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390" w:rsidRPr="00BF6390" w:rsidRDefault="00BF6390" w:rsidP="00BF6390">
      <w:pPr>
        <w:jc w:val="center"/>
        <w:rPr>
          <w:b/>
          <w:sz w:val="32"/>
          <w:szCs w:val="32"/>
        </w:rPr>
      </w:pPr>
      <w:bookmarkStart w:id="0" w:name="_GoBack"/>
      <w:bookmarkEnd w:id="0"/>
      <w:r w:rsidRPr="00BF6390">
        <w:rPr>
          <w:b/>
          <w:sz w:val="32"/>
          <w:szCs w:val="32"/>
        </w:rPr>
        <w:t>JEGYZŐKÖNYV</w:t>
      </w:r>
    </w:p>
    <w:p w:rsidR="00BF6390" w:rsidRPr="00BF6390" w:rsidRDefault="00BF6390" w:rsidP="00BF6390">
      <w:pPr>
        <w:jc w:val="center"/>
        <w:rPr>
          <w:b/>
          <w:szCs w:val="24"/>
          <w:u w:val="single"/>
        </w:rPr>
      </w:pPr>
    </w:p>
    <w:p w:rsidR="00BF6390" w:rsidRPr="00BF6390" w:rsidRDefault="00BF6390" w:rsidP="00BF6390">
      <w:pPr>
        <w:jc w:val="center"/>
        <w:rPr>
          <w:b/>
          <w:sz w:val="28"/>
          <w:szCs w:val="28"/>
        </w:rPr>
      </w:pPr>
      <w:r w:rsidRPr="00BF6390">
        <w:rPr>
          <w:b/>
          <w:sz w:val="28"/>
          <w:szCs w:val="28"/>
        </w:rPr>
        <w:t xml:space="preserve">a Zala Megyei Közgyűlés 2012. </w:t>
      </w:r>
      <w:r w:rsidR="00AB25B7">
        <w:rPr>
          <w:b/>
          <w:sz w:val="28"/>
          <w:szCs w:val="28"/>
        </w:rPr>
        <w:t>április</w:t>
      </w:r>
      <w:r w:rsidRPr="00BF6390">
        <w:rPr>
          <w:b/>
          <w:sz w:val="28"/>
          <w:szCs w:val="28"/>
        </w:rPr>
        <w:t xml:space="preserve"> </w:t>
      </w:r>
      <w:r w:rsidR="00AB25B7">
        <w:rPr>
          <w:b/>
          <w:sz w:val="28"/>
          <w:szCs w:val="28"/>
        </w:rPr>
        <w:t>13</w:t>
      </w:r>
      <w:r w:rsidRPr="00BF6390">
        <w:rPr>
          <w:b/>
          <w:sz w:val="28"/>
          <w:szCs w:val="28"/>
        </w:rPr>
        <w:t>-</w:t>
      </w:r>
      <w:r w:rsidR="00AB25B7">
        <w:rPr>
          <w:b/>
          <w:sz w:val="28"/>
          <w:szCs w:val="28"/>
        </w:rPr>
        <w:t>a</w:t>
      </w:r>
      <w:r w:rsidRPr="00BF6390">
        <w:rPr>
          <w:b/>
          <w:sz w:val="28"/>
          <w:szCs w:val="28"/>
        </w:rPr>
        <w:t>i üléséről</w:t>
      </w:r>
    </w:p>
    <w:p w:rsidR="00BF6390" w:rsidRPr="0024718C" w:rsidRDefault="00BF6390" w:rsidP="0024718C">
      <w:pPr>
        <w:rPr>
          <w:szCs w:val="24"/>
        </w:rPr>
      </w:pPr>
    </w:p>
    <w:p w:rsidR="00BF6390" w:rsidRPr="0024718C" w:rsidRDefault="00BF6390" w:rsidP="00BF6390">
      <w:pPr>
        <w:jc w:val="both"/>
        <w:rPr>
          <w:szCs w:val="24"/>
        </w:rPr>
      </w:pPr>
    </w:p>
    <w:p w:rsidR="00BF6390" w:rsidRPr="0024718C" w:rsidRDefault="00BF6390" w:rsidP="00BF6390">
      <w:pPr>
        <w:jc w:val="both"/>
        <w:rPr>
          <w:szCs w:val="24"/>
        </w:rPr>
      </w:pPr>
    </w:p>
    <w:p w:rsidR="00BF6390" w:rsidRPr="0024718C" w:rsidRDefault="00BF6390" w:rsidP="00BF6390">
      <w:pPr>
        <w:tabs>
          <w:tab w:val="left" w:pos="1980"/>
        </w:tabs>
        <w:jc w:val="both"/>
        <w:rPr>
          <w:szCs w:val="24"/>
        </w:rPr>
      </w:pPr>
      <w:r w:rsidRPr="0024718C">
        <w:rPr>
          <w:b/>
          <w:szCs w:val="24"/>
        </w:rPr>
        <w:t>Az ülés helye</w:t>
      </w:r>
      <w:r w:rsidRPr="0024718C">
        <w:rPr>
          <w:szCs w:val="24"/>
        </w:rPr>
        <w:t>:</w:t>
      </w:r>
      <w:r w:rsidRPr="0024718C">
        <w:rPr>
          <w:szCs w:val="24"/>
        </w:rPr>
        <w:tab/>
        <w:t>Megyeháza Deák Ferenc terme</w:t>
      </w:r>
    </w:p>
    <w:p w:rsidR="00BF6390" w:rsidRPr="0024718C" w:rsidRDefault="00BF6390" w:rsidP="00BF6390">
      <w:pPr>
        <w:jc w:val="both"/>
        <w:rPr>
          <w:szCs w:val="24"/>
        </w:rPr>
      </w:pPr>
    </w:p>
    <w:p w:rsidR="00BF6390" w:rsidRPr="0024718C" w:rsidRDefault="00BF6390" w:rsidP="00BF6390">
      <w:pPr>
        <w:ind w:left="1985" w:hanging="1985"/>
        <w:jc w:val="both"/>
        <w:rPr>
          <w:szCs w:val="24"/>
        </w:rPr>
      </w:pPr>
      <w:r w:rsidRPr="0024718C">
        <w:rPr>
          <w:b/>
          <w:szCs w:val="24"/>
        </w:rPr>
        <w:t>Jelen vannak</w:t>
      </w:r>
      <w:r w:rsidRPr="0024718C">
        <w:rPr>
          <w:szCs w:val="24"/>
        </w:rPr>
        <w:t>:</w:t>
      </w:r>
      <w:r w:rsidRPr="0024718C">
        <w:rPr>
          <w:szCs w:val="24"/>
        </w:rPr>
        <w:tab/>
        <w:t>Dr. Fekete Zoltán, Fodor Márk, Góra Balázs, Horváth Zoltán, Lelkó Tamás, Manninger Jenő, Pácsonyi Imre, Dr. Pál Attila, Pálinkás Róbert, Péntek László, Sáringer-Kenyeres Tamás, Vajda László, Veér Miklós, Völgyi Zoltán, Zsuppányi Gábor, a közgyűlés tagjai, Dr. Mester László főjegyző, Dr. Györke Gyöngyi aljegyző, Bottlik Barbara jegyzőkönyvvezető</w:t>
      </w:r>
    </w:p>
    <w:p w:rsidR="00BF6390" w:rsidRPr="00A968B5" w:rsidRDefault="00BF6390" w:rsidP="00BF6390">
      <w:pPr>
        <w:ind w:left="1985" w:hanging="1985"/>
        <w:jc w:val="both"/>
        <w:rPr>
          <w:szCs w:val="24"/>
        </w:rPr>
      </w:pPr>
    </w:p>
    <w:p w:rsidR="00BF6390" w:rsidRPr="00A968B5" w:rsidRDefault="00BF6390" w:rsidP="00BF6390">
      <w:pPr>
        <w:ind w:left="1985" w:hanging="1985"/>
        <w:jc w:val="both"/>
        <w:rPr>
          <w:szCs w:val="24"/>
        </w:rPr>
      </w:pPr>
    </w:p>
    <w:p w:rsidR="00FB67AC" w:rsidRPr="00A968B5" w:rsidRDefault="00FB67AC" w:rsidP="00BF6390">
      <w:pPr>
        <w:ind w:left="1985" w:hanging="1985"/>
        <w:jc w:val="both"/>
        <w:rPr>
          <w:szCs w:val="24"/>
        </w:rPr>
      </w:pPr>
    </w:p>
    <w:p w:rsidR="001553DE" w:rsidRPr="00A968B5" w:rsidRDefault="001553DE" w:rsidP="00BF6390">
      <w:pPr>
        <w:suppressAutoHyphens/>
        <w:jc w:val="both"/>
        <w:rPr>
          <w:szCs w:val="24"/>
        </w:rPr>
      </w:pPr>
      <w:r w:rsidRPr="00A968B5">
        <w:rPr>
          <w:b/>
          <w:szCs w:val="24"/>
          <w:u w:val="single"/>
        </w:rPr>
        <w:t>Manninger Jenő</w:t>
      </w:r>
      <w:r w:rsidRPr="00A968B5">
        <w:rPr>
          <w:szCs w:val="24"/>
        </w:rPr>
        <w:t>: Köszönt</w:t>
      </w:r>
      <w:r w:rsidR="00BF6390" w:rsidRPr="00A968B5">
        <w:rPr>
          <w:szCs w:val="24"/>
        </w:rPr>
        <w:t>i</w:t>
      </w:r>
      <w:r w:rsidRPr="00A968B5">
        <w:rPr>
          <w:szCs w:val="24"/>
        </w:rPr>
        <w:t xml:space="preserve"> a Zala Megyei Közgyűlés ülésén megjelent</w:t>
      </w:r>
      <w:r w:rsidR="00BF6390" w:rsidRPr="00A968B5">
        <w:rPr>
          <w:szCs w:val="24"/>
        </w:rPr>
        <w:t>eket,</w:t>
      </w:r>
      <w:r w:rsidRPr="00A968B5">
        <w:rPr>
          <w:szCs w:val="24"/>
        </w:rPr>
        <w:t xml:space="preserve"> meghí</w:t>
      </w:r>
      <w:r w:rsidR="00AB25B7" w:rsidRPr="00A968B5">
        <w:rPr>
          <w:szCs w:val="24"/>
        </w:rPr>
        <w:t xml:space="preserve">vottakat, a sajtó munkatársait. </w:t>
      </w:r>
      <w:r w:rsidRPr="00A968B5">
        <w:rPr>
          <w:szCs w:val="24"/>
        </w:rPr>
        <w:t xml:space="preserve">Az ülést </w:t>
      </w:r>
      <w:r w:rsidR="00BF6390" w:rsidRPr="00A968B5">
        <w:rPr>
          <w:szCs w:val="24"/>
        </w:rPr>
        <w:t xml:space="preserve">9,41 órakor </w:t>
      </w:r>
      <w:r w:rsidRPr="00A968B5">
        <w:rPr>
          <w:szCs w:val="24"/>
        </w:rPr>
        <w:t>megnyit</w:t>
      </w:r>
      <w:r w:rsidR="00BF6390" w:rsidRPr="00A968B5">
        <w:rPr>
          <w:szCs w:val="24"/>
        </w:rPr>
        <w:t>ja</w:t>
      </w:r>
      <w:r w:rsidRPr="00A968B5">
        <w:rPr>
          <w:szCs w:val="24"/>
        </w:rPr>
        <w:t xml:space="preserve">. </w:t>
      </w:r>
      <w:r w:rsidR="00BF6390" w:rsidRPr="00A968B5">
        <w:rPr>
          <w:szCs w:val="24"/>
        </w:rPr>
        <w:t xml:space="preserve">Kéri, mindenki kapcsolja be a szavazógépét. </w:t>
      </w:r>
      <w:r w:rsidRPr="00A968B5">
        <w:rPr>
          <w:szCs w:val="24"/>
        </w:rPr>
        <w:t>Megállapít</w:t>
      </w:r>
      <w:r w:rsidR="00BF6390" w:rsidRPr="00A968B5">
        <w:rPr>
          <w:szCs w:val="24"/>
        </w:rPr>
        <w:t>ja</w:t>
      </w:r>
      <w:r w:rsidRPr="00A968B5">
        <w:rPr>
          <w:szCs w:val="24"/>
        </w:rPr>
        <w:t xml:space="preserve">, hogy </w:t>
      </w:r>
      <w:r w:rsidR="00BF6390" w:rsidRPr="00A968B5">
        <w:rPr>
          <w:szCs w:val="24"/>
        </w:rPr>
        <w:t xml:space="preserve">a jelenléti ív szerint </w:t>
      </w:r>
      <w:r w:rsidRPr="00A968B5">
        <w:rPr>
          <w:szCs w:val="24"/>
        </w:rPr>
        <w:t>az ülés határozatképes, mivel a megválasztott 15 közgyűlési képviselőből</w:t>
      </w:r>
      <w:r w:rsidR="00BF6390" w:rsidRPr="00A968B5">
        <w:rPr>
          <w:szCs w:val="24"/>
        </w:rPr>
        <w:t xml:space="preserve"> 15</w:t>
      </w:r>
      <w:r w:rsidRPr="00A968B5">
        <w:rPr>
          <w:szCs w:val="24"/>
        </w:rPr>
        <w:t xml:space="preserve"> fő jelen van.</w:t>
      </w:r>
    </w:p>
    <w:p w:rsidR="00EE343C" w:rsidRPr="00A968B5" w:rsidRDefault="00EE343C" w:rsidP="00BF6390">
      <w:pPr>
        <w:suppressAutoHyphens/>
        <w:jc w:val="both"/>
        <w:rPr>
          <w:iCs/>
          <w:szCs w:val="24"/>
        </w:rPr>
      </w:pPr>
      <w:r w:rsidRPr="00A968B5">
        <w:rPr>
          <w:iCs/>
          <w:szCs w:val="24"/>
        </w:rPr>
        <w:t>A közgyűlés napirendjeit tartalmazó írásos meghívót és előterjesztéseket valamennyien kézhez kapták.</w:t>
      </w:r>
      <w:r w:rsidR="007149A9" w:rsidRPr="00A968B5">
        <w:rPr>
          <w:iCs/>
          <w:szCs w:val="24"/>
        </w:rPr>
        <w:t xml:space="preserve"> Völgyi Zoltán képviselő úr javaslatot tett az általa készített előterjesztés napirendre vételére, amit a Térségfejlesztési Bizottság hatáskörében eljárva nem javasolt a közgyűlésnek</w:t>
      </w:r>
      <w:r w:rsidR="003169CE" w:rsidRPr="00A968B5">
        <w:rPr>
          <w:iCs/>
          <w:szCs w:val="24"/>
        </w:rPr>
        <w:t xml:space="preserve"> napirendre venni.</w:t>
      </w:r>
      <w:r w:rsidR="007149A9" w:rsidRPr="00A968B5">
        <w:rPr>
          <w:iCs/>
          <w:szCs w:val="24"/>
        </w:rPr>
        <w:t xml:space="preserve"> </w:t>
      </w:r>
      <w:r w:rsidR="003169CE" w:rsidRPr="00A968B5">
        <w:rPr>
          <w:iCs/>
          <w:szCs w:val="24"/>
        </w:rPr>
        <w:t>U</w:t>
      </w:r>
      <w:r w:rsidR="007149A9" w:rsidRPr="00A968B5">
        <w:rPr>
          <w:iCs/>
          <w:szCs w:val="24"/>
        </w:rPr>
        <w:t>gyanakkor a magyar termőföldek védelme érdekében beszámolót kért és tovább elemzi a témakört a bizottság.</w:t>
      </w:r>
    </w:p>
    <w:p w:rsidR="00AE10C2" w:rsidRPr="00A968B5" w:rsidRDefault="00AE10C2" w:rsidP="00BF6390">
      <w:pPr>
        <w:suppressAutoHyphens/>
        <w:jc w:val="both"/>
        <w:rPr>
          <w:szCs w:val="24"/>
        </w:rPr>
      </w:pPr>
    </w:p>
    <w:p w:rsidR="00AE10C2" w:rsidRPr="00A968B5" w:rsidRDefault="00BF6390" w:rsidP="00BF6390">
      <w:pPr>
        <w:suppressAutoHyphens/>
        <w:jc w:val="both"/>
        <w:rPr>
          <w:b/>
          <w:iCs/>
          <w:szCs w:val="24"/>
        </w:rPr>
      </w:pPr>
      <w:r w:rsidRPr="00A968B5">
        <w:rPr>
          <w:b/>
          <w:iCs/>
          <w:szCs w:val="24"/>
        </w:rPr>
        <w:t>Kéri, szavazza</w:t>
      </w:r>
      <w:r w:rsidR="00AE10C2" w:rsidRPr="00A968B5">
        <w:rPr>
          <w:b/>
          <w:iCs/>
          <w:szCs w:val="24"/>
        </w:rPr>
        <w:t>n</w:t>
      </w:r>
      <w:r w:rsidRPr="00A968B5">
        <w:rPr>
          <w:b/>
          <w:iCs/>
          <w:szCs w:val="24"/>
        </w:rPr>
        <w:t>a</w:t>
      </w:r>
      <w:r w:rsidR="00AE10C2" w:rsidRPr="00A968B5">
        <w:rPr>
          <w:b/>
          <w:iCs/>
          <w:szCs w:val="24"/>
        </w:rPr>
        <w:t>k a mai ülés tárgysorozatának elfogadásáról.</w:t>
      </w:r>
      <w:r w:rsidRPr="00A968B5">
        <w:rPr>
          <w:b/>
          <w:iCs/>
          <w:szCs w:val="24"/>
        </w:rPr>
        <w:t xml:space="preserve"> Kéri, aki egyetért, igennel szavazzon.</w:t>
      </w:r>
    </w:p>
    <w:p w:rsidR="00AE10C2" w:rsidRPr="00A968B5" w:rsidRDefault="00AE10C2" w:rsidP="00BF6390">
      <w:pPr>
        <w:suppressAutoHyphens/>
        <w:jc w:val="both"/>
        <w:rPr>
          <w:szCs w:val="24"/>
        </w:rPr>
      </w:pPr>
    </w:p>
    <w:p w:rsidR="00AE10C2" w:rsidRPr="00A968B5" w:rsidRDefault="00BF6390" w:rsidP="00BF6390">
      <w:pPr>
        <w:suppressAutoHyphens/>
        <w:jc w:val="both"/>
        <w:rPr>
          <w:b/>
          <w:i/>
          <w:szCs w:val="24"/>
        </w:rPr>
      </w:pPr>
      <w:r w:rsidRPr="00A968B5">
        <w:rPr>
          <w:b/>
          <w:i/>
          <w:szCs w:val="24"/>
        </w:rPr>
        <w:t>Megállapítja</w:t>
      </w:r>
      <w:r w:rsidR="00AE10C2" w:rsidRPr="00A968B5">
        <w:rPr>
          <w:b/>
          <w:i/>
          <w:szCs w:val="24"/>
        </w:rPr>
        <w:t xml:space="preserve">, hogy a közgyűlés a mai ülésének napirendi pontjait és azok tárgyalási sorrendjét </w:t>
      </w:r>
      <w:r w:rsidRPr="00A968B5">
        <w:rPr>
          <w:b/>
          <w:i/>
          <w:szCs w:val="24"/>
        </w:rPr>
        <w:t>15</w:t>
      </w:r>
      <w:r w:rsidR="00AE10C2" w:rsidRPr="00A968B5">
        <w:rPr>
          <w:b/>
          <w:i/>
          <w:szCs w:val="24"/>
        </w:rPr>
        <w:t xml:space="preserve"> igen szavazattal</w:t>
      </w:r>
      <w:r w:rsidRPr="00A968B5">
        <w:rPr>
          <w:b/>
          <w:i/>
          <w:szCs w:val="24"/>
        </w:rPr>
        <w:t xml:space="preserve"> egyhangúlag</w:t>
      </w:r>
      <w:r w:rsidR="00AE10C2" w:rsidRPr="00A968B5">
        <w:rPr>
          <w:b/>
          <w:i/>
          <w:szCs w:val="24"/>
        </w:rPr>
        <w:t xml:space="preserve"> elfogadta</w:t>
      </w:r>
      <w:r w:rsidRPr="00A968B5">
        <w:rPr>
          <w:b/>
          <w:i/>
          <w:szCs w:val="24"/>
        </w:rPr>
        <w:t>, és az alábbi határozatot hozta:</w:t>
      </w:r>
    </w:p>
    <w:p w:rsidR="00AE10C2" w:rsidRPr="00A968B5" w:rsidRDefault="00AE10C2" w:rsidP="00BF6390">
      <w:pPr>
        <w:suppressAutoHyphens/>
        <w:jc w:val="both"/>
        <w:rPr>
          <w:iCs/>
          <w:szCs w:val="24"/>
        </w:rPr>
      </w:pPr>
    </w:p>
    <w:p w:rsidR="00BF6390" w:rsidRPr="00A968B5" w:rsidRDefault="00BF6390" w:rsidP="00AB25B7">
      <w:pPr>
        <w:ind w:left="709"/>
        <w:jc w:val="both"/>
        <w:rPr>
          <w:b/>
          <w:szCs w:val="24"/>
          <w:u w:val="single"/>
        </w:rPr>
      </w:pPr>
      <w:r w:rsidRPr="00A968B5">
        <w:rPr>
          <w:b/>
          <w:szCs w:val="24"/>
          <w:u w:val="single"/>
        </w:rPr>
        <w:t>36/2012. (IV.13.) KH</w:t>
      </w:r>
    </w:p>
    <w:p w:rsidR="00BF6390" w:rsidRPr="00A968B5" w:rsidRDefault="00BF6390" w:rsidP="00AB25B7">
      <w:pPr>
        <w:ind w:left="709"/>
        <w:jc w:val="both"/>
        <w:rPr>
          <w:b/>
          <w:szCs w:val="24"/>
          <w:u w:val="single"/>
        </w:rPr>
      </w:pPr>
    </w:p>
    <w:p w:rsidR="00BF6390" w:rsidRPr="00A968B5" w:rsidRDefault="00BF6390" w:rsidP="00AB25B7">
      <w:pPr>
        <w:ind w:left="709"/>
        <w:jc w:val="both"/>
        <w:rPr>
          <w:szCs w:val="24"/>
        </w:rPr>
      </w:pPr>
      <w:r w:rsidRPr="00A968B5">
        <w:rPr>
          <w:szCs w:val="24"/>
        </w:rPr>
        <w:t>A Zala Megyei Közgyűlés az elnök által előterjesztett napirendet elfogadja.</w:t>
      </w:r>
    </w:p>
    <w:p w:rsidR="001A6E89" w:rsidRPr="00A968B5" w:rsidRDefault="001A6E89" w:rsidP="00BF6390">
      <w:pPr>
        <w:suppressAutoHyphens/>
        <w:jc w:val="both"/>
        <w:rPr>
          <w:iCs/>
          <w:szCs w:val="24"/>
        </w:rPr>
      </w:pPr>
    </w:p>
    <w:p w:rsidR="00FB67AC" w:rsidRPr="00A968B5" w:rsidRDefault="00FB67AC" w:rsidP="00BF6390">
      <w:pPr>
        <w:suppressAutoHyphens/>
        <w:jc w:val="both"/>
        <w:rPr>
          <w:iCs/>
          <w:szCs w:val="24"/>
        </w:rPr>
      </w:pPr>
    </w:p>
    <w:p w:rsidR="00762767" w:rsidRPr="00A968B5" w:rsidRDefault="00762767" w:rsidP="00BF6390">
      <w:pPr>
        <w:jc w:val="both"/>
        <w:rPr>
          <w:szCs w:val="24"/>
        </w:rPr>
      </w:pPr>
    </w:p>
    <w:p w:rsidR="00635FDC" w:rsidRPr="00A968B5" w:rsidRDefault="00635FDC" w:rsidP="00BF6390">
      <w:pPr>
        <w:pStyle w:val="Alapbehzott"/>
        <w:numPr>
          <w:ilvl w:val="0"/>
          <w:numId w:val="1"/>
        </w:numPr>
        <w:tabs>
          <w:tab w:val="clear" w:pos="720"/>
        </w:tabs>
        <w:ind w:left="426" w:hanging="426"/>
        <w:jc w:val="both"/>
        <w:rPr>
          <w:b/>
          <w:i w:val="0"/>
          <w:szCs w:val="24"/>
        </w:rPr>
      </w:pPr>
      <w:r w:rsidRPr="00A968B5">
        <w:rPr>
          <w:b/>
          <w:i w:val="0"/>
          <w:caps/>
          <w:szCs w:val="24"/>
        </w:rPr>
        <w:t>Elnöki beszámoló. Jelentés a lejárt határidejű határozatokról</w:t>
      </w:r>
    </w:p>
    <w:p w:rsidR="00FB67AC" w:rsidRPr="00A968B5" w:rsidRDefault="00FB67AC" w:rsidP="00BF6390">
      <w:pPr>
        <w:pStyle w:val="Szvegtrzs2"/>
        <w:spacing w:after="0" w:line="240" w:lineRule="auto"/>
        <w:jc w:val="both"/>
        <w:rPr>
          <w:b/>
          <w:szCs w:val="24"/>
          <w:u w:val="single"/>
        </w:rPr>
      </w:pPr>
    </w:p>
    <w:p w:rsidR="00FB67AC" w:rsidRPr="00A968B5" w:rsidRDefault="00FB67AC" w:rsidP="00BF6390">
      <w:pPr>
        <w:pStyle w:val="Szvegtrzs2"/>
        <w:spacing w:after="0" w:line="240" w:lineRule="auto"/>
        <w:jc w:val="both"/>
        <w:rPr>
          <w:b/>
          <w:szCs w:val="24"/>
          <w:u w:val="single"/>
        </w:rPr>
      </w:pPr>
    </w:p>
    <w:p w:rsidR="005D0A68" w:rsidRPr="00A968B5" w:rsidRDefault="005D0A68" w:rsidP="00BF6390">
      <w:pPr>
        <w:pStyle w:val="Szvegtrzs2"/>
        <w:spacing w:after="0" w:line="240" w:lineRule="auto"/>
        <w:jc w:val="both"/>
        <w:rPr>
          <w:szCs w:val="24"/>
        </w:rPr>
      </w:pPr>
      <w:r w:rsidRPr="00A968B5">
        <w:rPr>
          <w:b/>
          <w:szCs w:val="24"/>
          <w:u w:val="single"/>
        </w:rPr>
        <w:t>Manninger Jenő</w:t>
      </w:r>
      <w:r w:rsidR="00FB5C3B" w:rsidRPr="00A968B5">
        <w:rPr>
          <w:szCs w:val="24"/>
        </w:rPr>
        <w:t xml:space="preserve">: </w:t>
      </w:r>
      <w:r w:rsidRPr="00A968B5">
        <w:rPr>
          <w:szCs w:val="24"/>
        </w:rPr>
        <w:t>Az előterjeszté</w:t>
      </w:r>
      <w:r w:rsidR="00FB5C3B" w:rsidRPr="00A968B5">
        <w:rPr>
          <w:szCs w:val="24"/>
        </w:rPr>
        <w:t>st valamennyien kézhez kapták. Kérdezi</w:t>
      </w:r>
      <w:r w:rsidRPr="00A968B5">
        <w:rPr>
          <w:szCs w:val="24"/>
        </w:rPr>
        <w:t xml:space="preserve"> a képviselőcsoportok vezetőit, </w:t>
      </w:r>
      <w:r w:rsidR="00FB5C3B" w:rsidRPr="00A968B5">
        <w:rPr>
          <w:szCs w:val="24"/>
        </w:rPr>
        <w:t>képviselőket, van-e észrevételük</w:t>
      </w:r>
      <w:r w:rsidRPr="00A968B5">
        <w:rPr>
          <w:szCs w:val="24"/>
        </w:rPr>
        <w:t>?</w:t>
      </w:r>
    </w:p>
    <w:p w:rsidR="005D0A68" w:rsidRPr="00A968B5" w:rsidRDefault="005D0A68" w:rsidP="00BF6390">
      <w:pPr>
        <w:pStyle w:val="Szvegtrzs2"/>
        <w:spacing w:after="0" w:line="240" w:lineRule="auto"/>
        <w:jc w:val="both"/>
        <w:rPr>
          <w:szCs w:val="24"/>
        </w:rPr>
      </w:pPr>
    </w:p>
    <w:p w:rsidR="00FB5C3B" w:rsidRPr="00A968B5" w:rsidRDefault="00FB5C3B" w:rsidP="00BF6390">
      <w:pPr>
        <w:pStyle w:val="Szvegtrzs2"/>
        <w:spacing w:after="0" w:line="240" w:lineRule="auto"/>
        <w:jc w:val="both"/>
        <w:rPr>
          <w:szCs w:val="24"/>
        </w:rPr>
      </w:pPr>
      <w:r w:rsidRPr="00A968B5">
        <w:rPr>
          <w:szCs w:val="24"/>
        </w:rPr>
        <w:t>Nem volt észrevétel.</w:t>
      </w:r>
    </w:p>
    <w:p w:rsidR="00FB5C3B" w:rsidRPr="00A968B5" w:rsidRDefault="00FB5C3B" w:rsidP="00BF6390">
      <w:pPr>
        <w:pStyle w:val="Szvegtrzs2"/>
        <w:spacing w:after="0" w:line="240" w:lineRule="auto"/>
        <w:jc w:val="both"/>
        <w:rPr>
          <w:szCs w:val="24"/>
        </w:rPr>
      </w:pPr>
    </w:p>
    <w:p w:rsidR="005D0A68" w:rsidRPr="00A968B5" w:rsidRDefault="007C2B4E" w:rsidP="00FB5C3B">
      <w:pPr>
        <w:jc w:val="both"/>
        <w:rPr>
          <w:b/>
          <w:szCs w:val="24"/>
        </w:rPr>
      </w:pPr>
      <w:r w:rsidRPr="00A968B5">
        <w:rPr>
          <w:b/>
          <w:szCs w:val="24"/>
        </w:rPr>
        <w:t>Kéri</w:t>
      </w:r>
      <w:r w:rsidR="005D0A68" w:rsidRPr="00A968B5">
        <w:rPr>
          <w:b/>
          <w:szCs w:val="24"/>
        </w:rPr>
        <w:t>, szavazz</w:t>
      </w:r>
      <w:r w:rsidRPr="00A968B5">
        <w:rPr>
          <w:b/>
          <w:szCs w:val="24"/>
        </w:rPr>
        <w:t>a</w:t>
      </w:r>
      <w:r w:rsidR="005D0A68" w:rsidRPr="00A968B5">
        <w:rPr>
          <w:b/>
          <w:szCs w:val="24"/>
        </w:rPr>
        <w:t>n</w:t>
      </w:r>
      <w:r w:rsidRPr="00A968B5">
        <w:rPr>
          <w:b/>
          <w:szCs w:val="24"/>
        </w:rPr>
        <w:t>a</w:t>
      </w:r>
      <w:r w:rsidR="005D0A68" w:rsidRPr="00A968B5">
        <w:rPr>
          <w:b/>
          <w:szCs w:val="24"/>
        </w:rPr>
        <w:t>k a határozati javaslat elfogadásáról.</w:t>
      </w:r>
      <w:r w:rsidR="00FB5C3B" w:rsidRPr="00A968B5">
        <w:rPr>
          <w:b/>
          <w:szCs w:val="24"/>
        </w:rPr>
        <w:t xml:space="preserve"> Aki egyetért, kéri, igennel szavazzon.</w:t>
      </w:r>
    </w:p>
    <w:p w:rsidR="005D0A68" w:rsidRDefault="00FB5C3B" w:rsidP="00BF6390">
      <w:pPr>
        <w:ind w:right="72"/>
        <w:jc w:val="both"/>
        <w:rPr>
          <w:b/>
          <w:i/>
          <w:szCs w:val="24"/>
        </w:rPr>
      </w:pPr>
      <w:r w:rsidRPr="00A968B5">
        <w:rPr>
          <w:b/>
          <w:i/>
          <w:szCs w:val="24"/>
        </w:rPr>
        <w:lastRenderedPageBreak/>
        <w:t>Megállapítja</w:t>
      </w:r>
      <w:r w:rsidR="005D0A68" w:rsidRPr="00A968B5">
        <w:rPr>
          <w:b/>
          <w:i/>
          <w:szCs w:val="24"/>
        </w:rPr>
        <w:t xml:space="preserve">, hogy a közgyűlés a határozati javaslatot </w:t>
      </w:r>
      <w:r w:rsidRPr="00A968B5">
        <w:rPr>
          <w:b/>
          <w:i/>
          <w:szCs w:val="24"/>
        </w:rPr>
        <w:t>15</w:t>
      </w:r>
      <w:r w:rsidR="005D0A68" w:rsidRPr="00A968B5">
        <w:rPr>
          <w:b/>
          <w:i/>
          <w:szCs w:val="24"/>
        </w:rPr>
        <w:t xml:space="preserve"> igen szavazattal </w:t>
      </w:r>
      <w:r w:rsidRPr="00A968B5">
        <w:rPr>
          <w:b/>
          <w:i/>
          <w:szCs w:val="24"/>
        </w:rPr>
        <w:t xml:space="preserve">egyhangúlag </w:t>
      </w:r>
      <w:r w:rsidR="005D0A68" w:rsidRPr="00A968B5">
        <w:rPr>
          <w:b/>
          <w:i/>
          <w:szCs w:val="24"/>
        </w:rPr>
        <w:t>elfogadta</w:t>
      </w:r>
      <w:r w:rsidRPr="00A968B5">
        <w:rPr>
          <w:b/>
          <w:i/>
          <w:szCs w:val="24"/>
        </w:rPr>
        <w:t>, és az alábbi határozatot hozta:</w:t>
      </w:r>
    </w:p>
    <w:p w:rsidR="00C71C97" w:rsidRPr="00A968B5" w:rsidRDefault="00C71C97" w:rsidP="00BF6390">
      <w:pPr>
        <w:ind w:right="72"/>
        <w:jc w:val="both"/>
        <w:rPr>
          <w:b/>
          <w:i/>
          <w:szCs w:val="24"/>
        </w:rPr>
      </w:pPr>
    </w:p>
    <w:p w:rsidR="00FB5C3B" w:rsidRPr="00A968B5" w:rsidRDefault="00FB5C3B" w:rsidP="00AB25B7">
      <w:pPr>
        <w:ind w:left="709"/>
        <w:jc w:val="both"/>
        <w:rPr>
          <w:b/>
          <w:szCs w:val="24"/>
          <w:u w:val="single"/>
        </w:rPr>
      </w:pPr>
      <w:r w:rsidRPr="00A968B5">
        <w:rPr>
          <w:b/>
          <w:szCs w:val="24"/>
          <w:u w:val="single"/>
        </w:rPr>
        <w:t>37/2012. (IV.13.) KH</w:t>
      </w:r>
    </w:p>
    <w:p w:rsidR="00FB5C3B" w:rsidRPr="00A968B5" w:rsidRDefault="00FB5C3B" w:rsidP="00AB25B7">
      <w:pPr>
        <w:tabs>
          <w:tab w:val="num" w:pos="0"/>
        </w:tabs>
        <w:ind w:left="709"/>
        <w:jc w:val="both"/>
        <w:rPr>
          <w:b/>
          <w:szCs w:val="24"/>
          <w:u w:val="single"/>
        </w:rPr>
      </w:pPr>
    </w:p>
    <w:p w:rsidR="00FB5C3B" w:rsidRPr="00A968B5" w:rsidRDefault="00FB5C3B" w:rsidP="00AB25B7">
      <w:pPr>
        <w:ind w:left="709"/>
        <w:jc w:val="both"/>
        <w:rPr>
          <w:szCs w:val="24"/>
        </w:rPr>
      </w:pPr>
      <w:r w:rsidRPr="00A968B5">
        <w:rPr>
          <w:szCs w:val="24"/>
        </w:rPr>
        <w:t>A Zala Megyei Közgyűlés az elnöki beszámolót és a lejárt határidejű határozatokról szóló jelentést elfogadja.</w:t>
      </w:r>
    </w:p>
    <w:p w:rsidR="00FB5C3B" w:rsidRPr="00A968B5" w:rsidRDefault="00FB5C3B" w:rsidP="00AB25B7">
      <w:pPr>
        <w:ind w:left="709"/>
        <w:jc w:val="both"/>
        <w:rPr>
          <w:szCs w:val="24"/>
        </w:rPr>
      </w:pPr>
    </w:p>
    <w:p w:rsidR="00FB5C3B" w:rsidRPr="00A968B5" w:rsidRDefault="00FB5C3B" w:rsidP="00AB25B7">
      <w:pPr>
        <w:tabs>
          <w:tab w:val="left" w:pos="1843"/>
        </w:tabs>
        <w:ind w:left="709"/>
        <w:jc w:val="both"/>
        <w:rPr>
          <w:szCs w:val="24"/>
        </w:rPr>
      </w:pPr>
      <w:r w:rsidRPr="00A968B5">
        <w:rPr>
          <w:szCs w:val="24"/>
          <w:u w:val="single"/>
        </w:rPr>
        <w:t>Határidő:</w:t>
      </w:r>
      <w:r w:rsidRPr="00A968B5">
        <w:rPr>
          <w:szCs w:val="24"/>
        </w:rPr>
        <w:tab/>
        <w:t>azonnal</w:t>
      </w:r>
    </w:p>
    <w:p w:rsidR="00FB5C3B" w:rsidRPr="00A968B5" w:rsidRDefault="00FB5C3B" w:rsidP="00AB25B7">
      <w:pPr>
        <w:tabs>
          <w:tab w:val="left" w:pos="1843"/>
        </w:tabs>
        <w:ind w:left="709"/>
        <w:jc w:val="both"/>
        <w:rPr>
          <w:szCs w:val="24"/>
        </w:rPr>
      </w:pPr>
      <w:r w:rsidRPr="00A968B5">
        <w:rPr>
          <w:szCs w:val="24"/>
          <w:u w:val="single"/>
        </w:rPr>
        <w:t>Felelős:</w:t>
      </w:r>
      <w:r w:rsidRPr="00A968B5">
        <w:rPr>
          <w:szCs w:val="24"/>
        </w:rPr>
        <w:tab/>
        <w:t>Manninger Jenő, a közgyűlés elnöke</w:t>
      </w:r>
    </w:p>
    <w:p w:rsidR="00FB5C3B" w:rsidRPr="00C71C97" w:rsidRDefault="00FB5C3B" w:rsidP="00BF6390">
      <w:pPr>
        <w:ind w:right="72"/>
        <w:jc w:val="both"/>
        <w:rPr>
          <w:sz w:val="20"/>
        </w:rPr>
      </w:pPr>
    </w:p>
    <w:p w:rsidR="00FB67AC" w:rsidRPr="00C71C97" w:rsidRDefault="00FB67AC" w:rsidP="00BF6390">
      <w:pPr>
        <w:ind w:right="72"/>
        <w:jc w:val="both"/>
        <w:rPr>
          <w:sz w:val="20"/>
        </w:rPr>
      </w:pPr>
    </w:p>
    <w:p w:rsidR="005D0A68" w:rsidRPr="00C71C97" w:rsidRDefault="005D0A68" w:rsidP="00BF6390">
      <w:pPr>
        <w:pStyle w:val="Szvegtrzs"/>
        <w:rPr>
          <w:b w:val="0"/>
          <w:sz w:val="20"/>
        </w:rPr>
      </w:pPr>
    </w:p>
    <w:p w:rsidR="00635FDC" w:rsidRPr="00A968B5" w:rsidRDefault="00635FDC" w:rsidP="00FB5C3B">
      <w:pPr>
        <w:pStyle w:val="Szvegtrzs"/>
        <w:numPr>
          <w:ilvl w:val="0"/>
          <w:numId w:val="1"/>
        </w:numPr>
        <w:tabs>
          <w:tab w:val="clear" w:pos="720"/>
        </w:tabs>
        <w:ind w:left="426" w:hanging="426"/>
        <w:rPr>
          <w:szCs w:val="24"/>
        </w:rPr>
      </w:pPr>
      <w:r w:rsidRPr="00A968B5">
        <w:rPr>
          <w:caps/>
          <w:szCs w:val="24"/>
        </w:rPr>
        <w:t>Beszámoló a bizottságok átruházott hatáskörben hozott döntéseiről</w:t>
      </w:r>
    </w:p>
    <w:p w:rsidR="00FB67AC" w:rsidRPr="00C71C97" w:rsidRDefault="00FB67AC" w:rsidP="00BF6390">
      <w:pPr>
        <w:pStyle w:val="Szvegtrzs2"/>
        <w:spacing w:after="0" w:line="240" w:lineRule="auto"/>
        <w:jc w:val="both"/>
        <w:rPr>
          <w:sz w:val="20"/>
        </w:rPr>
      </w:pPr>
    </w:p>
    <w:p w:rsidR="00FB67AC" w:rsidRPr="00C71C97" w:rsidRDefault="00FB67AC" w:rsidP="00BF6390">
      <w:pPr>
        <w:pStyle w:val="Szvegtrzs2"/>
        <w:spacing w:after="0" w:line="240" w:lineRule="auto"/>
        <w:jc w:val="both"/>
        <w:rPr>
          <w:sz w:val="20"/>
        </w:rPr>
      </w:pPr>
    </w:p>
    <w:p w:rsidR="00A47A65" w:rsidRPr="00A968B5" w:rsidRDefault="00A47A65" w:rsidP="00BF6390">
      <w:pPr>
        <w:pStyle w:val="Szvegtrzs2"/>
        <w:spacing w:after="0" w:line="240" w:lineRule="auto"/>
        <w:jc w:val="both"/>
        <w:rPr>
          <w:szCs w:val="24"/>
          <w:lang w:eastAsia="x-none"/>
        </w:rPr>
      </w:pPr>
      <w:r w:rsidRPr="00A968B5">
        <w:rPr>
          <w:b/>
          <w:szCs w:val="24"/>
          <w:u w:val="single"/>
        </w:rPr>
        <w:t>Manninger Jenő</w:t>
      </w:r>
      <w:r w:rsidR="00A9078C" w:rsidRPr="00A968B5">
        <w:rPr>
          <w:szCs w:val="24"/>
        </w:rPr>
        <w:t xml:space="preserve">: </w:t>
      </w:r>
      <w:r w:rsidRPr="00A968B5">
        <w:rPr>
          <w:bCs/>
          <w:szCs w:val="24"/>
        </w:rPr>
        <w:t xml:space="preserve">Az előterjesztést valamennyien kézhez kapták. </w:t>
      </w:r>
      <w:r w:rsidR="00CA0321" w:rsidRPr="00A968B5">
        <w:rPr>
          <w:bCs/>
          <w:szCs w:val="24"/>
          <w:lang w:val="x-none" w:eastAsia="x-none"/>
        </w:rPr>
        <w:t xml:space="preserve">A tegnapi napon a </w:t>
      </w:r>
      <w:r w:rsidR="00647BAE" w:rsidRPr="00A968B5">
        <w:rPr>
          <w:bCs/>
          <w:szCs w:val="24"/>
          <w:lang w:eastAsia="x-none"/>
        </w:rPr>
        <w:t>Térségfejlesztési Bizottság</w:t>
      </w:r>
      <w:r w:rsidR="00CA0321" w:rsidRPr="00A968B5">
        <w:rPr>
          <w:bCs/>
          <w:szCs w:val="24"/>
          <w:lang w:val="x-none" w:eastAsia="x-none"/>
        </w:rPr>
        <w:t xml:space="preserve"> ülés</w:t>
      </w:r>
      <w:r w:rsidR="00647BAE" w:rsidRPr="00A968B5">
        <w:rPr>
          <w:bCs/>
          <w:szCs w:val="24"/>
          <w:lang w:eastAsia="x-none"/>
        </w:rPr>
        <w:t>é</w:t>
      </w:r>
      <w:r w:rsidR="00CA0321" w:rsidRPr="00A968B5">
        <w:rPr>
          <w:bCs/>
          <w:szCs w:val="24"/>
          <w:lang w:val="x-none" w:eastAsia="x-none"/>
        </w:rPr>
        <w:t xml:space="preserve">n </w:t>
      </w:r>
      <w:r w:rsidR="00CA0321" w:rsidRPr="00A968B5">
        <w:rPr>
          <w:bCs/>
          <w:szCs w:val="24"/>
          <w:lang w:eastAsia="x-none"/>
        </w:rPr>
        <w:t xml:space="preserve">újabb </w:t>
      </w:r>
      <w:r w:rsidR="00CA0321" w:rsidRPr="00A968B5">
        <w:rPr>
          <w:bCs/>
          <w:szCs w:val="24"/>
          <w:lang w:val="x-none" w:eastAsia="x-none"/>
        </w:rPr>
        <w:t>átruházott hatáskörben hozott döntés s</w:t>
      </w:r>
      <w:r w:rsidR="00CA0321" w:rsidRPr="00A968B5">
        <w:rPr>
          <w:bCs/>
          <w:szCs w:val="24"/>
          <w:lang w:eastAsia="x-none"/>
        </w:rPr>
        <w:t>zület</w:t>
      </w:r>
      <w:r w:rsidR="00647BAE" w:rsidRPr="00A968B5">
        <w:rPr>
          <w:bCs/>
          <w:szCs w:val="24"/>
          <w:lang w:eastAsia="x-none"/>
        </w:rPr>
        <w:t>ett</w:t>
      </w:r>
      <w:r w:rsidR="00CA0321" w:rsidRPr="00A968B5">
        <w:rPr>
          <w:bCs/>
          <w:szCs w:val="24"/>
          <w:lang w:val="x-none" w:eastAsia="x-none"/>
        </w:rPr>
        <w:t xml:space="preserve">, </w:t>
      </w:r>
      <w:r w:rsidR="001A7AA4" w:rsidRPr="00A968B5">
        <w:rPr>
          <w:bCs/>
          <w:szCs w:val="24"/>
          <w:lang w:eastAsia="x-none"/>
        </w:rPr>
        <w:t>ezért</w:t>
      </w:r>
      <w:r w:rsidR="00CA0321" w:rsidRPr="00A968B5">
        <w:rPr>
          <w:bCs/>
          <w:szCs w:val="24"/>
          <w:lang w:val="x-none" w:eastAsia="x-none"/>
        </w:rPr>
        <w:t xml:space="preserve"> a már megküldött előterjesztés </w:t>
      </w:r>
      <w:r w:rsidR="003169CE" w:rsidRPr="00A968B5">
        <w:rPr>
          <w:bCs/>
          <w:szCs w:val="24"/>
          <w:lang w:eastAsia="x-none"/>
        </w:rPr>
        <w:t>határozati javaslata módosításra került</w:t>
      </w:r>
      <w:r w:rsidR="00FB5C3B" w:rsidRPr="00A968B5">
        <w:rPr>
          <w:szCs w:val="24"/>
          <w:lang w:eastAsia="x-none"/>
        </w:rPr>
        <w:t xml:space="preserve">. </w:t>
      </w:r>
      <w:r w:rsidRPr="00A968B5">
        <w:rPr>
          <w:szCs w:val="24"/>
        </w:rPr>
        <w:t>Kérdez</w:t>
      </w:r>
      <w:r w:rsidR="00FB5C3B" w:rsidRPr="00A968B5">
        <w:rPr>
          <w:szCs w:val="24"/>
        </w:rPr>
        <w:t>i, van-e hozzászólás</w:t>
      </w:r>
      <w:r w:rsidRPr="00A968B5">
        <w:rPr>
          <w:szCs w:val="24"/>
        </w:rPr>
        <w:t>?</w:t>
      </w:r>
    </w:p>
    <w:p w:rsidR="00FB5C3B" w:rsidRPr="00A968B5" w:rsidRDefault="00FB5C3B" w:rsidP="00BF6390">
      <w:pPr>
        <w:jc w:val="both"/>
        <w:rPr>
          <w:szCs w:val="24"/>
        </w:rPr>
      </w:pPr>
    </w:p>
    <w:p w:rsidR="00FB5C3B" w:rsidRPr="00A968B5" w:rsidRDefault="00FB5C3B" w:rsidP="00BF6390">
      <w:pPr>
        <w:jc w:val="both"/>
        <w:rPr>
          <w:szCs w:val="24"/>
        </w:rPr>
      </w:pPr>
      <w:r w:rsidRPr="00A968B5">
        <w:rPr>
          <w:szCs w:val="24"/>
        </w:rPr>
        <w:t>Hozzászólás nem volt.</w:t>
      </w:r>
    </w:p>
    <w:p w:rsidR="00FB5C3B" w:rsidRPr="00A968B5" w:rsidRDefault="00FB5C3B" w:rsidP="00BF6390">
      <w:pPr>
        <w:jc w:val="both"/>
        <w:rPr>
          <w:szCs w:val="24"/>
        </w:rPr>
      </w:pPr>
    </w:p>
    <w:p w:rsidR="00CA0321" w:rsidRPr="00A968B5" w:rsidRDefault="00FB5C3B" w:rsidP="00FB5C3B">
      <w:pPr>
        <w:jc w:val="both"/>
        <w:rPr>
          <w:b/>
          <w:szCs w:val="24"/>
        </w:rPr>
      </w:pPr>
      <w:r w:rsidRPr="00A968B5">
        <w:rPr>
          <w:b/>
          <w:szCs w:val="24"/>
        </w:rPr>
        <w:t>Kéri</w:t>
      </w:r>
      <w:r w:rsidR="00A47A65" w:rsidRPr="00A968B5">
        <w:rPr>
          <w:b/>
          <w:szCs w:val="24"/>
        </w:rPr>
        <w:t>, szavazz</w:t>
      </w:r>
      <w:r w:rsidRPr="00A968B5">
        <w:rPr>
          <w:b/>
          <w:szCs w:val="24"/>
        </w:rPr>
        <w:t>a</w:t>
      </w:r>
      <w:r w:rsidR="00A47A65" w:rsidRPr="00A968B5">
        <w:rPr>
          <w:b/>
          <w:szCs w:val="24"/>
        </w:rPr>
        <w:t>n</w:t>
      </w:r>
      <w:r w:rsidRPr="00A968B5">
        <w:rPr>
          <w:b/>
          <w:szCs w:val="24"/>
        </w:rPr>
        <w:t>a</w:t>
      </w:r>
      <w:r w:rsidR="00A47A65" w:rsidRPr="00A968B5">
        <w:rPr>
          <w:b/>
          <w:szCs w:val="24"/>
        </w:rPr>
        <w:t>k a</w:t>
      </w:r>
      <w:r w:rsidR="001232E9" w:rsidRPr="00A968B5">
        <w:rPr>
          <w:b/>
          <w:szCs w:val="24"/>
        </w:rPr>
        <w:t xml:space="preserve"> </w:t>
      </w:r>
      <w:r w:rsidR="001D336B" w:rsidRPr="00A968B5">
        <w:rPr>
          <w:b/>
          <w:szCs w:val="24"/>
        </w:rPr>
        <w:t>módosított</w:t>
      </w:r>
      <w:r w:rsidR="00CA0321" w:rsidRPr="00A968B5">
        <w:rPr>
          <w:b/>
          <w:szCs w:val="24"/>
        </w:rPr>
        <w:t xml:space="preserve"> határozati javaslat elfogadásáról</w:t>
      </w:r>
      <w:r w:rsidRPr="00A968B5">
        <w:rPr>
          <w:b/>
          <w:szCs w:val="24"/>
        </w:rPr>
        <w:t>. Aki egyetért, kéri, igennel szavazzon.</w:t>
      </w:r>
    </w:p>
    <w:p w:rsidR="00BC384F" w:rsidRPr="00A968B5" w:rsidRDefault="00BC384F" w:rsidP="00BF6390">
      <w:pPr>
        <w:jc w:val="both"/>
        <w:rPr>
          <w:szCs w:val="24"/>
        </w:rPr>
      </w:pPr>
    </w:p>
    <w:p w:rsidR="00CA0321" w:rsidRPr="00A968B5" w:rsidRDefault="00FB5C3B" w:rsidP="00BF6390">
      <w:pPr>
        <w:ind w:right="72"/>
        <w:jc w:val="both"/>
        <w:rPr>
          <w:b/>
          <w:i/>
          <w:szCs w:val="24"/>
        </w:rPr>
      </w:pPr>
      <w:r w:rsidRPr="00A968B5">
        <w:rPr>
          <w:b/>
          <w:i/>
          <w:szCs w:val="24"/>
        </w:rPr>
        <w:t>Megállapítja</w:t>
      </w:r>
      <w:r w:rsidR="00CA0321" w:rsidRPr="00A968B5">
        <w:rPr>
          <w:b/>
          <w:i/>
          <w:szCs w:val="24"/>
        </w:rPr>
        <w:t xml:space="preserve">, hogy a közgyűlés a </w:t>
      </w:r>
      <w:r w:rsidR="001D336B" w:rsidRPr="00A968B5">
        <w:rPr>
          <w:b/>
          <w:i/>
          <w:szCs w:val="24"/>
        </w:rPr>
        <w:t>módosított</w:t>
      </w:r>
      <w:r w:rsidR="00CA0321" w:rsidRPr="00A968B5">
        <w:rPr>
          <w:b/>
          <w:i/>
          <w:szCs w:val="24"/>
        </w:rPr>
        <w:t xml:space="preserve"> határozati javaslatot </w:t>
      </w:r>
      <w:r w:rsidRPr="00A968B5">
        <w:rPr>
          <w:b/>
          <w:i/>
          <w:szCs w:val="24"/>
        </w:rPr>
        <w:t>15</w:t>
      </w:r>
      <w:r w:rsidR="00CA0321" w:rsidRPr="00A968B5">
        <w:rPr>
          <w:b/>
          <w:i/>
          <w:szCs w:val="24"/>
        </w:rPr>
        <w:t xml:space="preserve"> igen szavazattal </w:t>
      </w:r>
      <w:r w:rsidR="00AB25B7" w:rsidRPr="00A968B5">
        <w:rPr>
          <w:b/>
          <w:i/>
          <w:szCs w:val="24"/>
        </w:rPr>
        <w:t xml:space="preserve">egyhangúlag </w:t>
      </w:r>
      <w:r w:rsidR="00CA0321" w:rsidRPr="00A968B5">
        <w:rPr>
          <w:b/>
          <w:i/>
          <w:szCs w:val="24"/>
        </w:rPr>
        <w:t>elfogadta</w:t>
      </w:r>
      <w:r w:rsidRPr="00A968B5">
        <w:rPr>
          <w:b/>
          <w:i/>
          <w:szCs w:val="24"/>
        </w:rPr>
        <w:t>, és a következő határozatot hozta:</w:t>
      </w:r>
    </w:p>
    <w:p w:rsidR="00FB5C3B" w:rsidRPr="00A968B5" w:rsidRDefault="00FB5C3B" w:rsidP="00BF6390">
      <w:pPr>
        <w:ind w:right="72"/>
        <w:jc w:val="both"/>
        <w:rPr>
          <w:szCs w:val="24"/>
        </w:rPr>
      </w:pPr>
    </w:p>
    <w:p w:rsidR="00FB5C3B" w:rsidRPr="00A968B5" w:rsidRDefault="00FB5C3B" w:rsidP="00AB25B7">
      <w:pPr>
        <w:ind w:left="709"/>
        <w:jc w:val="both"/>
        <w:rPr>
          <w:b/>
          <w:szCs w:val="24"/>
          <w:u w:val="single"/>
        </w:rPr>
      </w:pPr>
      <w:r w:rsidRPr="00A968B5">
        <w:rPr>
          <w:b/>
          <w:szCs w:val="24"/>
          <w:u w:val="single"/>
        </w:rPr>
        <w:t>38/2012. (IV.13.) KH</w:t>
      </w:r>
    </w:p>
    <w:p w:rsidR="00FB5C3B" w:rsidRPr="00A968B5" w:rsidRDefault="00FB5C3B" w:rsidP="00AB25B7">
      <w:pPr>
        <w:ind w:left="709"/>
        <w:jc w:val="both"/>
        <w:rPr>
          <w:b/>
          <w:szCs w:val="24"/>
          <w:u w:val="single"/>
        </w:rPr>
      </w:pPr>
    </w:p>
    <w:p w:rsidR="00FB5C3B" w:rsidRPr="00A968B5" w:rsidRDefault="00FB5C3B" w:rsidP="00AB25B7">
      <w:pPr>
        <w:ind w:left="709"/>
        <w:jc w:val="both"/>
        <w:rPr>
          <w:szCs w:val="24"/>
        </w:rPr>
      </w:pPr>
      <w:r w:rsidRPr="00A968B5">
        <w:rPr>
          <w:szCs w:val="24"/>
        </w:rPr>
        <w:t xml:space="preserve">A Zala Megyei Közgyűlés a bizottságok átruházott hatáskörben hozott döntéseiről szóló beszámolót elfogadja. </w:t>
      </w:r>
    </w:p>
    <w:p w:rsidR="00FB5C3B" w:rsidRPr="00A968B5" w:rsidRDefault="00FB5C3B" w:rsidP="00AB25B7">
      <w:pPr>
        <w:ind w:left="709"/>
        <w:jc w:val="both"/>
        <w:rPr>
          <w:szCs w:val="24"/>
        </w:rPr>
      </w:pPr>
    </w:p>
    <w:p w:rsidR="00FB5C3B" w:rsidRPr="00A968B5" w:rsidRDefault="00FB5C3B" w:rsidP="00AB25B7">
      <w:pPr>
        <w:tabs>
          <w:tab w:val="left" w:pos="1843"/>
        </w:tabs>
        <w:ind w:left="709"/>
        <w:jc w:val="both"/>
        <w:rPr>
          <w:szCs w:val="24"/>
        </w:rPr>
      </w:pPr>
      <w:r w:rsidRPr="00A968B5">
        <w:rPr>
          <w:szCs w:val="24"/>
          <w:u w:val="single"/>
        </w:rPr>
        <w:t>Határidő</w:t>
      </w:r>
      <w:r w:rsidRPr="00A968B5">
        <w:rPr>
          <w:szCs w:val="24"/>
        </w:rPr>
        <w:t>:</w:t>
      </w:r>
      <w:r w:rsidRPr="00A968B5">
        <w:rPr>
          <w:szCs w:val="24"/>
        </w:rPr>
        <w:tab/>
        <w:t>azonnal</w:t>
      </w:r>
    </w:p>
    <w:p w:rsidR="00FB5C3B" w:rsidRPr="00A968B5" w:rsidRDefault="00FB5C3B" w:rsidP="00AB25B7">
      <w:pPr>
        <w:tabs>
          <w:tab w:val="left" w:pos="1843"/>
        </w:tabs>
        <w:ind w:left="709"/>
        <w:jc w:val="both"/>
        <w:rPr>
          <w:szCs w:val="24"/>
        </w:rPr>
      </w:pPr>
      <w:r w:rsidRPr="00A968B5">
        <w:rPr>
          <w:szCs w:val="24"/>
          <w:u w:val="single"/>
        </w:rPr>
        <w:t>Felelős:</w:t>
      </w:r>
      <w:r w:rsidRPr="00A968B5">
        <w:rPr>
          <w:szCs w:val="24"/>
        </w:rPr>
        <w:tab/>
        <w:t>Manninger Jenő, a közgyűlés elnök</w:t>
      </w:r>
    </w:p>
    <w:p w:rsidR="00FB5C3B" w:rsidRPr="00C71C97" w:rsidRDefault="00FB5C3B" w:rsidP="00BF6390">
      <w:pPr>
        <w:ind w:right="72"/>
        <w:jc w:val="both"/>
        <w:rPr>
          <w:sz w:val="20"/>
        </w:rPr>
      </w:pPr>
    </w:p>
    <w:p w:rsidR="00FB67AC" w:rsidRPr="00C71C97" w:rsidRDefault="00FB67AC" w:rsidP="00BF6390">
      <w:pPr>
        <w:ind w:right="72"/>
        <w:jc w:val="both"/>
        <w:rPr>
          <w:sz w:val="20"/>
        </w:rPr>
      </w:pPr>
    </w:p>
    <w:p w:rsidR="00743ACC" w:rsidRPr="00C71C97" w:rsidRDefault="00743ACC" w:rsidP="00BF6390">
      <w:pPr>
        <w:ind w:right="72"/>
        <w:jc w:val="both"/>
        <w:rPr>
          <w:sz w:val="20"/>
        </w:rPr>
      </w:pPr>
    </w:p>
    <w:p w:rsidR="008220E6" w:rsidRPr="00A968B5" w:rsidRDefault="00647BAE" w:rsidP="00FB5C3B">
      <w:pPr>
        <w:pStyle w:val="Listaszerbekezds"/>
        <w:numPr>
          <w:ilvl w:val="0"/>
          <w:numId w:val="1"/>
        </w:numPr>
        <w:tabs>
          <w:tab w:val="clear" w:pos="720"/>
        </w:tabs>
        <w:ind w:left="426" w:right="72" w:hanging="426"/>
        <w:jc w:val="both"/>
        <w:rPr>
          <w:b/>
          <w:spacing w:val="-6"/>
          <w:szCs w:val="24"/>
        </w:rPr>
      </w:pPr>
      <w:r w:rsidRPr="00A968B5">
        <w:rPr>
          <w:b/>
          <w:spacing w:val="-6"/>
          <w:szCs w:val="24"/>
        </w:rPr>
        <w:t>A ZALA MEGYEI KÖZGYŰLÉS ALELNÖKE ILLETMÉNYÉNEK MÓDOSÍTÁSA</w:t>
      </w:r>
    </w:p>
    <w:p w:rsidR="00AB25B7" w:rsidRPr="00C71C97" w:rsidRDefault="00AB25B7" w:rsidP="00BF6390">
      <w:pPr>
        <w:pStyle w:val="Napirend"/>
        <w:tabs>
          <w:tab w:val="clear" w:pos="360"/>
          <w:tab w:val="left" w:pos="540"/>
          <w:tab w:val="num" w:pos="720"/>
        </w:tabs>
        <w:ind w:left="0" w:firstLine="0"/>
        <w:rPr>
          <w:b w:val="0"/>
          <w:sz w:val="20"/>
        </w:rPr>
      </w:pPr>
    </w:p>
    <w:p w:rsidR="00FB67AC" w:rsidRPr="00C71C97" w:rsidRDefault="00FB67AC" w:rsidP="00BF6390">
      <w:pPr>
        <w:pStyle w:val="Napirend"/>
        <w:tabs>
          <w:tab w:val="clear" w:pos="360"/>
          <w:tab w:val="left" w:pos="540"/>
          <w:tab w:val="num" w:pos="720"/>
        </w:tabs>
        <w:ind w:left="0" w:firstLine="0"/>
        <w:rPr>
          <w:b w:val="0"/>
          <w:sz w:val="20"/>
        </w:rPr>
      </w:pPr>
    </w:p>
    <w:p w:rsidR="008F4D25" w:rsidRPr="00A968B5" w:rsidRDefault="008220E6" w:rsidP="00EB6FD5">
      <w:pPr>
        <w:pStyle w:val="Napirend"/>
        <w:tabs>
          <w:tab w:val="clear" w:pos="360"/>
        </w:tabs>
        <w:ind w:left="0" w:firstLine="0"/>
        <w:rPr>
          <w:b w:val="0"/>
          <w:szCs w:val="24"/>
        </w:rPr>
      </w:pPr>
      <w:r w:rsidRPr="00A968B5">
        <w:rPr>
          <w:szCs w:val="24"/>
          <w:u w:val="single"/>
        </w:rPr>
        <w:t>Manninger Jenő</w:t>
      </w:r>
      <w:r w:rsidRPr="00A968B5">
        <w:rPr>
          <w:szCs w:val="24"/>
        </w:rPr>
        <w:t>:</w:t>
      </w:r>
      <w:r w:rsidRPr="00A968B5">
        <w:rPr>
          <w:b w:val="0"/>
          <w:szCs w:val="24"/>
        </w:rPr>
        <w:t xml:space="preserve"> </w:t>
      </w:r>
      <w:r w:rsidR="00337924" w:rsidRPr="00A968B5">
        <w:rPr>
          <w:b w:val="0"/>
          <w:szCs w:val="24"/>
        </w:rPr>
        <w:t>Az előterjesztést valamennyien kézhez kapták.</w:t>
      </w:r>
      <w:r w:rsidR="00CC4681" w:rsidRPr="00A968B5">
        <w:rPr>
          <w:b w:val="0"/>
          <w:szCs w:val="24"/>
        </w:rPr>
        <w:t xml:space="preserve"> Nagy Kálmán alelnök úr hozzájárult a személyét érintő előterjesztés nyílt ülésen való tárgyalásához.</w:t>
      </w:r>
      <w:r w:rsidR="00337924" w:rsidRPr="00A968B5">
        <w:rPr>
          <w:b w:val="0"/>
          <w:szCs w:val="24"/>
        </w:rPr>
        <w:t xml:space="preserve"> </w:t>
      </w:r>
      <w:r w:rsidR="008F4D25" w:rsidRPr="00A968B5">
        <w:rPr>
          <w:b w:val="0"/>
          <w:szCs w:val="24"/>
        </w:rPr>
        <w:t xml:space="preserve">Az előterjesztést a </w:t>
      </w:r>
      <w:r w:rsidR="00647BAE" w:rsidRPr="00A968B5">
        <w:rPr>
          <w:b w:val="0"/>
          <w:szCs w:val="24"/>
        </w:rPr>
        <w:t>Jogi és Ügyrendi Bizottság megtárgyalta és azt</w:t>
      </w:r>
      <w:r w:rsidR="008F4D25" w:rsidRPr="00A968B5">
        <w:rPr>
          <w:b w:val="0"/>
          <w:szCs w:val="24"/>
        </w:rPr>
        <w:t xml:space="preserve"> </w:t>
      </w:r>
      <w:r w:rsidR="003930DA" w:rsidRPr="00A968B5">
        <w:rPr>
          <w:b w:val="0"/>
          <w:szCs w:val="24"/>
        </w:rPr>
        <w:t>elfogadásra javasolta</w:t>
      </w:r>
      <w:r w:rsidR="008F4D25" w:rsidRPr="00A968B5">
        <w:rPr>
          <w:b w:val="0"/>
          <w:szCs w:val="24"/>
        </w:rPr>
        <w:t xml:space="preserve">. </w:t>
      </w:r>
      <w:r w:rsidR="00FB5C3B" w:rsidRPr="00A968B5">
        <w:rPr>
          <w:b w:val="0"/>
          <w:szCs w:val="24"/>
        </w:rPr>
        <w:t>Kiegészítette az előterjesztést azzal, hogy a második alelnöki illetmény megváltoztatására két okból került sor. Az egyik, hogy most már jobban látják, milyen feladatai lesznek az önkormányzatnak, ehhez való takarékossági alkalmazkodás ez a változtatás</w:t>
      </w:r>
      <w:r w:rsidR="00EB6FD5" w:rsidRPr="00A968B5">
        <w:rPr>
          <w:b w:val="0"/>
          <w:szCs w:val="24"/>
        </w:rPr>
        <w:t>.</w:t>
      </w:r>
      <w:r w:rsidR="00FB5C3B" w:rsidRPr="00A968B5">
        <w:rPr>
          <w:b w:val="0"/>
          <w:szCs w:val="24"/>
        </w:rPr>
        <w:t xml:space="preserve"> </w:t>
      </w:r>
      <w:r w:rsidR="00EB6FD5" w:rsidRPr="00A968B5">
        <w:rPr>
          <w:b w:val="0"/>
          <w:szCs w:val="24"/>
        </w:rPr>
        <w:t>U</w:t>
      </w:r>
      <w:r w:rsidR="00FB5C3B" w:rsidRPr="00A968B5">
        <w:rPr>
          <w:b w:val="0"/>
          <w:szCs w:val="24"/>
        </w:rPr>
        <w:t xml:space="preserve">gyanakkor az alelnök úr munkájára feltétlenül szükség van, mert ugyan a megyének bizonyos értelemben csökkent a feladata, ugyanakkor sok olyan önkormányzati, kormányzati kapcsolat van, ahol úgy látják, </w:t>
      </w:r>
      <w:r w:rsidR="00EB6FD5" w:rsidRPr="00A968B5">
        <w:rPr>
          <w:b w:val="0"/>
          <w:szCs w:val="24"/>
        </w:rPr>
        <w:t xml:space="preserve">a kapcsolattartás miatt </w:t>
      </w:r>
      <w:r w:rsidR="00FB5C3B" w:rsidRPr="00A968B5">
        <w:rPr>
          <w:b w:val="0"/>
          <w:szCs w:val="24"/>
        </w:rPr>
        <w:t xml:space="preserve">feltétlenül szükség van egyrészt egy második alelnökre, másrészt </w:t>
      </w:r>
      <w:r w:rsidR="00FB5C3B" w:rsidRPr="00A968B5">
        <w:rPr>
          <w:b w:val="0"/>
          <w:szCs w:val="24"/>
        </w:rPr>
        <w:lastRenderedPageBreak/>
        <w:t>konkrétan a területfejlesztési ügyekben Nagy Kálmán alelnök úr személyes munkájára is</w:t>
      </w:r>
      <w:r w:rsidR="00EB6FD5" w:rsidRPr="00A968B5">
        <w:rPr>
          <w:b w:val="0"/>
          <w:szCs w:val="24"/>
        </w:rPr>
        <w:t xml:space="preserve">. </w:t>
      </w:r>
      <w:r w:rsidR="008F4D25" w:rsidRPr="00A968B5">
        <w:rPr>
          <w:b w:val="0"/>
          <w:szCs w:val="24"/>
        </w:rPr>
        <w:t>Kérdez</w:t>
      </w:r>
      <w:r w:rsidR="00EB6FD5" w:rsidRPr="00A968B5">
        <w:rPr>
          <w:b w:val="0"/>
          <w:szCs w:val="24"/>
        </w:rPr>
        <w:t>i, van-e hozzászólás</w:t>
      </w:r>
      <w:r w:rsidR="008F4D25" w:rsidRPr="00A968B5">
        <w:rPr>
          <w:b w:val="0"/>
          <w:szCs w:val="24"/>
        </w:rPr>
        <w:t>?</w:t>
      </w:r>
    </w:p>
    <w:p w:rsidR="00EB6FD5" w:rsidRPr="00A968B5" w:rsidRDefault="00EB6FD5" w:rsidP="00EB6FD5">
      <w:pPr>
        <w:pStyle w:val="Napirend"/>
        <w:tabs>
          <w:tab w:val="clear" w:pos="360"/>
        </w:tabs>
        <w:ind w:left="0" w:firstLine="0"/>
        <w:rPr>
          <w:b w:val="0"/>
          <w:szCs w:val="24"/>
        </w:rPr>
      </w:pPr>
    </w:p>
    <w:p w:rsidR="00EB6FD5" w:rsidRPr="00A968B5" w:rsidRDefault="00EB6FD5" w:rsidP="00EB6FD5">
      <w:pPr>
        <w:pStyle w:val="Napirend"/>
        <w:tabs>
          <w:tab w:val="clear" w:pos="360"/>
        </w:tabs>
        <w:ind w:left="0" w:firstLine="0"/>
        <w:rPr>
          <w:b w:val="0"/>
          <w:szCs w:val="24"/>
        </w:rPr>
      </w:pPr>
      <w:r w:rsidRPr="00A968B5">
        <w:rPr>
          <w:b w:val="0"/>
          <w:szCs w:val="24"/>
        </w:rPr>
        <w:t>Hozzászólás nem volt.</w:t>
      </w:r>
    </w:p>
    <w:p w:rsidR="00FB67AC" w:rsidRPr="00A968B5" w:rsidRDefault="00FB67AC" w:rsidP="00EB6FD5">
      <w:pPr>
        <w:jc w:val="both"/>
        <w:rPr>
          <w:szCs w:val="24"/>
        </w:rPr>
      </w:pPr>
    </w:p>
    <w:p w:rsidR="003B1E7F" w:rsidRPr="00A968B5" w:rsidRDefault="003B1E7F" w:rsidP="00EB6FD5">
      <w:pPr>
        <w:jc w:val="both"/>
        <w:rPr>
          <w:b/>
          <w:szCs w:val="24"/>
        </w:rPr>
      </w:pPr>
      <w:r w:rsidRPr="00A968B5">
        <w:rPr>
          <w:b/>
          <w:szCs w:val="24"/>
        </w:rPr>
        <w:t>Kér</w:t>
      </w:r>
      <w:r w:rsidR="00EB6FD5" w:rsidRPr="00A968B5">
        <w:rPr>
          <w:b/>
          <w:szCs w:val="24"/>
        </w:rPr>
        <w:t>i</w:t>
      </w:r>
      <w:r w:rsidRPr="00A968B5">
        <w:rPr>
          <w:b/>
          <w:szCs w:val="24"/>
        </w:rPr>
        <w:t>, szavazz</w:t>
      </w:r>
      <w:r w:rsidR="00EB6FD5" w:rsidRPr="00A968B5">
        <w:rPr>
          <w:b/>
          <w:szCs w:val="24"/>
        </w:rPr>
        <w:t>a</w:t>
      </w:r>
      <w:r w:rsidRPr="00A968B5">
        <w:rPr>
          <w:b/>
          <w:szCs w:val="24"/>
        </w:rPr>
        <w:t>n</w:t>
      </w:r>
      <w:r w:rsidR="00EB6FD5" w:rsidRPr="00A968B5">
        <w:rPr>
          <w:b/>
          <w:szCs w:val="24"/>
        </w:rPr>
        <w:t>a</w:t>
      </w:r>
      <w:r w:rsidRPr="00A968B5">
        <w:rPr>
          <w:b/>
          <w:szCs w:val="24"/>
        </w:rPr>
        <w:t xml:space="preserve">k a </w:t>
      </w:r>
      <w:r w:rsidR="00647BAE" w:rsidRPr="00A968B5">
        <w:rPr>
          <w:b/>
          <w:szCs w:val="24"/>
        </w:rPr>
        <w:t>határozati javaslat</w:t>
      </w:r>
      <w:r w:rsidRPr="00A968B5">
        <w:rPr>
          <w:b/>
          <w:szCs w:val="24"/>
        </w:rPr>
        <w:t xml:space="preserve"> elfogadásáról.</w:t>
      </w:r>
      <w:r w:rsidR="00EB6FD5" w:rsidRPr="00A968B5">
        <w:rPr>
          <w:b/>
          <w:szCs w:val="24"/>
        </w:rPr>
        <w:t xml:space="preserve"> Aki egyetért, kéri, igennel szavazzon.</w:t>
      </w:r>
    </w:p>
    <w:p w:rsidR="003B1E7F" w:rsidRPr="00A968B5" w:rsidRDefault="003B1E7F" w:rsidP="00BF6390">
      <w:pPr>
        <w:jc w:val="both"/>
        <w:rPr>
          <w:szCs w:val="24"/>
        </w:rPr>
      </w:pPr>
    </w:p>
    <w:p w:rsidR="00647BAE" w:rsidRPr="00A968B5" w:rsidRDefault="00EB6FD5" w:rsidP="00BF6390">
      <w:pPr>
        <w:ind w:right="72"/>
        <w:jc w:val="both"/>
        <w:rPr>
          <w:b/>
          <w:i/>
          <w:szCs w:val="24"/>
        </w:rPr>
      </w:pPr>
      <w:r w:rsidRPr="00A968B5">
        <w:rPr>
          <w:b/>
          <w:i/>
          <w:szCs w:val="24"/>
        </w:rPr>
        <w:t>Megállapítja</w:t>
      </w:r>
      <w:r w:rsidR="003B1E7F" w:rsidRPr="00A968B5">
        <w:rPr>
          <w:b/>
          <w:i/>
          <w:szCs w:val="24"/>
        </w:rPr>
        <w:t xml:space="preserve">, hogy a közgyűlés a </w:t>
      </w:r>
      <w:r w:rsidR="00BE1D59" w:rsidRPr="00A968B5">
        <w:rPr>
          <w:b/>
          <w:i/>
          <w:szCs w:val="24"/>
        </w:rPr>
        <w:t>határozati javaslatot</w:t>
      </w:r>
      <w:r w:rsidR="003B1E7F" w:rsidRPr="00A968B5">
        <w:rPr>
          <w:b/>
          <w:i/>
          <w:szCs w:val="24"/>
        </w:rPr>
        <w:t xml:space="preserve"> </w:t>
      </w:r>
      <w:r w:rsidRPr="00A968B5">
        <w:rPr>
          <w:b/>
          <w:i/>
          <w:szCs w:val="24"/>
        </w:rPr>
        <w:t>15</w:t>
      </w:r>
      <w:r w:rsidR="003B1E7F" w:rsidRPr="00A968B5">
        <w:rPr>
          <w:b/>
          <w:i/>
          <w:szCs w:val="24"/>
        </w:rPr>
        <w:t xml:space="preserve"> igen szavazattal </w:t>
      </w:r>
      <w:r w:rsidRPr="00A968B5">
        <w:rPr>
          <w:b/>
          <w:i/>
          <w:szCs w:val="24"/>
        </w:rPr>
        <w:t xml:space="preserve">egyhangúlag </w:t>
      </w:r>
      <w:r w:rsidR="003B1E7F" w:rsidRPr="00A968B5">
        <w:rPr>
          <w:b/>
          <w:i/>
          <w:szCs w:val="24"/>
        </w:rPr>
        <w:t>elfogadta</w:t>
      </w:r>
      <w:r w:rsidRPr="00A968B5">
        <w:rPr>
          <w:b/>
          <w:i/>
          <w:szCs w:val="24"/>
        </w:rPr>
        <w:t>, és az alábbi határozatot hozta:</w:t>
      </w:r>
    </w:p>
    <w:p w:rsidR="00EB6FD5" w:rsidRPr="00A968B5" w:rsidRDefault="00EB6FD5" w:rsidP="00BF6390">
      <w:pPr>
        <w:ind w:right="72"/>
        <w:jc w:val="both"/>
        <w:rPr>
          <w:szCs w:val="24"/>
        </w:rPr>
      </w:pPr>
    </w:p>
    <w:p w:rsidR="00EB6FD5" w:rsidRPr="00A968B5" w:rsidRDefault="00EB6FD5" w:rsidP="00AB25B7">
      <w:pPr>
        <w:ind w:left="709"/>
        <w:jc w:val="both"/>
        <w:rPr>
          <w:b/>
          <w:szCs w:val="24"/>
          <w:u w:val="single"/>
        </w:rPr>
      </w:pPr>
      <w:r w:rsidRPr="00A968B5">
        <w:rPr>
          <w:b/>
          <w:szCs w:val="24"/>
          <w:u w:val="single"/>
        </w:rPr>
        <w:t>39/2012. (IV.13.) KH</w:t>
      </w:r>
    </w:p>
    <w:p w:rsidR="00EB6FD5" w:rsidRPr="00A968B5" w:rsidRDefault="00EB6FD5" w:rsidP="00AB25B7">
      <w:pPr>
        <w:ind w:left="709"/>
        <w:jc w:val="both"/>
        <w:rPr>
          <w:b/>
          <w:szCs w:val="24"/>
          <w:u w:val="single"/>
        </w:rPr>
      </w:pPr>
    </w:p>
    <w:p w:rsidR="00EB6FD5" w:rsidRPr="00A968B5" w:rsidRDefault="00EB6FD5" w:rsidP="00AB25B7">
      <w:pPr>
        <w:ind w:left="709"/>
        <w:jc w:val="both"/>
        <w:rPr>
          <w:szCs w:val="24"/>
        </w:rPr>
      </w:pPr>
      <w:r w:rsidRPr="00A968B5">
        <w:rPr>
          <w:szCs w:val="24"/>
        </w:rPr>
        <w:t>A Zala Megyei Közgyűlés a 109/2010. (X. 9.) KH számú határozatát úgy módosítja, hogy Nagy Kálmán foglalkoztatási jogviszonyban álló alelnök illetményét közös megegyezéssel 2012. június 1. napjától az 1994. évi LXIV. törvény 3.§ (5) bekezdése alapján havi bruttó 155.760,- forintban állapítja meg.</w:t>
      </w:r>
    </w:p>
    <w:p w:rsidR="00EB6FD5" w:rsidRPr="00A968B5" w:rsidRDefault="00EB6FD5" w:rsidP="00AB25B7">
      <w:pPr>
        <w:ind w:left="709"/>
        <w:jc w:val="both"/>
        <w:rPr>
          <w:szCs w:val="24"/>
        </w:rPr>
      </w:pPr>
    </w:p>
    <w:p w:rsidR="00EB6FD5" w:rsidRPr="00A968B5" w:rsidRDefault="00EB6FD5" w:rsidP="00AB25B7">
      <w:pPr>
        <w:ind w:left="709"/>
        <w:jc w:val="both"/>
        <w:rPr>
          <w:szCs w:val="24"/>
        </w:rPr>
      </w:pPr>
      <w:r w:rsidRPr="00A968B5">
        <w:rPr>
          <w:szCs w:val="24"/>
        </w:rPr>
        <w:t>Felkéri elnökét a szükséges intézkedések megtételére.</w:t>
      </w:r>
    </w:p>
    <w:p w:rsidR="00EB6FD5" w:rsidRPr="00A968B5" w:rsidRDefault="00EB6FD5" w:rsidP="00AB25B7">
      <w:pPr>
        <w:ind w:left="709"/>
        <w:jc w:val="both"/>
        <w:rPr>
          <w:szCs w:val="24"/>
          <w:u w:val="single"/>
        </w:rPr>
      </w:pPr>
    </w:p>
    <w:p w:rsidR="00EB6FD5" w:rsidRPr="00A968B5" w:rsidRDefault="00EB6FD5" w:rsidP="00AB25B7">
      <w:pPr>
        <w:tabs>
          <w:tab w:val="left" w:pos="1843"/>
        </w:tabs>
        <w:ind w:left="709"/>
        <w:jc w:val="both"/>
        <w:rPr>
          <w:szCs w:val="24"/>
        </w:rPr>
      </w:pPr>
      <w:r w:rsidRPr="00A968B5">
        <w:rPr>
          <w:szCs w:val="24"/>
          <w:u w:val="single"/>
        </w:rPr>
        <w:t>Határidő</w:t>
      </w:r>
      <w:r w:rsidRPr="00A968B5">
        <w:rPr>
          <w:szCs w:val="24"/>
        </w:rPr>
        <w:t>:</w:t>
      </w:r>
      <w:r w:rsidRPr="00A968B5">
        <w:rPr>
          <w:szCs w:val="24"/>
        </w:rPr>
        <w:tab/>
        <w:t>2012. május 31.</w:t>
      </w:r>
    </w:p>
    <w:p w:rsidR="00EB6FD5" w:rsidRPr="00A968B5" w:rsidRDefault="00EB6FD5" w:rsidP="00AB25B7">
      <w:pPr>
        <w:tabs>
          <w:tab w:val="left" w:pos="1843"/>
        </w:tabs>
        <w:ind w:left="709"/>
        <w:jc w:val="both"/>
        <w:rPr>
          <w:szCs w:val="24"/>
        </w:rPr>
      </w:pPr>
      <w:r w:rsidRPr="00A968B5">
        <w:rPr>
          <w:szCs w:val="24"/>
          <w:u w:val="single"/>
        </w:rPr>
        <w:t>Felelős</w:t>
      </w:r>
      <w:r w:rsidRPr="00A968B5">
        <w:rPr>
          <w:szCs w:val="24"/>
        </w:rPr>
        <w:t>:</w:t>
      </w:r>
      <w:r w:rsidRPr="00A968B5">
        <w:rPr>
          <w:szCs w:val="24"/>
        </w:rPr>
        <w:tab/>
        <w:t>Manninger Jenő, a közgyűlés elnöke</w:t>
      </w:r>
    </w:p>
    <w:p w:rsidR="00EB6FD5" w:rsidRPr="00C71C97" w:rsidRDefault="00EB6FD5" w:rsidP="00BF6390">
      <w:pPr>
        <w:ind w:right="72"/>
        <w:jc w:val="both"/>
        <w:rPr>
          <w:sz w:val="20"/>
        </w:rPr>
      </w:pPr>
    </w:p>
    <w:p w:rsidR="00FB67AC" w:rsidRPr="00C71C97" w:rsidRDefault="00FB67AC" w:rsidP="00BF6390">
      <w:pPr>
        <w:ind w:right="72"/>
        <w:jc w:val="both"/>
        <w:rPr>
          <w:sz w:val="20"/>
        </w:rPr>
      </w:pPr>
    </w:p>
    <w:p w:rsidR="00BE144B" w:rsidRPr="00C71C97" w:rsidRDefault="00BE144B" w:rsidP="00BF6390">
      <w:pPr>
        <w:pStyle w:val="Napirend"/>
        <w:tabs>
          <w:tab w:val="clear" w:pos="360"/>
          <w:tab w:val="left" w:pos="540"/>
        </w:tabs>
        <w:rPr>
          <w:b w:val="0"/>
          <w:sz w:val="20"/>
        </w:rPr>
      </w:pPr>
    </w:p>
    <w:p w:rsidR="00BE144B" w:rsidRPr="00A968B5" w:rsidRDefault="00874A07" w:rsidP="00EB6FD5">
      <w:pPr>
        <w:pStyle w:val="Napirend"/>
        <w:numPr>
          <w:ilvl w:val="0"/>
          <w:numId w:val="1"/>
        </w:numPr>
        <w:tabs>
          <w:tab w:val="clear" w:pos="567"/>
          <w:tab w:val="clear" w:pos="720"/>
        </w:tabs>
        <w:ind w:left="426" w:hanging="426"/>
        <w:rPr>
          <w:szCs w:val="24"/>
        </w:rPr>
      </w:pPr>
      <w:r w:rsidRPr="00A968B5">
        <w:rPr>
          <w:szCs w:val="24"/>
        </w:rPr>
        <w:t>RENDELET</w:t>
      </w:r>
      <w:r w:rsidR="00985277" w:rsidRPr="00A968B5">
        <w:rPr>
          <w:szCs w:val="24"/>
        </w:rPr>
        <w:t>TERVEZET A ZALA MEGYEI ÖNKORMÁNYZAT 201</w:t>
      </w:r>
      <w:r w:rsidR="00647BAE" w:rsidRPr="00A968B5">
        <w:rPr>
          <w:szCs w:val="24"/>
        </w:rPr>
        <w:t>1</w:t>
      </w:r>
      <w:r w:rsidR="00985277" w:rsidRPr="00A968B5">
        <w:rPr>
          <w:szCs w:val="24"/>
        </w:rPr>
        <w:t>. ÉVI</w:t>
      </w:r>
      <w:r w:rsidR="00647BAE" w:rsidRPr="00A968B5">
        <w:rPr>
          <w:szCs w:val="24"/>
        </w:rPr>
        <w:t xml:space="preserve"> GAZDÁLKODÁSÁNAK ZÁRSZÁMADÁSÁRÓL, A PÉNZMARADVÁNY MEGÁLLAPÍTÁSÁRÓL</w:t>
      </w:r>
    </w:p>
    <w:p w:rsidR="00EB6FD5" w:rsidRPr="00C71C97" w:rsidRDefault="00EB6FD5" w:rsidP="00EB6FD5">
      <w:pPr>
        <w:pStyle w:val="Napirend"/>
        <w:tabs>
          <w:tab w:val="clear" w:pos="360"/>
          <w:tab w:val="left" w:pos="540"/>
        </w:tabs>
        <w:rPr>
          <w:b w:val="0"/>
          <w:sz w:val="20"/>
        </w:rPr>
      </w:pPr>
    </w:p>
    <w:p w:rsidR="00FB67AC" w:rsidRPr="00C71C97" w:rsidRDefault="00FB67AC" w:rsidP="00EB6FD5">
      <w:pPr>
        <w:pStyle w:val="Napirend"/>
        <w:tabs>
          <w:tab w:val="clear" w:pos="360"/>
          <w:tab w:val="left" w:pos="540"/>
        </w:tabs>
        <w:rPr>
          <w:b w:val="0"/>
          <w:sz w:val="20"/>
        </w:rPr>
      </w:pPr>
    </w:p>
    <w:p w:rsidR="00985277" w:rsidRPr="00A968B5" w:rsidRDefault="00985277" w:rsidP="00C91921">
      <w:pPr>
        <w:pStyle w:val="Napirend"/>
        <w:tabs>
          <w:tab w:val="clear" w:pos="360"/>
        </w:tabs>
        <w:ind w:left="0" w:firstLine="0"/>
        <w:rPr>
          <w:b w:val="0"/>
          <w:szCs w:val="24"/>
        </w:rPr>
      </w:pPr>
      <w:r w:rsidRPr="00A968B5">
        <w:rPr>
          <w:szCs w:val="24"/>
          <w:u w:val="single"/>
        </w:rPr>
        <w:t>Manninger Jenő</w:t>
      </w:r>
      <w:r w:rsidRPr="00A968B5">
        <w:rPr>
          <w:szCs w:val="24"/>
        </w:rPr>
        <w:t xml:space="preserve">: </w:t>
      </w:r>
      <w:r w:rsidR="00E746DE" w:rsidRPr="00A968B5">
        <w:rPr>
          <w:b w:val="0"/>
          <w:szCs w:val="24"/>
        </w:rPr>
        <w:t>Az államháztartásról szóló törvény előírja az önkormányzat éves gazdálkodását bemutató zárszámadás elkészítését.</w:t>
      </w:r>
      <w:r w:rsidR="00E746DE" w:rsidRPr="00A968B5">
        <w:rPr>
          <w:szCs w:val="24"/>
        </w:rPr>
        <w:t xml:space="preserve"> </w:t>
      </w:r>
      <w:r w:rsidRPr="00A968B5">
        <w:rPr>
          <w:b w:val="0"/>
          <w:szCs w:val="24"/>
        </w:rPr>
        <w:t xml:space="preserve">Az előterjesztést </w:t>
      </w:r>
      <w:r w:rsidR="00647BAE" w:rsidRPr="00A968B5">
        <w:rPr>
          <w:b w:val="0"/>
          <w:szCs w:val="24"/>
        </w:rPr>
        <w:t>valamennyi</w:t>
      </w:r>
      <w:r w:rsidRPr="00A968B5">
        <w:rPr>
          <w:b w:val="0"/>
          <w:szCs w:val="24"/>
        </w:rPr>
        <w:t xml:space="preserve"> bizottság megtárgyalt</w:t>
      </w:r>
      <w:r w:rsidR="00647BAE" w:rsidRPr="00A968B5">
        <w:rPr>
          <w:b w:val="0"/>
          <w:szCs w:val="24"/>
        </w:rPr>
        <w:t>a</w:t>
      </w:r>
      <w:r w:rsidR="00874A07" w:rsidRPr="00A968B5">
        <w:rPr>
          <w:b w:val="0"/>
          <w:szCs w:val="24"/>
        </w:rPr>
        <w:t xml:space="preserve"> és a rendelet</w:t>
      </w:r>
      <w:r w:rsidRPr="00A968B5">
        <w:rPr>
          <w:b w:val="0"/>
          <w:szCs w:val="24"/>
        </w:rPr>
        <w:t>tervezetet elfogadásra javasolták.</w:t>
      </w:r>
      <w:r w:rsidR="00AB25B7" w:rsidRPr="00A968B5">
        <w:rPr>
          <w:b w:val="0"/>
          <w:szCs w:val="24"/>
        </w:rPr>
        <w:t xml:space="preserve"> </w:t>
      </w:r>
      <w:r w:rsidR="00010FB6" w:rsidRPr="00A968B5">
        <w:rPr>
          <w:b w:val="0"/>
          <w:szCs w:val="24"/>
        </w:rPr>
        <w:t>A könyvvizsgál</w:t>
      </w:r>
      <w:r w:rsidR="00B75DF5" w:rsidRPr="00A968B5">
        <w:rPr>
          <w:b w:val="0"/>
          <w:szCs w:val="24"/>
        </w:rPr>
        <w:t>ó véleményében megállapította</w:t>
      </w:r>
      <w:r w:rsidR="00010FB6" w:rsidRPr="00A968B5">
        <w:rPr>
          <w:b w:val="0"/>
          <w:szCs w:val="24"/>
        </w:rPr>
        <w:t>, hogy az egyszerűsített éves költségvetési beszámoló a számviteli törvényben, illetve az államháztartás szervezetei beszámolási és könyvvezetési kötelezettségének sajátossága</w:t>
      </w:r>
      <w:r w:rsidR="00B75DF5" w:rsidRPr="00A968B5">
        <w:rPr>
          <w:b w:val="0"/>
          <w:szCs w:val="24"/>
        </w:rPr>
        <w:t xml:space="preserve">iról szóló </w:t>
      </w:r>
      <w:r w:rsidR="00010FB6" w:rsidRPr="00A968B5">
        <w:rPr>
          <w:b w:val="0"/>
          <w:szCs w:val="24"/>
        </w:rPr>
        <w:t>Korm. rendeletben foglaltak, és az általános számviteli elvek szerint készült el. A könyvvizsgálói vélemény szerint az egyszerűsített éves költségvetési beszámoló a Zala Megyei Önkormányzat 2011. december 31-én fennálló vagyoni, pénzügyi és jövedelmi helyzetéről megbízható és valós képet ad.</w:t>
      </w:r>
      <w:r w:rsidR="00874A07" w:rsidRPr="00A968B5">
        <w:rPr>
          <w:b w:val="0"/>
          <w:szCs w:val="24"/>
        </w:rPr>
        <w:t xml:space="preserve"> </w:t>
      </w:r>
      <w:r w:rsidRPr="00A968B5">
        <w:rPr>
          <w:b w:val="0"/>
          <w:szCs w:val="24"/>
        </w:rPr>
        <w:t>A vitát az előterjesztés felett megnyit</w:t>
      </w:r>
      <w:r w:rsidR="00874A07" w:rsidRPr="00A968B5">
        <w:rPr>
          <w:b w:val="0"/>
          <w:szCs w:val="24"/>
        </w:rPr>
        <w:t>ja</w:t>
      </w:r>
      <w:r w:rsidRPr="00A968B5">
        <w:rPr>
          <w:b w:val="0"/>
          <w:szCs w:val="24"/>
        </w:rPr>
        <w:t>.</w:t>
      </w:r>
      <w:r w:rsidR="00AB25B7" w:rsidRPr="00A968B5">
        <w:rPr>
          <w:b w:val="0"/>
          <w:szCs w:val="24"/>
        </w:rPr>
        <w:t xml:space="preserve"> </w:t>
      </w:r>
      <w:r w:rsidRPr="00A968B5">
        <w:rPr>
          <w:b w:val="0"/>
          <w:szCs w:val="24"/>
        </w:rPr>
        <w:t>Kérdez</w:t>
      </w:r>
      <w:r w:rsidR="00874A07" w:rsidRPr="00A968B5">
        <w:rPr>
          <w:b w:val="0"/>
          <w:szCs w:val="24"/>
        </w:rPr>
        <w:t>i, van-e hozzászólás</w:t>
      </w:r>
      <w:r w:rsidRPr="00A968B5">
        <w:rPr>
          <w:b w:val="0"/>
          <w:szCs w:val="24"/>
        </w:rPr>
        <w:t>?</w:t>
      </w:r>
    </w:p>
    <w:p w:rsidR="00985277" w:rsidRPr="00A968B5" w:rsidRDefault="00985277" w:rsidP="00BF6390">
      <w:pPr>
        <w:pStyle w:val="Szvegtrzs2"/>
        <w:spacing w:after="0" w:line="240" w:lineRule="auto"/>
        <w:jc w:val="both"/>
        <w:rPr>
          <w:szCs w:val="24"/>
        </w:rPr>
      </w:pPr>
    </w:p>
    <w:p w:rsidR="00874A07" w:rsidRPr="00A968B5" w:rsidRDefault="00874A07" w:rsidP="00BF6390">
      <w:pPr>
        <w:pStyle w:val="Szvegtrzs2"/>
        <w:spacing w:after="0" w:line="240" w:lineRule="auto"/>
        <w:jc w:val="both"/>
        <w:rPr>
          <w:szCs w:val="24"/>
        </w:rPr>
      </w:pPr>
      <w:r w:rsidRPr="00A968B5">
        <w:rPr>
          <w:szCs w:val="24"/>
        </w:rPr>
        <w:t>Hozzászólás nem volt.</w:t>
      </w:r>
    </w:p>
    <w:p w:rsidR="00874A07" w:rsidRPr="00A968B5" w:rsidRDefault="00874A07" w:rsidP="00BF6390">
      <w:pPr>
        <w:pStyle w:val="Szvegtrzs2"/>
        <w:spacing w:after="0" w:line="240" w:lineRule="auto"/>
        <w:jc w:val="both"/>
        <w:rPr>
          <w:szCs w:val="24"/>
        </w:rPr>
      </w:pPr>
    </w:p>
    <w:p w:rsidR="00985277" w:rsidRPr="00A968B5" w:rsidRDefault="00985277" w:rsidP="00874A07">
      <w:pPr>
        <w:jc w:val="both"/>
        <w:rPr>
          <w:b/>
          <w:szCs w:val="24"/>
        </w:rPr>
      </w:pPr>
      <w:r w:rsidRPr="00A968B5">
        <w:rPr>
          <w:b/>
          <w:szCs w:val="24"/>
        </w:rPr>
        <w:t>Kér</w:t>
      </w:r>
      <w:r w:rsidR="00874A07" w:rsidRPr="00A968B5">
        <w:rPr>
          <w:b/>
          <w:szCs w:val="24"/>
        </w:rPr>
        <w:t>i</w:t>
      </w:r>
      <w:r w:rsidRPr="00A968B5">
        <w:rPr>
          <w:b/>
          <w:szCs w:val="24"/>
        </w:rPr>
        <w:t>, szavazz</w:t>
      </w:r>
      <w:r w:rsidR="00874A07" w:rsidRPr="00A968B5">
        <w:rPr>
          <w:b/>
          <w:szCs w:val="24"/>
        </w:rPr>
        <w:t>a</w:t>
      </w:r>
      <w:r w:rsidRPr="00A968B5">
        <w:rPr>
          <w:b/>
          <w:szCs w:val="24"/>
        </w:rPr>
        <w:t>n</w:t>
      </w:r>
      <w:r w:rsidR="00874A07" w:rsidRPr="00A968B5">
        <w:rPr>
          <w:b/>
          <w:szCs w:val="24"/>
        </w:rPr>
        <w:t>ak a rendelet</w:t>
      </w:r>
      <w:r w:rsidRPr="00A968B5">
        <w:rPr>
          <w:b/>
          <w:szCs w:val="24"/>
        </w:rPr>
        <w:t>tervezet elfogadásáról.</w:t>
      </w:r>
      <w:r w:rsidR="00874A07" w:rsidRPr="00A968B5">
        <w:rPr>
          <w:b/>
          <w:szCs w:val="24"/>
        </w:rPr>
        <w:t xml:space="preserve"> Aki egyetért vele, kéri, igennel szavazzon.</w:t>
      </w:r>
    </w:p>
    <w:p w:rsidR="00985277" w:rsidRPr="00A968B5" w:rsidRDefault="00985277" w:rsidP="00BF6390">
      <w:pPr>
        <w:jc w:val="both"/>
        <w:rPr>
          <w:szCs w:val="24"/>
        </w:rPr>
      </w:pPr>
    </w:p>
    <w:p w:rsidR="00985277" w:rsidRPr="00A968B5" w:rsidRDefault="00985277" w:rsidP="00BF6390">
      <w:pPr>
        <w:ind w:right="72"/>
        <w:jc w:val="both"/>
        <w:rPr>
          <w:b/>
          <w:i/>
          <w:szCs w:val="24"/>
        </w:rPr>
      </w:pPr>
      <w:r w:rsidRPr="00A968B5">
        <w:rPr>
          <w:b/>
          <w:i/>
          <w:szCs w:val="24"/>
        </w:rPr>
        <w:t>Megállapít</w:t>
      </w:r>
      <w:r w:rsidR="00874A07" w:rsidRPr="00A968B5">
        <w:rPr>
          <w:b/>
          <w:i/>
          <w:szCs w:val="24"/>
        </w:rPr>
        <w:t>ja, hogy a közgyűlés a rendelet</w:t>
      </w:r>
      <w:r w:rsidRPr="00A968B5">
        <w:rPr>
          <w:b/>
          <w:i/>
          <w:szCs w:val="24"/>
        </w:rPr>
        <w:t xml:space="preserve">tervezetet </w:t>
      </w:r>
      <w:r w:rsidR="00874A07" w:rsidRPr="00A968B5">
        <w:rPr>
          <w:b/>
          <w:i/>
          <w:szCs w:val="24"/>
        </w:rPr>
        <w:t>13</w:t>
      </w:r>
      <w:r w:rsidRPr="00A968B5">
        <w:rPr>
          <w:b/>
          <w:i/>
          <w:szCs w:val="24"/>
        </w:rPr>
        <w:t xml:space="preserve"> igen</w:t>
      </w:r>
      <w:r w:rsidR="00874A07" w:rsidRPr="00A968B5">
        <w:rPr>
          <w:b/>
          <w:i/>
          <w:szCs w:val="24"/>
        </w:rPr>
        <w:t xml:space="preserve"> és 2 tartózkodó</w:t>
      </w:r>
      <w:r w:rsidRPr="00A968B5">
        <w:rPr>
          <w:b/>
          <w:i/>
          <w:szCs w:val="24"/>
        </w:rPr>
        <w:t xml:space="preserve"> szavazattal elfogadta</w:t>
      </w:r>
      <w:r w:rsidR="00874A07" w:rsidRPr="00A968B5">
        <w:rPr>
          <w:b/>
          <w:i/>
          <w:szCs w:val="24"/>
        </w:rPr>
        <w:t>, és a következő rendeletet alkotta:</w:t>
      </w:r>
    </w:p>
    <w:p w:rsidR="00874A07" w:rsidRPr="00A968B5" w:rsidRDefault="00874A07" w:rsidP="00BF6390">
      <w:pPr>
        <w:ind w:right="72"/>
        <w:jc w:val="both"/>
        <w:rPr>
          <w:szCs w:val="24"/>
        </w:rPr>
      </w:pPr>
    </w:p>
    <w:p w:rsidR="00874A07" w:rsidRPr="00A968B5" w:rsidRDefault="00874A07" w:rsidP="00AB25B7">
      <w:pPr>
        <w:ind w:left="709"/>
        <w:jc w:val="both"/>
        <w:rPr>
          <w:rFonts w:eastAsia="Calibri"/>
          <w:b/>
          <w:szCs w:val="24"/>
          <w:u w:val="single"/>
        </w:rPr>
      </w:pPr>
      <w:r w:rsidRPr="00A968B5">
        <w:rPr>
          <w:rFonts w:eastAsia="Calibri"/>
          <w:b/>
          <w:szCs w:val="24"/>
          <w:u w:val="single"/>
        </w:rPr>
        <w:t>6/2012. (IV.17.) ÖR</w:t>
      </w:r>
    </w:p>
    <w:p w:rsidR="00874A07" w:rsidRPr="00A968B5" w:rsidRDefault="00874A07" w:rsidP="00BF6390">
      <w:pPr>
        <w:ind w:right="72"/>
        <w:jc w:val="both"/>
        <w:rPr>
          <w:szCs w:val="24"/>
        </w:rPr>
      </w:pPr>
    </w:p>
    <w:p w:rsidR="00EC6CD9" w:rsidRPr="00A968B5" w:rsidRDefault="00874A07" w:rsidP="00874A07">
      <w:pPr>
        <w:pStyle w:val="Napirend"/>
        <w:numPr>
          <w:ilvl w:val="0"/>
          <w:numId w:val="1"/>
        </w:numPr>
        <w:tabs>
          <w:tab w:val="clear" w:pos="567"/>
          <w:tab w:val="clear" w:pos="720"/>
        </w:tabs>
        <w:ind w:left="426" w:hanging="426"/>
        <w:rPr>
          <w:szCs w:val="24"/>
        </w:rPr>
      </w:pPr>
      <w:r w:rsidRPr="00A968B5">
        <w:rPr>
          <w:szCs w:val="24"/>
        </w:rPr>
        <w:lastRenderedPageBreak/>
        <w:t>RENDELET</w:t>
      </w:r>
      <w:r w:rsidR="005B0617" w:rsidRPr="00A968B5">
        <w:rPr>
          <w:szCs w:val="24"/>
        </w:rPr>
        <w:t xml:space="preserve">TERVEZET A ZALA MEGYEI </w:t>
      </w:r>
      <w:r w:rsidR="00647BAE" w:rsidRPr="00A968B5">
        <w:rPr>
          <w:szCs w:val="24"/>
        </w:rPr>
        <w:t>ÖNKORMÁNYZAT 2012. ÉVI KÖLTSÉGVETÉSÉNEK MÓDOSÍTÁSÁRA</w:t>
      </w:r>
    </w:p>
    <w:p w:rsidR="008220E6" w:rsidRPr="00A968B5" w:rsidRDefault="008220E6" w:rsidP="00BF6390">
      <w:pPr>
        <w:pStyle w:val="Napirend"/>
        <w:tabs>
          <w:tab w:val="clear" w:pos="360"/>
          <w:tab w:val="left" w:pos="540"/>
          <w:tab w:val="num" w:pos="720"/>
        </w:tabs>
        <w:ind w:left="0" w:firstLine="0"/>
        <w:rPr>
          <w:b w:val="0"/>
          <w:szCs w:val="24"/>
        </w:rPr>
      </w:pPr>
    </w:p>
    <w:p w:rsidR="00FB67AC" w:rsidRPr="00A968B5" w:rsidRDefault="00FB67AC" w:rsidP="00BF6390">
      <w:pPr>
        <w:pStyle w:val="Napirend"/>
        <w:tabs>
          <w:tab w:val="clear" w:pos="360"/>
          <w:tab w:val="left" w:pos="540"/>
          <w:tab w:val="num" w:pos="720"/>
        </w:tabs>
        <w:ind w:left="0" w:firstLine="0"/>
        <w:rPr>
          <w:b w:val="0"/>
          <w:szCs w:val="24"/>
        </w:rPr>
      </w:pPr>
    </w:p>
    <w:p w:rsidR="00307CB3" w:rsidRPr="00A968B5" w:rsidRDefault="008220E6" w:rsidP="00AB25B7">
      <w:pPr>
        <w:pStyle w:val="Napirend"/>
        <w:tabs>
          <w:tab w:val="clear" w:pos="360"/>
          <w:tab w:val="clear" w:pos="567"/>
        </w:tabs>
        <w:ind w:left="0" w:firstLine="0"/>
        <w:rPr>
          <w:b w:val="0"/>
          <w:szCs w:val="24"/>
        </w:rPr>
      </w:pPr>
      <w:r w:rsidRPr="00A968B5">
        <w:rPr>
          <w:szCs w:val="24"/>
          <w:u w:val="single"/>
        </w:rPr>
        <w:t>Manninger Jenő</w:t>
      </w:r>
      <w:r w:rsidRPr="00A968B5">
        <w:rPr>
          <w:szCs w:val="24"/>
        </w:rPr>
        <w:t>:</w:t>
      </w:r>
      <w:r w:rsidRPr="00A968B5">
        <w:rPr>
          <w:b w:val="0"/>
          <w:szCs w:val="24"/>
        </w:rPr>
        <w:t xml:space="preserve"> </w:t>
      </w:r>
      <w:r w:rsidR="001F61A3" w:rsidRPr="00A968B5">
        <w:rPr>
          <w:b w:val="0"/>
          <w:szCs w:val="24"/>
        </w:rPr>
        <w:t>Az</w:t>
      </w:r>
      <w:r w:rsidR="001F61A3" w:rsidRPr="00A968B5">
        <w:rPr>
          <w:szCs w:val="24"/>
        </w:rPr>
        <w:t xml:space="preserve"> </w:t>
      </w:r>
      <w:r w:rsidR="00125B00" w:rsidRPr="00A968B5">
        <w:rPr>
          <w:b w:val="0"/>
          <w:szCs w:val="24"/>
        </w:rPr>
        <w:t>előterjesztést valamennyi bizottság</w:t>
      </w:r>
      <w:r w:rsidR="001F61A3" w:rsidRPr="00A968B5">
        <w:rPr>
          <w:b w:val="0"/>
          <w:szCs w:val="24"/>
        </w:rPr>
        <w:t xml:space="preserve"> megtárgyalta</w:t>
      </w:r>
      <w:r w:rsidR="00B66F90" w:rsidRPr="00A968B5">
        <w:rPr>
          <w:b w:val="0"/>
          <w:szCs w:val="24"/>
        </w:rPr>
        <w:t xml:space="preserve"> és egyetértett az előterjesztés közgyűlés elé terjesztésével.</w:t>
      </w:r>
      <w:r w:rsidR="00874A07" w:rsidRPr="00A968B5">
        <w:rPr>
          <w:b w:val="0"/>
          <w:szCs w:val="24"/>
        </w:rPr>
        <w:t xml:space="preserve"> </w:t>
      </w:r>
      <w:r w:rsidR="002F6A89" w:rsidRPr="00A968B5">
        <w:rPr>
          <w:b w:val="0"/>
          <w:szCs w:val="24"/>
        </w:rPr>
        <w:t xml:space="preserve">A könyvvizsgáló a véleményében kifejtette, hogy a </w:t>
      </w:r>
      <w:r w:rsidR="00874A07" w:rsidRPr="00A968B5">
        <w:rPr>
          <w:b w:val="0"/>
          <w:szCs w:val="24"/>
        </w:rPr>
        <w:t>rendelet</w:t>
      </w:r>
      <w:r w:rsidR="002F6A89" w:rsidRPr="00A968B5">
        <w:rPr>
          <w:b w:val="0"/>
          <w:szCs w:val="24"/>
        </w:rPr>
        <w:t>módosítást megalapozottnak és szükségesnek tartja</w:t>
      </w:r>
      <w:r w:rsidR="00470F0E" w:rsidRPr="00A968B5">
        <w:rPr>
          <w:b w:val="0"/>
          <w:szCs w:val="24"/>
        </w:rPr>
        <w:t>, azzal egyetért</w:t>
      </w:r>
      <w:r w:rsidR="002F6A89" w:rsidRPr="00A968B5">
        <w:rPr>
          <w:b w:val="0"/>
          <w:szCs w:val="24"/>
        </w:rPr>
        <w:t xml:space="preserve">. </w:t>
      </w:r>
      <w:r w:rsidR="00874A07" w:rsidRPr="00A968B5">
        <w:rPr>
          <w:b w:val="0"/>
          <w:szCs w:val="24"/>
        </w:rPr>
        <w:t>A vitát megnyitja.</w:t>
      </w:r>
      <w:r w:rsidR="00AB25B7" w:rsidRPr="00A968B5">
        <w:rPr>
          <w:b w:val="0"/>
          <w:szCs w:val="24"/>
        </w:rPr>
        <w:t xml:space="preserve"> </w:t>
      </w:r>
      <w:r w:rsidR="00307CB3" w:rsidRPr="00A968B5">
        <w:rPr>
          <w:b w:val="0"/>
          <w:szCs w:val="24"/>
        </w:rPr>
        <w:t>Kérdez</w:t>
      </w:r>
      <w:r w:rsidR="00874A07" w:rsidRPr="00A968B5">
        <w:rPr>
          <w:b w:val="0"/>
          <w:szCs w:val="24"/>
        </w:rPr>
        <w:t>i</w:t>
      </w:r>
      <w:r w:rsidR="00307CB3" w:rsidRPr="00A968B5">
        <w:rPr>
          <w:b w:val="0"/>
          <w:szCs w:val="24"/>
        </w:rPr>
        <w:t xml:space="preserve"> a képviselőcsoportok vezetőit, kívánnak-e hozzászólni?</w:t>
      </w:r>
    </w:p>
    <w:p w:rsidR="00307CB3" w:rsidRPr="00A968B5" w:rsidRDefault="00307CB3" w:rsidP="00BF6390">
      <w:pPr>
        <w:pStyle w:val="Szvegtrzs2"/>
        <w:spacing w:after="0" w:line="240" w:lineRule="auto"/>
        <w:jc w:val="both"/>
        <w:rPr>
          <w:szCs w:val="24"/>
        </w:rPr>
      </w:pPr>
    </w:p>
    <w:p w:rsidR="00874A07" w:rsidRPr="00A968B5" w:rsidRDefault="00874A07" w:rsidP="00BF6390">
      <w:pPr>
        <w:pStyle w:val="Szvegtrzs2"/>
        <w:spacing w:after="0" w:line="240" w:lineRule="auto"/>
        <w:jc w:val="both"/>
        <w:rPr>
          <w:szCs w:val="24"/>
        </w:rPr>
      </w:pPr>
      <w:r w:rsidRPr="00A968B5">
        <w:rPr>
          <w:szCs w:val="24"/>
        </w:rPr>
        <w:t>Nem volt hozzászólás.</w:t>
      </w:r>
    </w:p>
    <w:p w:rsidR="00874A07" w:rsidRPr="00A968B5" w:rsidRDefault="00874A07" w:rsidP="00BF6390">
      <w:pPr>
        <w:pStyle w:val="Szvegtrzs2"/>
        <w:spacing w:after="0" w:line="240" w:lineRule="auto"/>
        <w:jc w:val="both"/>
        <w:rPr>
          <w:szCs w:val="24"/>
        </w:rPr>
      </w:pPr>
    </w:p>
    <w:p w:rsidR="006D0496" w:rsidRPr="00A968B5" w:rsidRDefault="00874A07" w:rsidP="00874A07">
      <w:pPr>
        <w:jc w:val="both"/>
        <w:rPr>
          <w:b/>
          <w:szCs w:val="24"/>
        </w:rPr>
      </w:pPr>
      <w:r w:rsidRPr="00A968B5">
        <w:rPr>
          <w:b/>
          <w:szCs w:val="24"/>
        </w:rPr>
        <w:t>Kéri</w:t>
      </w:r>
      <w:r w:rsidR="006D0496" w:rsidRPr="00A968B5">
        <w:rPr>
          <w:b/>
          <w:szCs w:val="24"/>
        </w:rPr>
        <w:t>, szavazz</w:t>
      </w:r>
      <w:r w:rsidRPr="00A968B5">
        <w:rPr>
          <w:b/>
          <w:szCs w:val="24"/>
        </w:rPr>
        <w:t>ana</w:t>
      </w:r>
      <w:r w:rsidR="006D0496" w:rsidRPr="00A968B5">
        <w:rPr>
          <w:b/>
          <w:szCs w:val="24"/>
        </w:rPr>
        <w:t>k a rendelettervezet elfogadásáról.</w:t>
      </w:r>
      <w:r w:rsidRPr="00A968B5">
        <w:rPr>
          <w:b/>
          <w:szCs w:val="24"/>
        </w:rPr>
        <w:t xml:space="preserve"> Aki egyetért vele, kéri, igennel szavazzon.</w:t>
      </w:r>
    </w:p>
    <w:p w:rsidR="006D0496" w:rsidRPr="00A968B5" w:rsidRDefault="006D0496" w:rsidP="00BF6390">
      <w:pPr>
        <w:ind w:left="1080"/>
        <w:jc w:val="both"/>
        <w:rPr>
          <w:szCs w:val="24"/>
        </w:rPr>
      </w:pPr>
    </w:p>
    <w:p w:rsidR="006D0496" w:rsidRPr="00A968B5" w:rsidRDefault="006D0496" w:rsidP="00BF6390">
      <w:pPr>
        <w:jc w:val="both"/>
        <w:rPr>
          <w:b/>
          <w:i/>
          <w:szCs w:val="24"/>
        </w:rPr>
      </w:pPr>
      <w:r w:rsidRPr="00A968B5">
        <w:rPr>
          <w:b/>
          <w:i/>
          <w:szCs w:val="24"/>
        </w:rPr>
        <w:t>Megállapít</w:t>
      </w:r>
      <w:r w:rsidR="00874A07" w:rsidRPr="00A968B5">
        <w:rPr>
          <w:b/>
          <w:i/>
          <w:szCs w:val="24"/>
        </w:rPr>
        <w:t>ja</w:t>
      </w:r>
      <w:r w:rsidRPr="00A968B5">
        <w:rPr>
          <w:b/>
          <w:i/>
          <w:szCs w:val="24"/>
        </w:rPr>
        <w:t xml:space="preserve">, hogy a közgyűlés </w:t>
      </w:r>
      <w:r w:rsidR="00874A07" w:rsidRPr="00A968B5">
        <w:rPr>
          <w:b/>
          <w:i/>
          <w:szCs w:val="24"/>
        </w:rPr>
        <w:t>10</w:t>
      </w:r>
      <w:r w:rsidRPr="00A968B5">
        <w:rPr>
          <w:b/>
          <w:i/>
          <w:szCs w:val="24"/>
        </w:rPr>
        <w:t xml:space="preserve"> igen </w:t>
      </w:r>
      <w:r w:rsidR="00874A07" w:rsidRPr="00A968B5">
        <w:rPr>
          <w:b/>
          <w:i/>
          <w:szCs w:val="24"/>
        </w:rPr>
        <w:t xml:space="preserve">és 5 tartózkodó </w:t>
      </w:r>
      <w:r w:rsidRPr="00A968B5">
        <w:rPr>
          <w:b/>
          <w:i/>
          <w:szCs w:val="24"/>
        </w:rPr>
        <w:t>szavazattal a rendeletet megalkotta</w:t>
      </w:r>
      <w:r w:rsidR="00874A07" w:rsidRPr="00A968B5">
        <w:rPr>
          <w:b/>
          <w:i/>
          <w:szCs w:val="24"/>
        </w:rPr>
        <w:t>, mely a következő:</w:t>
      </w:r>
    </w:p>
    <w:p w:rsidR="00874A07" w:rsidRPr="00A968B5" w:rsidRDefault="00874A07" w:rsidP="00BF6390">
      <w:pPr>
        <w:jc w:val="both"/>
        <w:rPr>
          <w:szCs w:val="24"/>
        </w:rPr>
      </w:pPr>
    </w:p>
    <w:p w:rsidR="00874A07" w:rsidRPr="00A968B5" w:rsidRDefault="00874A07" w:rsidP="00AB25B7">
      <w:pPr>
        <w:ind w:left="709"/>
        <w:jc w:val="both"/>
        <w:rPr>
          <w:rFonts w:eastAsia="Calibri"/>
          <w:b/>
          <w:szCs w:val="24"/>
          <w:u w:val="single"/>
        </w:rPr>
      </w:pPr>
      <w:r w:rsidRPr="00A968B5">
        <w:rPr>
          <w:rFonts w:eastAsia="Calibri"/>
          <w:b/>
          <w:szCs w:val="24"/>
          <w:u w:val="single"/>
        </w:rPr>
        <w:t>7/2012. (IV.17.) ÖR</w:t>
      </w:r>
    </w:p>
    <w:p w:rsidR="006D0496" w:rsidRPr="00A968B5" w:rsidRDefault="006D0496" w:rsidP="00BF6390">
      <w:pPr>
        <w:jc w:val="both"/>
        <w:rPr>
          <w:szCs w:val="24"/>
        </w:rPr>
      </w:pPr>
    </w:p>
    <w:p w:rsidR="00FB67AC" w:rsidRPr="00A968B5" w:rsidRDefault="00FB67AC" w:rsidP="00BF6390">
      <w:pPr>
        <w:jc w:val="both"/>
        <w:rPr>
          <w:szCs w:val="24"/>
        </w:rPr>
      </w:pPr>
    </w:p>
    <w:p w:rsidR="00985EF2" w:rsidRPr="00A968B5" w:rsidRDefault="00985EF2" w:rsidP="00BF6390">
      <w:pPr>
        <w:jc w:val="both"/>
        <w:rPr>
          <w:szCs w:val="24"/>
        </w:rPr>
      </w:pPr>
    </w:p>
    <w:p w:rsidR="008220E6" w:rsidRPr="00A968B5" w:rsidRDefault="00BA2A95" w:rsidP="00874A07">
      <w:pPr>
        <w:pStyle w:val="Napirend"/>
        <w:numPr>
          <w:ilvl w:val="0"/>
          <w:numId w:val="1"/>
        </w:numPr>
        <w:tabs>
          <w:tab w:val="clear" w:pos="567"/>
          <w:tab w:val="clear" w:pos="720"/>
        </w:tabs>
        <w:ind w:left="426" w:hanging="426"/>
        <w:rPr>
          <w:szCs w:val="24"/>
        </w:rPr>
      </w:pPr>
      <w:r w:rsidRPr="00A968B5">
        <w:rPr>
          <w:szCs w:val="24"/>
        </w:rPr>
        <w:t>AZ ÖNKORMÁNYZAT VAGYONÁRÓL ÉS A VAGYONGAZDÁLKODÁS SZABÁLYAIRÓL SZÓLÓ RENDELET MEGALKOTÁSA</w:t>
      </w:r>
    </w:p>
    <w:p w:rsidR="008220E6" w:rsidRPr="00A968B5" w:rsidRDefault="008220E6" w:rsidP="00BF6390">
      <w:pPr>
        <w:pStyle w:val="Napirend"/>
        <w:tabs>
          <w:tab w:val="clear" w:pos="360"/>
          <w:tab w:val="left" w:pos="540"/>
          <w:tab w:val="num" w:pos="720"/>
        </w:tabs>
        <w:ind w:left="0" w:firstLine="0"/>
        <w:rPr>
          <w:b w:val="0"/>
          <w:szCs w:val="24"/>
        </w:rPr>
      </w:pPr>
    </w:p>
    <w:p w:rsidR="00FB67AC" w:rsidRPr="00A968B5" w:rsidRDefault="00FB67AC" w:rsidP="00BF6390">
      <w:pPr>
        <w:pStyle w:val="Napirend"/>
        <w:tabs>
          <w:tab w:val="clear" w:pos="360"/>
          <w:tab w:val="left" w:pos="540"/>
          <w:tab w:val="num" w:pos="720"/>
        </w:tabs>
        <w:ind w:left="0" w:firstLine="0"/>
        <w:rPr>
          <w:b w:val="0"/>
          <w:szCs w:val="24"/>
        </w:rPr>
      </w:pPr>
    </w:p>
    <w:p w:rsidR="00160989" w:rsidRPr="00A968B5" w:rsidRDefault="008220E6" w:rsidP="00874A07">
      <w:pPr>
        <w:pStyle w:val="Napirend"/>
        <w:tabs>
          <w:tab w:val="clear" w:pos="360"/>
          <w:tab w:val="left" w:pos="540"/>
          <w:tab w:val="num" w:pos="720"/>
        </w:tabs>
        <w:ind w:left="0" w:firstLine="0"/>
        <w:rPr>
          <w:b w:val="0"/>
          <w:szCs w:val="24"/>
        </w:rPr>
      </w:pPr>
      <w:r w:rsidRPr="00A968B5">
        <w:rPr>
          <w:szCs w:val="24"/>
          <w:u w:val="single"/>
        </w:rPr>
        <w:t>Manninger Jenő</w:t>
      </w:r>
      <w:r w:rsidRPr="00A968B5">
        <w:rPr>
          <w:szCs w:val="24"/>
        </w:rPr>
        <w:t>:</w:t>
      </w:r>
      <w:r w:rsidRPr="00A968B5">
        <w:rPr>
          <w:b w:val="0"/>
          <w:szCs w:val="24"/>
        </w:rPr>
        <w:t xml:space="preserve"> </w:t>
      </w:r>
      <w:r w:rsidR="00BA2A95" w:rsidRPr="00A968B5">
        <w:rPr>
          <w:b w:val="0"/>
          <w:szCs w:val="24"/>
        </w:rPr>
        <w:t>2012. január 1-jén lépett hatályba a nemzeti vagyonról szóló törvény, amely előírja, hogy a helyi önkormányzat a rendelete alapján forgalomképtelennek minősülő vagyonából rendeletben köteles megjelölni azokat a tulajdonában álló vagyonelemeket, amelyeket nemzetgazdasági szempontból kiemelt jelentőségű nemzeti vagyonként forgalomk</w:t>
      </w:r>
      <w:r w:rsidR="00874A07" w:rsidRPr="00A968B5">
        <w:rPr>
          <w:b w:val="0"/>
          <w:szCs w:val="24"/>
        </w:rPr>
        <w:t>éptelen törzsvagyonnak minősít.</w:t>
      </w:r>
      <w:r w:rsidR="00251E00" w:rsidRPr="00A968B5">
        <w:rPr>
          <w:b w:val="0"/>
          <w:szCs w:val="24"/>
        </w:rPr>
        <w:t xml:space="preserve"> </w:t>
      </w:r>
      <w:r w:rsidR="00160989" w:rsidRPr="00A968B5">
        <w:rPr>
          <w:b w:val="0"/>
          <w:szCs w:val="24"/>
        </w:rPr>
        <w:t>Az</w:t>
      </w:r>
      <w:r w:rsidR="00160989" w:rsidRPr="00A968B5">
        <w:rPr>
          <w:szCs w:val="24"/>
        </w:rPr>
        <w:t xml:space="preserve"> </w:t>
      </w:r>
      <w:r w:rsidR="00160989" w:rsidRPr="00A968B5">
        <w:rPr>
          <w:b w:val="0"/>
          <w:szCs w:val="24"/>
        </w:rPr>
        <w:t xml:space="preserve">előterjesztést </w:t>
      </w:r>
      <w:r w:rsidR="00C40DB5" w:rsidRPr="00A968B5">
        <w:rPr>
          <w:b w:val="0"/>
          <w:szCs w:val="24"/>
        </w:rPr>
        <w:t>a Jogi és Ügyrendi Bizottság</w:t>
      </w:r>
      <w:r w:rsidR="00160989" w:rsidRPr="00A968B5">
        <w:rPr>
          <w:b w:val="0"/>
          <w:szCs w:val="24"/>
        </w:rPr>
        <w:t xml:space="preserve"> megtárgyalta és </w:t>
      </w:r>
      <w:r w:rsidR="000650E9" w:rsidRPr="00A968B5">
        <w:rPr>
          <w:b w:val="0"/>
          <w:szCs w:val="24"/>
        </w:rPr>
        <w:t xml:space="preserve">egyhangúlag </w:t>
      </w:r>
      <w:r w:rsidR="00160989" w:rsidRPr="00A968B5">
        <w:rPr>
          <w:b w:val="0"/>
          <w:szCs w:val="24"/>
        </w:rPr>
        <w:t>egyetértett az előterjesztés közgyűlés elé terjesztésével.</w:t>
      </w:r>
      <w:r w:rsidR="00874A07" w:rsidRPr="00A968B5">
        <w:rPr>
          <w:b w:val="0"/>
          <w:szCs w:val="24"/>
        </w:rPr>
        <w:t xml:space="preserve"> </w:t>
      </w:r>
      <w:r w:rsidR="004620C1" w:rsidRPr="00A968B5">
        <w:rPr>
          <w:b w:val="0"/>
          <w:szCs w:val="24"/>
        </w:rPr>
        <w:t>A vitát az előterjesztés felett megnyit</w:t>
      </w:r>
      <w:r w:rsidR="00AB25B7" w:rsidRPr="00A968B5">
        <w:rPr>
          <w:b w:val="0"/>
          <w:szCs w:val="24"/>
        </w:rPr>
        <w:t>ja</w:t>
      </w:r>
      <w:r w:rsidR="004620C1" w:rsidRPr="00A968B5">
        <w:rPr>
          <w:b w:val="0"/>
          <w:szCs w:val="24"/>
        </w:rPr>
        <w:t>.</w:t>
      </w:r>
      <w:r w:rsidR="00874A07" w:rsidRPr="00A968B5">
        <w:rPr>
          <w:b w:val="0"/>
          <w:szCs w:val="24"/>
        </w:rPr>
        <w:t xml:space="preserve"> Kérdezi, van-e hozzászólás</w:t>
      </w:r>
      <w:r w:rsidR="00160989" w:rsidRPr="00A968B5">
        <w:rPr>
          <w:b w:val="0"/>
          <w:szCs w:val="24"/>
        </w:rPr>
        <w:t>?</w:t>
      </w:r>
    </w:p>
    <w:p w:rsidR="009D1EC1" w:rsidRPr="00A968B5" w:rsidRDefault="009D1EC1" w:rsidP="00BF6390">
      <w:pPr>
        <w:pStyle w:val="Szvegtrzs2"/>
        <w:spacing w:after="0" w:line="240" w:lineRule="auto"/>
        <w:jc w:val="both"/>
        <w:rPr>
          <w:szCs w:val="24"/>
        </w:rPr>
      </w:pPr>
    </w:p>
    <w:p w:rsidR="006E6B2A" w:rsidRPr="00A968B5" w:rsidRDefault="00874A07" w:rsidP="00BF6390">
      <w:pPr>
        <w:jc w:val="both"/>
        <w:rPr>
          <w:szCs w:val="24"/>
        </w:rPr>
      </w:pPr>
      <w:r w:rsidRPr="00A968B5">
        <w:rPr>
          <w:szCs w:val="24"/>
        </w:rPr>
        <w:t>Hozzászólás nem volt.</w:t>
      </w:r>
    </w:p>
    <w:p w:rsidR="00874A07" w:rsidRPr="00A968B5" w:rsidRDefault="00874A07" w:rsidP="00BF6390">
      <w:pPr>
        <w:jc w:val="both"/>
        <w:rPr>
          <w:szCs w:val="24"/>
        </w:rPr>
      </w:pPr>
    </w:p>
    <w:p w:rsidR="008220E6" w:rsidRPr="00A968B5" w:rsidRDefault="00874A07" w:rsidP="00874A07">
      <w:pPr>
        <w:jc w:val="both"/>
        <w:rPr>
          <w:b/>
          <w:szCs w:val="24"/>
        </w:rPr>
      </w:pPr>
      <w:r w:rsidRPr="00A968B5">
        <w:rPr>
          <w:b/>
          <w:szCs w:val="24"/>
        </w:rPr>
        <w:t>Kéri, szavazza</w:t>
      </w:r>
      <w:r w:rsidR="008220E6" w:rsidRPr="00A968B5">
        <w:rPr>
          <w:b/>
          <w:szCs w:val="24"/>
        </w:rPr>
        <w:t>n</w:t>
      </w:r>
      <w:r w:rsidRPr="00A968B5">
        <w:rPr>
          <w:b/>
          <w:szCs w:val="24"/>
        </w:rPr>
        <w:t>a</w:t>
      </w:r>
      <w:r w:rsidR="008220E6" w:rsidRPr="00A968B5">
        <w:rPr>
          <w:b/>
          <w:szCs w:val="24"/>
        </w:rPr>
        <w:t xml:space="preserve">k a </w:t>
      </w:r>
      <w:r w:rsidR="00C40DB5" w:rsidRPr="00A968B5">
        <w:rPr>
          <w:b/>
          <w:szCs w:val="24"/>
        </w:rPr>
        <w:t>rendelettervezet</w:t>
      </w:r>
      <w:r w:rsidR="00BD3831" w:rsidRPr="00A968B5">
        <w:rPr>
          <w:b/>
          <w:szCs w:val="24"/>
        </w:rPr>
        <w:t xml:space="preserve"> </w:t>
      </w:r>
      <w:r w:rsidR="008220E6" w:rsidRPr="00A968B5">
        <w:rPr>
          <w:b/>
          <w:szCs w:val="24"/>
        </w:rPr>
        <w:t>elfogadásáról.</w:t>
      </w:r>
      <w:r w:rsidRPr="00A968B5">
        <w:rPr>
          <w:b/>
          <w:szCs w:val="24"/>
        </w:rPr>
        <w:t xml:space="preserve"> Aki egyetért vele, kéri, igennel szavazzon.</w:t>
      </w:r>
    </w:p>
    <w:p w:rsidR="008220E6" w:rsidRPr="00A968B5" w:rsidRDefault="008220E6" w:rsidP="00BF6390">
      <w:pPr>
        <w:jc w:val="both"/>
        <w:rPr>
          <w:szCs w:val="24"/>
        </w:rPr>
      </w:pPr>
    </w:p>
    <w:p w:rsidR="00C40DB5" w:rsidRPr="00A968B5" w:rsidRDefault="00C40DB5" w:rsidP="00BF6390">
      <w:pPr>
        <w:jc w:val="both"/>
        <w:rPr>
          <w:b/>
          <w:i/>
          <w:szCs w:val="24"/>
        </w:rPr>
      </w:pPr>
      <w:r w:rsidRPr="00A968B5">
        <w:rPr>
          <w:b/>
          <w:i/>
          <w:szCs w:val="24"/>
        </w:rPr>
        <w:t>Megállapít</w:t>
      </w:r>
      <w:r w:rsidR="00874A07" w:rsidRPr="00A968B5">
        <w:rPr>
          <w:b/>
          <w:i/>
          <w:szCs w:val="24"/>
        </w:rPr>
        <w:t>ja</w:t>
      </w:r>
      <w:r w:rsidRPr="00A968B5">
        <w:rPr>
          <w:b/>
          <w:i/>
          <w:szCs w:val="24"/>
        </w:rPr>
        <w:t xml:space="preserve">, hogy a közgyűlés </w:t>
      </w:r>
      <w:r w:rsidR="00721815" w:rsidRPr="00A968B5">
        <w:rPr>
          <w:b/>
          <w:i/>
          <w:szCs w:val="24"/>
        </w:rPr>
        <w:t>15</w:t>
      </w:r>
      <w:r w:rsidRPr="00A968B5">
        <w:rPr>
          <w:b/>
          <w:i/>
          <w:szCs w:val="24"/>
        </w:rPr>
        <w:t xml:space="preserve"> igen szavazattal</w:t>
      </w:r>
      <w:r w:rsidR="00721815" w:rsidRPr="00A968B5">
        <w:rPr>
          <w:b/>
          <w:i/>
          <w:szCs w:val="24"/>
        </w:rPr>
        <w:t xml:space="preserve"> egyhangúlag</w:t>
      </w:r>
      <w:r w:rsidRPr="00A968B5">
        <w:rPr>
          <w:b/>
          <w:i/>
          <w:szCs w:val="24"/>
        </w:rPr>
        <w:t xml:space="preserve"> a rendeletet megalkotta</w:t>
      </w:r>
      <w:r w:rsidR="00721815" w:rsidRPr="00A968B5">
        <w:rPr>
          <w:b/>
          <w:i/>
          <w:szCs w:val="24"/>
        </w:rPr>
        <w:t>, mely a következő:</w:t>
      </w:r>
    </w:p>
    <w:p w:rsidR="00721815" w:rsidRPr="00A968B5" w:rsidRDefault="00721815" w:rsidP="00BF6390">
      <w:pPr>
        <w:jc w:val="both"/>
        <w:rPr>
          <w:i/>
          <w:szCs w:val="24"/>
        </w:rPr>
      </w:pPr>
    </w:p>
    <w:p w:rsidR="00721815" w:rsidRPr="00A968B5" w:rsidRDefault="00721815" w:rsidP="00721815">
      <w:pPr>
        <w:tabs>
          <w:tab w:val="num" w:pos="0"/>
        </w:tabs>
        <w:jc w:val="both"/>
        <w:rPr>
          <w:rFonts w:eastAsia="Calibri"/>
          <w:b/>
          <w:szCs w:val="24"/>
          <w:u w:val="single"/>
        </w:rPr>
      </w:pPr>
      <w:r w:rsidRPr="00A968B5">
        <w:rPr>
          <w:rFonts w:eastAsia="Calibri"/>
          <w:b/>
          <w:szCs w:val="24"/>
          <w:u w:val="single"/>
        </w:rPr>
        <w:t>8/2012. (IV.17.) ÖR</w:t>
      </w:r>
    </w:p>
    <w:p w:rsidR="0024718C" w:rsidRPr="00A968B5" w:rsidRDefault="0024718C" w:rsidP="00721815">
      <w:pPr>
        <w:tabs>
          <w:tab w:val="num" w:pos="0"/>
        </w:tabs>
        <w:jc w:val="both"/>
        <w:rPr>
          <w:rFonts w:eastAsia="Calibri"/>
          <w:szCs w:val="24"/>
        </w:rPr>
      </w:pPr>
    </w:p>
    <w:p w:rsidR="00FB67AC" w:rsidRPr="00A968B5" w:rsidRDefault="00FB67AC" w:rsidP="00721815">
      <w:pPr>
        <w:tabs>
          <w:tab w:val="num" w:pos="0"/>
        </w:tabs>
        <w:jc w:val="both"/>
        <w:rPr>
          <w:rFonts w:eastAsia="Calibri"/>
          <w:szCs w:val="24"/>
        </w:rPr>
      </w:pPr>
    </w:p>
    <w:p w:rsidR="00C71C97" w:rsidRDefault="00C71C97">
      <w:pPr>
        <w:spacing w:after="200" w:line="276" w:lineRule="auto"/>
        <w:rPr>
          <w:rFonts w:eastAsia="Calibri"/>
          <w:szCs w:val="24"/>
        </w:rPr>
      </w:pPr>
      <w:r>
        <w:rPr>
          <w:rFonts w:eastAsia="Calibri"/>
          <w:b/>
          <w:szCs w:val="24"/>
        </w:rPr>
        <w:br w:type="page"/>
      </w:r>
    </w:p>
    <w:p w:rsidR="008220E6" w:rsidRPr="00A968B5" w:rsidRDefault="00C40DB5" w:rsidP="00721815">
      <w:pPr>
        <w:pStyle w:val="Napirend"/>
        <w:numPr>
          <w:ilvl w:val="0"/>
          <w:numId w:val="1"/>
        </w:numPr>
        <w:tabs>
          <w:tab w:val="clear" w:pos="567"/>
          <w:tab w:val="clear" w:pos="720"/>
        </w:tabs>
        <w:ind w:left="426" w:hanging="426"/>
        <w:rPr>
          <w:szCs w:val="24"/>
        </w:rPr>
      </w:pPr>
      <w:r w:rsidRPr="00A968B5">
        <w:rPr>
          <w:szCs w:val="24"/>
        </w:rPr>
        <w:lastRenderedPageBreak/>
        <w:t>A ZALA MEGYEI KÖZGYŰLÉS HIVATALA KÖZTISZTVISELŐIT MEGILLETŐ JUTTATÁSOKRÓL ÉS TÁMOGATÁSOKRÓL SZÓLÓ RENDELET MEGALKOTÁSA</w:t>
      </w:r>
    </w:p>
    <w:p w:rsidR="008668BC" w:rsidRPr="00A968B5" w:rsidRDefault="008668BC" w:rsidP="00721815">
      <w:pPr>
        <w:pStyle w:val="Napirend"/>
        <w:tabs>
          <w:tab w:val="clear" w:pos="360"/>
          <w:tab w:val="left" w:pos="540"/>
        </w:tabs>
        <w:rPr>
          <w:b w:val="0"/>
          <w:szCs w:val="24"/>
        </w:rPr>
      </w:pPr>
    </w:p>
    <w:p w:rsidR="00FB67AC" w:rsidRPr="00A968B5" w:rsidRDefault="00FB67AC" w:rsidP="00721815">
      <w:pPr>
        <w:pStyle w:val="Napirend"/>
        <w:tabs>
          <w:tab w:val="clear" w:pos="360"/>
          <w:tab w:val="left" w:pos="540"/>
        </w:tabs>
        <w:rPr>
          <w:b w:val="0"/>
          <w:szCs w:val="24"/>
        </w:rPr>
      </w:pPr>
    </w:p>
    <w:p w:rsidR="00E15E8F" w:rsidRPr="00A968B5" w:rsidRDefault="00E15E8F" w:rsidP="00251E00">
      <w:pPr>
        <w:pStyle w:val="Napirend"/>
        <w:tabs>
          <w:tab w:val="clear" w:pos="360"/>
          <w:tab w:val="left" w:pos="540"/>
          <w:tab w:val="num" w:pos="720"/>
        </w:tabs>
        <w:ind w:left="0" w:firstLine="0"/>
        <w:rPr>
          <w:b w:val="0"/>
          <w:szCs w:val="24"/>
        </w:rPr>
      </w:pPr>
      <w:r w:rsidRPr="00A968B5">
        <w:rPr>
          <w:szCs w:val="24"/>
          <w:u w:val="single"/>
        </w:rPr>
        <w:t>Manninger Jenő</w:t>
      </w:r>
      <w:r w:rsidRPr="00A968B5">
        <w:rPr>
          <w:szCs w:val="24"/>
        </w:rPr>
        <w:t xml:space="preserve">: </w:t>
      </w:r>
      <w:r w:rsidR="002F42E1" w:rsidRPr="00A968B5">
        <w:rPr>
          <w:b w:val="0"/>
          <w:szCs w:val="24"/>
        </w:rPr>
        <w:t xml:space="preserve">2012. március 1-jén lépett hatályba a közszolgálati tisztviselőkről szóló törvény, amelynek előírásaival összhangban szükséges szabályozni a köztisztviselőket megillető juttatásokat. </w:t>
      </w:r>
      <w:r w:rsidRPr="00A968B5">
        <w:rPr>
          <w:b w:val="0"/>
          <w:szCs w:val="24"/>
        </w:rPr>
        <w:t>Az</w:t>
      </w:r>
      <w:r w:rsidRPr="00A968B5">
        <w:rPr>
          <w:szCs w:val="24"/>
        </w:rPr>
        <w:t xml:space="preserve"> </w:t>
      </w:r>
      <w:r w:rsidRPr="00A968B5">
        <w:rPr>
          <w:b w:val="0"/>
          <w:szCs w:val="24"/>
        </w:rPr>
        <w:t xml:space="preserve">előterjesztést </w:t>
      </w:r>
      <w:r w:rsidR="002F42E1" w:rsidRPr="00A968B5">
        <w:rPr>
          <w:b w:val="0"/>
          <w:szCs w:val="24"/>
        </w:rPr>
        <w:t>a Jogi és Ügyrendi Bi</w:t>
      </w:r>
      <w:r w:rsidRPr="00A968B5">
        <w:rPr>
          <w:b w:val="0"/>
          <w:szCs w:val="24"/>
        </w:rPr>
        <w:t>zottság megtárgyalta és egyhangúlag egyetértett az előterjesztés közgyű</w:t>
      </w:r>
      <w:r w:rsidR="00251E00" w:rsidRPr="00A968B5">
        <w:rPr>
          <w:b w:val="0"/>
          <w:szCs w:val="24"/>
        </w:rPr>
        <w:t xml:space="preserve">lés elé terjesztésével. </w:t>
      </w:r>
      <w:r w:rsidRPr="00A968B5">
        <w:rPr>
          <w:b w:val="0"/>
          <w:szCs w:val="24"/>
        </w:rPr>
        <w:t>Kérdez</w:t>
      </w:r>
      <w:r w:rsidR="00721815" w:rsidRPr="00A968B5">
        <w:rPr>
          <w:b w:val="0"/>
          <w:szCs w:val="24"/>
        </w:rPr>
        <w:t>i</w:t>
      </w:r>
      <w:r w:rsidRPr="00A968B5">
        <w:rPr>
          <w:b w:val="0"/>
          <w:szCs w:val="24"/>
        </w:rPr>
        <w:t xml:space="preserve"> a képviselőcsoportok vezetőit, </w:t>
      </w:r>
      <w:r w:rsidR="00721815" w:rsidRPr="00A968B5">
        <w:rPr>
          <w:b w:val="0"/>
          <w:szCs w:val="24"/>
        </w:rPr>
        <w:t>képviselőket, van-e észrevételük, kérdésük</w:t>
      </w:r>
      <w:r w:rsidRPr="00A968B5">
        <w:rPr>
          <w:b w:val="0"/>
          <w:szCs w:val="24"/>
        </w:rPr>
        <w:t>?</w:t>
      </w:r>
    </w:p>
    <w:p w:rsidR="00E15E8F" w:rsidRPr="00A968B5" w:rsidRDefault="00E15E8F" w:rsidP="00BF6390">
      <w:pPr>
        <w:pStyle w:val="Szvegtrzs2"/>
        <w:spacing w:after="0" w:line="240" w:lineRule="auto"/>
        <w:jc w:val="both"/>
        <w:rPr>
          <w:szCs w:val="24"/>
        </w:rPr>
      </w:pPr>
    </w:p>
    <w:p w:rsidR="00721815" w:rsidRPr="00A968B5" w:rsidRDefault="00721815" w:rsidP="00BF6390">
      <w:pPr>
        <w:pStyle w:val="Szvegtrzs2"/>
        <w:spacing w:after="0" w:line="240" w:lineRule="auto"/>
        <w:jc w:val="both"/>
        <w:rPr>
          <w:szCs w:val="24"/>
        </w:rPr>
      </w:pPr>
      <w:r w:rsidRPr="00A968B5">
        <w:rPr>
          <w:szCs w:val="24"/>
        </w:rPr>
        <w:t>Nem volt.</w:t>
      </w:r>
    </w:p>
    <w:p w:rsidR="00721815" w:rsidRPr="00A968B5" w:rsidRDefault="00721815" w:rsidP="00BF6390">
      <w:pPr>
        <w:pStyle w:val="Szvegtrzs2"/>
        <w:spacing w:after="0" w:line="240" w:lineRule="auto"/>
        <w:jc w:val="both"/>
        <w:rPr>
          <w:szCs w:val="24"/>
        </w:rPr>
      </w:pPr>
    </w:p>
    <w:p w:rsidR="00E15E8F" w:rsidRPr="00A968B5" w:rsidRDefault="00E15E8F" w:rsidP="00721815">
      <w:pPr>
        <w:jc w:val="both"/>
        <w:rPr>
          <w:b/>
          <w:szCs w:val="24"/>
        </w:rPr>
      </w:pPr>
      <w:r w:rsidRPr="00A968B5">
        <w:rPr>
          <w:b/>
          <w:szCs w:val="24"/>
        </w:rPr>
        <w:t>Kér</w:t>
      </w:r>
      <w:r w:rsidR="00721815" w:rsidRPr="00A968B5">
        <w:rPr>
          <w:b/>
          <w:szCs w:val="24"/>
        </w:rPr>
        <w:t>i</w:t>
      </w:r>
      <w:r w:rsidRPr="00A968B5">
        <w:rPr>
          <w:b/>
          <w:szCs w:val="24"/>
        </w:rPr>
        <w:t>, szavazz</w:t>
      </w:r>
      <w:r w:rsidR="00721815" w:rsidRPr="00A968B5">
        <w:rPr>
          <w:b/>
          <w:szCs w:val="24"/>
        </w:rPr>
        <w:t>a</w:t>
      </w:r>
      <w:r w:rsidRPr="00A968B5">
        <w:rPr>
          <w:b/>
          <w:szCs w:val="24"/>
        </w:rPr>
        <w:t>n</w:t>
      </w:r>
      <w:r w:rsidR="00721815" w:rsidRPr="00A968B5">
        <w:rPr>
          <w:b/>
          <w:szCs w:val="24"/>
        </w:rPr>
        <w:t>a</w:t>
      </w:r>
      <w:r w:rsidRPr="00A968B5">
        <w:rPr>
          <w:b/>
          <w:szCs w:val="24"/>
        </w:rPr>
        <w:t xml:space="preserve">k a </w:t>
      </w:r>
      <w:r w:rsidR="002F42E1" w:rsidRPr="00A968B5">
        <w:rPr>
          <w:b/>
          <w:szCs w:val="24"/>
        </w:rPr>
        <w:t>rendelettervezet</w:t>
      </w:r>
      <w:r w:rsidR="00721815" w:rsidRPr="00A968B5">
        <w:rPr>
          <w:b/>
          <w:szCs w:val="24"/>
        </w:rPr>
        <w:t xml:space="preserve"> elfogadásáról, aki egyetért vele, kéri, igennel szavazzon.</w:t>
      </w:r>
    </w:p>
    <w:p w:rsidR="00E15E8F" w:rsidRPr="00A968B5" w:rsidRDefault="00E15E8F" w:rsidP="00BF6390">
      <w:pPr>
        <w:jc w:val="both"/>
        <w:rPr>
          <w:szCs w:val="24"/>
        </w:rPr>
      </w:pPr>
    </w:p>
    <w:p w:rsidR="00AB1C6D" w:rsidRPr="00A968B5" w:rsidRDefault="002F42E1" w:rsidP="00BF6390">
      <w:pPr>
        <w:jc w:val="both"/>
        <w:rPr>
          <w:b/>
          <w:i/>
          <w:szCs w:val="24"/>
        </w:rPr>
      </w:pPr>
      <w:r w:rsidRPr="00A968B5">
        <w:rPr>
          <w:b/>
          <w:i/>
          <w:szCs w:val="24"/>
        </w:rPr>
        <w:t>Megállapít</w:t>
      </w:r>
      <w:r w:rsidR="00721815" w:rsidRPr="00A968B5">
        <w:rPr>
          <w:b/>
          <w:i/>
          <w:szCs w:val="24"/>
        </w:rPr>
        <w:t>ja</w:t>
      </w:r>
      <w:r w:rsidRPr="00A968B5">
        <w:rPr>
          <w:b/>
          <w:i/>
          <w:szCs w:val="24"/>
        </w:rPr>
        <w:t xml:space="preserve">, hogy a közgyűlés </w:t>
      </w:r>
      <w:r w:rsidR="00721815" w:rsidRPr="00A968B5">
        <w:rPr>
          <w:b/>
          <w:i/>
          <w:szCs w:val="24"/>
        </w:rPr>
        <w:t>15</w:t>
      </w:r>
      <w:r w:rsidRPr="00A968B5">
        <w:rPr>
          <w:b/>
          <w:i/>
          <w:szCs w:val="24"/>
        </w:rPr>
        <w:t xml:space="preserve"> igen szavazattal</w:t>
      </w:r>
      <w:r w:rsidR="00721815" w:rsidRPr="00A968B5">
        <w:rPr>
          <w:b/>
          <w:i/>
          <w:szCs w:val="24"/>
        </w:rPr>
        <w:t xml:space="preserve"> egyhangúlag</w:t>
      </w:r>
      <w:r w:rsidRPr="00A968B5">
        <w:rPr>
          <w:b/>
          <w:i/>
          <w:szCs w:val="24"/>
        </w:rPr>
        <w:t xml:space="preserve"> a rendeletet megalkotta</w:t>
      </w:r>
      <w:r w:rsidR="00721815" w:rsidRPr="00A968B5">
        <w:rPr>
          <w:b/>
          <w:i/>
          <w:szCs w:val="24"/>
        </w:rPr>
        <w:t xml:space="preserve"> az alábbiak szerint:</w:t>
      </w:r>
    </w:p>
    <w:p w:rsidR="00721815" w:rsidRPr="00A968B5" w:rsidRDefault="00721815" w:rsidP="00BF6390">
      <w:pPr>
        <w:jc w:val="both"/>
        <w:rPr>
          <w:szCs w:val="24"/>
        </w:rPr>
      </w:pPr>
    </w:p>
    <w:p w:rsidR="00721815" w:rsidRPr="00A968B5" w:rsidRDefault="00721815" w:rsidP="00AB25B7">
      <w:pPr>
        <w:ind w:left="709"/>
        <w:jc w:val="both"/>
        <w:rPr>
          <w:rFonts w:eastAsia="Calibri"/>
          <w:b/>
          <w:szCs w:val="24"/>
          <w:u w:val="single"/>
        </w:rPr>
      </w:pPr>
      <w:r w:rsidRPr="00A968B5">
        <w:rPr>
          <w:rFonts w:eastAsia="Calibri"/>
          <w:b/>
          <w:szCs w:val="24"/>
          <w:u w:val="single"/>
        </w:rPr>
        <w:t>9/2012. (IV.17.) ÖR</w:t>
      </w:r>
    </w:p>
    <w:p w:rsidR="00721815" w:rsidRPr="00A968B5" w:rsidRDefault="00721815" w:rsidP="00721815">
      <w:pPr>
        <w:jc w:val="both"/>
        <w:rPr>
          <w:szCs w:val="24"/>
        </w:rPr>
      </w:pPr>
    </w:p>
    <w:p w:rsidR="00721815" w:rsidRPr="00A968B5" w:rsidRDefault="00721815" w:rsidP="00721815">
      <w:pPr>
        <w:jc w:val="both"/>
        <w:rPr>
          <w:szCs w:val="24"/>
        </w:rPr>
      </w:pPr>
    </w:p>
    <w:p w:rsidR="00FB67AC" w:rsidRPr="00A968B5" w:rsidRDefault="00FB67AC" w:rsidP="00721815">
      <w:pPr>
        <w:jc w:val="both"/>
        <w:rPr>
          <w:szCs w:val="24"/>
        </w:rPr>
      </w:pPr>
    </w:p>
    <w:p w:rsidR="00BE144B" w:rsidRPr="00A968B5" w:rsidRDefault="00B960FC" w:rsidP="00721815">
      <w:pPr>
        <w:pStyle w:val="Napirend"/>
        <w:numPr>
          <w:ilvl w:val="0"/>
          <w:numId w:val="1"/>
        </w:numPr>
        <w:tabs>
          <w:tab w:val="clear" w:pos="567"/>
          <w:tab w:val="clear" w:pos="720"/>
        </w:tabs>
        <w:ind w:left="426" w:hanging="426"/>
        <w:rPr>
          <w:caps/>
          <w:szCs w:val="24"/>
        </w:rPr>
      </w:pPr>
      <w:r w:rsidRPr="00A968B5">
        <w:rPr>
          <w:caps/>
          <w:szCs w:val="24"/>
        </w:rPr>
        <w:t>RENDELETTERVEZET A ZALA MEGYEI KÖZGYŰLÉS EGYES RENDELETEINEK MÓDOSÍTÁSÁRÓL</w:t>
      </w:r>
    </w:p>
    <w:p w:rsidR="002F4CB7" w:rsidRPr="00A968B5" w:rsidRDefault="002F4CB7" w:rsidP="00721815">
      <w:pPr>
        <w:pStyle w:val="Napirend"/>
        <w:tabs>
          <w:tab w:val="clear" w:pos="360"/>
          <w:tab w:val="clear" w:pos="567"/>
        </w:tabs>
        <w:rPr>
          <w:b w:val="0"/>
          <w:caps/>
          <w:szCs w:val="24"/>
        </w:rPr>
      </w:pPr>
    </w:p>
    <w:p w:rsidR="00FB67AC" w:rsidRPr="00A968B5" w:rsidRDefault="00FB67AC" w:rsidP="00721815">
      <w:pPr>
        <w:pStyle w:val="Napirend"/>
        <w:tabs>
          <w:tab w:val="clear" w:pos="360"/>
          <w:tab w:val="clear" w:pos="567"/>
        </w:tabs>
        <w:rPr>
          <w:b w:val="0"/>
          <w:caps/>
          <w:szCs w:val="24"/>
        </w:rPr>
      </w:pPr>
    </w:p>
    <w:p w:rsidR="003715E6" w:rsidRPr="00A968B5" w:rsidRDefault="003715E6" w:rsidP="00721815">
      <w:pPr>
        <w:pStyle w:val="Napirend"/>
        <w:tabs>
          <w:tab w:val="clear" w:pos="360"/>
          <w:tab w:val="left" w:pos="540"/>
          <w:tab w:val="num" w:pos="720"/>
        </w:tabs>
        <w:ind w:left="0" w:firstLine="0"/>
        <w:rPr>
          <w:b w:val="0"/>
          <w:szCs w:val="24"/>
        </w:rPr>
      </w:pPr>
      <w:r w:rsidRPr="00A968B5">
        <w:rPr>
          <w:szCs w:val="24"/>
          <w:u w:val="single"/>
        </w:rPr>
        <w:t>Manninger Jenő</w:t>
      </w:r>
      <w:r w:rsidRPr="00A968B5">
        <w:rPr>
          <w:szCs w:val="24"/>
        </w:rPr>
        <w:t>:</w:t>
      </w:r>
      <w:r w:rsidRPr="00A968B5">
        <w:rPr>
          <w:b w:val="0"/>
          <w:szCs w:val="24"/>
        </w:rPr>
        <w:t xml:space="preserve"> </w:t>
      </w:r>
      <w:r w:rsidR="00B960FC" w:rsidRPr="00A968B5">
        <w:rPr>
          <w:b w:val="0"/>
          <w:szCs w:val="24"/>
        </w:rPr>
        <w:t xml:space="preserve">2012. április 15-én lép hatályba a szabálysértésekről, a szabálysértési eljárásról és a szabálysértési nyilvántartási rendszerről szóló törvény, amely előírja, hogy az önkormányzatok 2012. május 31-ig kötelesek hatályon kívül helyezni az önkormányzati rendeletekben meghatározott </w:t>
      </w:r>
      <w:r w:rsidR="00721815" w:rsidRPr="00A968B5">
        <w:rPr>
          <w:b w:val="0"/>
          <w:szCs w:val="24"/>
        </w:rPr>
        <w:t xml:space="preserve">szabálysértési rendelkezéseket. </w:t>
      </w:r>
      <w:r w:rsidR="00B960FC" w:rsidRPr="00A968B5">
        <w:rPr>
          <w:b w:val="0"/>
          <w:szCs w:val="24"/>
        </w:rPr>
        <w:t>Az előterjesztést a Jogi és Ügyrendi Bizottság megtárgyalta</w:t>
      </w:r>
      <w:r w:rsidR="00721815" w:rsidRPr="00A968B5">
        <w:rPr>
          <w:b w:val="0"/>
          <w:szCs w:val="24"/>
        </w:rPr>
        <w:t>,</w:t>
      </w:r>
      <w:r w:rsidR="00B960FC" w:rsidRPr="00A968B5">
        <w:rPr>
          <w:b w:val="0"/>
          <w:szCs w:val="24"/>
        </w:rPr>
        <w:t xml:space="preserve"> és egyhangúlag egyetértett az előterjesztés közgyűlés elé terjesztésével.</w:t>
      </w:r>
      <w:r w:rsidR="00721815" w:rsidRPr="00A968B5">
        <w:rPr>
          <w:b w:val="0"/>
          <w:szCs w:val="24"/>
        </w:rPr>
        <w:t xml:space="preserve"> Kérdezi, van-e hozzászólás?</w:t>
      </w:r>
    </w:p>
    <w:p w:rsidR="00721815" w:rsidRPr="00A968B5" w:rsidRDefault="00721815" w:rsidP="00721815">
      <w:pPr>
        <w:pStyle w:val="Napirend"/>
        <w:tabs>
          <w:tab w:val="clear" w:pos="360"/>
          <w:tab w:val="left" w:pos="540"/>
          <w:tab w:val="num" w:pos="720"/>
        </w:tabs>
        <w:ind w:left="0" w:firstLine="0"/>
        <w:rPr>
          <w:b w:val="0"/>
          <w:szCs w:val="24"/>
        </w:rPr>
      </w:pPr>
    </w:p>
    <w:p w:rsidR="00721815" w:rsidRPr="00A968B5" w:rsidRDefault="00721815" w:rsidP="00721815">
      <w:pPr>
        <w:pStyle w:val="Napirend"/>
        <w:tabs>
          <w:tab w:val="clear" w:pos="360"/>
          <w:tab w:val="left" w:pos="540"/>
          <w:tab w:val="num" w:pos="720"/>
        </w:tabs>
        <w:ind w:left="0" w:firstLine="0"/>
        <w:rPr>
          <w:b w:val="0"/>
          <w:szCs w:val="24"/>
        </w:rPr>
      </w:pPr>
      <w:r w:rsidRPr="00A968B5">
        <w:rPr>
          <w:b w:val="0"/>
          <w:szCs w:val="24"/>
        </w:rPr>
        <w:t>Nem volt.</w:t>
      </w:r>
    </w:p>
    <w:p w:rsidR="003715E6" w:rsidRPr="00A968B5" w:rsidRDefault="003715E6" w:rsidP="00BF6390">
      <w:pPr>
        <w:jc w:val="both"/>
        <w:rPr>
          <w:szCs w:val="24"/>
        </w:rPr>
      </w:pPr>
    </w:p>
    <w:p w:rsidR="003715E6" w:rsidRPr="00A968B5" w:rsidRDefault="003715E6" w:rsidP="00721815">
      <w:pPr>
        <w:jc w:val="both"/>
        <w:rPr>
          <w:b/>
          <w:szCs w:val="24"/>
        </w:rPr>
      </w:pPr>
      <w:r w:rsidRPr="00A968B5">
        <w:rPr>
          <w:b/>
          <w:szCs w:val="24"/>
        </w:rPr>
        <w:t>Kér</w:t>
      </w:r>
      <w:r w:rsidR="00721815" w:rsidRPr="00A968B5">
        <w:rPr>
          <w:b/>
          <w:szCs w:val="24"/>
        </w:rPr>
        <w:t>i,</w:t>
      </w:r>
      <w:r w:rsidRPr="00A968B5">
        <w:rPr>
          <w:b/>
          <w:szCs w:val="24"/>
        </w:rPr>
        <w:t xml:space="preserve"> </w:t>
      </w:r>
      <w:r w:rsidR="00F42E9E" w:rsidRPr="00A968B5">
        <w:rPr>
          <w:b/>
          <w:szCs w:val="24"/>
        </w:rPr>
        <w:t>szavazz</w:t>
      </w:r>
      <w:r w:rsidR="00721815" w:rsidRPr="00A968B5">
        <w:rPr>
          <w:b/>
          <w:szCs w:val="24"/>
        </w:rPr>
        <w:t>a</w:t>
      </w:r>
      <w:r w:rsidR="00F42E9E" w:rsidRPr="00A968B5">
        <w:rPr>
          <w:b/>
          <w:szCs w:val="24"/>
        </w:rPr>
        <w:t>n</w:t>
      </w:r>
      <w:r w:rsidR="00721815" w:rsidRPr="00A968B5">
        <w:rPr>
          <w:b/>
          <w:szCs w:val="24"/>
        </w:rPr>
        <w:t>a</w:t>
      </w:r>
      <w:r w:rsidR="00F42E9E" w:rsidRPr="00A968B5">
        <w:rPr>
          <w:b/>
          <w:szCs w:val="24"/>
        </w:rPr>
        <w:t xml:space="preserve">k a </w:t>
      </w:r>
      <w:r w:rsidR="00CB33AC" w:rsidRPr="00A968B5">
        <w:rPr>
          <w:b/>
          <w:szCs w:val="24"/>
        </w:rPr>
        <w:t>rendelettervezet</w:t>
      </w:r>
      <w:r w:rsidR="00721815" w:rsidRPr="00A968B5">
        <w:rPr>
          <w:b/>
          <w:szCs w:val="24"/>
        </w:rPr>
        <w:t xml:space="preserve"> elfogadásáról, aki egyetért vele, kéri, igennel szavazzon.</w:t>
      </w:r>
    </w:p>
    <w:p w:rsidR="003715E6" w:rsidRPr="00A968B5" w:rsidRDefault="003715E6" w:rsidP="00BF6390">
      <w:pPr>
        <w:pStyle w:val="Listaszerbekezds"/>
        <w:ind w:left="1080"/>
        <w:jc w:val="both"/>
        <w:rPr>
          <w:szCs w:val="24"/>
        </w:rPr>
      </w:pPr>
    </w:p>
    <w:p w:rsidR="008C774A" w:rsidRPr="00A968B5" w:rsidRDefault="00721815" w:rsidP="00BF6390">
      <w:pPr>
        <w:jc w:val="both"/>
        <w:rPr>
          <w:b/>
          <w:i/>
          <w:szCs w:val="24"/>
        </w:rPr>
      </w:pPr>
      <w:r w:rsidRPr="00A968B5">
        <w:rPr>
          <w:b/>
          <w:i/>
          <w:szCs w:val="24"/>
        </w:rPr>
        <w:t>Megállapítja</w:t>
      </w:r>
      <w:r w:rsidR="00CB33AC" w:rsidRPr="00A968B5">
        <w:rPr>
          <w:b/>
          <w:i/>
          <w:szCs w:val="24"/>
        </w:rPr>
        <w:t xml:space="preserve">, hogy a közgyűlés </w:t>
      </w:r>
      <w:r w:rsidRPr="00A968B5">
        <w:rPr>
          <w:b/>
          <w:i/>
          <w:szCs w:val="24"/>
        </w:rPr>
        <w:t>15</w:t>
      </w:r>
      <w:r w:rsidR="00CB33AC" w:rsidRPr="00A968B5">
        <w:rPr>
          <w:b/>
          <w:i/>
          <w:szCs w:val="24"/>
        </w:rPr>
        <w:t xml:space="preserve"> igen szavazattal</w:t>
      </w:r>
      <w:r w:rsidRPr="00A968B5">
        <w:rPr>
          <w:b/>
          <w:i/>
          <w:szCs w:val="24"/>
        </w:rPr>
        <w:t xml:space="preserve"> egyhangúlag </w:t>
      </w:r>
      <w:r w:rsidR="00CB33AC" w:rsidRPr="00A968B5">
        <w:rPr>
          <w:b/>
          <w:i/>
          <w:szCs w:val="24"/>
        </w:rPr>
        <w:t>a rendeletet megalkotta</w:t>
      </w:r>
      <w:r w:rsidRPr="00A968B5">
        <w:rPr>
          <w:b/>
          <w:i/>
          <w:szCs w:val="24"/>
        </w:rPr>
        <w:t>, az alábbiak szerint:</w:t>
      </w:r>
    </w:p>
    <w:p w:rsidR="00721815" w:rsidRPr="00A968B5" w:rsidRDefault="00721815" w:rsidP="00BF6390">
      <w:pPr>
        <w:jc w:val="both"/>
        <w:rPr>
          <w:szCs w:val="24"/>
        </w:rPr>
      </w:pPr>
    </w:p>
    <w:p w:rsidR="00721815" w:rsidRPr="00A968B5" w:rsidRDefault="00721815" w:rsidP="00EA10B9">
      <w:pPr>
        <w:ind w:left="709"/>
        <w:jc w:val="both"/>
        <w:rPr>
          <w:rFonts w:eastAsia="Calibri"/>
          <w:b/>
          <w:szCs w:val="24"/>
          <w:u w:val="single"/>
        </w:rPr>
      </w:pPr>
      <w:r w:rsidRPr="00A968B5">
        <w:rPr>
          <w:rFonts w:eastAsia="Calibri"/>
          <w:b/>
          <w:szCs w:val="24"/>
          <w:u w:val="single"/>
        </w:rPr>
        <w:t>10/2012. (IV.17.) ÖR</w:t>
      </w:r>
    </w:p>
    <w:p w:rsidR="00721815" w:rsidRPr="00A968B5" w:rsidRDefault="00721815" w:rsidP="00721815">
      <w:pPr>
        <w:jc w:val="both"/>
        <w:rPr>
          <w:szCs w:val="24"/>
        </w:rPr>
      </w:pPr>
    </w:p>
    <w:p w:rsidR="00721815" w:rsidRPr="00A968B5" w:rsidRDefault="00721815" w:rsidP="00721815">
      <w:pPr>
        <w:jc w:val="both"/>
        <w:rPr>
          <w:szCs w:val="24"/>
        </w:rPr>
      </w:pPr>
    </w:p>
    <w:p w:rsidR="00C71C97" w:rsidRDefault="00C71C97">
      <w:pPr>
        <w:spacing w:after="200" w:line="276" w:lineRule="auto"/>
        <w:rPr>
          <w:szCs w:val="24"/>
        </w:rPr>
      </w:pPr>
      <w:r>
        <w:rPr>
          <w:szCs w:val="24"/>
        </w:rPr>
        <w:br w:type="page"/>
      </w:r>
    </w:p>
    <w:p w:rsidR="00FB67AC" w:rsidRPr="00A968B5" w:rsidRDefault="00FB67AC" w:rsidP="00721815">
      <w:pPr>
        <w:jc w:val="both"/>
        <w:rPr>
          <w:szCs w:val="24"/>
        </w:rPr>
      </w:pPr>
    </w:p>
    <w:p w:rsidR="00BE144B" w:rsidRPr="00A968B5" w:rsidRDefault="00045BB4" w:rsidP="00721815">
      <w:pPr>
        <w:pStyle w:val="Napirend"/>
        <w:numPr>
          <w:ilvl w:val="0"/>
          <w:numId w:val="1"/>
        </w:numPr>
        <w:tabs>
          <w:tab w:val="clear" w:pos="567"/>
          <w:tab w:val="clear" w:pos="720"/>
        </w:tabs>
        <w:ind w:left="426" w:hanging="426"/>
        <w:rPr>
          <w:b w:val="0"/>
          <w:spacing w:val="-6"/>
          <w:szCs w:val="24"/>
          <w:u w:val="single"/>
        </w:rPr>
      </w:pPr>
      <w:r w:rsidRPr="00A968B5">
        <w:rPr>
          <w:caps/>
          <w:spacing w:val="-6"/>
          <w:szCs w:val="24"/>
        </w:rPr>
        <w:t xml:space="preserve">BESZÁMOLÓ ZALA MEGYE </w:t>
      </w:r>
      <w:r w:rsidR="001F0DEF" w:rsidRPr="00A968B5">
        <w:rPr>
          <w:caps/>
          <w:spacing w:val="-6"/>
          <w:szCs w:val="24"/>
        </w:rPr>
        <w:t>KÖZBIZTONSÁGÁNAK HELYZETÉRŐL, A KÖZBIZTONSÁG ÉRDEKÉBEN TETT INTÉZKEDÉSEKRŐL, FELADATOKRÓL</w:t>
      </w:r>
    </w:p>
    <w:p w:rsidR="00045BB4" w:rsidRPr="00A968B5" w:rsidRDefault="00045BB4" w:rsidP="00721815">
      <w:pPr>
        <w:pStyle w:val="Napirend"/>
        <w:tabs>
          <w:tab w:val="clear" w:pos="360"/>
          <w:tab w:val="clear" w:pos="567"/>
        </w:tabs>
        <w:ind w:left="0" w:firstLine="0"/>
        <w:rPr>
          <w:b w:val="0"/>
          <w:szCs w:val="24"/>
          <w:u w:val="single"/>
        </w:rPr>
      </w:pPr>
    </w:p>
    <w:p w:rsidR="00FB67AC" w:rsidRPr="00A968B5" w:rsidRDefault="00FB67AC" w:rsidP="00721815">
      <w:pPr>
        <w:pStyle w:val="Napirend"/>
        <w:tabs>
          <w:tab w:val="clear" w:pos="360"/>
          <w:tab w:val="clear" w:pos="567"/>
        </w:tabs>
        <w:ind w:left="0" w:firstLine="0"/>
        <w:rPr>
          <w:b w:val="0"/>
          <w:szCs w:val="24"/>
          <w:u w:val="single"/>
        </w:rPr>
      </w:pPr>
    </w:p>
    <w:p w:rsidR="001F0DEF" w:rsidRPr="00A968B5" w:rsidRDefault="00BE144B" w:rsidP="00306FAA">
      <w:pPr>
        <w:pStyle w:val="Szvegtrzs2"/>
        <w:spacing w:after="0" w:line="240" w:lineRule="auto"/>
        <w:jc w:val="both"/>
        <w:rPr>
          <w:szCs w:val="24"/>
        </w:rPr>
      </w:pPr>
      <w:r w:rsidRPr="00A968B5">
        <w:rPr>
          <w:b/>
          <w:szCs w:val="24"/>
          <w:u w:val="single"/>
        </w:rPr>
        <w:t>Manninger Jenő</w:t>
      </w:r>
      <w:r w:rsidR="00BE1EBF" w:rsidRPr="00A968B5">
        <w:rPr>
          <w:b/>
          <w:szCs w:val="24"/>
        </w:rPr>
        <w:t xml:space="preserve">: </w:t>
      </w:r>
      <w:r w:rsidR="00306FAA" w:rsidRPr="00A968B5">
        <w:rPr>
          <w:szCs w:val="24"/>
        </w:rPr>
        <w:t>Köszönti</w:t>
      </w:r>
      <w:r w:rsidR="001F0DEF" w:rsidRPr="00A968B5">
        <w:rPr>
          <w:szCs w:val="24"/>
        </w:rPr>
        <w:t xml:space="preserve"> Szukics Ferenc megbízott </w:t>
      </w:r>
      <w:r w:rsidR="00730736" w:rsidRPr="00A968B5">
        <w:rPr>
          <w:szCs w:val="24"/>
        </w:rPr>
        <w:t>megyei rendőr</w:t>
      </w:r>
      <w:r w:rsidR="00306FAA" w:rsidRPr="00A968B5">
        <w:rPr>
          <w:szCs w:val="24"/>
        </w:rPr>
        <w:t xml:space="preserve">főkapitányt. </w:t>
      </w:r>
      <w:r w:rsidR="00BE1EBF" w:rsidRPr="00A968B5">
        <w:rPr>
          <w:szCs w:val="24"/>
        </w:rPr>
        <w:t xml:space="preserve">Az előterjesztést </w:t>
      </w:r>
      <w:r w:rsidR="001F0DEF" w:rsidRPr="00A968B5">
        <w:rPr>
          <w:szCs w:val="24"/>
        </w:rPr>
        <w:t>valamennyien kézhez kapták. A</w:t>
      </w:r>
      <w:r w:rsidR="009E1B7B" w:rsidRPr="00A968B5">
        <w:rPr>
          <w:szCs w:val="24"/>
        </w:rPr>
        <w:t xml:space="preserve"> </w:t>
      </w:r>
      <w:r w:rsidR="001F0DEF" w:rsidRPr="00A968B5">
        <w:rPr>
          <w:szCs w:val="24"/>
        </w:rPr>
        <w:t>Jogi és Ügyrendi</w:t>
      </w:r>
      <w:r w:rsidR="009E1B7B" w:rsidRPr="00A968B5">
        <w:rPr>
          <w:szCs w:val="24"/>
        </w:rPr>
        <w:t xml:space="preserve"> </w:t>
      </w:r>
      <w:r w:rsidR="00BE1EBF" w:rsidRPr="00A968B5">
        <w:rPr>
          <w:szCs w:val="24"/>
        </w:rPr>
        <w:t>Bizottság</w:t>
      </w:r>
      <w:r w:rsidR="001F0DEF" w:rsidRPr="00A968B5">
        <w:rPr>
          <w:szCs w:val="24"/>
        </w:rPr>
        <w:t xml:space="preserve"> az előterjesztést</w:t>
      </w:r>
      <w:r w:rsidR="00BE1EBF" w:rsidRPr="00A968B5">
        <w:rPr>
          <w:szCs w:val="24"/>
        </w:rPr>
        <w:t xml:space="preserve"> megtárgyalta és azt a közgyűlésnek </w:t>
      </w:r>
      <w:r w:rsidR="001D7121" w:rsidRPr="00A968B5">
        <w:rPr>
          <w:szCs w:val="24"/>
        </w:rPr>
        <w:t xml:space="preserve">egyhangúlag </w:t>
      </w:r>
      <w:r w:rsidR="00BE1EBF" w:rsidRPr="00A968B5">
        <w:rPr>
          <w:szCs w:val="24"/>
        </w:rPr>
        <w:t>elfogadásra ajánlotta.</w:t>
      </w:r>
      <w:r w:rsidR="00306FAA" w:rsidRPr="00A968B5">
        <w:rPr>
          <w:szCs w:val="24"/>
        </w:rPr>
        <w:t xml:space="preserve"> Felkéri Szukics Ferenc urat, tegyen szóbeli kiegészítést az előterjesztéshez, illetve az esetleges kérdésekre szíveskedjen válaszolni.</w:t>
      </w:r>
    </w:p>
    <w:p w:rsidR="005132DF" w:rsidRPr="00A968B5" w:rsidRDefault="005132DF" w:rsidP="00BF6390">
      <w:pPr>
        <w:pStyle w:val="Szvegtrzs2"/>
        <w:spacing w:after="0" w:line="240" w:lineRule="auto"/>
        <w:jc w:val="both"/>
        <w:rPr>
          <w:szCs w:val="24"/>
        </w:rPr>
      </w:pPr>
    </w:p>
    <w:p w:rsidR="001F0DEF" w:rsidRPr="00A968B5" w:rsidRDefault="001F0DEF" w:rsidP="00BF6390">
      <w:pPr>
        <w:pStyle w:val="Szvegtrzs2"/>
        <w:spacing w:after="0" w:line="240" w:lineRule="auto"/>
        <w:jc w:val="both"/>
        <w:rPr>
          <w:szCs w:val="24"/>
        </w:rPr>
      </w:pPr>
      <w:r w:rsidRPr="00A968B5">
        <w:rPr>
          <w:b/>
          <w:szCs w:val="24"/>
          <w:u w:val="single"/>
        </w:rPr>
        <w:t>Szukics Ferenc</w:t>
      </w:r>
      <w:r w:rsidR="00DA4324" w:rsidRPr="00A968B5">
        <w:rPr>
          <w:b/>
          <w:szCs w:val="24"/>
          <w:u w:val="single"/>
        </w:rPr>
        <w:t>:</w:t>
      </w:r>
      <w:r w:rsidR="00306FAA" w:rsidRPr="00A968B5">
        <w:rPr>
          <w:szCs w:val="24"/>
        </w:rPr>
        <w:t xml:space="preserve"> A Zala Megyei Rendőrfőkapitányság vezetése nevében tisztelettel köszönti Elnök urat, Alelnök urakat, Főjegyző urat és a Zala Megyei Közgyűlés tagjait, meghívottakat. Az Országos Rendőrfőkapitányságon majdnem egy időben, tehát ma 9.00 órakor kezdődött a rendőrség 2011. évi munkájának értékelése. A főkapitányságot országos rendőrfőkapitány úr engedélyével Rendészeti igazgató úr és a rendőrkapitányságok vezetői képviselik. Országos Rendőrfőkapitány úr megkérte arra, hogy adja át köszöntését, üdvözletét a közgyűlés tagjainak és egyben elnézésüket is kéri, hogy az ORFK értekezlet miatt az Országos Rendőrfőkapitányságot ezen a közgyűlésen nem tudja képviselni vezető. Zala megye közbiztonságának helyzetéről és a 2011. évben közbiztonság érdekében tett intézkedésekről, feladatokról előterjesztett beszámolóhoz az alábbi szóbeli kiegészítést teszi.</w:t>
      </w:r>
    </w:p>
    <w:p w:rsidR="00DA325A" w:rsidRPr="00A968B5" w:rsidRDefault="00306FAA" w:rsidP="00BF6390">
      <w:pPr>
        <w:pStyle w:val="Szvegtrzs2"/>
        <w:spacing w:after="0" w:line="240" w:lineRule="auto"/>
        <w:jc w:val="both"/>
        <w:rPr>
          <w:szCs w:val="24"/>
        </w:rPr>
      </w:pPr>
      <w:r w:rsidRPr="00A968B5">
        <w:rPr>
          <w:szCs w:val="24"/>
        </w:rPr>
        <w:t>Személyzeti kérdések: 2011 és 2012 első negyedévében jelentős személyi változások történtek a megye rendőri vezetésében. Belügyminiszter úr, Dr. Tiborcz János rendőr-dandártábornok urat 2012. február 1. hatállyal a Vas Megyei Rendőrfőkapitányság vezetőjévé nevezte ki, egyben a Zala Megyei Rendőrfőkapitányság vezetői feladatainak ellátásával ő</w:t>
      </w:r>
      <w:r w:rsidR="00F27EF7" w:rsidRPr="00A968B5">
        <w:rPr>
          <w:szCs w:val="24"/>
        </w:rPr>
        <w:t>t bízta meg. Keszthelyi Rendőr</w:t>
      </w:r>
      <w:r w:rsidRPr="00A968B5">
        <w:rPr>
          <w:szCs w:val="24"/>
        </w:rPr>
        <w:t xml:space="preserve">kapitányság vezetői feladatait 2011. május 1. napjától Prok József rendőr-alezredes úr látta el. Országos Rendőrfőkapitány úr döntése alapján 2012. április 1. napjától a </w:t>
      </w:r>
      <w:r w:rsidR="00F27EF7" w:rsidRPr="00A968B5">
        <w:rPr>
          <w:szCs w:val="24"/>
        </w:rPr>
        <w:t xml:space="preserve">rendőralezredes urat a Zalaegerszegi Rendőrkapitányság vezetőjévé nevezte ki, a Keszthelyi Rendőrkapitányság vezetői feladatainak ellátására pedig Dr. Horváth István rendőralezredes úr kapott megbízást. Dr. Horváth István alezredes ezt megelőzően a főkapitányság bevetési szolgálatának vezetői feladatait látta el. További változások voltak még az értékelt időszakban, illetve idén. A Zalakarosi Rendőrörsön Tóth Árpád rendőrszázados kapott vezetői kinevezést, és a Zalaszentgróti Rendőrörs vezetői feladataira most április hónapban Kozma István rendőrfőhadnagy úr került kinevezésre. Mindketten előtte hosszabb ideig ezt a vezetői feladatot megbízás alapján látták el, és bizonyították vezetői alkalmasságukat. További jelentős változás már erre az évre vonatkozóan április 1. napjától, hogy Belügyminiszter úr döntése értelmében 2012. április 1-jétől megszűntek a Regionális Gazdasági Igazgatóságok. Ők a Nyugat-Dunántúli Regionális Gazdasági Igazgatósághoz tartoztak, 3 megye, Győr-Moson-Sopron, Vas és Zala megye. Az igazgatóság székhelye Szombathelyen volt. Ezzel a döntéssel egyidejűleg, tehát április 1. napjával a megyei rendőrfőkapitányságok szervezetébe integráltan létrejöttek a gazdasági igazgatóságok. Igazgatási, közgazdasági, informatikai és műszaki osztály szervezeti felépítéssel. Ez némi létszámnövekedéssel is járt, konkrétan a főkapitányság személyi állománya 82 fővel emelkedett, többsége közalkalmazott, de vannak hivatásos állományúak is, akik így állományba kerültek, illetve újra állományba kerültek, hisz visszaállt az eredeti állapot, ha szabad így fogalmazni. Az értékelt időszakban, tehát 2011. évben a Zala Megyei Rendőrfőkapitányság területi és helyi szervei állományának </w:t>
      </w:r>
      <w:r w:rsidR="00C2353A" w:rsidRPr="00A968B5">
        <w:rPr>
          <w:szCs w:val="24"/>
        </w:rPr>
        <w:t xml:space="preserve">összetétele nem változott, a 10 tiszthelyettesi és közalkalmazotti arányt tartották. A hivatásos állomány átlag életkorában viszont némi változás már tapasztalható. Az átlag életkor 35 év, melynek 50 %-kát a 31 és 40 év közötti korosztály teszi ki. 34 %-kuk 30 év alatti, az 50 év feletti korosztály aránya pedig </w:t>
      </w:r>
      <w:r w:rsidR="00C2353A" w:rsidRPr="00A968B5">
        <w:rPr>
          <w:szCs w:val="24"/>
        </w:rPr>
        <w:lastRenderedPageBreak/>
        <w:t>mindössze 1,3 %. Fontos kérdésként kezelték az elmúlt évben is és jelenlegi a körzeti megbízotti létszámhelyek feltöltöttségének fluktuáció és egyéb okok miatti szinten tartását, mert tudják, hogy ez a szolgálati ág jelentős mértékben hozzájárul a települések lakosai biztonságérzetének javításához. Illetékességi területükön 65 szolgálati körzeti megbízotti székhely került kialakításra. 102 körzeti megbízotti státusszal rendelkeznek, ebből 98 a feltöltött. Betöltetlen státuszok körzeti megbízotti csoportoknál vannak, tehát település körzeti megbízott nélkül nincs Zala megyében, és a csoportok létszáma pedig lehetővé teszi a munkának a folyamatos végzését, ellátását. Az előző évekhez hasonlóan továbbra is az a helyzet áll fenn, hogy a hiányzó helyek betöltésére a következő a gyakorlat: ez nem nem akarás kérdése, hanem ugye fiatal az a korosztály, akikből a körzeti megbízottak kinevezhetők, és az ő szakmai tudásuk, gyakorlatuk még nem érte el a szintet, amikor valakinél már a minősítések ebbe az irányba mutatnak, akkor sor kerül a kinevezésére, ezeket a hiányzó helyeket azonnal feltöltik.</w:t>
      </w:r>
      <w:r w:rsidR="002B028E" w:rsidRPr="00A968B5">
        <w:rPr>
          <w:szCs w:val="24"/>
        </w:rPr>
        <w:t xml:space="preserve"> Kiemelt feladatként kezelték és kezelik továbbá a közterületen és a határátkelőhelyeken szolgálatot teljesítő rendőri állomány létszámhelyeinek feltöltését. Központi rendelkezés alapján 2011. évben 16 fő, 2012. I. negyedévében pedig 48 fő újonnan felszerelő rendőr került állományba. Ez tavaly is foglalkoztak ezzel a dologgal, ez az a gyorsított állományba kerülés, illetve új képzési forma 5+1 jelzéssel jellemezhető, tehát 5 hónapot folytatnak a képző iskolában és 1 hónap pedig szakmai gyakorlatot jelent, és ezt követően kerülnek a végrehajtói állomány kötelékébe, ahol önálló intézkedésre ugyan nem jogosultak, de erre jogosult járőrtárssal már részt vehetnek a szolgálat ellátásában. 2012-ben a 48 fő határrendészeti feladatok ellátása képzést kap, konkrétan útlevélkezelői feladatokra képzik ki az állományt. Ezen kívül 11 fő első évfolyamos, valamint 12 fő második évfolyamos zalai tanulója van a körmendi Rendészeti Szakközépiskolának. Mindkét évfolyam tanulói már próbaidős állományba vannak. A különleges foglalkoztatási állományba kerülés</w:t>
      </w:r>
      <w:r w:rsidR="00DA325A" w:rsidRPr="00A968B5">
        <w:rPr>
          <w:szCs w:val="24"/>
        </w:rPr>
        <w:t>re ez év január 1. napjától van lehetőség, 11 fő jelentkezett eddig és most 15-ei hatállyal kerül állományba közülük az első volt kollégájuk, aki nyugállományba vonult és úgy döntött, hogy visszajön dolgozni, folytatja bűnügyi munkáját, mint bűnügyi nyomozó.</w:t>
      </w:r>
    </w:p>
    <w:p w:rsidR="009254F6" w:rsidRPr="00A968B5" w:rsidRDefault="00DA325A" w:rsidP="00BF6390">
      <w:pPr>
        <w:pStyle w:val="Szvegtrzs2"/>
        <w:spacing w:after="0" w:line="240" w:lineRule="auto"/>
        <w:jc w:val="both"/>
        <w:rPr>
          <w:szCs w:val="24"/>
        </w:rPr>
      </w:pPr>
      <w:r w:rsidRPr="00A968B5">
        <w:rPr>
          <w:szCs w:val="24"/>
        </w:rPr>
        <w:t>A bűnügyi helyzet jellemzői: Ami a közbiztonságot kifejezetten érinti, melyre abból lehet következtetéseket levonni egy adott terület, település, megye közbiztonsági helyzetére, ezekre a bűncselekményi főcsoportokra térne ki pár szóban. Az ENYÜBS (Egységes Nyomozói Hatósági és Ügyészségi Bűnügyi Statisztikai rendszer) adatai szerint az ismertté vált bűncselekmények száma tavalyi évben 9,9 %-kal nőtt a megyében. Ha bűncselekményi főcsoportokat néz, akkor kiugrás egyik csoporton belül sem volt tapasztalható. A közterületen elkövetett bűncselekmények száma 1,4 %-kal emelkedett, a személy elleni erőszakos bűncselekmények száma 3,2 %-kal nőtt. Ezen belül jelentősen 6,5 %-kal csökkent a családon belüli erőszakkal kapcsolatos bűncselekmények száma. Emberölés, mint legsúlyosabb bűncselekmény a tavalyi évben 4 került regisztrálásra, ezen belül 2 befejezett, 2 pedig kísérleti szakban maradt. A közlekedési bűncselekmények száma 3,9 %-kal csökken</w:t>
      </w:r>
      <w:r w:rsidR="00260561" w:rsidRPr="00A968B5">
        <w:rPr>
          <w:szCs w:val="24"/>
        </w:rPr>
        <w:t>t, az elmúlt 5 évre is ez a kis</w:t>
      </w:r>
      <w:r w:rsidRPr="00A968B5">
        <w:rPr>
          <w:szCs w:val="24"/>
        </w:rPr>
        <w:t>mértékű, de folyamatos csökkenés volt a jellemző</w:t>
      </w:r>
      <w:r w:rsidR="00260561" w:rsidRPr="00A968B5">
        <w:rPr>
          <w:szCs w:val="24"/>
        </w:rPr>
        <w:t xml:space="preserve">. Ezen főcsoporton belül a közúti jármű ittas vezetése cselekménye száma 9,6 %-kal csökkent, de ezzel szemben a közúti baleset okozása bűncselekmények számában 16,1 %-kos növekedést tapasztaltak. 5 év távlatában a tavalyi év kiugró adata ellenére a trend viszont továbbra is csökkenő tendenciát mutat. Kismértékben emelkedett a házasság-, család-, ifjúság- és nemi erkölcs elleni bűncselekmények száma, amely 2007. évtől egyenletes mértékben emelkedő tendenciát jelez. A közrend elleni jogsértésekből – itt egy nagy szám lesz – 41 %-kal többet rögzítettek, mint 2010. évben. A tárgyévben bekövetkezett markáns emelkedés hátterében a visszaélés okirattal bűnesetek növekedése áll. A lakosság, valamint a média rendőrségről alkotott képét nagyban befolyásoló bűncselekmények közül a garázdaság 1 %-kal, a visszaélés kábítószerrel bűncselekmények száma pedig 5,7 %-kal csökkent. Gazdasági bűnesetek 43,5 %-kos emelkedése hátterében a készpénz helyettesítő fizetőeszközökkel való visszaélések </w:t>
      </w:r>
      <w:r w:rsidR="00260561" w:rsidRPr="00A968B5">
        <w:rPr>
          <w:szCs w:val="24"/>
        </w:rPr>
        <w:lastRenderedPageBreak/>
        <w:t xml:space="preserve">bűncselekménye áll. Az okirattal való visszaélés, valamint a készpénz helyettesítő fizetőeszközökkel való visszaélés bűncselekmények számában azért következett be ez a növekedés, mert a Legfelső Bíróság 1/2009 </w:t>
      </w:r>
      <w:r w:rsidR="00601EFF" w:rsidRPr="00A968B5">
        <w:rPr>
          <w:szCs w:val="24"/>
        </w:rPr>
        <w:t>jogegységi határozatban iránymutatást adott az úgynevezett járulékos bűncselekményeknek a statisztikai kötelezettségéről is. Hogy egyértelmű legyen, tehát valakinek ellopják az autós táskáját, ebben van készpénz – az elkövető szándéka feltehetően a készpénzre irányul –, de ő is, mint mindenki ebben a táskában hordja a személyes okmányait, amelyek viszont közokiratnak minősülnek, valamint a bankkártyáit is. Ezek önálló bűncselekményeket jelentenek, amennyiben az elkövető ezeket az okmányokat nem hagyja olyan helyen, ahol azt megtalálják és visszajuttatják, vagy pedig megsemmisíti őket, akkor ez befejezett bűncselekménynek minősül. Ahhoz, hogy a statisztika valós képet tükrözzön a tavalyi évben valamennyi, a területi és a helyi nyomozó szervek által befejezett nyomozásokban a bűncselekmények számát a szakmai osztályok vezetői ellenőrizték és a Főügyészség ellenőrzése alapján is a statisztikai adatszolgáltatás Zala megyében teljes</w:t>
      </w:r>
      <w:r w:rsidR="00251E00" w:rsidRPr="00A968B5">
        <w:rPr>
          <w:szCs w:val="24"/>
        </w:rPr>
        <w:t xml:space="preserve"> </w:t>
      </w:r>
      <w:r w:rsidR="00601EFF" w:rsidRPr="00A968B5">
        <w:rPr>
          <w:szCs w:val="24"/>
        </w:rPr>
        <w:t>körű volt, ezt a gyakorlatot folytatják jelen évben is. A bűncselekmények 53,4 %-kát teszik ki a vagyon elleni deliktumok, ezek száma 1 %-kal emelkedett az elmúlt évben. Ezen belül a betöréses lopások számában van egy 7,2 %-kos kiugrás, egyébként a lopások, tehát a minősítő körülmények nélküli lopás bűncselekmények számában 5,4 %-kos csökkenést tapasztalhatunk. A megye rendőri nyomozó szerveinek nyomozáseredményessége 48,6 % volt, ez 3,5 százalékponttal alacsonyabb az előző évinél, ebben nagy szerepe van az előzőleg említett 2 bűncselekményi kategóriának</w:t>
      </w:r>
      <w:r w:rsidR="00FD12A9" w:rsidRPr="00A968B5">
        <w:rPr>
          <w:szCs w:val="24"/>
        </w:rPr>
        <w:t xml:space="preserve">, mert ezeknek többsége, sőt jelentős része bizony eredménytelen volt, tehát ezeket az elkövetőket, akik ellopták azt a bizonyos táskát, amiben a közokiratok, bankkártyák benne voltak nem sikerült felderíteni. A nyomozás eredményessége a megye rendőri szerveinek 7,4 %-kal haladja meg az országos átlagot. A kárbiztosítási mutató – ugye a sértetteket főként az érdekli, hogy a neki okozott kár megtérül-e a büntető eljárás során, vagy azt követően – 24, 4 % értéken alakult megyénkben, ez jelentősen meghaladja az országos átlagot. </w:t>
      </w:r>
      <w:r w:rsidR="009254F6" w:rsidRPr="00A968B5">
        <w:rPr>
          <w:szCs w:val="24"/>
        </w:rPr>
        <w:t>Hozzátette, hogy ehhez szerencse is kell, mert nem minden elkövető van olyan vagyoni helyzetben, hogy az általa okozott kár megtérítésére vagyontárgyakat, pénzeszközöket, egyebeket lehessen biztosítási intézkedésként visszatartani, rögzíteni, zár alá venni.</w:t>
      </w:r>
    </w:p>
    <w:p w:rsidR="009254F6" w:rsidRPr="00A968B5" w:rsidRDefault="009254F6" w:rsidP="00BF6390">
      <w:pPr>
        <w:pStyle w:val="Szvegtrzs2"/>
        <w:spacing w:after="0" w:line="240" w:lineRule="auto"/>
        <w:jc w:val="both"/>
        <w:rPr>
          <w:szCs w:val="24"/>
        </w:rPr>
      </w:pPr>
      <w:r w:rsidRPr="00A968B5">
        <w:rPr>
          <w:szCs w:val="24"/>
        </w:rPr>
        <w:t>Közlekedésbiztonság helyzete: Az elmúlt évben Zala megyében 527 közlekedési baleset történt, ebből 22 halállal, 197 súlyos, 308 pedig könnyű sérüléssel járt. Kiemelendő, hogy a halálos és könnyű sérüléssel járó balesetek számának csökkenése mellett a súlyos sérüléses balesetek száma jelentősen növekedett. A növekedésben nagy szerepe volt az M70-es autóúton</w:t>
      </w:r>
      <w:r w:rsidR="00251E00" w:rsidRPr="00A968B5">
        <w:rPr>
          <w:szCs w:val="24"/>
        </w:rPr>
        <w:t>,</w:t>
      </w:r>
      <w:r w:rsidRPr="00A968B5">
        <w:rPr>
          <w:szCs w:val="24"/>
        </w:rPr>
        <w:t xml:space="preserve"> 2011 nyarán bekövetkezett közlekedési balesetnek, melynek során 6 személy vesztette életét, 7-en súlyosan, 16-an könnyebben megsérültek. A legtöbb sérüléses balesetet a személygépkocsi vezetők okozták, őket érdekes módon a kerékpárosok követik. A gépjárművezetők közül alkoholtól befolyásolt állapotban 63, ez az össz</w:t>
      </w:r>
      <w:r w:rsidR="00251E00" w:rsidRPr="00A968B5">
        <w:rPr>
          <w:szCs w:val="24"/>
        </w:rPr>
        <w:t>.</w:t>
      </w:r>
      <w:r w:rsidRPr="00A968B5">
        <w:rPr>
          <w:szCs w:val="24"/>
        </w:rPr>
        <w:t xml:space="preserve"> balesetet okozók 11,9 %-a, a kerékpárosok közül pedig 76 személy, ez az össz</w:t>
      </w:r>
      <w:r w:rsidR="00251E00" w:rsidRPr="00A968B5">
        <w:rPr>
          <w:szCs w:val="24"/>
        </w:rPr>
        <w:t>.</w:t>
      </w:r>
      <w:r w:rsidRPr="00A968B5">
        <w:rPr>
          <w:szCs w:val="24"/>
        </w:rPr>
        <w:t xml:space="preserve"> kerékpáros balesetet okozó személyeknek 14,4 %-a okozott balesetet. Az ittas okozók összes balesethez viszonyított aránya 11,9 %, amely mind a hazai, mind az európai átlagnál jelentősen magasabb. Ez az átlagszám – a hazai és az európai – 7, illetve 9 %, tehát itt további feladatok vannak, az esetszámok csökkentése a megelőzés érdekében.</w:t>
      </w:r>
    </w:p>
    <w:p w:rsidR="00306FAA" w:rsidRPr="00A968B5" w:rsidRDefault="009254F6" w:rsidP="00B96E2D">
      <w:pPr>
        <w:pStyle w:val="Cmsor1"/>
        <w:keepNext w:val="0"/>
        <w:keepLines w:val="0"/>
        <w:spacing w:before="0"/>
        <w:jc w:val="both"/>
        <w:rPr>
          <w:rFonts w:ascii="Times New Roman" w:hAnsi="Times New Roman" w:cs="Times New Roman"/>
          <w:b w:val="0"/>
          <w:color w:val="auto"/>
          <w:sz w:val="24"/>
          <w:szCs w:val="24"/>
        </w:rPr>
      </w:pPr>
      <w:r w:rsidRPr="00A968B5">
        <w:rPr>
          <w:rFonts w:ascii="Times New Roman" w:hAnsi="Times New Roman" w:cs="Times New Roman"/>
          <w:b w:val="0"/>
          <w:color w:val="auto"/>
          <w:sz w:val="24"/>
          <w:szCs w:val="24"/>
        </w:rPr>
        <w:t>Fontos a kábítószerrel visszaélés helyzete a megyében. A főkapitányság és a rendőrkapitányságok nyomozó szervei az értékelt időszakban 17 fővel szemben terjesztői magatartás miatt, 159 személlyel szemben fogyasztói magatartás miatt indítottak büntető eljárást. A nyomozások során – érdekességként mondja – 1,3 kg marihuána, 311 tő marihuána növény, 1,1 kg anfetamin tabletta és 89 g hasis került lefoglalásra.</w:t>
      </w:r>
      <w:r w:rsidR="000E6596" w:rsidRPr="00A968B5">
        <w:rPr>
          <w:rFonts w:ascii="Times New Roman" w:hAnsi="Times New Roman" w:cs="Times New Roman"/>
          <w:b w:val="0"/>
          <w:color w:val="auto"/>
          <w:sz w:val="24"/>
          <w:szCs w:val="24"/>
        </w:rPr>
        <w:t xml:space="preserve"> Tapasztalataik szerint Zala megyébe legtöbb esetben Budapest irányából érkezik a kábítószer, de egyre gyakrabban tapasztalják, hogy a dílerek földrajzilag rejtett helyeken, tehát elhagyott területeken, vízfolyások közelében, úgynevezett indiai kender ültetvényeket hoznak létre itt a megyében </w:t>
      </w:r>
      <w:r w:rsidR="000E6596" w:rsidRPr="00A968B5">
        <w:rPr>
          <w:rFonts w:ascii="Times New Roman" w:hAnsi="Times New Roman" w:cs="Times New Roman"/>
          <w:b w:val="0"/>
          <w:color w:val="auto"/>
          <w:sz w:val="24"/>
          <w:szCs w:val="24"/>
        </w:rPr>
        <w:lastRenderedPageBreak/>
        <w:t xml:space="preserve">is. Zala megyében is tapasztalták az úgynevezett diszkódrogok, </w:t>
      </w:r>
      <w:r w:rsidR="003B369D" w:rsidRPr="00A968B5">
        <w:rPr>
          <w:rFonts w:ascii="Times New Roman" w:hAnsi="Times New Roman" w:cs="Times New Roman"/>
          <w:b w:val="0"/>
          <w:color w:val="auto"/>
          <w:sz w:val="24"/>
          <w:szCs w:val="24"/>
        </w:rPr>
        <w:t>4-MEC (4-Methylethcathinone</w:t>
      </w:r>
      <w:r w:rsidR="00B96E2D" w:rsidRPr="00A968B5">
        <w:rPr>
          <w:rFonts w:ascii="Times New Roman" w:hAnsi="Times New Roman" w:cs="Times New Roman"/>
          <w:b w:val="0"/>
          <w:color w:val="auto"/>
          <w:sz w:val="24"/>
          <w:szCs w:val="24"/>
        </w:rPr>
        <w:t>)</w:t>
      </w:r>
      <w:r w:rsidR="000E6596" w:rsidRPr="00A968B5">
        <w:rPr>
          <w:rFonts w:ascii="Times New Roman" w:hAnsi="Times New Roman" w:cs="Times New Roman"/>
          <w:b w:val="0"/>
          <w:color w:val="auto"/>
          <w:sz w:val="24"/>
          <w:szCs w:val="24"/>
        </w:rPr>
        <w:t xml:space="preserve"> tartalmú, a köznapi forgalomban is beszerezhető szerek használatát, mely országosan is és a megyében is szélesebb körben terjedtek.</w:t>
      </w:r>
      <w:r w:rsidR="00B96E2D" w:rsidRPr="00A968B5">
        <w:rPr>
          <w:rFonts w:ascii="Times New Roman" w:hAnsi="Times New Roman" w:cs="Times New Roman"/>
          <w:b w:val="0"/>
          <w:color w:val="auto"/>
          <w:sz w:val="24"/>
          <w:szCs w:val="24"/>
        </w:rPr>
        <w:t xml:space="preserve"> Tapasztalták a megyében azt is, hogy az ilyen szert fogyasztók kórházi kezelésre szorultak. 2012. március 1. napjáig az ilyen kábító hatású szerek forgalmazása, tartása, átadása és fogyasztása nem volt szankcionálható, mivel azok nem szerepeltek a pszichotróp anyagok listáján. Eljárásokra csak abban az esetben volt lehetőségük, amikor 18 évnél idősebb személy adott ilyen szert 18 évnél fiatalabb személyeknek és kábító hatású anyag fogyasztására bírta rá őket. Március 1-től kezdve viszont ezen kábító hatású szerek forgalmazása és fogyasztása már bűncselekmény, engedély nélküli tartása pedig szabálysértési cselekmény. Tehát most már nem fordulhat elő olyan, mint tavaly több bűnügyben is, hogy a nyomozási cselekmények során lefoglalt szerekről nyomozó nem tudta, hogy milyen hatóanyag tartalma van, és a szakértői vizsgálat után bizony meg kellett szüntetni az eljárást és ezeket a szereket volt olyan eset, hogy vissza is kellett adni annak, akitől lefoglalták, tehát ez rendezésre került.</w:t>
      </w:r>
    </w:p>
    <w:p w:rsidR="00B96E2D" w:rsidRPr="00A968B5" w:rsidRDefault="00B96E2D" w:rsidP="00B96E2D">
      <w:pPr>
        <w:jc w:val="both"/>
        <w:rPr>
          <w:szCs w:val="24"/>
        </w:rPr>
      </w:pPr>
      <w:r w:rsidRPr="00A968B5">
        <w:rPr>
          <w:szCs w:val="24"/>
        </w:rPr>
        <w:t>Közterületi prostitúció: 2011. évben rendőri szerveink 129 esetben 62 fővel szemben intézkedtek tiltott kéjelgés szabálysértése miatt. Az eljárás alá vontakkal szemben 2010. évinél háromszor több esetben éltek az őrizetbe vétel lehetőségével, majd gyorsított eljárás keretében a bíróság által elzárás kiszabásával. A bűnügyi szolgálat kerítés és kitartottság bűntettének megalapozott gyanúja miatt pedig 8 esetben indított nyomozást az értékelt időszakban.</w:t>
      </w:r>
    </w:p>
    <w:p w:rsidR="00B96E2D" w:rsidRPr="00A968B5" w:rsidRDefault="00B96E2D" w:rsidP="00B96E2D">
      <w:pPr>
        <w:jc w:val="both"/>
        <w:rPr>
          <w:szCs w:val="24"/>
        </w:rPr>
      </w:pPr>
      <w:r w:rsidRPr="00A968B5">
        <w:rPr>
          <w:szCs w:val="24"/>
        </w:rPr>
        <w:t>2012. év fontosabb feladatairól: 2012-2013 évben kerül sor a szárazföldi és légi határok schengeni ellenőrzésére, és feladatuk az ellenőrzésre történő felkészítés. Olyan nem fordulhat elő, hogy a megye rendőrei nem felelnek meg azoknak a szempontoknak, melyeket az e</w:t>
      </w:r>
      <w:r w:rsidR="00AF1136" w:rsidRPr="00A968B5">
        <w:rPr>
          <w:szCs w:val="24"/>
        </w:rPr>
        <w:t>llenőrző bizottság felállított.</w:t>
      </w:r>
    </w:p>
    <w:p w:rsidR="00B96E2D" w:rsidRPr="00A968B5" w:rsidRDefault="00B96E2D" w:rsidP="00B96E2D">
      <w:pPr>
        <w:jc w:val="both"/>
        <w:rPr>
          <w:szCs w:val="24"/>
        </w:rPr>
      </w:pPr>
      <w:r w:rsidRPr="00A968B5">
        <w:rPr>
          <w:szCs w:val="24"/>
        </w:rPr>
        <w:t>A közterületi rendőri jelenlét</w:t>
      </w:r>
      <w:r w:rsidR="00AF1136" w:rsidRPr="00A968B5">
        <w:rPr>
          <w:szCs w:val="24"/>
        </w:rPr>
        <w:t xml:space="preserve"> növelése a bűnügyi helyzetnek megfelelő napi szolgálat szervezéssel, a bűnözéssel szembeni támadó fellépés, a kiemelt bűncselekmények megelőzésének, felderítésének és nyomozásának eredményesebb végrehajtása. A 2012. április 15-től hatályba lépő új szabálysértési törvény alapján a rendőrségre háruló feladatok, előkészítő eljárások eredményes végrehajtása, folyamatos megelőzési és ellenőrzési feladatok végrehajtása, a közlekedési balesetek megelőzése, a közlekedési szabályok megsértése és az ittas vezetés visszaszorítása érdekében.</w:t>
      </w:r>
    </w:p>
    <w:p w:rsidR="00AF1136" w:rsidRPr="00A968B5" w:rsidRDefault="00AF1136" w:rsidP="00B96E2D">
      <w:pPr>
        <w:jc w:val="both"/>
        <w:rPr>
          <w:szCs w:val="24"/>
        </w:rPr>
      </w:pPr>
      <w:r w:rsidRPr="00A968B5">
        <w:rPr>
          <w:szCs w:val="24"/>
        </w:rPr>
        <w:t xml:space="preserve">Önkormányzati kapcsolataikról annyit tud mondani, hogy ezeket a kapcsolatokat jónak tartják. Tapasztalatuk szerint Zala megyében működő önkormányzatok és kisebbségi önkormányzatok is nagyon sokat tesznek településük, szűkebb környezetük közbiztonságáért. Megköszöni a testületnek és Zala megye valamennyi polgármesterének, önkormányzati képviselőtestületének azt a támogatást, </w:t>
      </w:r>
      <w:r w:rsidR="00602EE1" w:rsidRPr="00A968B5">
        <w:rPr>
          <w:szCs w:val="24"/>
        </w:rPr>
        <w:t>a</w:t>
      </w:r>
      <w:r w:rsidRPr="00A968B5">
        <w:rPr>
          <w:szCs w:val="24"/>
        </w:rPr>
        <w:t>melyet 2011.</w:t>
      </w:r>
      <w:r w:rsidR="00602EE1" w:rsidRPr="00A968B5">
        <w:rPr>
          <w:szCs w:val="24"/>
        </w:rPr>
        <w:t xml:space="preserve"> évben a munkájukhoz nyújtottak, és amennyiben ez lehetséges, kéri, ezt a támogatásukat 2012. évben is tegyék meg.</w:t>
      </w:r>
    </w:p>
    <w:p w:rsidR="00602EE1" w:rsidRPr="00A968B5" w:rsidRDefault="00602EE1" w:rsidP="00B96E2D">
      <w:pPr>
        <w:jc w:val="both"/>
        <w:rPr>
          <w:szCs w:val="24"/>
        </w:rPr>
      </w:pPr>
    </w:p>
    <w:p w:rsidR="00BE1EBF" w:rsidRPr="00A968B5" w:rsidRDefault="00DA4324" w:rsidP="00BF6390">
      <w:pPr>
        <w:pStyle w:val="Szvegtrzs2"/>
        <w:spacing w:after="0" w:line="240" w:lineRule="auto"/>
        <w:jc w:val="both"/>
        <w:rPr>
          <w:szCs w:val="24"/>
        </w:rPr>
      </w:pPr>
      <w:r w:rsidRPr="00A968B5">
        <w:rPr>
          <w:b/>
          <w:szCs w:val="24"/>
          <w:u w:val="single"/>
        </w:rPr>
        <w:t>Manninger Jenő</w:t>
      </w:r>
      <w:r w:rsidRPr="00A968B5">
        <w:rPr>
          <w:b/>
          <w:szCs w:val="24"/>
        </w:rPr>
        <w:t xml:space="preserve">: </w:t>
      </w:r>
      <w:r w:rsidR="00602EE1" w:rsidRPr="00A968B5">
        <w:rPr>
          <w:szCs w:val="24"/>
        </w:rPr>
        <w:t>Megköszöni rendőrfőkapitány úr tájékoztatását. Hozzászólna a témához, utána lehetőséget biztosít a kérdéseknek, hozzászólásoknak, bár a Jogi és Ügyrendi Bizottság ülésén már alaposan megtárgyalták a képviselők a koncepciót, majd kéri, hogy együttesen válaszoljon a feltett kérdésekre. Először is mivel rendőrfőkapitány úr is ismertette a személyi változásokat itt a közgyűlés helyszínén és során is szeretné megköszönni a korábbi, nyugdíjba vonult, vagy áthelyezett vezetők munkáját, és gratulálni az újonnan kinevezetteknek, valamint sok sikert kívánni munkájukhoz. Egyben megköszöni eddigi munkájukat is, hiszen az újonnan kinevezettek már a megye területén különböző pozíciókban bizonyítottak. Természetesen megköszöni a</w:t>
      </w:r>
      <w:r w:rsidR="00241A25" w:rsidRPr="00A968B5">
        <w:rPr>
          <w:szCs w:val="24"/>
        </w:rPr>
        <w:t xml:space="preserve"> beszámolót is. A részletes elemzésből látszik, hogy egyes területenként milyen eltérések adódnak, ennek sajnos sokféle oka van. A közlekedésnél például az M7-est nem lehet teljes egészében a megye sajátjának tekinteni, hiszen egy nemzetközi közlekedéshálózati problémáról van szó, aminek a kezelésében többek között a megyei kormányhivatal és a </w:t>
      </w:r>
      <w:r w:rsidR="00241A25" w:rsidRPr="00A968B5">
        <w:rPr>
          <w:szCs w:val="24"/>
        </w:rPr>
        <w:lastRenderedPageBreak/>
        <w:t xml:space="preserve">megyei önkormányzat közreműködésével is előrelépés történt, ha nem is végleges megoldás. Összességében azt tudja mondani, látszik, hogy nemzetközi és hazai viszonylatban is Zala megye közbiztonságát illetően igazából nem panaszkodhatnak, persze soha nem lehetnek elégedettek egy ilyen helyzettel. Megköszöni továbbá a rendőrség vezetőinek és magának a rendőrségnek az együttműködését, hiszen az önkormányzatokkal való együttműködés különösen jó véleménye szerint. Ebbe természetesen beletartozik a Polgárőrség, vagy akár a </w:t>
      </w:r>
      <w:r w:rsidR="00251E00" w:rsidRPr="00A968B5">
        <w:rPr>
          <w:szCs w:val="24"/>
        </w:rPr>
        <w:t>Közterületfelügyelet</w:t>
      </w:r>
      <w:r w:rsidR="00241A25" w:rsidRPr="00A968B5">
        <w:rPr>
          <w:szCs w:val="24"/>
        </w:rPr>
        <w:t>. És külön az önkormányzatoknak – amit a beszámoló is említ –, hiszen jelentős eszközökkel járulnak hozzá a rendőrség munkájához, akár átadott pénzeszközi, akár eszköz, vagy akár étkezés formájában. Ezek mind fontosak, különösen a turizmus helyszínein. Véleménye szerint ez jó gyakorlat, és reméli, hogy az önkormányzatok lesznek olyan helyzetben, hogy ez tovább vihető. Rendőrfőkapitány úr kiegészítésében szólt arról, amit kérdezni akart, a fiatalkorúak kábítószer fogyasztása, ebben is történt előrelépés, hiszen a jogszabályalkotás végre segíti a rendőrség munkáját is. Ennek tapasztalatairól még nyilvánvaló, hogy ebben a beszámolóban még nem lehetett szót ejteni, ezért köszöni, hogy erről beszélt. Véleménye szerint ez egyértelműen segíti a rendőrség munkáját, és remélhetőleg segíti a visszaszorítását a fiatalkorúak kábítószer fogyasztásának, különösen a diszkódrogok tekintetében, amit nehéz bizonyítani, de mindig él a gyanú</w:t>
      </w:r>
      <w:r w:rsidR="00D90226" w:rsidRPr="00A968B5">
        <w:rPr>
          <w:szCs w:val="24"/>
        </w:rPr>
        <w:t>, hogy ez jelen van, így folyamatos küzdelmet kíván. Valószínűleg ez így is lesz, hiszen komoly érdekek vannak mögötte, hogy ezt fenntartsák, de ha erőteljesen vissza tudják szorítani, akkor mindenképpen elégedettek lehetnek. Részéről más kérdést nem kíván feltenni, kérdezi képviselőtársait, van-e a részletes beszámolóval kapcsolatban kérdés? Megadja a szót Pácsonyi Imrének.</w:t>
      </w:r>
    </w:p>
    <w:p w:rsidR="00D90226" w:rsidRPr="00A968B5" w:rsidRDefault="00D90226" w:rsidP="00BF6390">
      <w:pPr>
        <w:pStyle w:val="Szvegtrzs2"/>
        <w:spacing w:after="0" w:line="240" w:lineRule="auto"/>
        <w:jc w:val="both"/>
        <w:rPr>
          <w:szCs w:val="24"/>
        </w:rPr>
      </w:pPr>
    </w:p>
    <w:p w:rsidR="00BE1EBF" w:rsidRPr="00A968B5" w:rsidRDefault="00D90226" w:rsidP="00BF6390">
      <w:pPr>
        <w:pStyle w:val="Szvegtrzs2"/>
        <w:spacing w:after="0" w:line="240" w:lineRule="auto"/>
        <w:jc w:val="both"/>
        <w:rPr>
          <w:szCs w:val="24"/>
        </w:rPr>
      </w:pPr>
      <w:r w:rsidRPr="00A968B5">
        <w:rPr>
          <w:b/>
          <w:szCs w:val="24"/>
          <w:u w:val="single"/>
        </w:rPr>
        <w:t>Pácsonyi Imre:</w:t>
      </w:r>
      <w:r w:rsidRPr="00A968B5">
        <w:rPr>
          <w:szCs w:val="24"/>
        </w:rPr>
        <w:t xml:space="preserve"> Főkapitány úr! Közelmúltban megtörtént, illetve jelenleg is zajlik, bár hamarosan befejeződik a 86-os számú fő közlekedési út 11,5 tonnás megerősítése. Több települési átkelési szakaszon megtörtént a teljes rekonstrukció. A korábbi félelmek beigazolódtak, hogy a szélesebb és jobb minőségű úton a gépjárművek, különösen a nehéz gépjárművek nagy sebességgel haladnak keresztül. Közel 4 év telt el már azóta, hogy egy projekt napirendre került, hogy sebességmérő állomásokat telepítenek a lakott szakaszokra. Kérdezi, hogy ennek a projektnek mi a sorsa? Az akkori, 2009-2010-es információk szerint egy közbeszerzési eljárás eredménytelensége miatt meghiúsult ez a technikai beruházás. Kérdezi, hol áll ez a projekt, illetve van-e esély arra, hogy a kamionokat, nehéz gépjárműveket hatékonyan lassító berendezések elhelyezésre kerüljenek?</w:t>
      </w:r>
    </w:p>
    <w:p w:rsidR="00D90226" w:rsidRPr="00A968B5" w:rsidRDefault="00D90226" w:rsidP="00BF6390">
      <w:pPr>
        <w:pStyle w:val="Szvegtrzs2"/>
        <w:spacing w:after="0" w:line="240" w:lineRule="auto"/>
        <w:jc w:val="both"/>
        <w:rPr>
          <w:szCs w:val="24"/>
        </w:rPr>
      </w:pPr>
    </w:p>
    <w:p w:rsidR="0047443D" w:rsidRPr="00A968B5" w:rsidRDefault="0047443D" w:rsidP="00BF6390">
      <w:pPr>
        <w:pStyle w:val="Szvegtrzs2"/>
        <w:spacing w:after="0" w:line="240" w:lineRule="auto"/>
        <w:jc w:val="both"/>
        <w:rPr>
          <w:szCs w:val="24"/>
        </w:rPr>
      </w:pPr>
      <w:r w:rsidRPr="00A968B5">
        <w:rPr>
          <w:b/>
          <w:szCs w:val="24"/>
          <w:u w:val="single"/>
        </w:rPr>
        <w:t>Manninger Jenő:</w:t>
      </w:r>
      <w:r w:rsidRPr="00A968B5">
        <w:rPr>
          <w:szCs w:val="24"/>
        </w:rPr>
        <w:t xml:space="preserve"> Megadja a szót Horváth Zoltánnak.</w:t>
      </w:r>
    </w:p>
    <w:p w:rsidR="0047443D" w:rsidRPr="00A968B5" w:rsidRDefault="0047443D" w:rsidP="00BF6390">
      <w:pPr>
        <w:pStyle w:val="Szvegtrzs2"/>
        <w:spacing w:after="0" w:line="240" w:lineRule="auto"/>
        <w:jc w:val="both"/>
        <w:rPr>
          <w:szCs w:val="24"/>
        </w:rPr>
      </w:pPr>
    </w:p>
    <w:p w:rsidR="00D90226" w:rsidRPr="00A968B5" w:rsidRDefault="00D90226" w:rsidP="00BF6390">
      <w:pPr>
        <w:pStyle w:val="Szvegtrzs2"/>
        <w:spacing w:after="0" w:line="240" w:lineRule="auto"/>
        <w:jc w:val="both"/>
        <w:rPr>
          <w:szCs w:val="24"/>
        </w:rPr>
      </w:pPr>
      <w:r w:rsidRPr="00A968B5">
        <w:rPr>
          <w:b/>
          <w:szCs w:val="24"/>
          <w:u w:val="single"/>
        </w:rPr>
        <w:t>Horváth Zoltán:</w:t>
      </w:r>
      <w:r w:rsidRPr="00A968B5">
        <w:rPr>
          <w:szCs w:val="24"/>
        </w:rPr>
        <w:t xml:space="preserve"> Tisztelt Főkapitány Úr! 4 dolgot szeretne a beszámolóval kapcsolatban érinteni. Az első talán nem szorosan tartozik ide, de mégis, illetve a súly miatt szintén, ez a közutakra való súlykorlátozás be nem tartása, illetve be </w:t>
      </w:r>
      <w:r w:rsidR="00526AED" w:rsidRPr="00A968B5">
        <w:rPr>
          <w:szCs w:val="24"/>
        </w:rPr>
        <w:t xml:space="preserve">nem tartása főként a kis településeken. Gondol itt például a Tófej-Söjtör összekötő útra, ahol úgy történik a javítás, hogy súlykorlátozás tábla ki van rakva, viszont a kutya be nem tartja. A GPS arra viszi a kamionokat, aztán vannak, akik szándékosan nem tartják be. Egymásra mutogatás történik ezzel kapcsolatban a rendőrség és a közútkezelő között többszöri jelzés ellenére is, a lakosságot pedig irritálja a be nem tartás, ugyanis nekik kell ezt a fel nem újított utakat használni. A másik a közúti tábláknak a be nem tartása, közútkezelővel, önkormányzati vezetőkkel helyeztettek ki táblákat, megállni tilos táblákat a balesetveszély elkerülése érdekében. Megáll a kamion, kiteszi az elakadás jelzőt, elmegy mellette a rendőrautó és a kutya nem szól neki. Nem tudja, kinek lenne a feladata. A következő dolog, amit szeretne elmondani, hogy a körzeti megbízottak, illetve a településen szolgálatot teljesítő rendőrök lehetséges státusza és jelenléte miatt szólna. Megpróbálták, hogy legyen körzeti megbízottjuk, előrehaladott tárgyalások is vannak, talán 1 éve van már aláírt szerződés is, település </w:t>
      </w:r>
      <w:r w:rsidR="00526AED" w:rsidRPr="00A968B5">
        <w:rPr>
          <w:szCs w:val="24"/>
        </w:rPr>
        <w:lastRenderedPageBreak/>
        <w:t>infrastruktúrát, irodát, technikát, mindenféle dolgot biztosít, státusz van, de véleménye szerint pénz nincs, ezért nem realizálódik a dolog. Ráadásul most abban a körzeti megbízotti körzetben három körzeti megbízott lenne, de jelenleg is csak 2 teljesít szolgálatot. A következő téma: ugyancsak a települések segítenék a rendőrség munkáját térfigyelő-rendszerek kiépítésével. Már szerződést is kötöttek volna egy térfigyelő kamerarendszer kiépítésére, de sajnos az a probléma, hogy hiába döntöttek róla, ha megcsináltatnák, nem tudnák használni, ugyanis fizetniük kellene azért, hogy a rendőrségen valaki figyelje ezeknek a kameráknak a működését. Holott ők nem ezzel a céllal hoznák létre, hanem abban az esetben, ha valami történik, az arra illetékes meg tudja nézni a felvételt, betekintést nyerjen és tudják végezni gyorsabban, vagy hatékonyabban a feladatukat.</w:t>
      </w:r>
    </w:p>
    <w:p w:rsidR="0047443D" w:rsidRPr="00A968B5" w:rsidRDefault="0047443D" w:rsidP="00BF6390">
      <w:pPr>
        <w:pStyle w:val="Szvegtrzs2"/>
        <w:spacing w:after="0" w:line="240" w:lineRule="auto"/>
        <w:jc w:val="both"/>
        <w:rPr>
          <w:szCs w:val="24"/>
        </w:rPr>
      </w:pPr>
    </w:p>
    <w:p w:rsidR="0047443D" w:rsidRPr="00A968B5" w:rsidRDefault="0047443D" w:rsidP="0047443D">
      <w:pPr>
        <w:pStyle w:val="Szvegtrzs2"/>
        <w:spacing w:after="0" w:line="240" w:lineRule="auto"/>
        <w:jc w:val="both"/>
        <w:rPr>
          <w:szCs w:val="24"/>
        </w:rPr>
      </w:pPr>
      <w:r w:rsidRPr="00A968B5">
        <w:rPr>
          <w:b/>
          <w:szCs w:val="24"/>
          <w:u w:val="single"/>
        </w:rPr>
        <w:t>Manninger Jenő:</w:t>
      </w:r>
      <w:r w:rsidRPr="00A968B5">
        <w:rPr>
          <w:szCs w:val="24"/>
        </w:rPr>
        <w:t xml:space="preserve"> Megadja a szót Vajda Lászlónak.</w:t>
      </w:r>
    </w:p>
    <w:p w:rsidR="0047443D" w:rsidRPr="00A968B5" w:rsidRDefault="0047443D" w:rsidP="00BF6390">
      <w:pPr>
        <w:pStyle w:val="Szvegtrzs2"/>
        <w:spacing w:after="0" w:line="240" w:lineRule="auto"/>
        <w:jc w:val="both"/>
        <w:rPr>
          <w:szCs w:val="24"/>
        </w:rPr>
      </w:pPr>
    </w:p>
    <w:p w:rsidR="0047443D" w:rsidRPr="00A968B5" w:rsidRDefault="0047443D" w:rsidP="00BF6390">
      <w:pPr>
        <w:pStyle w:val="Szvegtrzs2"/>
        <w:spacing w:after="0" w:line="240" w:lineRule="auto"/>
        <w:jc w:val="both"/>
        <w:rPr>
          <w:szCs w:val="24"/>
        </w:rPr>
      </w:pPr>
      <w:r w:rsidRPr="00A968B5">
        <w:rPr>
          <w:b/>
          <w:szCs w:val="24"/>
          <w:u w:val="single"/>
        </w:rPr>
        <w:t>Vajda László:</w:t>
      </w:r>
      <w:r w:rsidRPr="00A968B5">
        <w:rPr>
          <w:szCs w:val="24"/>
        </w:rPr>
        <w:t xml:space="preserve"> Sok szeretettel köszönti a rendőrállomány vezetőit. Azt gondolja, mindenképpen a kisebbségi területről szeretne érdeklődni, illetve lenne egy-két olyan észrevétele, ami a 2011. év, illetve a 2012. I. negyedévével kapcsolatosak. A megbízott főkapitány úr észrevételezte, illetve a beszámoló is tartalmazza, hogy a települési önkormányzatokkal és a kisebbségi önkormányzatokkal is milyen jó az együttműködés. Mindig arra hivatkozott, és mikor a rendőrségi állománnyal tartottak közös üléseket, megpróbálta mindig észrevételezni, hogy az együttműködések akkor jók, ha mind a két részről a leírtak teljesülnek, illetve azokat mind a két fél betartja</w:t>
      </w:r>
      <w:r w:rsidR="004353CE" w:rsidRPr="00A968B5">
        <w:rPr>
          <w:szCs w:val="24"/>
        </w:rPr>
        <w:t xml:space="preserve">. Sajnos az elmúlt évben ezt egyre kevesebbszer tapasztalta, hiszen nagyon sok kisebbségi önkormányzati vezető megkereste, és észrevételezte, hogy ha az adott településen bármiféle problémák történtek, előadódtak, az esetek nagy többségében – ha a település rendelkezett kisebbségi önkormányzattal –, nem keresték meg a kisebbségi vezetőket, és nem kérték ki a véleményüket az adott esetben. Tisztában van vele, és látja, hogy a megyében még mindig jobbak az átlagnál az eredményeik kisebbségi területeken, hiszen mindig azt mondta Nyugat-Magyarországot és Kelet-Magyarországot nem lehet összehasonlítani. Nem lehet összehasonlítani, hogy a megyei rendőrfőkapitánysággal, illetve területekre leosztva városi és kisebb településekre, ahol rendőrőrsök laknak, mennyire jó az együttműködés. De ettől függetlenül, mivel Zala megyéről beszélünk, szeretné, ha az elkövetkező időben, mondjuk éves szinten nem egy alkalommal lennének találkozások, nem egy alkalommal lennének a kisebbségi önkormányzatok meghívva beszélgetésekre, és főleg nem akkor – Isten ne adja –, mikor egy kritikus eset történik. Ők készítettek egy anyagot, mely </w:t>
      </w:r>
      <w:r w:rsidR="00E77AE8" w:rsidRPr="00A968B5">
        <w:rPr>
          <w:szCs w:val="24"/>
        </w:rPr>
        <w:t>tartalmazza</w:t>
      </w:r>
      <w:r w:rsidR="004353CE" w:rsidRPr="00A968B5">
        <w:rPr>
          <w:szCs w:val="24"/>
        </w:rPr>
        <w:t xml:space="preserve"> az érintett, </w:t>
      </w:r>
      <w:r w:rsidR="00E77AE8" w:rsidRPr="00A968B5">
        <w:rPr>
          <w:szCs w:val="24"/>
        </w:rPr>
        <w:t xml:space="preserve">vagy az aktuális esethez legközelebbi </w:t>
      </w:r>
      <w:r w:rsidR="004353CE" w:rsidRPr="00A968B5">
        <w:rPr>
          <w:szCs w:val="24"/>
        </w:rPr>
        <w:t>megyei cigány nemzetiségi önkormányzat képviselő</w:t>
      </w:r>
      <w:r w:rsidR="00E77AE8" w:rsidRPr="00A968B5">
        <w:rPr>
          <w:szCs w:val="24"/>
        </w:rPr>
        <w:t>k elérhetőségét.</w:t>
      </w:r>
      <w:r w:rsidR="002D14A6" w:rsidRPr="00A968B5">
        <w:rPr>
          <w:szCs w:val="24"/>
        </w:rPr>
        <w:t xml:space="preserve"> Fontosnak tartja, hogy az elkövetkezendő időben</w:t>
      </w:r>
      <w:r w:rsidR="006A07B6" w:rsidRPr="00A968B5">
        <w:rPr>
          <w:szCs w:val="24"/>
        </w:rPr>
        <w:t xml:space="preserve">, de főleg az I. félév előtt </w:t>
      </w:r>
      <w:r w:rsidR="00426616" w:rsidRPr="00A968B5">
        <w:rPr>
          <w:szCs w:val="24"/>
        </w:rPr>
        <w:t>történjen egyeztetés a megyei rendőrfőkapitánysággal annak érdekében, hogy hatékonyan tudjanak együttműködni a kisebbségi önkormányzat a rendőrfőkapitánysággal, illetve a helyi rendőrőrsökkel és körzeti megbízottakkal, mivel 2013-tól új járási rendszer alakul ki. Furcs</w:t>
      </w:r>
      <w:r w:rsidR="00A541A3" w:rsidRPr="00A968B5">
        <w:rPr>
          <w:szCs w:val="24"/>
        </w:rPr>
        <w:t>álta, ami ez év elején történt, mivel olyan újságcikk jelent meg a megyei hírlapban, hogy Letenye térségében az adott körzeti megbízott rendőr aheti, vagy ahavi legnagyobb fogását hajtotta végre, vagyis a körzeti megbízott egy cigány asszony kapott el babakocsival és fél köbméter fát foglalt le. Azt gondolja, hogy ez magában nevetséges, hogy egy újságcikkbe ez megjelenhet és főleg úgy, hogy leírják, hogy fél köbméter fa lefoglalásra került. Azt gondolja, mivel azon a településen is van kisebbségi önkormányzat, meg lehetett volna ott beszélni és ennek érdekében nem kellett volna ebből újságcikket csinálni. Ezt ő nevetségesnek tartja és véleménye szerint a körzeti megbízottnak nem babakocsis fatolvajt kellene elkapnia</w:t>
      </w:r>
      <w:r w:rsidR="00C53F47" w:rsidRPr="00A968B5">
        <w:rPr>
          <w:szCs w:val="24"/>
        </w:rPr>
        <w:t>, hanem a teherautóval ellopott fát. Minden erejével azon lesz – és véleménye szerint minden roma vezető is –, hogy a rendőrök munkáját segítse, de bízik benne és elvárja, hogy ez fordítva is így lesz, illetve legyen.</w:t>
      </w:r>
    </w:p>
    <w:p w:rsidR="00BE1EBF" w:rsidRPr="00A968B5" w:rsidRDefault="00BE1EBF" w:rsidP="00C53F47">
      <w:pPr>
        <w:pStyle w:val="Szvegtrzs2"/>
        <w:spacing w:after="0" w:line="240" w:lineRule="auto"/>
        <w:jc w:val="both"/>
        <w:rPr>
          <w:szCs w:val="24"/>
        </w:rPr>
      </w:pPr>
      <w:r w:rsidRPr="00A968B5">
        <w:rPr>
          <w:b/>
          <w:szCs w:val="24"/>
          <w:u w:val="single"/>
        </w:rPr>
        <w:lastRenderedPageBreak/>
        <w:t>Manninger Jenő</w:t>
      </w:r>
      <w:r w:rsidRPr="00A968B5">
        <w:rPr>
          <w:szCs w:val="24"/>
        </w:rPr>
        <w:t xml:space="preserve">: </w:t>
      </w:r>
      <w:r w:rsidR="00C53F47" w:rsidRPr="00A968B5">
        <w:rPr>
          <w:szCs w:val="24"/>
        </w:rPr>
        <w:t>Megadja a szót Lelkó Tamásnak.</w:t>
      </w:r>
    </w:p>
    <w:p w:rsidR="00C53F47" w:rsidRPr="00A968B5" w:rsidRDefault="00C53F47" w:rsidP="00C53F47">
      <w:pPr>
        <w:pStyle w:val="Szvegtrzs2"/>
        <w:spacing w:after="0" w:line="240" w:lineRule="auto"/>
        <w:jc w:val="both"/>
        <w:rPr>
          <w:szCs w:val="24"/>
        </w:rPr>
      </w:pPr>
    </w:p>
    <w:p w:rsidR="000A1665" w:rsidRPr="00A968B5" w:rsidRDefault="00C53F47" w:rsidP="00C53F47">
      <w:pPr>
        <w:pStyle w:val="Szvegtrzs2"/>
        <w:spacing w:after="0" w:line="240" w:lineRule="auto"/>
        <w:jc w:val="both"/>
        <w:rPr>
          <w:szCs w:val="24"/>
        </w:rPr>
      </w:pPr>
      <w:r w:rsidRPr="00A968B5">
        <w:rPr>
          <w:b/>
          <w:szCs w:val="24"/>
          <w:u w:val="single"/>
        </w:rPr>
        <w:t>Lelkó Tamás:</w:t>
      </w:r>
      <w:r w:rsidRPr="00A968B5">
        <w:rPr>
          <w:szCs w:val="24"/>
        </w:rPr>
        <w:t xml:space="preserve"> Tisztelt Elnök Úr! Tisztelt Főkapitány Úr! Először is szeretné az MSZP frakció nevében megköszönni a rendőrségnek a munkáját és szeretne a jövőben is egészséget és erőt kívánni. Kéri, hogy egy személyes dolgot hadd jegyezzen meg. Nem tudja, hogy képviselőtársai tudják-e, de a megyei jogú városok között Nagykanizsa a legbiztonságosabbnak jelölik. A biztonság, tudja, elég szubjektív dolog, mert akit megtámadnak, vagy éppenséggel ellopják az autóját az nem így gondolja, de szerencsére a város többsége egyetért ezzel a minősítéssel. Ezért szeretné, ha a kanizsai rendőrállománynak külön megköszönni ezt az eredményt és munkát, és kívánnak nekik mindenképpen továbbra is erőt és egészséget. </w:t>
      </w:r>
    </w:p>
    <w:p w:rsidR="000A1665" w:rsidRPr="00A968B5" w:rsidRDefault="00C53F47" w:rsidP="00C53F47">
      <w:pPr>
        <w:pStyle w:val="Szvegtrzs2"/>
        <w:spacing w:after="0" w:line="240" w:lineRule="auto"/>
        <w:jc w:val="both"/>
        <w:rPr>
          <w:szCs w:val="24"/>
        </w:rPr>
      </w:pPr>
      <w:r w:rsidRPr="00A968B5">
        <w:rPr>
          <w:szCs w:val="24"/>
        </w:rPr>
        <w:t xml:space="preserve">A kérdése a következő: Horvátország nemsokára belép az Európai Unióba, a schengeni határ valószínűleg két év múlva ott is aktuális lesz. Mindenki tudja, hogy a letenyei határforgalmi kirendeltségen elég speciális képzéssel rendelkeznek a rendőrség </w:t>
      </w:r>
      <w:r w:rsidR="000A1665" w:rsidRPr="00A968B5">
        <w:rPr>
          <w:szCs w:val="24"/>
        </w:rPr>
        <w:t>állományi tagjai, akik valaha határőrök voltak. Ezt az állományt hogyan tudják beforgatni esetleg a kanizsai, letenyei mélységi felderítésbe, ami aktuális lesz a továbbiakban, vagy pedig minden más egyéb rendőri feladatba?</w:t>
      </w:r>
    </w:p>
    <w:p w:rsidR="000A1665" w:rsidRPr="00A968B5" w:rsidRDefault="000A1665" w:rsidP="00C53F47">
      <w:pPr>
        <w:pStyle w:val="Szvegtrzs2"/>
        <w:spacing w:after="0" w:line="240" w:lineRule="auto"/>
        <w:jc w:val="both"/>
        <w:rPr>
          <w:szCs w:val="24"/>
        </w:rPr>
      </w:pPr>
      <w:r w:rsidRPr="00A968B5">
        <w:rPr>
          <w:szCs w:val="24"/>
        </w:rPr>
        <w:t>Egy másik gondolat, hogy Körmenden van legközelebb Zala megyéhez rendőr szakközépiskola. Az ottani állományból hány főt kap Zala megye? Olyan híreket kapott Kanizsán a rendőrállománytól, hogy nem kapnak egyet sem, hanem kötelezően Budapestre vezénylik az ott végzett iskolásokat.</w:t>
      </w:r>
    </w:p>
    <w:p w:rsidR="00C53F47" w:rsidRPr="00A968B5" w:rsidRDefault="000A1665" w:rsidP="00C53F47">
      <w:pPr>
        <w:pStyle w:val="Szvegtrzs2"/>
        <w:spacing w:after="0" w:line="240" w:lineRule="auto"/>
        <w:jc w:val="both"/>
        <w:rPr>
          <w:szCs w:val="24"/>
        </w:rPr>
      </w:pPr>
      <w:r w:rsidRPr="00A968B5">
        <w:rPr>
          <w:szCs w:val="24"/>
        </w:rPr>
        <w:t>Arról szeretne még tájékoztatást kérni, hogy a kanizsai határőrség volt objektuma már régóta napirenden van egy olyan témával, hogy nevelőintézetet alakítanának ki benne. Felmerült az elmúlt hónapokban, hogy esetleg rendőr szakközépiskola is lehetne ott. Van-e ennek reális alapja? Tud-e erről a rendőrfőkapitányság?</w:t>
      </w:r>
    </w:p>
    <w:p w:rsidR="000A1665" w:rsidRPr="00A968B5" w:rsidRDefault="000A1665" w:rsidP="00BF6390">
      <w:pPr>
        <w:jc w:val="both"/>
        <w:rPr>
          <w:szCs w:val="24"/>
        </w:rPr>
      </w:pPr>
    </w:p>
    <w:p w:rsidR="00BE1EBF" w:rsidRPr="00A968B5" w:rsidRDefault="00BE1EBF" w:rsidP="00BF6390">
      <w:pPr>
        <w:jc w:val="both"/>
        <w:rPr>
          <w:szCs w:val="24"/>
        </w:rPr>
      </w:pPr>
      <w:r w:rsidRPr="00A968B5">
        <w:rPr>
          <w:b/>
          <w:szCs w:val="24"/>
          <w:u w:val="single"/>
        </w:rPr>
        <w:t>Manninger Jenő</w:t>
      </w:r>
      <w:r w:rsidRPr="00A968B5">
        <w:rPr>
          <w:szCs w:val="24"/>
        </w:rPr>
        <w:t xml:space="preserve">: </w:t>
      </w:r>
      <w:r w:rsidR="000A1665" w:rsidRPr="00A968B5">
        <w:rPr>
          <w:szCs w:val="24"/>
        </w:rPr>
        <w:t>Megadja a szót Dr. Pál Attilának.</w:t>
      </w:r>
    </w:p>
    <w:p w:rsidR="000A1665" w:rsidRPr="00A968B5" w:rsidRDefault="000A1665" w:rsidP="00BF6390">
      <w:pPr>
        <w:jc w:val="both"/>
        <w:rPr>
          <w:szCs w:val="24"/>
        </w:rPr>
      </w:pPr>
    </w:p>
    <w:p w:rsidR="000A1665" w:rsidRPr="00A968B5" w:rsidRDefault="000A1665" w:rsidP="00BF6390">
      <w:pPr>
        <w:jc w:val="both"/>
        <w:rPr>
          <w:szCs w:val="24"/>
        </w:rPr>
      </w:pPr>
      <w:r w:rsidRPr="00A968B5">
        <w:rPr>
          <w:b/>
          <w:szCs w:val="24"/>
          <w:u w:val="single"/>
        </w:rPr>
        <w:t>Dr. Pál Attila:</w:t>
      </w:r>
      <w:r w:rsidRPr="00A968B5">
        <w:rPr>
          <w:szCs w:val="24"/>
        </w:rPr>
        <w:t xml:space="preserve"> Tisztelt Közgyűlés, Tisztelt Vendégek! Megköszöni a beszámolót és azt gondolja, hogy köszönettel tartoznak a rendőrség munkájáért. Vannak szubjektív és objektív dolgok, tehát ha az országra tekintenek és az ország helyzetét nézik a rendőrség szempontjából, akkor azt kell, mondja, Zala megye, mint mindig és folyamatosan a béke szigete. Tavaly idézték azt a mondatot, hogy sajnos Észak-Magyarországon és Kelet-Magyarországon nem a tyúkot lopják, hanem a levest viszik el a konyhának nevezett helységből. Ha ebből indulnak ki és abból, hogy a keleti vidéken nagyon sok településen gyakorlatilag évek óta több száz ember munka nélkül él, nem tudják azt, hogy mi az, munkába menni, munkába járni, és ezt vetjük össze Zala megyével, akkor azt gondolja, semmilyen panaszra okuk nincsen. Azonban az embereknek egy jogos igénye, hogy mindig </w:t>
      </w:r>
      <w:r w:rsidR="00651DAA" w:rsidRPr="00A968B5">
        <w:rPr>
          <w:szCs w:val="24"/>
        </w:rPr>
        <w:t xml:space="preserve">törekedjenek a legoptimálisabb környezetre. Ha Zala megyét nézi, akkor azt kell mondani, hogy az emberek véleménye </w:t>
      </w:r>
      <w:r w:rsidR="00556518" w:rsidRPr="00A968B5">
        <w:rPr>
          <w:szCs w:val="24"/>
        </w:rPr>
        <w:t xml:space="preserve">fontos, hiszen ők </w:t>
      </w:r>
      <w:r w:rsidR="00651DAA" w:rsidRPr="00A968B5">
        <w:rPr>
          <w:szCs w:val="24"/>
        </w:rPr>
        <w:t>azért képviselők, hogy rajtuk keresztül információhoz jussanak az ilyen beszámolók alapján a szakemberek és a vezetők</w:t>
      </w:r>
      <w:r w:rsidR="00556518" w:rsidRPr="00A968B5">
        <w:rPr>
          <w:szCs w:val="24"/>
        </w:rPr>
        <w:t>. A</w:t>
      </w:r>
      <w:r w:rsidR="00651DAA" w:rsidRPr="00A968B5">
        <w:rPr>
          <w:szCs w:val="24"/>
        </w:rPr>
        <w:t xml:space="preserve"> polgármesterek, </w:t>
      </w:r>
      <w:r w:rsidR="00556518" w:rsidRPr="00A968B5">
        <w:rPr>
          <w:szCs w:val="24"/>
        </w:rPr>
        <w:t xml:space="preserve">a </w:t>
      </w:r>
      <w:r w:rsidR="00651DAA" w:rsidRPr="00A968B5">
        <w:rPr>
          <w:szCs w:val="24"/>
        </w:rPr>
        <w:t>jegyzők napi kontaktusban vannak a hel</w:t>
      </w:r>
      <w:r w:rsidR="00556518" w:rsidRPr="00A968B5">
        <w:rPr>
          <w:szCs w:val="24"/>
        </w:rPr>
        <w:t>yi vezetőkkel, a megyei közgyűlés pedig évente kap a megyére rálátást. Itt az a szubjektív érzet, ami meghatározza azt, hogy valóban a számok alapján mit látnak és mit éreznek az emberek az utcán. Ez alapján azt gondolja, hogy fontos, mit mondanak azok, akik kint vannak nap, mint nap a városokban, a településeken</w:t>
      </w:r>
      <w:r w:rsidR="006709BD" w:rsidRPr="00A968B5">
        <w:rPr>
          <w:szCs w:val="24"/>
        </w:rPr>
        <w:t xml:space="preserve">, és ők hogyan ítélik meg a helyzetet a számok ellenére vagy a számok bizonyítása mellett. Ha a múlt évhez hasonlítjuk, azt tudja mondani, hogy azokban a körzetekben, ahol ő megfordul a megyében észrevehetően és határozottan el lehet mondani, hogy jobb az embereknek a közbiztonság érzete. Ez köszönhető annak, hogy valóban több rendőr található a közterületeken. Ami negatív és kritikaként fogalmazódik meg, </w:t>
      </w:r>
      <w:r w:rsidR="006709BD" w:rsidRPr="00A968B5">
        <w:rPr>
          <w:szCs w:val="24"/>
        </w:rPr>
        <w:lastRenderedPageBreak/>
        <w:t xml:space="preserve">hangsúlyozza a bevezető gondolataival együtt, hogy most már azért arra a határra nagyon sok polgár elérkezett, hogy nem tudja megérteni, hogy a trafipax használat szolgálja az ő érdekeit, vagy nem szolgálja az ő érdekeit. Persze ez rendőrkapitányságonként és az eszközt felhasználó rendőrönként változó beavatkozásnak tűnik. Azt a kérdést szeretné megfogalmazni, hogy Zala megye ebből a trafipax bevételből – tudva, hogy gyakorlatilag központi, de biztos, hogy Szombathelyről küldik a csekkeket – hányadik helyen állunk, biztos benne, hogy dobogós helyet tud Zala megye felmutatni. Ha a postás kollégákat kérdezi, akkor méterben mérhető ezeknek a leveleknek a száma, amik érkeznek, és nem biztos, hogy mindez azért van, mert szabálytalanság következménye. </w:t>
      </w:r>
      <w:r w:rsidR="00FE54A4" w:rsidRPr="00A968B5">
        <w:rPr>
          <w:szCs w:val="24"/>
        </w:rPr>
        <w:t>Sokan és sokat közlekednek és sajnos nem mindig az a szlogen jut az eszükbe, hogy „Szolgálunk és védünk!”, a megelőzés lenne a fontos. A trafipaxnál előfordul, hogy direkt azoknál a 40-es, 50-es, 60-as tábláknál állnak kint a trafipax kezelő rendőrök, ahol azt gondolja, gyakorlatilag semmi másról nem szól a történet, minthogy ha lehet, valamilyen módon gyarapítsák a bevételt. Az ellenkező példa: 86-os út Lenti környéke, magyar, ukrán, román, de fogalmazhatja út, ha az M7-est nézzük, hogy román kamion és ukrán kamion tömkelege, az előzési szabályokat nem betartva, sebességkorlátokat nem betartva közlekednek, és nagyon kevés esetben történik ez a kemény szankció, amit mondjuk egy kisváros életében pedig egy utcában többször is megtapasztalnak. Szeretné elmondani még egyszer, hogy ez szubjektív vélemény, világos, érthető és tudható, hogy erre szükség van, és valószínűleg ez meg is hozza azt a hatását, amit egyébként kell, hogy a fiatalok, akik nagyobb teljesítményű személyautókkal közlekednek, és ők még régen Zsigulikkal és Trabantokkal tudtak közlekedni, ahol megtanulhatták, mi az autónak a sebessége és a hangja, ma már ezt nem lehet. Inkább ezeket a fiatalokat kellene inkább megfogni valami módon, amikor ők közlekednek.</w:t>
      </w:r>
    </w:p>
    <w:p w:rsidR="00FE54A4" w:rsidRPr="00A968B5" w:rsidRDefault="00FE54A4" w:rsidP="00BF6390">
      <w:pPr>
        <w:jc w:val="both"/>
        <w:rPr>
          <w:szCs w:val="24"/>
        </w:rPr>
      </w:pPr>
    </w:p>
    <w:p w:rsidR="00BE1EBF" w:rsidRPr="00A968B5" w:rsidRDefault="00BE1EBF" w:rsidP="00BF6390">
      <w:pPr>
        <w:jc w:val="both"/>
        <w:rPr>
          <w:szCs w:val="24"/>
        </w:rPr>
      </w:pPr>
      <w:r w:rsidRPr="00A968B5">
        <w:rPr>
          <w:b/>
          <w:szCs w:val="24"/>
          <w:u w:val="single"/>
        </w:rPr>
        <w:t>Manninger Jenő</w:t>
      </w:r>
      <w:r w:rsidRPr="00A968B5">
        <w:rPr>
          <w:szCs w:val="24"/>
        </w:rPr>
        <w:t xml:space="preserve">: </w:t>
      </w:r>
      <w:r w:rsidR="00FE54A4" w:rsidRPr="00A968B5">
        <w:rPr>
          <w:szCs w:val="24"/>
        </w:rPr>
        <w:t>Kérdezi, van-e még hozzászólás?</w:t>
      </w:r>
    </w:p>
    <w:p w:rsidR="00FE54A4" w:rsidRPr="00A968B5" w:rsidRDefault="00FE54A4" w:rsidP="00BF6390">
      <w:pPr>
        <w:jc w:val="both"/>
        <w:rPr>
          <w:szCs w:val="24"/>
        </w:rPr>
      </w:pPr>
    </w:p>
    <w:p w:rsidR="00FE54A4" w:rsidRPr="00A968B5" w:rsidRDefault="00FE54A4" w:rsidP="00BF6390">
      <w:pPr>
        <w:jc w:val="both"/>
        <w:rPr>
          <w:szCs w:val="24"/>
        </w:rPr>
      </w:pPr>
      <w:r w:rsidRPr="00A968B5">
        <w:rPr>
          <w:szCs w:val="24"/>
        </w:rPr>
        <w:t>Nem volt.</w:t>
      </w:r>
    </w:p>
    <w:p w:rsidR="00FE54A4" w:rsidRPr="00A968B5" w:rsidRDefault="00FE54A4" w:rsidP="00BF6390">
      <w:pPr>
        <w:jc w:val="both"/>
        <w:rPr>
          <w:szCs w:val="24"/>
        </w:rPr>
      </w:pPr>
    </w:p>
    <w:p w:rsidR="00FE54A4" w:rsidRPr="00A968B5" w:rsidRDefault="00FE54A4" w:rsidP="00FE54A4">
      <w:pPr>
        <w:jc w:val="both"/>
        <w:rPr>
          <w:szCs w:val="24"/>
        </w:rPr>
      </w:pPr>
      <w:r w:rsidRPr="00A968B5">
        <w:rPr>
          <w:b/>
          <w:szCs w:val="24"/>
          <w:u w:val="single"/>
        </w:rPr>
        <w:t>Manninger Jenő</w:t>
      </w:r>
      <w:r w:rsidRPr="00A968B5">
        <w:rPr>
          <w:szCs w:val="24"/>
        </w:rPr>
        <w:t>: Felkéri Rendőrfőkapitány urat, szíveskedjék kifáradni és válaszolni a felmerült kérdésekre.</w:t>
      </w:r>
    </w:p>
    <w:p w:rsidR="00FE54A4" w:rsidRPr="00A968B5" w:rsidRDefault="00FE54A4" w:rsidP="00FE54A4">
      <w:pPr>
        <w:jc w:val="both"/>
        <w:rPr>
          <w:szCs w:val="24"/>
        </w:rPr>
      </w:pPr>
    </w:p>
    <w:p w:rsidR="00FE54A4" w:rsidRPr="00A968B5" w:rsidRDefault="00FE54A4" w:rsidP="00BF6390">
      <w:pPr>
        <w:jc w:val="both"/>
        <w:rPr>
          <w:szCs w:val="24"/>
        </w:rPr>
      </w:pPr>
      <w:r w:rsidRPr="00A968B5">
        <w:rPr>
          <w:b/>
          <w:szCs w:val="24"/>
          <w:u w:val="single"/>
        </w:rPr>
        <w:t>Szukics Ferenc:</w:t>
      </w:r>
      <w:r w:rsidRPr="00A968B5">
        <w:rPr>
          <w:szCs w:val="24"/>
        </w:rPr>
        <w:t xml:space="preserve"> Megköszöni az észrevételeket, hozzászólásokat! A feltett kérdések sorrendjében próbál meg válaszolni. Pácsonyi Imre úr 86-os útra vonatkozóan jelzi, hogy nagy sebességgel közlekednek gépjárművek</w:t>
      </w:r>
      <w:r w:rsidR="00DA66F7" w:rsidRPr="00A968B5">
        <w:rPr>
          <w:szCs w:val="24"/>
        </w:rPr>
        <w:t>. Gondolja, arra gondolt, hogy fix sebességmérők telepítésének projektje hogy áll. Ez országos projekt volt, valamiért azok a tervek nem valósultak meg, Zala megye 20 ilyen fixen telepített készülékre kapott ígéretet, folyamatban van ezek beszerzése, lehet, hogy kevesebb lesz a darabszám, de ennek a megvalósulási időpontjára így előzetesen nyilatkozni nem tud.</w:t>
      </w:r>
    </w:p>
    <w:p w:rsidR="00DA66F7" w:rsidRPr="00A968B5" w:rsidRDefault="00DA66F7" w:rsidP="00BF6390">
      <w:pPr>
        <w:jc w:val="both"/>
        <w:rPr>
          <w:szCs w:val="24"/>
        </w:rPr>
      </w:pPr>
      <w:r w:rsidRPr="00A968B5">
        <w:rPr>
          <w:szCs w:val="24"/>
        </w:rPr>
        <w:t>Horváth Zoltán úr kérdése – közúti súlykorlátozás közúti jelzőtáblák be nem tartása, közúti rendőr nem intézkedik, mikor rossz helyen megálló, parkoló kamion mellett közlekedik</w:t>
      </w:r>
      <w:r w:rsidR="002C7291" w:rsidRPr="00A968B5">
        <w:rPr>
          <w:szCs w:val="24"/>
        </w:rPr>
        <w:t>.</w:t>
      </w:r>
      <w:r w:rsidRPr="00A968B5">
        <w:rPr>
          <w:szCs w:val="24"/>
        </w:rPr>
        <w:t xml:space="preserve"> Adott rendőre válogatja, </w:t>
      </w:r>
      <w:r w:rsidR="002C7291" w:rsidRPr="00A968B5">
        <w:rPr>
          <w:szCs w:val="24"/>
        </w:rPr>
        <w:t xml:space="preserve">de </w:t>
      </w:r>
      <w:r w:rsidRPr="00A968B5">
        <w:rPr>
          <w:szCs w:val="24"/>
        </w:rPr>
        <w:t>a rendőr intézkedés alól nem bújhat ki, ezt nem nézheti el, a Nemzeti Védelmi Szolgálatnak többek közt ez is a feladata, hogy akár előállított helyzetekkel, vagy pedig figyelve az adott rendőrnek a napi munkavégzését</w:t>
      </w:r>
      <w:r w:rsidR="002C7291" w:rsidRPr="00A968B5">
        <w:rPr>
          <w:szCs w:val="24"/>
        </w:rPr>
        <w:t xml:space="preserve"> ilyen eseteket feltárjon, és kellő szigorúsággal jár el ezekkel az esetekkel szemben. Valamennyi szolgálatban lévő közrendvédelmi, közlekedés rendészeti rendőrnek feladata a közúti közlekedés szabályainak a betartása, betartatása és ezzel kapcsolatos intézkedés, mint minden foglalkozási területen hibáznak az emberek, rendőrök is hibázhatnak, ők, mint vezetők azon vannak, hogy ezeket a hibákat feltárják, majd intézkedjenek a felelősökkel szemben.</w:t>
      </w:r>
    </w:p>
    <w:p w:rsidR="002C7291" w:rsidRPr="00A968B5" w:rsidRDefault="002C7291" w:rsidP="00BF6390">
      <w:pPr>
        <w:jc w:val="both"/>
        <w:rPr>
          <w:szCs w:val="24"/>
        </w:rPr>
      </w:pPr>
      <w:r w:rsidRPr="00A968B5">
        <w:rPr>
          <w:szCs w:val="24"/>
        </w:rPr>
        <w:t>Körzeti megbízotti iroda, hogy elkészült és infrastruktúra készen van. Hát pontosan erre gondolt, a</w:t>
      </w:r>
      <w:r w:rsidR="00680DAC" w:rsidRPr="00A968B5">
        <w:rPr>
          <w:szCs w:val="24"/>
        </w:rPr>
        <w:t xml:space="preserve">mikor a beszámolót kiegészítésénél említette, hogy ugyan a rendőri állomány adott, </w:t>
      </w:r>
      <w:r w:rsidR="00680DAC" w:rsidRPr="00A968B5">
        <w:rPr>
          <w:szCs w:val="24"/>
        </w:rPr>
        <w:lastRenderedPageBreak/>
        <w:t>de az könnyelműség volna csak azért, hogy betöltsük a helyet, kinevezzenek olyan rendőr</w:t>
      </w:r>
      <w:r w:rsidR="00914202" w:rsidRPr="00A968B5">
        <w:rPr>
          <w:szCs w:val="24"/>
        </w:rPr>
        <w:t>t, akinek nincs kellő szakmai gyakorlata és tudása, hogy ezt a komoly feladatot, amit a körzeti megbízottaknak végezni, betölthesse. Nincs elfeledve ez a dolog, azt tudja mondani, hogy ebben az évben reményei szerint mindenképpen ez a státusz feltöltésre kerül.</w:t>
      </w:r>
    </w:p>
    <w:p w:rsidR="00914202" w:rsidRPr="00A968B5" w:rsidRDefault="00914202" w:rsidP="00BF6390">
      <w:pPr>
        <w:jc w:val="both"/>
        <w:rPr>
          <w:szCs w:val="24"/>
        </w:rPr>
      </w:pPr>
      <w:r w:rsidRPr="00A968B5">
        <w:rPr>
          <w:szCs w:val="24"/>
        </w:rPr>
        <w:t>A térfigyelő rendszer kiépítése: Rendőrség nem végez ilyen figyelést. Mint</w:t>
      </w:r>
      <w:r w:rsidR="003E03C2" w:rsidRPr="00A968B5">
        <w:rPr>
          <w:szCs w:val="24"/>
        </w:rPr>
        <w:t xml:space="preserve"> ahogy több településnél is kezdeményezik, hogy vagy meg kell állapodni egy közterület felügyelői szervezettel, vagy létre kell hozni és az önkormányzat saját embereivel, akik erre feljogosítottak, végezze ennek a kamerarendszernek a figyelését, karbantartását. A rendőrség csak így járul hozzá ennek az engedélyezéséhez, ugye itt több szempontnak is meg kell felelni. Abban az esetben, ha viszont történik az adott településen valamiféle olyan esemény, bűncselekmény, amikor ezek a felvételek a megelőzés mellett talán még bizonyítóerőt is szolgáltatnak, akkor a rendőrség a kezelésére kijelölt személy közreműködésével mentheti ki ezeket az adatokat a rendszerből.</w:t>
      </w:r>
    </w:p>
    <w:p w:rsidR="003E03C2" w:rsidRPr="00A968B5" w:rsidRDefault="003E03C2" w:rsidP="00BF6390">
      <w:pPr>
        <w:jc w:val="both"/>
        <w:rPr>
          <w:szCs w:val="24"/>
        </w:rPr>
      </w:pPr>
      <w:r w:rsidRPr="00A968B5">
        <w:rPr>
          <w:szCs w:val="24"/>
        </w:rPr>
        <w:t>Vajda László úrnak a felvetésére a válasz. A kisebbségi választások után az újonnan megalakult CKÖ-kel a rendőrkapitányságok kezdeményezték az együttműködési megállapodások megkötését. Van egy kimutatása, hogy összesen a megyében 57 kisebbségi önkormányzattal kötöttek az illetékes rendőrkapitányságok megállapodást, és ezen kívül valamennyi esetben rendelkezésre áll a kisebbségi önkormányzat vezetőinek a neve, elérhetősége, lakcíme és egyéb adata. Az a norma, ami a rendőrségnek a feladatait meghatározza, az 2011. október 21-én lépett hatályba, ez egy ORFK utasítás, és közel vagyunk ehhez az időponthoz, de azt biztosan tudják, hogy a főkapitányság esetében a megyei közrendvédelmi osztályvezető a kapcsolattartó, rendőrkapitányságok esetében szintén a közrendvédelmi osztályvezető, az őrsök esetében pedig az őrsparancsnokok feladata ennek a közvetlen kapcsolattartásnak az érvényesítése, megtartása. Megemlíti, hogy milyen feladatai vannak a rendőrségnek, amelyeket végrehajtottak e téren. Tehát a rendőri pályára irányítás érdekében ösztöndíjra vonatkozó pályázati lehetőséget biztosítottak a középiskolában tanulók számára, a bűnmegelőzési szakterület munkatársai programjai során a kirekesztés és a diszkrimináció ellen ható foglalkozásokat tartanak, főkapitányság összekötő tisztje pedig, ahogy előzőleg mondta, folyamatosan kapcsolatot tart az országos cigány önkormányzat által kijelölt Zala megyei összekötővel, valamint a Zala Megyei Közgyűlés nemzetiségi és kisebbségi tanácsnokával. Azokon a rendőrkapitányságokon, ahol új kisebbségi összekötő került kijelölésre az elmúlt fél évben, ott értekezlet keretében mutatták be őket az érintett CKÖ vezetőknek. Pályázat keretében jelenleg 4 főnek nyújtanak támogatást, akik középiskolai tanulmányaikat folytatják, illetve onnan tovább léptek. Amit meg kell itt még jegyezni, hogy illetékességi területükön a mé</w:t>
      </w:r>
      <w:r w:rsidR="00DB7B9F" w:rsidRPr="00A968B5">
        <w:rPr>
          <w:szCs w:val="24"/>
        </w:rPr>
        <w:t xml:space="preserve">diát is érdeklő és a rendőrség közbenjárását is igénylő roma tárgyú esemény 2011 januárjától kezdődően nem történt, tehát ilyen probléma nem merült fel. Amit még el kell mondania, hogy a rendőrségi fogadóórák továbbra is nyitottak, de igény nem mutatkozik rá. Az év során a kisebbségi önkormányzatok részéről nem érkezett panasz a rendőrség, illetve annak tagjainak munkájára nézve. Ami az együttműködést tanúsítja, a Baki CKÖ szervezésében roma napot, </w:t>
      </w:r>
      <w:r w:rsidR="0092501C" w:rsidRPr="00A968B5">
        <w:rPr>
          <w:szCs w:val="24"/>
        </w:rPr>
        <w:t xml:space="preserve">a </w:t>
      </w:r>
      <w:r w:rsidR="00DB7B9F" w:rsidRPr="00A968B5">
        <w:rPr>
          <w:szCs w:val="24"/>
        </w:rPr>
        <w:t>Pókaszepetki CKÖ szervezésében pedig Együtt a Romákért kulturális rendezvényt szerveztek és ezen a rendőrség is képviseltette magát.</w:t>
      </w:r>
    </w:p>
    <w:p w:rsidR="00DB7B9F" w:rsidRPr="00A968B5" w:rsidRDefault="00DB7B9F" w:rsidP="00BF6390">
      <w:pPr>
        <w:jc w:val="both"/>
        <w:rPr>
          <w:szCs w:val="24"/>
        </w:rPr>
      </w:pPr>
      <w:r w:rsidRPr="00A968B5">
        <w:rPr>
          <w:szCs w:val="24"/>
        </w:rPr>
        <w:t>Letenye</w:t>
      </w:r>
      <w:r w:rsidR="0092501C" w:rsidRPr="00A968B5">
        <w:rPr>
          <w:szCs w:val="24"/>
        </w:rPr>
        <w:t>i körzeti megbízott „nagy fogásával” kapcsolatban: Jelen van sajtóreferensük, megkérdezte, biztos, hogy nem volt az újságcikkben utalás arra, hogy ezt a babakocsit a fával ki tolta. Ez nem nagy fogás, csak mindig a másik oldalt is figyelembe kellene venni, hogy akinek a fáját tolta, az nem így gondolkodik. A rendőrségnek ilyenekkel is foglalkoznia kell, mert főképp a szabálysértéseknél a felderítési eredményességet is ugyanúgy mérik, mint a bűnesetek esetében, tehát az eredményes szabálysértési cselekményeknek a dokumentálása is elvárás, főképp a körzeti megbízottakkal szemben.</w:t>
      </w:r>
    </w:p>
    <w:p w:rsidR="0092501C" w:rsidRPr="00A968B5" w:rsidRDefault="0092501C" w:rsidP="00BF6390">
      <w:pPr>
        <w:jc w:val="both"/>
        <w:rPr>
          <w:szCs w:val="24"/>
        </w:rPr>
      </w:pPr>
      <w:r w:rsidRPr="00A968B5">
        <w:rPr>
          <w:szCs w:val="24"/>
        </w:rPr>
        <w:lastRenderedPageBreak/>
        <w:t>Lelkó Tamás úrnak: Nagykanizsa biztonságos város, szeretné, ha Zalaegerszegre is ezt lehetne mondani. Reméli, hogy a most kinevezett kapitányságvezető 1-2 év múlva már eléri ezt a minősítést. Habár nagy probléma Zalaegerszegen nincs, csak az itteni rendőri állomány eredményességi mutatói nem haladják meg egy megyeszékhelyi kapitányság szintjét.</w:t>
      </w:r>
    </w:p>
    <w:p w:rsidR="0092501C" w:rsidRPr="00A968B5" w:rsidRDefault="0092501C" w:rsidP="00BF6390">
      <w:pPr>
        <w:jc w:val="both"/>
        <w:rPr>
          <w:szCs w:val="24"/>
        </w:rPr>
      </w:pPr>
      <w:r w:rsidRPr="00A968B5">
        <w:rPr>
          <w:szCs w:val="24"/>
        </w:rPr>
        <w:t>Letenyei állomány helyzete: Az, hogy amit Horvátország alá fog írni az elkövetkező időpontban, a rendőri állományra ugyan hatással nincs, a NAV munkatársai fognak onnan levonulni és a határőrizeti szolgálatot a horvát kollégákkal a magyar rendőrség fogja ellátni. Tehát az a veszély, hogy ez annak az állománynak esetleg nem lenne biztosított a munkalehetősége egyelőre még nem áll fenn. A volt határőrigazgatóság épületét Nagykanizsán a Vagyonkezelő átvette, vagyis ahhoz a rendőrségnek köze nincs. Az, hogy ott létrehoznának egy olyan rendészeti szakközépiskolát, mint ami Körmenden van, arról ő nem hallott.</w:t>
      </w:r>
    </w:p>
    <w:p w:rsidR="006A4170" w:rsidRPr="00A968B5" w:rsidRDefault="0092501C" w:rsidP="00BF6390">
      <w:pPr>
        <w:jc w:val="both"/>
        <w:rPr>
          <w:szCs w:val="24"/>
        </w:rPr>
      </w:pPr>
      <w:r w:rsidRPr="00A968B5">
        <w:rPr>
          <w:szCs w:val="24"/>
        </w:rPr>
        <w:t xml:space="preserve">Dr. Pál Attila felvetésére – Zala a béke szigete: </w:t>
      </w:r>
      <w:r w:rsidR="00F4014E" w:rsidRPr="00A968B5">
        <w:rPr>
          <w:szCs w:val="24"/>
        </w:rPr>
        <w:t>Ő így nem fogalmaz, hogy „bezzeg Keleten”, de ahogy bűnügyi igazgatói vagy fők</w:t>
      </w:r>
      <w:r w:rsidR="009A3248" w:rsidRPr="00A968B5">
        <w:rPr>
          <w:szCs w:val="24"/>
        </w:rPr>
        <w:t>apitányi értekezleten az ember hallja ezeknek a megyéknek a vezetőinek a beszámolóját, nincsenek irigylésre méltó helyzetben, ez igaz. Ez a beszámolóban nem szerepelt, de örül, hogy ez elhangzott, mert ő is így látja, hogy az emberek szubjektív biztonságérzete javult az elmúlt időszakban, tehát ezt merik feltételezni. Ilyen jellegű felmérést úgy tudja, hogy a Belügyminisztérium kért adatszolgáltatást az önkormányzati vezetőktől, ott lehetőség volt pártatlanul, elfogulatlanul nyilatkozni</w:t>
      </w:r>
      <w:r w:rsidR="006A4170" w:rsidRPr="00A968B5">
        <w:rPr>
          <w:szCs w:val="24"/>
        </w:rPr>
        <w:t>, hiszen nem ők kérdezték meg őket. Hogy erre miért volt szükség? Van egy olyan projekt, vagy tanulmánykészítés folyamatban, amely többek közt nemcsak a számok alapján ítéli meg az adott rendőri szervezetnek az eredményességét, működését, hanem hogy az emberek hogyan látják ezt a másik oldalról. Ennek megfelelően tervezik – hogy mikor valósul meg, azt nem tudja –, hogy egy adott terület rendőri állományának a nagyságát meghatározni. Ahol rossz ez a szubjektív biztonságérzet, oda biztosan több rendőr kell. Ahol ez megfelelő, oda biztosan kevesebb kell. Hogy ennek milyen következménye lesz, azt ő nem tudja, de van egy ilyen elképzelés mind a rendőri, mind a minisztériumi vezetés részéről.</w:t>
      </w:r>
    </w:p>
    <w:p w:rsidR="004B7095" w:rsidRPr="00A968B5" w:rsidRDefault="006A4170" w:rsidP="00BF6390">
      <w:pPr>
        <w:jc w:val="both"/>
        <w:rPr>
          <w:szCs w:val="24"/>
        </w:rPr>
      </w:pPr>
      <w:r w:rsidRPr="00A968B5">
        <w:rPr>
          <w:szCs w:val="24"/>
        </w:rPr>
        <w:t>A trafipax kinek az érdekeit szolgálja? – Beszámolójában említette a súlyos sérüléssel járó közúti balesetek számában van egy jelentős emelkedés. Ezután pedig az ittas járművezetők – legyen az kerékpáros, autós – számában is az arány magas mind az európai, mind az országos átlaghoz képest. Ezt mindenképpen megfelelő, elfogadható szint alá kell vinni. Mióta ebben a beosztásban van, mint megbízott látja és találkozik a trafipax gépkocsik szolgálattervezésével, ez két héttel előre készítik el. Parancsnokok határozzák meg a felállítási helyet, kockázatelemzés és egyéb módon megállapítva, hogy melyek azok az útszakaszok a megyében, amelyek balesetveszélyesek, ahol a gyorshajtás lehetősége adott és balesetre számítani lehet. Tehát így kerülnek a helyek kijelölésre. Mint</w:t>
      </w:r>
      <w:r w:rsidR="00057ED7" w:rsidRPr="00A968B5">
        <w:rPr>
          <w:szCs w:val="24"/>
        </w:rPr>
        <w:t xml:space="preserve"> </w:t>
      </w:r>
      <w:r w:rsidRPr="00A968B5">
        <w:rPr>
          <w:szCs w:val="24"/>
        </w:rPr>
        <w:t>ahogy tegnap a Jogi és Ügyrendi Bizottság ülésén is elmondta, aki szolgálatot teljesít az adott gépjárművel, nem kalandozhat, nem változtathatja meg a felállítási helyét, ha valami indokolja, akkor természetesen ezt jelezni és engedélyeztetni kell, de erre ritkán kerül sor. Az ebből befolyt összegekkel nem rendelkeznek, tehát ez az állami költségvetésbe jut, itt nincs olyan, hogy kimondottan azért dolgoznának</w:t>
      </w:r>
      <w:r w:rsidR="004B7095" w:rsidRPr="00A968B5">
        <w:rPr>
          <w:szCs w:val="24"/>
        </w:rPr>
        <w:t xml:space="preserve">, hogy ezzel jusson bevételhez mondjuk a Zala Megyei Rendőrfőkapitányság. Egyet viszont tesznek, olvasva a tavalyi Tiborcz úr beszámolójának az emlékeztetőjét, ott felvetődött, hogy tehetetlen a rendőrség a külföldi és szabályt szegő gépjárművezetőkkel szemben. Itt egy olyan változást vezettek be, hogy történik a sebességmérés, aztán igazoltatás, egyebek, és bizony ott van a gazdasági igazgatóság pénztáros feladatait ellátó kolléganője is, aki azonnal kéri, hogy fizessék be. Ha külföldi fizetőeszköze van, akkor azt is vállalják, hogy a legközelebbi pénzváltó helyre elviszik a külföldi alanyt, ott ő pénzt vált és a helyszínen fizet. Egy-egy ilyen „kiruccanásnak” a bevétele, most legutóbb meghaladta a félmillió forintot. Tehát nincs olyan lehetősége a külföldi állampolgárnak, hogy mindenfajta szabály betartása nélkül túllépje a sebességet, és </w:t>
      </w:r>
      <w:r w:rsidR="004B7095" w:rsidRPr="00A968B5">
        <w:rPr>
          <w:szCs w:val="24"/>
        </w:rPr>
        <w:lastRenderedPageBreak/>
        <w:t>egyéb szabálysértéseket kövessen el. Amennyiben nem fizetne, akkor megvan a gépjármű visszatartás lehetősége és egyebek, mikor ezt meghallják, azonnal hajlandók a büntetés összegét megfizetni. Ez jellemző az M70-esre, a 86-os útra, ahol ilyen ellenőrzést végeznek a kollégák.</w:t>
      </w:r>
    </w:p>
    <w:p w:rsidR="00057ED7" w:rsidRPr="00A968B5" w:rsidRDefault="00057ED7" w:rsidP="00BF6390">
      <w:pPr>
        <w:jc w:val="both"/>
        <w:rPr>
          <w:szCs w:val="24"/>
        </w:rPr>
      </w:pPr>
    </w:p>
    <w:p w:rsidR="00057ED7" w:rsidRPr="00A968B5" w:rsidRDefault="00057ED7" w:rsidP="00BF6390">
      <w:pPr>
        <w:jc w:val="both"/>
        <w:rPr>
          <w:szCs w:val="24"/>
        </w:rPr>
      </w:pPr>
      <w:r w:rsidRPr="00A968B5">
        <w:rPr>
          <w:b/>
          <w:szCs w:val="24"/>
          <w:u w:val="single"/>
        </w:rPr>
        <w:t>Manninger Jenő:</w:t>
      </w:r>
      <w:r w:rsidRPr="00A968B5">
        <w:rPr>
          <w:szCs w:val="24"/>
        </w:rPr>
        <w:t xml:space="preserve"> Megköszöni főkapitány úrnak a válaszadást. Amennyiben több kérdés nincs, megjegyzi, </w:t>
      </w:r>
      <w:r w:rsidR="00C713A0" w:rsidRPr="00A968B5">
        <w:rPr>
          <w:szCs w:val="24"/>
        </w:rPr>
        <w:t xml:space="preserve">- </w:t>
      </w:r>
      <w:r w:rsidRPr="00A968B5">
        <w:rPr>
          <w:szCs w:val="24"/>
        </w:rPr>
        <w:t>amellett, hogy továbbra is úgy gondolja, köszönetüket kell kifejezniük a megyei rendőrfőkapitányság és a megye területén működő rendőrök felé</w:t>
      </w:r>
      <w:r w:rsidR="00C713A0" w:rsidRPr="00A968B5">
        <w:rPr>
          <w:szCs w:val="24"/>
        </w:rPr>
        <w:t xml:space="preserve"> –, a</w:t>
      </w:r>
      <w:r w:rsidRPr="00A968B5">
        <w:rPr>
          <w:szCs w:val="24"/>
        </w:rPr>
        <w:t xml:space="preserve"> szubjektív biztonságérzet itt is </w:t>
      </w:r>
      <w:r w:rsidR="00C713A0" w:rsidRPr="00A968B5">
        <w:rPr>
          <w:szCs w:val="24"/>
        </w:rPr>
        <w:t>megkívánja a létszám erősítését.</w:t>
      </w:r>
      <w:r w:rsidRPr="00A968B5">
        <w:rPr>
          <w:szCs w:val="24"/>
        </w:rPr>
        <w:t xml:space="preserve"> </w:t>
      </w:r>
      <w:r w:rsidR="00C713A0" w:rsidRPr="00A968B5">
        <w:rPr>
          <w:szCs w:val="24"/>
        </w:rPr>
        <w:t>H</w:t>
      </w:r>
      <w:r w:rsidRPr="00A968B5">
        <w:rPr>
          <w:szCs w:val="24"/>
        </w:rPr>
        <w:t>iszen mindamellett, hogy ezt a beszámoló is tükrözi, azért az emberekben benne van a szubjektív biztonságérzet esetében, akár a lakásbetörésektől, vagy a gépkocsi lopásoktól való félelem, akkor is ha esetleg az adatok jó tendenciákat mutatnak. Természetesen ugyanígy a közlekedésbiztonsággal kapcsolatos szubjektív érzések is megvannak. Azt tudja mondani – azzal együtt, hogy örömteli ez a vá</w:t>
      </w:r>
      <w:r w:rsidR="0015782E" w:rsidRPr="00A968B5">
        <w:rPr>
          <w:szCs w:val="24"/>
        </w:rPr>
        <w:t>ltozás, hogy szankcionálni tudnak a nemzetközi tranzitforgalomnál</w:t>
      </w:r>
      <w:r w:rsidRPr="00A968B5">
        <w:rPr>
          <w:szCs w:val="24"/>
        </w:rPr>
        <w:t xml:space="preserve"> is </w:t>
      </w:r>
      <w:r w:rsidR="0015782E" w:rsidRPr="00A968B5">
        <w:rPr>
          <w:szCs w:val="24"/>
        </w:rPr>
        <w:t>–,</w:t>
      </w:r>
      <w:r w:rsidRPr="00A968B5">
        <w:rPr>
          <w:szCs w:val="24"/>
        </w:rPr>
        <w:t xml:space="preserve"> te</w:t>
      </w:r>
      <w:r w:rsidR="0015782E" w:rsidRPr="00A968B5">
        <w:rPr>
          <w:szCs w:val="24"/>
        </w:rPr>
        <w:t>kintettel arra, hogy a megyei közgyűlésnek is témája volt a 86-os út több esetben, és már akkor jelezték, hogy nem lesz megfelelő megoldás a településeken való áthaladás és az útkiépítés kapcsán, mert elkerülő utat kellett volna építeni. Erre azt a választ kapták több esetben, hogy erre már nincs lehetőség az uniós szabályozásnak megfelelően. Úgy gondolja, ha egyet lehet kérni, akkor azt kérnék, hogy a 8</w:t>
      </w:r>
      <w:r w:rsidR="00C713A0" w:rsidRPr="00A968B5">
        <w:rPr>
          <w:szCs w:val="24"/>
        </w:rPr>
        <w:t>6</w:t>
      </w:r>
      <w:r w:rsidR="0015782E" w:rsidRPr="00A968B5">
        <w:rPr>
          <w:szCs w:val="24"/>
        </w:rPr>
        <w:t>-</w:t>
      </w:r>
      <w:r w:rsidR="00C713A0" w:rsidRPr="00A968B5">
        <w:rPr>
          <w:szCs w:val="24"/>
        </w:rPr>
        <w:t>o</w:t>
      </w:r>
      <w:r w:rsidR="0015782E" w:rsidRPr="00A968B5">
        <w:rPr>
          <w:szCs w:val="24"/>
        </w:rPr>
        <w:t>s úton, különösen a településeken áthaladó szakaszokra fokozott figyelmet fordítsanak a sebesség ellenőrzésnél. Még egyszer megköszöni a beszámolót és a kiegészítést is. Javasolja, hogy a határozati javaslat szerint fogadják el a beszámolót.</w:t>
      </w:r>
    </w:p>
    <w:p w:rsidR="004B7095" w:rsidRPr="00A968B5" w:rsidRDefault="004B7095" w:rsidP="00BF6390">
      <w:pPr>
        <w:jc w:val="both"/>
        <w:rPr>
          <w:szCs w:val="24"/>
        </w:rPr>
      </w:pPr>
    </w:p>
    <w:p w:rsidR="00BE1EBF" w:rsidRPr="00A968B5" w:rsidRDefault="00BE1EBF" w:rsidP="00EA10B9">
      <w:pPr>
        <w:jc w:val="both"/>
        <w:rPr>
          <w:b/>
          <w:szCs w:val="24"/>
        </w:rPr>
      </w:pPr>
      <w:r w:rsidRPr="00A968B5">
        <w:rPr>
          <w:b/>
          <w:szCs w:val="24"/>
        </w:rPr>
        <w:t>Kér</w:t>
      </w:r>
      <w:r w:rsidR="00EA10B9" w:rsidRPr="00A968B5">
        <w:rPr>
          <w:b/>
          <w:szCs w:val="24"/>
        </w:rPr>
        <w:t>i</w:t>
      </w:r>
      <w:r w:rsidRPr="00A968B5">
        <w:rPr>
          <w:b/>
          <w:szCs w:val="24"/>
        </w:rPr>
        <w:t>, szavazz</w:t>
      </w:r>
      <w:r w:rsidR="00EA10B9" w:rsidRPr="00A968B5">
        <w:rPr>
          <w:b/>
          <w:szCs w:val="24"/>
        </w:rPr>
        <w:t>a</w:t>
      </w:r>
      <w:r w:rsidRPr="00A968B5">
        <w:rPr>
          <w:b/>
          <w:szCs w:val="24"/>
        </w:rPr>
        <w:t>n</w:t>
      </w:r>
      <w:r w:rsidR="00EA10B9" w:rsidRPr="00A968B5">
        <w:rPr>
          <w:b/>
          <w:szCs w:val="24"/>
        </w:rPr>
        <w:t>a</w:t>
      </w:r>
      <w:r w:rsidRPr="00A968B5">
        <w:rPr>
          <w:b/>
          <w:szCs w:val="24"/>
        </w:rPr>
        <w:t>k a határozati javaslat elfogadásáról.</w:t>
      </w:r>
      <w:r w:rsidR="00EA10B9" w:rsidRPr="00A968B5">
        <w:rPr>
          <w:b/>
          <w:szCs w:val="24"/>
        </w:rPr>
        <w:t xml:space="preserve"> Aki egyetért, kéri, igennel szavazzon.</w:t>
      </w:r>
    </w:p>
    <w:p w:rsidR="00BE1EBF" w:rsidRPr="00A968B5" w:rsidRDefault="00BE1EBF" w:rsidP="00BF6390">
      <w:pPr>
        <w:jc w:val="both"/>
        <w:rPr>
          <w:szCs w:val="24"/>
        </w:rPr>
      </w:pPr>
    </w:p>
    <w:p w:rsidR="002770D1" w:rsidRPr="00A968B5" w:rsidRDefault="00BE1EBF" w:rsidP="00BF6390">
      <w:pPr>
        <w:ind w:right="72"/>
        <w:jc w:val="both"/>
        <w:rPr>
          <w:b/>
          <w:i/>
          <w:szCs w:val="24"/>
        </w:rPr>
      </w:pPr>
      <w:r w:rsidRPr="00A968B5">
        <w:rPr>
          <w:b/>
          <w:i/>
          <w:szCs w:val="24"/>
        </w:rPr>
        <w:t>Megállapít</w:t>
      </w:r>
      <w:r w:rsidR="00EA10B9" w:rsidRPr="00A968B5">
        <w:rPr>
          <w:b/>
          <w:i/>
          <w:szCs w:val="24"/>
        </w:rPr>
        <w:t>ja</w:t>
      </w:r>
      <w:r w:rsidRPr="00A968B5">
        <w:rPr>
          <w:b/>
          <w:i/>
          <w:szCs w:val="24"/>
        </w:rPr>
        <w:t xml:space="preserve">, hogy a közgyűlés a határozati javaslatot </w:t>
      </w:r>
      <w:r w:rsidR="00EA10B9" w:rsidRPr="00A968B5">
        <w:rPr>
          <w:b/>
          <w:i/>
          <w:szCs w:val="24"/>
        </w:rPr>
        <w:t>14</w:t>
      </w:r>
      <w:r w:rsidRPr="00A968B5">
        <w:rPr>
          <w:b/>
          <w:i/>
          <w:szCs w:val="24"/>
        </w:rPr>
        <w:t xml:space="preserve"> igen</w:t>
      </w:r>
      <w:r w:rsidR="00EA10B9" w:rsidRPr="00A968B5">
        <w:rPr>
          <w:b/>
          <w:i/>
          <w:szCs w:val="24"/>
        </w:rPr>
        <w:t xml:space="preserve"> és</w:t>
      </w:r>
      <w:r w:rsidRPr="00A968B5">
        <w:rPr>
          <w:b/>
          <w:i/>
          <w:szCs w:val="24"/>
        </w:rPr>
        <w:t xml:space="preserve"> </w:t>
      </w:r>
      <w:r w:rsidR="00EA10B9" w:rsidRPr="00A968B5">
        <w:rPr>
          <w:b/>
          <w:i/>
          <w:szCs w:val="24"/>
        </w:rPr>
        <w:t>1</w:t>
      </w:r>
      <w:r w:rsidRPr="00A968B5">
        <w:rPr>
          <w:b/>
          <w:i/>
          <w:szCs w:val="24"/>
        </w:rPr>
        <w:t xml:space="preserve"> tartózkodó szavazattal elfogadta</w:t>
      </w:r>
      <w:r w:rsidR="00EA10B9" w:rsidRPr="00A968B5">
        <w:rPr>
          <w:b/>
          <w:i/>
          <w:szCs w:val="24"/>
        </w:rPr>
        <w:t>, és a következő határozatot hozta:</w:t>
      </w:r>
    </w:p>
    <w:p w:rsidR="00721815" w:rsidRPr="00A968B5" w:rsidRDefault="00721815" w:rsidP="00BF6390">
      <w:pPr>
        <w:ind w:right="72"/>
        <w:jc w:val="both"/>
        <w:rPr>
          <w:szCs w:val="24"/>
        </w:rPr>
      </w:pPr>
    </w:p>
    <w:p w:rsidR="00EA10B9" w:rsidRPr="00A968B5" w:rsidRDefault="00EA10B9" w:rsidP="00EA10B9">
      <w:pPr>
        <w:ind w:left="709"/>
        <w:jc w:val="both"/>
        <w:rPr>
          <w:b/>
          <w:szCs w:val="24"/>
          <w:u w:val="single"/>
        </w:rPr>
      </w:pPr>
      <w:r w:rsidRPr="00A968B5">
        <w:rPr>
          <w:b/>
          <w:szCs w:val="24"/>
          <w:u w:val="single"/>
        </w:rPr>
        <w:t>40/2012. (IV.13.) KH</w:t>
      </w:r>
    </w:p>
    <w:p w:rsidR="00EA10B9" w:rsidRPr="00A968B5" w:rsidRDefault="00EA10B9" w:rsidP="00EA10B9">
      <w:pPr>
        <w:ind w:left="709"/>
        <w:jc w:val="both"/>
        <w:rPr>
          <w:b/>
          <w:szCs w:val="24"/>
          <w:u w:val="single"/>
        </w:rPr>
      </w:pPr>
    </w:p>
    <w:p w:rsidR="00EA10B9" w:rsidRPr="00A968B5" w:rsidRDefault="00EA10B9" w:rsidP="00EA10B9">
      <w:pPr>
        <w:tabs>
          <w:tab w:val="center" w:pos="6840"/>
        </w:tabs>
        <w:autoSpaceDE w:val="0"/>
        <w:autoSpaceDN w:val="0"/>
        <w:adjustRightInd w:val="0"/>
        <w:ind w:left="709" w:right="22"/>
        <w:jc w:val="both"/>
        <w:rPr>
          <w:bCs/>
          <w:spacing w:val="-2"/>
          <w:szCs w:val="24"/>
        </w:rPr>
      </w:pPr>
      <w:r w:rsidRPr="00A968B5">
        <w:rPr>
          <w:bCs/>
          <w:spacing w:val="-2"/>
          <w:szCs w:val="24"/>
        </w:rPr>
        <w:t>A Zala Megyei Közgyűlés a Zala megye közbiztonságának helyzetéről, a közbiztonság érdekében tett intézkedésekről, feladatokról szóló beszámolót tudomásul veszi.</w:t>
      </w:r>
    </w:p>
    <w:p w:rsidR="00EA10B9" w:rsidRPr="00A968B5" w:rsidRDefault="00EA10B9" w:rsidP="00EA10B9">
      <w:pPr>
        <w:tabs>
          <w:tab w:val="center" w:pos="6840"/>
        </w:tabs>
        <w:autoSpaceDE w:val="0"/>
        <w:autoSpaceDN w:val="0"/>
        <w:adjustRightInd w:val="0"/>
        <w:ind w:left="709" w:right="22"/>
        <w:jc w:val="both"/>
        <w:rPr>
          <w:bCs/>
          <w:szCs w:val="24"/>
        </w:rPr>
      </w:pPr>
    </w:p>
    <w:p w:rsidR="00EA10B9" w:rsidRPr="00A968B5" w:rsidRDefault="00EA10B9" w:rsidP="00EA10B9">
      <w:pPr>
        <w:tabs>
          <w:tab w:val="left" w:pos="1843"/>
        </w:tabs>
        <w:autoSpaceDE w:val="0"/>
        <w:autoSpaceDN w:val="0"/>
        <w:adjustRightInd w:val="0"/>
        <w:ind w:left="709" w:right="22"/>
        <w:jc w:val="both"/>
        <w:rPr>
          <w:bCs/>
          <w:szCs w:val="24"/>
        </w:rPr>
      </w:pPr>
      <w:r w:rsidRPr="00A968B5">
        <w:rPr>
          <w:bCs/>
          <w:szCs w:val="24"/>
          <w:u w:val="single"/>
        </w:rPr>
        <w:t>Határidő</w:t>
      </w:r>
      <w:r w:rsidRPr="00A968B5">
        <w:rPr>
          <w:bCs/>
          <w:szCs w:val="24"/>
        </w:rPr>
        <w:t>:</w:t>
      </w:r>
      <w:r w:rsidRPr="00A968B5">
        <w:rPr>
          <w:bCs/>
          <w:szCs w:val="24"/>
        </w:rPr>
        <w:tab/>
        <w:t>azonnal</w:t>
      </w:r>
    </w:p>
    <w:p w:rsidR="00EA10B9" w:rsidRPr="00A968B5" w:rsidRDefault="00EA10B9" w:rsidP="00EA10B9">
      <w:pPr>
        <w:tabs>
          <w:tab w:val="left" w:pos="1843"/>
        </w:tabs>
        <w:autoSpaceDE w:val="0"/>
        <w:autoSpaceDN w:val="0"/>
        <w:adjustRightInd w:val="0"/>
        <w:ind w:left="709" w:right="22"/>
        <w:jc w:val="both"/>
        <w:rPr>
          <w:bCs/>
          <w:szCs w:val="24"/>
        </w:rPr>
      </w:pPr>
      <w:r w:rsidRPr="00A968B5">
        <w:rPr>
          <w:bCs/>
          <w:szCs w:val="24"/>
          <w:u w:val="single"/>
        </w:rPr>
        <w:t>Felelős</w:t>
      </w:r>
      <w:r w:rsidRPr="00A968B5">
        <w:rPr>
          <w:bCs/>
          <w:szCs w:val="24"/>
        </w:rPr>
        <w:t>:</w:t>
      </w:r>
      <w:r w:rsidRPr="00A968B5">
        <w:rPr>
          <w:bCs/>
          <w:szCs w:val="24"/>
        </w:rPr>
        <w:tab/>
        <w:t>Manninger Jenő, a közgyűlés elnöke</w:t>
      </w:r>
    </w:p>
    <w:p w:rsidR="00721815" w:rsidRPr="00A968B5" w:rsidRDefault="00721815" w:rsidP="00BF6390">
      <w:pPr>
        <w:ind w:right="72"/>
        <w:jc w:val="both"/>
        <w:rPr>
          <w:szCs w:val="24"/>
        </w:rPr>
      </w:pPr>
    </w:p>
    <w:p w:rsidR="00721815" w:rsidRPr="00A968B5" w:rsidRDefault="00C713A0" w:rsidP="00BF6390">
      <w:pPr>
        <w:ind w:right="72"/>
        <w:jc w:val="both"/>
        <w:rPr>
          <w:szCs w:val="24"/>
        </w:rPr>
      </w:pPr>
      <w:r w:rsidRPr="00A968B5">
        <w:rPr>
          <w:b/>
          <w:szCs w:val="24"/>
          <w:u w:val="single"/>
        </w:rPr>
        <w:t>Manninger Jenő:</w:t>
      </w:r>
      <w:r w:rsidRPr="00A968B5">
        <w:rPr>
          <w:szCs w:val="24"/>
        </w:rPr>
        <w:t xml:space="preserve"> Megköszöni Rendőrfőkapitány úrnak és munkatársainak a megjelenést.</w:t>
      </w:r>
    </w:p>
    <w:p w:rsidR="00C713A0" w:rsidRPr="00A968B5" w:rsidRDefault="00C713A0" w:rsidP="00BF6390">
      <w:pPr>
        <w:ind w:right="72"/>
        <w:jc w:val="both"/>
        <w:rPr>
          <w:szCs w:val="24"/>
        </w:rPr>
      </w:pPr>
    </w:p>
    <w:p w:rsidR="00FB67AC" w:rsidRPr="00A968B5" w:rsidRDefault="00FB67AC" w:rsidP="00BF6390">
      <w:pPr>
        <w:ind w:right="72"/>
        <w:jc w:val="both"/>
        <w:rPr>
          <w:szCs w:val="24"/>
        </w:rPr>
      </w:pPr>
    </w:p>
    <w:p w:rsidR="00C713A0" w:rsidRPr="00A968B5" w:rsidRDefault="00C713A0" w:rsidP="00BF6390">
      <w:pPr>
        <w:ind w:right="72"/>
        <w:jc w:val="both"/>
        <w:rPr>
          <w:szCs w:val="24"/>
        </w:rPr>
      </w:pPr>
    </w:p>
    <w:p w:rsidR="00BE144B" w:rsidRPr="00A968B5" w:rsidRDefault="001F0DEF" w:rsidP="00721815">
      <w:pPr>
        <w:pStyle w:val="Napirend"/>
        <w:numPr>
          <w:ilvl w:val="0"/>
          <w:numId w:val="1"/>
        </w:numPr>
        <w:tabs>
          <w:tab w:val="clear" w:pos="567"/>
          <w:tab w:val="clear" w:pos="720"/>
        </w:tabs>
        <w:ind w:left="426" w:hanging="426"/>
        <w:rPr>
          <w:szCs w:val="24"/>
        </w:rPr>
      </w:pPr>
      <w:r w:rsidRPr="00A968B5">
        <w:rPr>
          <w:szCs w:val="24"/>
        </w:rPr>
        <w:t>TÁMOGATÁS IGÉNYLÉSE A MEGYEI ÖNKORMÁNYZATOK RÉSZÉRE ELKÜLÖNÍTETT TARTALÉKALAPBÓL</w:t>
      </w:r>
    </w:p>
    <w:p w:rsidR="00721815" w:rsidRPr="00A968B5" w:rsidRDefault="00721815" w:rsidP="00721815">
      <w:pPr>
        <w:pStyle w:val="Napirend"/>
        <w:tabs>
          <w:tab w:val="clear" w:pos="360"/>
          <w:tab w:val="clear" w:pos="567"/>
        </w:tabs>
        <w:rPr>
          <w:b w:val="0"/>
          <w:szCs w:val="24"/>
        </w:rPr>
      </w:pPr>
    </w:p>
    <w:p w:rsidR="00FB67AC" w:rsidRPr="00A968B5" w:rsidRDefault="00FB67AC" w:rsidP="00721815">
      <w:pPr>
        <w:pStyle w:val="Napirend"/>
        <w:tabs>
          <w:tab w:val="clear" w:pos="360"/>
          <w:tab w:val="clear" w:pos="567"/>
        </w:tabs>
        <w:rPr>
          <w:b w:val="0"/>
          <w:szCs w:val="24"/>
        </w:rPr>
      </w:pPr>
    </w:p>
    <w:p w:rsidR="00C260F9" w:rsidRPr="00A968B5" w:rsidRDefault="00C260F9" w:rsidP="00721815">
      <w:pPr>
        <w:pStyle w:val="Szvegtrzs2"/>
        <w:spacing w:after="0" w:line="240" w:lineRule="auto"/>
        <w:jc w:val="both"/>
        <w:rPr>
          <w:szCs w:val="24"/>
        </w:rPr>
      </w:pPr>
      <w:r w:rsidRPr="00A968B5">
        <w:rPr>
          <w:b/>
          <w:szCs w:val="24"/>
          <w:u w:val="single"/>
        </w:rPr>
        <w:t>Manninger Jenő</w:t>
      </w:r>
      <w:r w:rsidRPr="00A968B5">
        <w:rPr>
          <w:b/>
          <w:szCs w:val="24"/>
        </w:rPr>
        <w:t xml:space="preserve">: </w:t>
      </w:r>
      <w:r w:rsidRPr="00A968B5">
        <w:rPr>
          <w:szCs w:val="24"/>
        </w:rPr>
        <w:t xml:space="preserve">Az előterjesztést a Pénzügyi Bizottság megtárgyalta és azt a közgyűlésnek </w:t>
      </w:r>
      <w:r w:rsidR="00A61704" w:rsidRPr="00A968B5">
        <w:rPr>
          <w:szCs w:val="24"/>
        </w:rPr>
        <w:t xml:space="preserve">egyhangúlag </w:t>
      </w:r>
      <w:r w:rsidR="00721815" w:rsidRPr="00A968B5">
        <w:rPr>
          <w:szCs w:val="24"/>
        </w:rPr>
        <w:t xml:space="preserve">elfogadásra ajánlotta. </w:t>
      </w:r>
      <w:r w:rsidR="001F0DEF" w:rsidRPr="00A968B5">
        <w:rPr>
          <w:szCs w:val="24"/>
        </w:rPr>
        <w:t>A könyvvizsgáló véleménye szerint az előterjesztésben felsorolt igények megfelelően alátámasztottak, a határozati javaslattal egyetért.</w:t>
      </w:r>
      <w:r w:rsidR="00721815" w:rsidRPr="00A968B5">
        <w:rPr>
          <w:szCs w:val="24"/>
        </w:rPr>
        <w:t xml:space="preserve"> Kérdezi, van-e kérdése, hozzászólása valakinek ehhez a napirendhez?</w:t>
      </w:r>
    </w:p>
    <w:p w:rsidR="00721815" w:rsidRPr="00A968B5" w:rsidRDefault="00721815" w:rsidP="00721815">
      <w:pPr>
        <w:pStyle w:val="Szvegtrzs2"/>
        <w:spacing w:after="0" w:line="240" w:lineRule="auto"/>
        <w:jc w:val="both"/>
        <w:rPr>
          <w:szCs w:val="24"/>
        </w:rPr>
      </w:pPr>
    </w:p>
    <w:p w:rsidR="00721815" w:rsidRPr="00A968B5" w:rsidRDefault="00721815" w:rsidP="00721815">
      <w:pPr>
        <w:pStyle w:val="Szvegtrzs2"/>
        <w:spacing w:after="0" w:line="240" w:lineRule="auto"/>
        <w:jc w:val="both"/>
        <w:rPr>
          <w:szCs w:val="24"/>
        </w:rPr>
      </w:pPr>
      <w:r w:rsidRPr="00A968B5">
        <w:rPr>
          <w:szCs w:val="24"/>
        </w:rPr>
        <w:lastRenderedPageBreak/>
        <w:t>Nem volt.</w:t>
      </w:r>
    </w:p>
    <w:p w:rsidR="00C260F9" w:rsidRPr="00A968B5" w:rsidRDefault="00C260F9" w:rsidP="00BF6390">
      <w:pPr>
        <w:jc w:val="both"/>
        <w:rPr>
          <w:szCs w:val="24"/>
        </w:rPr>
      </w:pPr>
    </w:p>
    <w:p w:rsidR="00C260F9" w:rsidRPr="00A968B5" w:rsidRDefault="00C260F9" w:rsidP="00721815">
      <w:pPr>
        <w:jc w:val="both"/>
        <w:rPr>
          <w:b/>
          <w:szCs w:val="24"/>
        </w:rPr>
      </w:pPr>
      <w:r w:rsidRPr="00A968B5">
        <w:rPr>
          <w:b/>
          <w:szCs w:val="24"/>
        </w:rPr>
        <w:t>Kér</w:t>
      </w:r>
      <w:r w:rsidR="00721815" w:rsidRPr="00A968B5">
        <w:rPr>
          <w:b/>
          <w:szCs w:val="24"/>
        </w:rPr>
        <w:t>i</w:t>
      </w:r>
      <w:r w:rsidRPr="00A968B5">
        <w:rPr>
          <w:b/>
          <w:szCs w:val="24"/>
        </w:rPr>
        <w:t>, szavazz</w:t>
      </w:r>
      <w:r w:rsidR="00721815" w:rsidRPr="00A968B5">
        <w:rPr>
          <w:b/>
          <w:szCs w:val="24"/>
        </w:rPr>
        <w:t>a</w:t>
      </w:r>
      <w:r w:rsidRPr="00A968B5">
        <w:rPr>
          <w:b/>
          <w:szCs w:val="24"/>
        </w:rPr>
        <w:t>n</w:t>
      </w:r>
      <w:r w:rsidR="00721815" w:rsidRPr="00A968B5">
        <w:rPr>
          <w:b/>
          <w:szCs w:val="24"/>
        </w:rPr>
        <w:t>a</w:t>
      </w:r>
      <w:r w:rsidRPr="00A968B5">
        <w:rPr>
          <w:b/>
          <w:szCs w:val="24"/>
        </w:rPr>
        <w:t>k a határozati javaslat elfogadásáról.</w:t>
      </w:r>
      <w:r w:rsidR="00721815" w:rsidRPr="00A968B5">
        <w:rPr>
          <w:b/>
          <w:szCs w:val="24"/>
        </w:rPr>
        <w:t xml:space="preserve"> Aki egyetért, kéri, igennel szavazzon.</w:t>
      </w:r>
    </w:p>
    <w:p w:rsidR="00C260F9" w:rsidRPr="00A968B5" w:rsidRDefault="00C260F9" w:rsidP="00BF6390">
      <w:pPr>
        <w:jc w:val="both"/>
        <w:rPr>
          <w:szCs w:val="24"/>
        </w:rPr>
      </w:pPr>
    </w:p>
    <w:p w:rsidR="00BE144B" w:rsidRPr="00A968B5" w:rsidRDefault="00C260F9" w:rsidP="00BF6390">
      <w:pPr>
        <w:ind w:right="72"/>
        <w:jc w:val="both"/>
        <w:rPr>
          <w:b/>
          <w:i/>
          <w:szCs w:val="24"/>
        </w:rPr>
      </w:pPr>
      <w:r w:rsidRPr="00A968B5">
        <w:rPr>
          <w:b/>
          <w:i/>
          <w:szCs w:val="24"/>
        </w:rPr>
        <w:t>Megállapít</w:t>
      </w:r>
      <w:r w:rsidR="009C0981" w:rsidRPr="00A968B5">
        <w:rPr>
          <w:b/>
          <w:i/>
          <w:szCs w:val="24"/>
        </w:rPr>
        <w:t>ja</w:t>
      </w:r>
      <w:r w:rsidRPr="00A968B5">
        <w:rPr>
          <w:b/>
          <w:i/>
          <w:szCs w:val="24"/>
        </w:rPr>
        <w:t xml:space="preserve">, hogy a közgyűlés a határozati javaslatot </w:t>
      </w:r>
      <w:r w:rsidR="009C0981" w:rsidRPr="00A968B5">
        <w:rPr>
          <w:b/>
          <w:i/>
          <w:szCs w:val="24"/>
        </w:rPr>
        <w:t>15</w:t>
      </w:r>
      <w:r w:rsidRPr="00A968B5">
        <w:rPr>
          <w:b/>
          <w:i/>
          <w:szCs w:val="24"/>
        </w:rPr>
        <w:t xml:space="preserve"> igen szavazattal </w:t>
      </w:r>
      <w:r w:rsidR="009C0981" w:rsidRPr="00A968B5">
        <w:rPr>
          <w:b/>
          <w:i/>
          <w:szCs w:val="24"/>
        </w:rPr>
        <w:t xml:space="preserve">egyhangúlag </w:t>
      </w:r>
      <w:r w:rsidRPr="00A968B5">
        <w:rPr>
          <w:b/>
          <w:i/>
          <w:szCs w:val="24"/>
        </w:rPr>
        <w:t>elfogadta</w:t>
      </w:r>
      <w:r w:rsidR="009C0981" w:rsidRPr="00A968B5">
        <w:rPr>
          <w:b/>
          <w:i/>
          <w:szCs w:val="24"/>
        </w:rPr>
        <w:t>, és az alábbi határozatot hozta:</w:t>
      </w:r>
    </w:p>
    <w:p w:rsidR="009C0981" w:rsidRPr="00A968B5" w:rsidRDefault="009C0981" w:rsidP="00BF6390">
      <w:pPr>
        <w:ind w:right="72"/>
        <w:jc w:val="both"/>
        <w:rPr>
          <w:szCs w:val="24"/>
        </w:rPr>
      </w:pPr>
    </w:p>
    <w:p w:rsidR="009C0981" w:rsidRPr="00A968B5" w:rsidRDefault="009C0981" w:rsidP="009C0981">
      <w:pPr>
        <w:ind w:left="709"/>
        <w:jc w:val="both"/>
        <w:rPr>
          <w:b/>
          <w:szCs w:val="24"/>
          <w:u w:val="single"/>
        </w:rPr>
      </w:pPr>
      <w:r w:rsidRPr="00A968B5">
        <w:rPr>
          <w:b/>
          <w:szCs w:val="24"/>
          <w:u w:val="single"/>
        </w:rPr>
        <w:t>41/2012. (IV.13.) KH</w:t>
      </w:r>
    </w:p>
    <w:p w:rsidR="009C0981" w:rsidRPr="00A968B5" w:rsidRDefault="009C0981" w:rsidP="009C0981">
      <w:pPr>
        <w:ind w:left="709"/>
        <w:jc w:val="both"/>
        <w:rPr>
          <w:b/>
          <w:szCs w:val="24"/>
          <w:u w:val="single"/>
        </w:rPr>
      </w:pPr>
    </w:p>
    <w:p w:rsidR="009C0981" w:rsidRPr="00A968B5" w:rsidRDefault="009C0981" w:rsidP="009C0981">
      <w:pPr>
        <w:numPr>
          <w:ilvl w:val="0"/>
          <w:numId w:val="21"/>
        </w:numPr>
        <w:ind w:left="1066" w:hanging="357"/>
        <w:jc w:val="both"/>
        <w:rPr>
          <w:szCs w:val="24"/>
        </w:rPr>
      </w:pPr>
      <w:r w:rsidRPr="00A968B5">
        <w:rPr>
          <w:szCs w:val="24"/>
        </w:rPr>
        <w:t>A Zala Megyei Közgyűlés a Magyarország 2012. évi központi költségvetéséről szóló 2011. évi CLXXXVIII. törvény 6. számú melléklet 1.2. pontja alapján (továbbiakban 6. számú melléklet) támogatási igényt nyújt be a megyei önkormányzati tartalékból származó támogatásra.</w:t>
      </w:r>
    </w:p>
    <w:p w:rsidR="009C0981" w:rsidRPr="00A968B5" w:rsidRDefault="009C0981" w:rsidP="009C0981">
      <w:pPr>
        <w:ind w:left="709"/>
        <w:jc w:val="both"/>
        <w:rPr>
          <w:szCs w:val="24"/>
        </w:rPr>
      </w:pPr>
    </w:p>
    <w:p w:rsidR="009C0981" w:rsidRPr="00A968B5" w:rsidRDefault="009C0981" w:rsidP="009C0981">
      <w:pPr>
        <w:numPr>
          <w:ilvl w:val="0"/>
          <w:numId w:val="21"/>
        </w:numPr>
        <w:ind w:left="1066" w:hanging="357"/>
        <w:jc w:val="both"/>
        <w:rPr>
          <w:szCs w:val="24"/>
        </w:rPr>
      </w:pPr>
      <w:r w:rsidRPr="00A968B5">
        <w:rPr>
          <w:szCs w:val="24"/>
        </w:rPr>
        <w:t>A Zala Megyei Közgyűlés a megyei önkormányzati tartalékról, és az önhibájukon kívül hátrányos helyzetben lévő önkormányzatok 2012. évi támogatásának igényléséhez a fenti törvény alapján a következő nyilatkozatot teszi:</w:t>
      </w:r>
    </w:p>
    <w:p w:rsidR="009C0981" w:rsidRPr="00A968B5" w:rsidRDefault="009C0981" w:rsidP="009C0981">
      <w:pPr>
        <w:pStyle w:val="Listaszerbekezds"/>
        <w:numPr>
          <w:ilvl w:val="0"/>
          <w:numId w:val="22"/>
        </w:numPr>
        <w:ind w:left="1560"/>
        <w:jc w:val="both"/>
        <w:rPr>
          <w:szCs w:val="24"/>
        </w:rPr>
      </w:pPr>
      <w:r w:rsidRPr="00A968B5">
        <w:rPr>
          <w:szCs w:val="24"/>
        </w:rPr>
        <w:t>Megyei önkormányzat esetében a lakosságszám és a körjegyzőségi feltétel nem releváns.</w:t>
      </w:r>
    </w:p>
    <w:p w:rsidR="00AB6E11" w:rsidRPr="00A968B5" w:rsidRDefault="00AB6E11" w:rsidP="009C0981">
      <w:pPr>
        <w:pStyle w:val="Listaszerbekezds"/>
        <w:numPr>
          <w:ilvl w:val="0"/>
          <w:numId w:val="22"/>
        </w:numPr>
        <w:ind w:left="1560"/>
        <w:jc w:val="both"/>
        <w:rPr>
          <w:szCs w:val="24"/>
        </w:rPr>
      </w:pPr>
      <w:r w:rsidRPr="00A968B5">
        <w:rPr>
          <w:szCs w:val="24"/>
        </w:rPr>
        <w:t>Megyei önkormányzat esetében a helyi adóbevételre vonatkozó feltétel nem releváns.</w:t>
      </w:r>
    </w:p>
    <w:p w:rsidR="00AB6E11" w:rsidRPr="00A968B5" w:rsidRDefault="00AB6E11" w:rsidP="009C0981">
      <w:pPr>
        <w:pStyle w:val="Listaszerbekezds"/>
        <w:numPr>
          <w:ilvl w:val="0"/>
          <w:numId w:val="22"/>
        </w:numPr>
        <w:ind w:left="1560"/>
        <w:jc w:val="both"/>
        <w:rPr>
          <w:szCs w:val="24"/>
        </w:rPr>
      </w:pPr>
      <w:r w:rsidRPr="00A968B5">
        <w:rPr>
          <w:szCs w:val="24"/>
        </w:rPr>
        <w:t>Az önkormányzat 2012. évi költségvetési rendeletét 0 ezer forint összegű működési célú hiánnyal fogadta el.</w:t>
      </w:r>
    </w:p>
    <w:p w:rsidR="00AB6E11" w:rsidRPr="00A968B5" w:rsidRDefault="00AB6E11" w:rsidP="009C0981">
      <w:pPr>
        <w:pStyle w:val="Listaszerbekezds"/>
        <w:numPr>
          <w:ilvl w:val="0"/>
          <w:numId w:val="22"/>
        </w:numPr>
        <w:ind w:left="1560"/>
        <w:jc w:val="both"/>
        <w:rPr>
          <w:szCs w:val="24"/>
        </w:rPr>
      </w:pPr>
      <w:r w:rsidRPr="00A968B5">
        <w:rPr>
          <w:szCs w:val="24"/>
        </w:rPr>
        <w:t>Az önkormányzat az Ötv. szabályai szerint kötelező könyvvizsgálatra kötelezett. Kötelező könyvvizsgálat esetén az önkormányzat 2011. évi zárszámadását a könyvvizsgáló elfogadta.</w:t>
      </w:r>
    </w:p>
    <w:p w:rsidR="00AB6E11" w:rsidRPr="00A968B5" w:rsidRDefault="00AB6E11" w:rsidP="009C0981">
      <w:pPr>
        <w:pStyle w:val="Listaszerbekezds"/>
        <w:numPr>
          <w:ilvl w:val="0"/>
          <w:numId w:val="22"/>
        </w:numPr>
        <w:ind w:left="1560"/>
        <w:jc w:val="both"/>
        <w:rPr>
          <w:szCs w:val="24"/>
        </w:rPr>
      </w:pPr>
      <w:r w:rsidRPr="00A968B5">
        <w:rPr>
          <w:szCs w:val="24"/>
        </w:rPr>
        <w:t>Az önkormányzat az államháztartásról szóló 2011. évi CXCV. törvény 50. § (1) bekezdés a) pontjában meghatározott rendezett munkaügyi kapcsolatok követelményeinek megfelel.</w:t>
      </w:r>
    </w:p>
    <w:p w:rsidR="009C0981" w:rsidRPr="00A968B5" w:rsidRDefault="009C0981" w:rsidP="009C0981">
      <w:pPr>
        <w:pStyle w:val="Listaszerbekezds"/>
        <w:ind w:left="1560"/>
        <w:rPr>
          <w:szCs w:val="24"/>
        </w:rPr>
      </w:pPr>
    </w:p>
    <w:p w:rsidR="009C0981" w:rsidRPr="00A968B5" w:rsidRDefault="009C0981" w:rsidP="00AB6E11">
      <w:pPr>
        <w:tabs>
          <w:tab w:val="left" w:pos="1843"/>
        </w:tabs>
        <w:ind w:left="709"/>
        <w:jc w:val="both"/>
        <w:rPr>
          <w:szCs w:val="24"/>
        </w:rPr>
      </w:pPr>
      <w:r w:rsidRPr="00A968B5">
        <w:rPr>
          <w:szCs w:val="24"/>
          <w:u w:val="single"/>
        </w:rPr>
        <w:t>Határidő</w:t>
      </w:r>
      <w:r w:rsidR="00AB6E11" w:rsidRPr="00A968B5">
        <w:rPr>
          <w:szCs w:val="24"/>
        </w:rPr>
        <w:t>:</w:t>
      </w:r>
      <w:r w:rsidR="00AB6E11" w:rsidRPr="00A968B5">
        <w:rPr>
          <w:szCs w:val="24"/>
        </w:rPr>
        <w:tab/>
      </w:r>
      <w:r w:rsidRPr="00A968B5">
        <w:rPr>
          <w:szCs w:val="24"/>
        </w:rPr>
        <w:t>2012. április 30.</w:t>
      </w:r>
    </w:p>
    <w:p w:rsidR="009C0981" w:rsidRPr="00A968B5" w:rsidRDefault="009C0981" w:rsidP="00AB6E11">
      <w:pPr>
        <w:tabs>
          <w:tab w:val="left" w:pos="1843"/>
        </w:tabs>
        <w:ind w:left="709"/>
        <w:jc w:val="both"/>
        <w:rPr>
          <w:szCs w:val="24"/>
        </w:rPr>
      </w:pPr>
      <w:r w:rsidRPr="00A968B5">
        <w:rPr>
          <w:szCs w:val="24"/>
          <w:u w:val="single"/>
        </w:rPr>
        <w:t>Felelős</w:t>
      </w:r>
      <w:r w:rsidRPr="00A968B5">
        <w:rPr>
          <w:szCs w:val="24"/>
        </w:rPr>
        <w:t>:</w:t>
      </w:r>
      <w:r w:rsidR="00AB6E11" w:rsidRPr="00A968B5">
        <w:rPr>
          <w:szCs w:val="24"/>
        </w:rPr>
        <w:tab/>
      </w:r>
      <w:r w:rsidRPr="00A968B5">
        <w:rPr>
          <w:szCs w:val="24"/>
        </w:rPr>
        <w:t>Manninger Jenő, a közgyűlés elnöke</w:t>
      </w:r>
    </w:p>
    <w:p w:rsidR="009C0981" w:rsidRPr="00A968B5" w:rsidRDefault="00AB6E11" w:rsidP="00AB6E11">
      <w:pPr>
        <w:tabs>
          <w:tab w:val="left" w:pos="1843"/>
        </w:tabs>
        <w:jc w:val="both"/>
        <w:rPr>
          <w:szCs w:val="24"/>
        </w:rPr>
      </w:pPr>
      <w:r w:rsidRPr="00A968B5">
        <w:rPr>
          <w:szCs w:val="24"/>
        </w:rPr>
        <w:tab/>
      </w:r>
      <w:r w:rsidR="009C0981" w:rsidRPr="00A968B5">
        <w:rPr>
          <w:szCs w:val="24"/>
        </w:rPr>
        <w:t>Dr. Mester László főjegyző</w:t>
      </w:r>
    </w:p>
    <w:p w:rsidR="009C0981" w:rsidRPr="00A968B5" w:rsidRDefault="009C0981" w:rsidP="00BF6390">
      <w:pPr>
        <w:ind w:right="72"/>
        <w:jc w:val="both"/>
        <w:rPr>
          <w:szCs w:val="24"/>
        </w:rPr>
      </w:pPr>
    </w:p>
    <w:p w:rsidR="00AB6E11" w:rsidRPr="00A968B5" w:rsidRDefault="00AB6E11" w:rsidP="00BF6390">
      <w:pPr>
        <w:ind w:right="72"/>
        <w:jc w:val="both"/>
        <w:rPr>
          <w:szCs w:val="24"/>
        </w:rPr>
      </w:pPr>
    </w:p>
    <w:p w:rsidR="00FB67AC" w:rsidRPr="00A968B5" w:rsidRDefault="00FB67AC" w:rsidP="00BF6390">
      <w:pPr>
        <w:ind w:right="72"/>
        <w:jc w:val="both"/>
        <w:rPr>
          <w:szCs w:val="24"/>
        </w:rPr>
      </w:pPr>
    </w:p>
    <w:p w:rsidR="00BE144B" w:rsidRPr="00A968B5" w:rsidRDefault="000D28A9" w:rsidP="00AB6E11">
      <w:pPr>
        <w:pStyle w:val="Napirend"/>
        <w:numPr>
          <w:ilvl w:val="0"/>
          <w:numId w:val="1"/>
        </w:numPr>
        <w:tabs>
          <w:tab w:val="clear" w:pos="567"/>
          <w:tab w:val="clear" w:pos="720"/>
        </w:tabs>
        <w:ind w:left="426" w:hanging="426"/>
        <w:rPr>
          <w:szCs w:val="24"/>
        </w:rPr>
      </w:pPr>
      <w:r w:rsidRPr="00A968B5">
        <w:rPr>
          <w:szCs w:val="24"/>
        </w:rPr>
        <w:t>TÁJÉKOZTATÓ AZ M9-ES GYORSFORGALMI ÚT ELŐKÉSZÍTÉSÉRŐL</w:t>
      </w:r>
    </w:p>
    <w:p w:rsidR="00AB6E11" w:rsidRPr="00A968B5" w:rsidRDefault="00AB6E11" w:rsidP="00AB6E11">
      <w:pPr>
        <w:pStyle w:val="Napirend"/>
        <w:tabs>
          <w:tab w:val="clear" w:pos="360"/>
          <w:tab w:val="clear" w:pos="567"/>
        </w:tabs>
        <w:rPr>
          <w:b w:val="0"/>
          <w:szCs w:val="24"/>
        </w:rPr>
      </w:pPr>
    </w:p>
    <w:p w:rsidR="00FB67AC" w:rsidRPr="00A968B5" w:rsidRDefault="00FB67AC" w:rsidP="00AB6E11">
      <w:pPr>
        <w:pStyle w:val="Napirend"/>
        <w:tabs>
          <w:tab w:val="clear" w:pos="360"/>
          <w:tab w:val="clear" w:pos="567"/>
        </w:tabs>
        <w:rPr>
          <w:b w:val="0"/>
          <w:szCs w:val="24"/>
        </w:rPr>
      </w:pPr>
    </w:p>
    <w:p w:rsidR="00026CB9" w:rsidRPr="00A968B5" w:rsidRDefault="00026CB9" w:rsidP="00BF6390">
      <w:pPr>
        <w:pStyle w:val="Szvegtrzs2"/>
        <w:spacing w:after="0" w:line="240" w:lineRule="auto"/>
        <w:jc w:val="both"/>
        <w:rPr>
          <w:szCs w:val="24"/>
        </w:rPr>
      </w:pPr>
      <w:r w:rsidRPr="00A968B5">
        <w:rPr>
          <w:b/>
          <w:szCs w:val="24"/>
          <w:u w:val="single"/>
        </w:rPr>
        <w:t>Manninger Jenő</w:t>
      </w:r>
      <w:r w:rsidRPr="00A968B5">
        <w:rPr>
          <w:b/>
          <w:szCs w:val="24"/>
        </w:rPr>
        <w:t xml:space="preserve">: </w:t>
      </w:r>
      <w:r w:rsidR="00917863" w:rsidRPr="00A968B5">
        <w:rPr>
          <w:szCs w:val="24"/>
        </w:rPr>
        <w:t>Az előterjesztést a tegnapi napon megtárgyalta a Zala Megyei Terüle</w:t>
      </w:r>
      <w:r w:rsidR="00AB6E11" w:rsidRPr="00A968B5">
        <w:rPr>
          <w:szCs w:val="24"/>
        </w:rPr>
        <w:t>tfejlesztési Konzultációs Fórum. Mivel ez egy új dolog, tájékoztatásul elmondta, hogy a Fórum tagjai a megyei fórum képviseletében az elnök, vagyis ő, Dr. Pál Attila alelnök úr</w:t>
      </w:r>
      <w:r w:rsidR="00EA10B9" w:rsidRPr="00A968B5">
        <w:rPr>
          <w:szCs w:val="24"/>
        </w:rPr>
        <w:t xml:space="preserve"> delegáltként, valamint</w:t>
      </w:r>
      <w:r w:rsidR="00AB6E11" w:rsidRPr="00A968B5">
        <w:rPr>
          <w:szCs w:val="24"/>
        </w:rPr>
        <w:t xml:space="preserve"> a két megyei jogú város képviselteti magát. A Fórum </w:t>
      </w:r>
      <w:r w:rsidR="00917863" w:rsidRPr="00A968B5">
        <w:rPr>
          <w:szCs w:val="24"/>
        </w:rPr>
        <w:t>állásfoglalását az alábbiak szerint fogalmazta meg:</w:t>
      </w:r>
    </w:p>
    <w:p w:rsidR="002630F5" w:rsidRPr="00A968B5" w:rsidRDefault="000F685F" w:rsidP="00BF6390">
      <w:pPr>
        <w:pStyle w:val="Szvegtrzs2"/>
        <w:spacing w:after="0" w:line="240" w:lineRule="auto"/>
        <w:jc w:val="both"/>
        <w:rPr>
          <w:szCs w:val="24"/>
        </w:rPr>
      </w:pPr>
      <w:r w:rsidRPr="00A968B5">
        <w:rPr>
          <w:szCs w:val="24"/>
        </w:rPr>
        <w:t>„</w:t>
      </w:r>
      <w:r w:rsidR="002630F5" w:rsidRPr="00A968B5">
        <w:rPr>
          <w:szCs w:val="24"/>
        </w:rPr>
        <w:t>A Zala Megyei Területfejlesztési Konzultációs Fórum azzal javasolja elfogadni a tájékoztatót, hogy a Zala Megyei Közgyűlés kezdeményezze a Nemzeti Fejlesztési Minisztériumnál a Vasvár-Nagykanizsa közötti szakasz további előkészítő munkálataihoz szükséges forrás biztosítását.</w:t>
      </w:r>
      <w:r w:rsidRPr="00A968B5">
        <w:rPr>
          <w:szCs w:val="24"/>
        </w:rPr>
        <w:t>”</w:t>
      </w:r>
    </w:p>
    <w:p w:rsidR="00985EF2" w:rsidRPr="00A968B5" w:rsidRDefault="002630F5" w:rsidP="00142F77">
      <w:pPr>
        <w:pStyle w:val="Szvegtrzs2"/>
        <w:spacing w:after="0" w:line="240" w:lineRule="auto"/>
        <w:jc w:val="both"/>
        <w:rPr>
          <w:szCs w:val="24"/>
        </w:rPr>
      </w:pPr>
      <w:r w:rsidRPr="00A968B5">
        <w:rPr>
          <w:szCs w:val="24"/>
        </w:rPr>
        <w:lastRenderedPageBreak/>
        <w:t>Az előterjesztést a Térségfejlesztési Bizottság megtárgyalta</w:t>
      </w:r>
      <w:r w:rsidR="00142F77" w:rsidRPr="00A968B5">
        <w:rPr>
          <w:szCs w:val="24"/>
        </w:rPr>
        <w:t>,</w:t>
      </w:r>
      <w:r w:rsidRPr="00A968B5">
        <w:rPr>
          <w:szCs w:val="24"/>
        </w:rPr>
        <w:t xml:space="preserve"> és azt a</w:t>
      </w:r>
      <w:r w:rsidR="00734513" w:rsidRPr="00A968B5">
        <w:rPr>
          <w:szCs w:val="24"/>
        </w:rPr>
        <w:t xml:space="preserve"> Zala Megyei Területfejlesztési Konzultációs Fórum állásfoglalásával összhangban javasolta a közgyűlésnek elfogadásra</w:t>
      </w:r>
      <w:r w:rsidRPr="00A968B5">
        <w:rPr>
          <w:szCs w:val="24"/>
        </w:rPr>
        <w:t>.</w:t>
      </w:r>
      <w:r w:rsidR="00985EF2" w:rsidRPr="00A968B5">
        <w:rPr>
          <w:szCs w:val="24"/>
        </w:rPr>
        <w:t xml:space="preserve"> A bizottsági határozat </w:t>
      </w:r>
      <w:r w:rsidR="00B75DF5" w:rsidRPr="00A968B5">
        <w:rPr>
          <w:szCs w:val="24"/>
        </w:rPr>
        <w:t xml:space="preserve">és a konzultációs fórum állásfoglalása </w:t>
      </w:r>
      <w:r w:rsidR="00985EF2" w:rsidRPr="00A968B5">
        <w:rPr>
          <w:szCs w:val="24"/>
        </w:rPr>
        <w:t>a testületi ülés</w:t>
      </w:r>
      <w:r w:rsidR="00142F77" w:rsidRPr="00A968B5">
        <w:rPr>
          <w:szCs w:val="24"/>
        </w:rPr>
        <w:t xml:space="preserve">t megelőzően kiosztásra került. </w:t>
      </w:r>
      <w:r w:rsidR="00985EF2" w:rsidRPr="00A968B5">
        <w:rPr>
          <w:szCs w:val="24"/>
        </w:rPr>
        <w:t>A bizottság módosítási javaslatát</w:t>
      </w:r>
      <w:r w:rsidR="00EA10B9" w:rsidRPr="00A968B5">
        <w:rPr>
          <w:szCs w:val="24"/>
        </w:rPr>
        <w:t>,</w:t>
      </w:r>
      <w:r w:rsidR="00985EF2" w:rsidRPr="00A968B5">
        <w:rPr>
          <w:szCs w:val="24"/>
        </w:rPr>
        <w:t xml:space="preserve"> mint előterjesztő befogad</w:t>
      </w:r>
      <w:r w:rsidR="00142F77" w:rsidRPr="00A968B5">
        <w:rPr>
          <w:szCs w:val="24"/>
        </w:rPr>
        <w:t>ja,</w:t>
      </w:r>
      <w:r w:rsidR="00985EF2" w:rsidRPr="00A968B5">
        <w:rPr>
          <w:szCs w:val="24"/>
        </w:rPr>
        <w:t xml:space="preserve"> és a bizottsági javaslatnak megfelelően bocsát</w:t>
      </w:r>
      <w:r w:rsidR="00142F77" w:rsidRPr="00A968B5">
        <w:rPr>
          <w:szCs w:val="24"/>
        </w:rPr>
        <w:t>ja</w:t>
      </w:r>
      <w:r w:rsidR="00985EF2" w:rsidRPr="00A968B5">
        <w:rPr>
          <w:szCs w:val="24"/>
        </w:rPr>
        <w:t xml:space="preserve"> szavazásra a határozati javaslatot.</w:t>
      </w:r>
    </w:p>
    <w:p w:rsidR="00026CB9" w:rsidRPr="00A968B5" w:rsidRDefault="00142F77" w:rsidP="00BF6390">
      <w:pPr>
        <w:pStyle w:val="Szvegtrzs2"/>
        <w:spacing w:after="0" w:line="240" w:lineRule="auto"/>
        <w:jc w:val="both"/>
        <w:rPr>
          <w:szCs w:val="24"/>
        </w:rPr>
      </w:pPr>
      <w:r w:rsidRPr="00A968B5">
        <w:rPr>
          <w:szCs w:val="24"/>
        </w:rPr>
        <w:t xml:space="preserve">Mielőtt a vitát megnyitja, szóbeli kiegészítést tesz a kiküldött anyaghoz. Az anyag nem tartalmaz </w:t>
      </w:r>
      <w:r w:rsidR="00EA10B9" w:rsidRPr="00A968B5">
        <w:rPr>
          <w:szCs w:val="24"/>
        </w:rPr>
        <w:t xml:space="preserve">olyan nem </w:t>
      </w:r>
      <w:r w:rsidRPr="00A968B5">
        <w:rPr>
          <w:szCs w:val="24"/>
        </w:rPr>
        <w:t>kifejezett</w:t>
      </w:r>
      <w:r w:rsidR="00EA10B9" w:rsidRPr="00A968B5">
        <w:rPr>
          <w:szCs w:val="24"/>
        </w:rPr>
        <w:t>en</w:t>
      </w:r>
      <w:r w:rsidRPr="00A968B5">
        <w:rPr>
          <w:szCs w:val="24"/>
        </w:rPr>
        <w:t xml:space="preserve"> a megyei közgyűlés keretében történt kezdeményezéseket és eseményeket, </w:t>
      </w:r>
      <w:r w:rsidR="00EA10B9" w:rsidRPr="00A968B5">
        <w:rPr>
          <w:szCs w:val="24"/>
        </w:rPr>
        <w:t>a</w:t>
      </w:r>
      <w:r w:rsidRPr="00A968B5">
        <w:rPr>
          <w:szCs w:val="24"/>
        </w:rPr>
        <w:t xml:space="preserve">melyeket azért ő mégis röviden </w:t>
      </w:r>
      <w:r w:rsidR="00EA10B9" w:rsidRPr="00A968B5">
        <w:rPr>
          <w:szCs w:val="24"/>
        </w:rPr>
        <w:t xml:space="preserve">szóban </w:t>
      </w:r>
      <w:r w:rsidRPr="00A968B5">
        <w:rPr>
          <w:szCs w:val="24"/>
        </w:rPr>
        <w:t>ismertetne. Az elmúlt időszakban is több kísérletet tett</w:t>
      </w:r>
      <w:r w:rsidR="00C713A0" w:rsidRPr="00A968B5">
        <w:rPr>
          <w:szCs w:val="24"/>
        </w:rPr>
        <w:t>e</w:t>
      </w:r>
      <w:r w:rsidR="00EA10B9" w:rsidRPr="00A968B5">
        <w:rPr>
          <w:szCs w:val="24"/>
        </w:rPr>
        <w:t>k</w:t>
      </w:r>
      <w:r w:rsidRPr="00A968B5">
        <w:rPr>
          <w:szCs w:val="24"/>
        </w:rPr>
        <w:t xml:space="preserve"> országgyűlési képviselőként és természetesen párhuzamosan ezzel Zalaegerszeg Város polgármesterével, Gyutai Csabával együtt az érintett és ismertetett probléma megoldására, hogy a Vasvár-Nagykanizsa közötti szakaszra is forrásokat biztosítsanak. Ezügyben már </w:t>
      </w:r>
      <w:r w:rsidR="00EA10B9" w:rsidRPr="00A968B5">
        <w:rPr>
          <w:szCs w:val="24"/>
        </w:rPr>
        <w:t xml:space="preserve">ilyen vonatkozásban is </w:t>
      </w:r>
      <w:r w:rsidRPr="00A968B5">
        <w:rPr>
          <w:szCs w:val="24"/>
        </w:rPr>
        <w:t>folytattak tárgyalásokat, és az országgyűlésben is készül erre vonatkozóan észrevétel. Az</w:t>
      </w:r>
      <w:r w:rsidR="00EA10B9" w:rsidRPr="00A968B5">
        <w:rPr>
          <w:szCs w:val="24"/>
        </w:rPr>
        <w:t>t is el kell mondani, hogy</w:t>
      </w:r>
      <w:r w:rsidRPr="00A968B5">
        <w:rPr>
          <w:szCs w:val="24"/>
        </w:rPr>
        <w:t xml:space="preserve"> elmúlt időszakban </w:t>
      </w:r>
      <w:r w:rsidR="00EA10B9" w:rsidRPr="00A968B5">
        <w:rPr>
          <w:szCs w:val="24"/>
        </w:rPr>
        <w:t xml:space="preserve">meghatározó alapvetően és ezügyben </w:t>
      </w:r>
      <w:r w:rsidRPr="00A968B5">
        <w:rPr>
          <w:szCs w:val="24"/>
        </w:rPr>
        <w:t>megyei közgyűlési tag</w:t>
      </w:r>
      <w:r w:rsidR="00EA10B9" w:rsidRPr="00A968B5">
        <w:rPr>
          <w:szCs w:val="24"/>
        </w:rPr>
        <w:t>ként is</w:t>
      </w:r>
      <w:r w:rsidR="00C713A0" w:rsidRPr="00A968B5">
        <w:rPr>
          <w:szCs w:val="24"/>
        </w:rPr>
        <w:t xml:space="preserve"> tárgyalta</w:t>
      </w:r>
      <w:r w:rsidRPr="00A968B5">
        <w:rPr>
          <w:szCs w:val="24"/>
        </w:rPr>
        <w:t>k a gyorsforgalmi és főúthálózat hosszú távú fejlesztési programjáról, amit 2011-ben fogadott el a Kormány</w:t>
      </w:r>
      <w:r w:rsidR="00EA10B9" w:rsidRPr="00A968B5">
        <w:rPr>
          <w:szCs w:val="24"/>
        </w:rPr>
        <w:t xml:space="preserve"> kormányhatározatként</w:t>
      </w:r>
      <w:r w:rsidRPr="00A968B5">
        <w:rPr>
          <w:szCs w:val="24"/>
        </w:rPr>
        <w:t xml:space="preserve">. Ebben szerepel az a programciklus, </w:t>
      </w:r>
      <w:r w:rsidR="00584F4A" w:rsidRPr="00A968B5">
        <w:rPr>
          <w:szCs w:val="24"/>
        </w:rPr>
        <w:t>a</w:t>
      </w:r>
      <w:r w:rsidRPr="00A968B5">
        <w:rPr>
          <w:szCs w:val="24"/>
        </w:rPr>
        <w:t>melyben az érintett szakaszok ütemezése is benne van. A megye képviseletében egyetértve Nagykanizsa polgármesterével akkor is véleményezték, a Vasvár-Nagykanizsa szakasz</w:t>
      </w:r>
      <w:r w:rsidR="00584F4A" w:rsidRPr="00A968B5">
        <w:rPr>
          <w:szCs w:val="24"/>
        </w:rPr>
        <w:t>t elfogadva, hogy az</w:t>
      </w:r>
      <w:r w:rsidRPr="00A968B5">
        <w:rPr>
          <w:szCs w:val="24"/>
        </w:rPr>
        <w:t xml:space="preserve"> Pacsán keresztül </w:t>
      </w:r>
      <w:r w:rsidR="00584F4A" w:rsidRPr="00A968B5">
        <w:rPr>
          <w:szCs w:val="24"/>
        </w:rPr>
        <w:t xml:space="preserve">megy a jelenlegi </w:t>
      </w:r>
      <w:r w:rsidRPr="00A968B5">
        <w:rPr>
          <w:szCs w:val="24"/>
        </w:rPr>
        <w:t>előzetes terve</w:t>
      </w:r>
      <w:r w:rsidR="00584F4A" w:rsidRPr="00A968B5">
        <w:rPr>
          <w:szCs w:val="24"/>
        </w:rPr>
        <w:t>zet</w:t>
      </w:r>
      <w:r w:rsidR="00617B90" w:rsidRPr="00A968B5">
        <w:rPr>
          <w:szCs w:val="24"/>
        </w:rPr>
        <w:t>ek szerint egy ütemben javasoljá</w:t>
      </w:r>
      <w:r w:rsidR="00584F4A" w:rsidRPr="00A968B5">
        <w:rPr>
          <w:szCs w:val="24"/>
        </w:rPr>
        <w:t>k a második programciklusba illeszteni. Tájékoztatásul mondja el, hogy a jelenleg elfogadott kormányhatározat nyilván meghatározott szakmai indokok és elsősorban a Somogy megyeikkel történt egyeztetés alapján úgy tartalmazza, hogy a második programciklusban van benne a Zalaegerszeg-Pacsa út egész Vasvártól Pacsáig Zalaegerszeg külső részét érintve és ezután prioritásban a Pacsa-Balatonszentgyörgy útvonal kiépítését tartotta a szakmai előterjesztés fontosabbnak. Ezzel szemben ők úgy foglaltak állást, hogy v</w:t>
      </w:r>
      <w:r w:rsidR="00617B90" w:rsidRPr="00A968B5">
        <w:rPr>
          <w:szCs w:val="24"/>
        </w:rPr>
        <w:t>áltozatlanul fontosabbnak tartjá</w:t>
      </w:r>
      <w:r w:rsidR="00584F4A" w:rsidRPr="00A968B5">
        <w:rPr>
          <w:szCs w:val="24"/>
        </w:rPr>
        <w:t>k a megyén észak-déli irányban Kanizsát is bekapcsoló útvonal építését. Úgy gondolja, ez még változhat, hiszen elég távol vannak itt a második programciklustól is. Összefoglalva azt tudja monda</w:t>
      </w:r>
      <w:r w:rsidR="00617B90" w:rsidRPr="00A968B5">
        <w:rPr>
          <w:szCs w:val="24"/>
        </w:rPr>
        <w:t>ni, amiért most mégis foglalkoz</w:t>
      </w:r>
      <w:r w:rsidR="00584F4A" w:rsidRPr="00A968B5">
        <w:rPr>
          <w:szCs w:val="24"/>
        </w:rPr>
        <w:t>n</w:t>
      </w:r>
      <w:r w:rsidR="00617B90" w:rsidRPr="00A968B5">
        <w:rPr>
          <w:szCs w:val="24"/>
        </w:rPr>
        <w:t>a</w:t>
      </w:r>
      <w:r w:rsidR="00584F4A" w:rsidRPr="00A968B5">
        <w:rPr>
          <w:szCs w:val="24"/>
        </w:rPr>
        <w:t xml:space="preserve">k vele, az azért van, mert az előkészítés </w:t>
      </w:r>
      <w:r w:rsidR="00AA2B6C" w:rsidRPr="00A968B5">
        <w:rPr>
          <w:szCs w:val="24"/>
        </w:rPr>
        <w:t>r</w:t>
      </w:r>
      <w:r w:rsidR="00584F4A" w:rsidRPr="00A968B5">
        <w:rPr>
          <w:szCs w:val="24"/>
        </w:rPr>
        <w:t>endkívül fontos, és a gyakorlat azt mutatja, hogy az előkészítés megkezdésétől kb. 10 év el is szokott telni, mire megvalósul egy ilyen gyorsforgalmi úthálózat szakasz. Lehetséges gyorsabban is, de azért az országos tapasztalat azt mutatja, és a külföldi is egyébként, hogy ezek az időtávok sajnos a tapasztalatot tükrözik. Ők azon vannak természetesen, hogy ez a programciklus megvalósuljon, tehát 2020-ra mindenképpen a Vasvár-Zalaegerszeg szakas</w:t>
      </w:r>
      <w:r w:rsidR="00617B90" w:rsidRPr="00A968B5">
        <w:rPr>
          <w:szCs w:val="24"/>
        </w:rPr>
        <w:t>z is megépüljön, ezért szeretné</w:t>
      </w:r>
      <w:r w:rsidR="00584F4A" w:rsidRPr="00A968B5">
        <w:rPr>
          <w:szCs w:val="24"/>
        </w:rPr>
        <w:t>k a forrás biztosítását kérni, de természetesen az előkészítésnek az is része, tehát nem lehet önállóan a Vasvár-Zalaegerszeg szakaszt megtervezni, sem Pacsáig, hanem önállóan nyilván előzetes vizsgálatban a Vasvár-Nagykanizsa szakaszt kell megtervezni,</w:t>
      </w:r>
      <w:r w:rsidR="00617B90" w:rsidRPr="00A968B5">
        <w:rPr>
          <w:szCs w:val="24"/>
        </w:rPr>
        <w:t xml:space="preserve"> hiszen ez összefüggő nyomvonal</w:t>
      </w:r>
      <w:r w:rsidR="00584F4A" w:rsidRPr="00A968B5">
        <w:rPr>
          <w:szCs w:val="24"/>
        </w:rPr>
        <w:t>kérdés. Hogy Nagykanizsán milyen nyomvonalkérdések vannak, abba nem szeretne belemenni. A következő hónapban május végén tervez</w:t>
      </w:r>
      <w:r w:rsidR="00617B90" w:rsidRPr="00A968B5">
        <w:rPr>
          <w:szCs w:val="24"/>
        </w:rPr>
        <w:t>i</w:t>
      </w:r>
      <w:r w:rsidR="00584F4A" w:rsidRPr="00A968B5">
        <w:rPr>
          <w:szCs w:val="24"/>
        </w:rPr>
        <w:t>k, hogy az M9-es Fejlesztési Tanács Nagykanizsán fog ülésezni, ott ezt újra meg lehet tárgyalni. Az M9-es korábbi</w:t>
      </w:r>
      <w:r w:rsidR="00186947" w:rsidRPr="00A968B5">
        <w:rPr>
          <w:szCs w:val="24"/>
        </w:rPr>
        <w:t xml:space="preserve"> ülésén meg is tárgyalták egyébként. Ott a Kaposvár-Nagykanizsa közti szakaszra már folytak nyomvonal-vizsgálatok három fajta változattal, ebben benne van Kanizsát kettő Keletről és egy Nyugatról elkerülő változata. Úgy gondolja, van még idő ezeknek a változatoknak a további kidolgozására. Abban azért a megyei közgyűlés is egyetértett, hogy elsődleges az Északról Dél felé való haladás, hiszen nem végleges, mert Kanizsa is ma pillanatnyilag be van kapcsolva az országos gyorsforgalmi úthálózatba, Zalaegerszeg, mint másik megyei jogú város, megyeszékhely pedig pillanatnyilag a gyorsforgalmi úthálózatnak nem része. Azt is el kell mondja, hogy azért azt tudomásul kell venni, hogy pillanatnyilag közlekedési kapacitások szempontjából a jelenlegi úthálózat-fejlesztések kínálnak megoldást. Két szempontból nem tekinthetők </w:t>
      </w:r>
      <w:r w:rsidR="00186947" w:rsidRPr="00A968B5">
        <w:rPr>
          <w:szCs w:val="24"/>
        </w:rPr>
        <w:lastRenderedPageBreak/>
        <w:t>véglegesnek ezek a jelenleg KÖZOP-ból folyó munkálatok, ugye a 76-os felújítása az egyik, és a településeken való áthaladás, amit azért változatlanul egy ilyen Észak-déli gyo</w:t>
      </w:r>
      <w:r w:rsidR="00AA2B6C" w:rsidRPr="00A968B5">
        <w:rPr>
          <w:szCs w:val="24"/>
        </w:rPr>
        <w:t>rsforgalmi úthálózat tudna</w:t>
      </w:r>
      <w:r w:rsidR="00186947" w:rsidRPr="00A968B5">
        <w:rPr>
          <w:szCs w:val="24"/>
        </w:rPr>
        <w:t xml:space="preserve"> megoldani, hogy a tehergépjármű forgalom, akár a 86-osnak részben csökkentve például Zalabaksa irányát is egy Észak-déli forgalom, amely különösen felértékelődik majd Horvátország uniós belépésével, hiszen akkor várhatóan megnyílik ez az </w:t>
      </w:r>
      <w:r w:rsidR="003A1951" w:rsidRPr="00A968B5">
        <w:rPr>
          <w:szCs w:val="24"/>
        </w:rPr>
        <w:t>Észak-Déli folyosó is. Másrészről pedig természetesen a terül</w:t>
      </w:r>
      <w:r w:rsidR="00617B90" w:rsidRPr="00A968B5">
        <w:rPr>
          <w:szCs w:val="24"/>
        </w:rPr>
        <w:t>etfejlesztésnek része a terület</w:t>
      </w:r>
      <w:r w:rsidR="003A1951" w:rsidRPr="00A968B5">
        <w:rPr>
          <w:szCs w:val="24"/>
        </w:rPr>
        <w:t>marketing is, mindenképpen fontos lenne, hogy a távlati fejlesztések befektetések szempontjából Zalaegerszeg és környéke kimutathatóan közel legyen egy gyorsforgalmi úthálózathoz. Tudják, hogy ezek</w:t>
      </w:r>
      <w:r w:rsidR="007E41BF" w:rsidRPr="00A968B5">
        <w:rPr>
          <w:szCs w:val="24"/>
        </w:rPr>
        <w:t>nél</w:t>
      </w:r>
      <w:r w:rsidR="003A1951" w:rsidRPr="00A968B5">
        <w:rPr>
          <w:szCs w:val="24"/>
        </w:rPr>
        <w:t xml:space="preserve"> bizonyos nagyobb fejlesztésekről van szó, akkor ez is szempont, mint ahogy a korábbi tárgyalások folytán i</w:t>
      </w:r>
      <w:r w:rsidR="00617B90" w:rsidRPr="00A968B5">
        <w:rPr>
          <w:szCs w:val="24"/>
        </w:rPr>
        <w:t>s szempont volt. Ezért is tartjá</w:t>
      </w:r>
      <w:r w:rsidR="003A1951" w:rsidRPr="00A968B5">
        <w:rPr>
          <w:szCs w:val="24"/>
        </w:rPr>
        <w:t>k feltétlenül fontosnak. És hát jó, hogy benne van így a gyorsforgalmi úthálózat hosszú távú fejlesztési programban, nyilván a kés</w:t>
      </w:r>
      <w:r w:rsidR="00617B90" w:rsidRPr="00A968B5">
        <w:rPr>
          <w:szCs w:val="24"/>
        </w:rPr>
        <w:t>őbbi előterjesztésekben láthatjá</w:t>
      </w:r>
      <w:r w:rsidR="003A1951" w:rsidRPr="00A968B5">
        <w:rPr>
          <w:szCs w:val="24"/>
        </w:rPr>
        <w:t>k, hogy nemzetközi vonatkozásban is a későbbi forrásoknak a lehetőségei</w:t>
      </w:r>
      <w:r w:rsidR="00617B90" w:rsidRPr="00A968B5">
        <w:rPr>
          <w:szCs w:val="24"/>
        </w:rPr>
        <w:t>ér</w:t>
      </w:r>
      <w:r w:rsidR="003A1951" w:rsidRPr="00A968B5">
        <w:rPr>
          <w:szCs w:val="24"/>
        </w:rPr>
        <w:t>t igyek</w:t>
      </w:r>
      <w:r w:rsidR="00617B90" w:rsidRPr="00A968B5">
        <w:rPr>
          <w:szCs w:val="24"/>
        </w:rPr>
        <w:t>ezne</w:t>
      </w:r>
      <w:r w:rsidR="003A1951" w:rsidRPr="00A968B5">
        <w:rPr>
          <w:szCs w:val="24"/>
        </w:rPr>
        <w:t>k minél többet tenni. Ezért javas</w:t>
      </w:r>
      <w:r w:rsidR="00617B90" w:rsidRPr="00A968B5">
        <w:rPr>
          <w:szCs w:val="24"/>
        </w:rPr>
        <w:t>o</w:t>
      </w:r>
      <w:r w:rsidR="003A1951" w:rsidRPr="00A968B5">
        <w:rPr>
          <w:szCs w:val="24"/>
        </w:rPr>
        <w:t>l</w:t>
      </w:r>
      <w:r w:rsidR="00617B90" w:rsidRPr="00A968B5">
        <w:rPr>
          <w:szCs w:val="24"/>
        </w:rPr>
        <w:t>ja</w:t>
      </w:r>
      <w:r w:rsidR="003A1951" w:rsidRPr="00A968B5">
        <w:rPr>
          <w:szCs w:val="24"/>
        </w:rPr>
        <w:t xml:space="preserve">, hogy </w:t>
      </w:r>
      <w:r w:rsidR="00416D32" w:rsidRPr="00A968B5">
        <w:rPr>
          <w:szCs w:val="24"/>
        </w:rPr>
        <w:t xml:space="preserve">ami </w:t>
      </w:r>
      <w:r w:rsidR="003A1951" w:rsidRPr="00A968B5">
        <w:rPr>
          <w:szCs w:val="24"/>
        </w:rPr>
        <w:t>a területfejlesztési konzultációs fórumon és a bizottság</w:t>
      </w:r>
      <w:r w:rsidR="00416D32" w:rsidRPr="00A968B5">
        <w:rPr>
          <w:szCs w:val="24"/>
        </w:rPr>
        <w:t xml:space="preserve">i ülésen elhangzott, azzal </w:t>
      </w:r>
      <w:r w:rsidR="003A1951" w:rsidRPr="00A968B5">
        <w:rPr>
          <w:szCs w:val="24"/>
        </w:rPr>
        <w:t>bővíts</w:t>
      </w:r>
      <w:r w:rsidR="00617B90" w:rsidRPr="00A968B5">
        <w:rPr>
          <w:szCs w:val="24"/>
        </w:rPr>
        <w:t>é</w:t>
      </w:r>
      <w:r w:rsidR="003A1951" w:rsidRPr="00A968B5">
        <w:rPr>
          <w:szCs w:val="24"/>
        </w:rPr>
        <w:t>k ki a hatá</w:t>
      </w:r>
      <w:r w:rsidR="00617B90" w:rsidRPr="00A968B5">
        <w:rPr>
          <w:szCs w:val="24"/>
        </w:rPr>
        <w:t xml:space="preserve">rozati javaslatot, </w:t>
      </w:r>
      <w:r w:rsidR="00416D32" w:rsidRPr="00A968B5">
        <w:rPr>
          <w:szCs w:val="24"/>
        </w:rPr>
        <w:t xml:space="preserve">vagyis </w:t>
      </w:r>
      <w:r w:rsidR="00617B90" w:rsidRPr="00A968B5">
        <w:rPr>
          <w:szCs w:val="24"/>
        </w:rPr>
        <w:t>fordulja</w:t>
      </w:r>
      <w:r w:rsidR="003A1951" w:rsidRPr="00A968B5">
        <w:rPr>
          <w:szCs w:val="24"/>
        </w:rPr>
        <w:t>n</w:t>
      </w:r>
      <w:r w:rsidR="00617B90" w:rsidRPr="00A968B5">
        <w:rPr>
          <w:szCs w:val="24"/>
        </w:rPr>
        <w:t>a</w:t>
      </w:r>
      <w:r w:rsidR="003A1951" w:rsidRPr="00A968B5">
        <w:rPr>
          <w:szCs w:val="24"/>
        </w:rPr>
        <w:t>k a minisztériumhoz a Vasvártól Nagykanizsáig terjedő szakasz</w:t>
      </w:r>
      <w:r w:rsidR="00A42F34" w:rsidRPr="00A968B5">
        <w:rPr>
          <w:szCs w:val="24"/>
        </w:rPr>
        <w:t xml:space="preserve"> előkészítő munkáj</w:t>
      </w:r>
      <w:r w:rsidR="00416D32" w:rsidRPr="00A968B5">
        <w:rPr>
          <w:szCs w:val="24"/>
        </w:rPr>
        <w:t>ához</w:t>
      </w:r>
      <w:r w:rsidR="00A42F34" w:rsidRPr="00A968B5">
        <w:rPr>
          <w:szCs w:val="24"/>
        </w:rPr>
        <w:t xml:space="preserve"> szükséges forrás megteremtése</w:t>
      </w:r>
      <w:r w:rsidR="00416D32" w:rsidRPr="00A968B5">
        <w:rPr>
          <w:szCs w:val="24"/>
        </w:rPr>
        <w:t xml:space="preserve"> miatt</w:t>
      </w:r>
      <w:r w:rsidR="00A42F34" w:rsidRPr="00A968B5">
        <w:rPr>
          <w:szCs w:val="24"/>
        </w:rPr>
        <w:t>. Történt már egyébként egy környezetvédelmi határozat kiadása, ez benne van az előterjesztésben, volt egy előzetes környezetvédelmi vizsgálat, amelyet az UVATERV végzett, ugyanakkor ezt megfellebbezték, most is nyomozz</w:t>
      </w:r>
      <w:r w:rsidR="00617B90" w:rsidRPr="00A968B5">
        <w:rPr>
          <w:szCs w:val="24"/>
        </w:rPr>
        <w:t>á</w:t>
      </w:r>
      <w:r w:rsidR="00A42F34" w:rsidRPr="00A968B5">
        <w:rPr>
          <w:szCs w:val="24"/>
        </w:rPr>
        <w:t>k, hogy ez a fellebbezés milyen körülmények között történt, ez korábban, az előző kormányzati ciklusban volt. Reménykednek benne, hogy egyszer megtalálják ezt az ügyiratot. A lényeg, hogy újra kezdődjön ez a munka.</w:t>
      </w:r>
      <w:r w:rsidR="00416D32" w:rsidRPr="00A968B5">
        <w:rPr>
          <w:szCs w:val="24"/>
        </w:rPr>
        <w:t xml:space="preserve"> </w:t>
      </w:r>
      <w:r w:rsidR="00026CB9" w:rsidRPr="00A968B5">
        <w:rPr>
          <w:szCs w:val="24"/>
        </w:rPr>
        <w:t>Kérdez</w:t>
      </w:r>
      <w:r w:rsidR="00A42F34" w:rsidRPr="00A968B5">
        <w:rPr>
          <w:szCs w:val="24"/>
        </w:rPr>
        <w:t>i</w:t>
      </w:r>
      <w:r w:rsidR="00026CB9" w:rsidRPr="00A968B5">
        <w:rPr>
          <w:szCs w:val="24"/>
        </w:rPr>
        <w:t xml:space="preserve"> a képviselőcsoportok vezetőit, kívánnak-e hozzászólni?</w:t>
      </w:r>
      <w:r w:rsidR="00A42F34" w:rsidRPr="00A968B5">
        <w:rPr>
          <w:szCs w:val="24"/>
        </w:rPr>
        <w:t xml:space="preserve"> Megadja a szót Lelkó Tamás képviselő úrnak.</w:t>
      </w:r>
    </w:p>
    <w:p w:rsidR="00026CB9" w:rsidRPr="00A968B5" w:rsidRDefault="00026CB9" w:rsidP="00BF6390">
      <w:pPr>
        <w:pStyle w:val="Szvegtrzs2"/>
        <w:spacing w:after="0" w:line="240" w:lineRule="auto"/>
        <w:jc w:val="both"/>
        <w:rPr>
          <w:szCs w:val="24"/>
        </w:rPr>
      </w:pPr>
    </w:p>
    <w:p w:rsidR="00A42F34" w:rsidRPr="00A968B5" w:rsidRDefault="00A42F34" w:rsidP="00BF6390">
      <w:pPr>
        <w:pStyle w:val="Szvegtrzs2"/>
        <w:spacing w:after="0" w:line="240" w:lineRule="auto"/>
        <w:jc w:val="both"/>
        <w:rPr>
          <w:szCs w:val="24"/>
        </w:rPr>
      </w:pPr>
      <w:r w:rsidRPr="00A968B5">
        <w:rPr>
          <w:b/>
          <w:szCs w:val="24"/>
          <w:u w:val="single"/>
        </w:rPr>
        <w:t>Lelkó Tamás:</w:t>
      </w:r>
      <w:r w:rsidRPr="00A968B5">
        <w:rPr>
          <w:szCs w:val="24"/>
        </w:rPr>
        <w:t xml:space="preserve"> Tisztelt Elnök Úr! Tisztelt Közgyűlés! Tegnap a Térségfejlesztési Bizottság ülésén már hozzászólt ehhez a témához, ezért nem szeretné hosszan húzni. Igazából az előterjesztésben van egy olyan mondat, illetve egy olyan dát</w:t>
      </w:r>
      <w:r w:rsidR="00617B90" w:rsidRPr="00A968B5">
        <w:rPr>
          <w:szCs w:val="24"/>
        </w:rPr>
        <w:t>um, ami megragadta a tekinteté</w:t>
      </w:r>
      <w:r w:rsidRPr="00A968B5">
        <w:rPr>
          <w:szCs w:val="24"/>
        </w:rPr>
        <w:t>t, méghozzá a 2027. 2027 és 2012 között azért 15 év van, ami úgy gondolja, nagyon sok. Főleg úgy, hogy Elnök úr, aki ennek a témának szakavatott ismerője, nagyon jól tudja, hogy valamikor még az 1990-es évek elején egy déli autópálya néven indult el ennek az egész, akkor még nem M9-nek, hanem déli autópályának nevezett útszakasznak a tervezése. Igaz, hogy ebben az országban most diplomáról nem illik beszélni – az olyan, mintha akasztott ember házában a kötélről beszélnén</w:t>
      </w:r>
      <w:r w:rsidR="00FE12CE" w:rsidRPr="00A968B5">
        <w:rPr>
          <w:szCs w:val="24"/>
        </w:rPr>
        <w:t>e</w:t>
      </w:r>
      <w:r w:rsidRPr="00A968B5">
        <w:rPr>
          <w:szCs w:val="24"/>
        </w:rPr>
        <w:t>k – de a közgazdaságtanból írt másoddiplomá</w:t>
      </w:r>
      <w:r w:rsidR="00FE12CE" w:rsidRPr="00A968B5">
        <w:rPr>
          <w:szCs w:val="24"/>
        </w:rPr>
        <w:t>já</w:t>
      </w:r>
      <w:r w:rsidRPr="00A968B5">
        <w:rPr>
          <w:szCs w:val="24"/>
        </w:rPr>
        <w:t>t pont a déli a</w:t>
      </w:r>
      <w:r w:rsidR="00FE12CE" w:rsidRPr="00A968B5">
        <w:rPr>
          <w:szCs w:val="24"/>
        </w:rPr>
        <w:t>utópálya finanszírozásából írta</w:t>
      </w:r>
      <w:r w:rsidRPr="00A968B5">
        <w:rPr>
          <w:szCs w:val="24"/>
        </w:rPr>
        <w:t>. Ön is nagyon jól tudja azt, hogy akkor még egy török befektető csoport érkezett Magyarországra azzal, hogy ezt az autópályát anno megépíti, de valahogy az Antal-kormány alatt ez valahogy szép lassan elsiklott. A lényeg az, hogy M9-et azóta i</w:t>
      </w:r>
      <w:r w:rsidR="00FE12CE" w:rsidRPr="00A968B5">
        <w:rPr>
          <w:szCs w:val="24"/>
        </w:rPr>
        <w:t>s folyamatosan napirenden tartjá</w:t>
      </w:r>
      <w:r w:rsidRPr="00A968B5">
        <w:rPr>
          <w:szCs w:val="24"/>
        </w:rPr>
        <w:t>k, de ez a 2027-es időpont, megmondja őszintén neki nagyon nem tetszik. Úgy gondolja, hogy nem is Nagykanizsa és Zalaegerszeg szinten, de megyei szinteken kellene jobban összefogni</w:t>
      </w:r>
      <w:r w:rsidR="003824F2" w:rsidRPr="00A968B5">
        <w:rPr>
          <w:szCs w:val="24"/>
        </w:rPr>
        <w:t>, tehát Győr-Moson-Sopron, Vas és Zala megye. Ő szívesebben hallaná és olvasta volna vissza, ha azt látná, hogy 3-4 megye összefog, bár már ismer</w:t>
      </w:r>
      <w:r w:rsidR="00FE12CE" w:rsidRPr="00A968B5">
        <w:rPr>
          <w:szCs w:val="24"/>
        </w:rPr>
        <w:t>i</w:t>
      </w:r>
      <w:r w:rsidR="003824F2" w:rsidRPr="00A968B5">
        <w:rPr>
          <w:szCs w:val="24"/>
        </w:rPr>
        <w:t>k a Kor</w:t>
      </w:r>
      <w:r w:rsidR="00FE12CE" w:rsidRPr="00A968B5">
        <w:rPr>
          <w:szCs w:val="24"/>
        </w:rPr>
        <w:t>mánynak azon dolgait, hogy nézzé</w:t>
      </w:r>
      <w:r w:rsidR="003824F2" w:rsidRPr="00A968B5">
        <w:rPr>
          <w:szCs w:val="24"/>
        </w:rPr>
        <w:t>k meg, hogy m</w:t>
      </w:r>
      <w:r w:rsidR="00FE12CE" w:rsidRPr="00A968B5">
        <w:rPr>
          <w:szCs w:val="24"/>
        </w:rPr>
        <w:t>it tesz</w:t>
      </w:r>
      <w:r w:rsidR="003824F2" w:rsidRPr="00A968B5">
        <w:rPr>
          <w:szCs w:val="24"/>
        </w:rPr>
        <w:t>n</w:t>
      </w:r>
      <w:r w:rsidR="00FE12CE" w:rsidRPr="00A968B5">
        <w:rPr>
          <w:szCs w:val="24"/>
        </w:rPr>
        <w:t>ek és mit monda</w:t>
      </w:r>
      <w:r w:rsidR="003824F2" w:rsidRPr="00A968B5">
        <w:rPr>
          <w:szCs w:val="24"/>
        </w:rPr>
        <w:t>n</w:t>
      </w:r>
      <w:r w:rsidR="00FE12CE" w:rsidRPr="00A968B5">
        <w:rPr>
          <w:szCs w:val="24"/>
        </w:rPr>
        <w:t>a</w:t>
      </w:r>
      <w:r w:rsidR="003824F2" w:rsidRPr="00A968B5">
        <w:rPr>
          <w:szCs w:val="24"/>
        </w:rPr>
        <w:t>k. Va</w:t>
      </w:r>
      <w:r w:rsidR="00FE12CE" w:rsidRPr="00A968B5">
        <w:rPr>
          <w:szCs w:val="24"/>
        </w:rPr>
        <w:t>lamennyire az autópályára akarjá</w:t>
      </w:r>
      <w:r w:rsidR="003824F2" w:rsidRPr="00A968B5">
        <w:rPr>
          <w:szCs w:val="24"/>
        </w:rPr>
        <w:t>k terelni a forgalmat, de közben a 4 napos</w:t>
      </w:r>
      <w:r w:rsidR="00FE12CE" w:rsidRPr="00A968B5">
        <w:rPr>
          <w:szCs w:val="24"/>
        </w:rPr>
        <w:t xml:space="preserve"> autópálya-matricát megszüntetté</w:t>
      </w:r>
      <w:r w:rsidR="003824F2" w:rsidRPr="00A968B5">
        <w:rPr>
          <w:szCs w:val="24"/>
        </w:rPr>
        <w:t>k, ugye 10 napos van. Mindenki tudja itt, hogy az 1300 forint helyett 3000 forintot fize</w:t>
      </w:r>
      <w:r w:rsidR="00FE12CE" w:rsidRPr="00A968B5">
        <w:rPr>
          <w:szCs w:val="24"/>
        </w:rPr>
        <w:t>tnek az autósok, és ezt Kanizsa-</w:t>
      </w:r>
      <w:r w:rsidR="003824F2" w:rsidRPr="00A968B5">
        <w:rPr>
          <w:szCs w:val="24"/>
        </w:rPr>
        <w:t>Balaton viszonylatban már lehet ér</w:t>
      </w:r>
      <w:r w:rsidR="00FE12CE" w:rsidRPr="00A968B5">
        <w:rPr>
          <w:szCs w:val="24"/>
        </w:rPr>
        <w:t>ezni azt, hogy mennek vissza a b</w:t>
      </w:r>
      <w:r w:rsidR="003824F2" w:rsidRPr="00A968B5">
        <w:rPr>
          <w:szCs w:val="24"/>
        </w:rPr>
        <w:t>alatoni nyaralótulajdonosok a régi 7-esre, azt használják, nem az autópályát, ami érthető is, mert miért vegyen magának 10 napos matricát 3000 forintért. Ezt sem érti, hogy ha a Kormány ennyire akarná, akkor 1. nem 2027 lenne ebben az anyagban, 2. az autópálya-matricát nem emelné. Bár lehet, hogy a megnövekedett üzema</w:t>
      </w:r>
      <w:r w:rsidR="00FE12CE" w:rsidRPr="00A968B5">
        <w:rPr>
          <w:szCs w:val="24"/>
        </w:rPr>
        <w:t>nyagárak tudjá</w:t>
      </w:r>
      <w:r w:rsidR="00066548" w:rsidRPr="00A968B5">
        <w:rPr>
          <w:szCs w:val="24"/>
        </w:rPr>
        <w:t>k, hogy elég nagy</w:t>
      </w:r>
      <w:r w:rsidR="003824F2" w:rsidRPr="00A968B5">
        <w:rPr>
          <w:szCs w:val="24"/>
        </w:rPr>
        <w:t>fokú fogyasztáscsökkentést eredményezett, ennek akarja valamilyen szinten a költségvetését kompenzálni</w:t>
      </w:r>
      <w:r w:rsidR="00FE12CE" w:rsidRPr="00A968B5">
        <w:rPr>
          <w:szCs w:val="24"/>
        </w:rPr>
        <w:t xml:space="preserve">. A másik pedig, amit szintén szeretne elmondani, hogy bár tudja, </w:t>
      </w:r>
      <w:r w:rsidR="00FE12CE" w:rsidRPr="00A968B5">
        <w:rPr>
          <w:szCs w:val="24"/>
        </w:rPr>
        <w:lastRenderedPageBreak/>
        <w:t>ennek a témának nem mindenki szakértője, de tudni kell, hogy az autópálya jó dolog, de például Hegyeshalom – Budapest, Budapest – Szeged desztinációba sokkal fontosabb</w:t>
      </w:r>
      <w:r w:rsidR="009C7358" w:rsidRPr="00A968B5">
        <w:rPr>
          <w:szCs w:val="24"/>
        </w:rPr>
        <w:t>ak a RoLa szerelvények –</w:t>
      </w:r>
      <w:r w:rsidR="00FE12CE" w:rsidRPr="00A968B5">
        <w:rPr>
          <w:szCs w:val="24"/>
        </w:rPr>
        <w:t xml:space="preserve"> </w:t>
      </w:r>
      <w:r w:rsidR="009C7358" w:rsidRPr="00A968B5">
        <w:rPr>
          <w:szCs w:val="24"/>
        </w:rPr>
        <w:t xml:space="preserve">van, </w:t>
      </w:r>
      <w:r w:rsidR="00FE12CE" w:rsidRPr="00A968B5">
        <w:rPr>
          <w:szCs w:val="24"/>
        </w:rPr>
        <w:t>aki</w:t>
      </w:r>
      <w:r w:rsidR="009C7358" w:rsidRPr="00A968B5">
        <w:rPr>
          <w:szCs w:val="24"/>
        </w:rPr>
        <w:t xml:space="preserve"> </w:t>
      </w:r>
      <w:r w:rsidR="00FE12CE" w:rsidRPr="00A968B5">
        <w:rPr>
          <w:szCs w:val="24"/>
        </w:rPr>
        <w:t>tudja, hogy ez mit jelent, hogy felteszik a kamionokat különböző teherszállító vonatokra. Ez azért is fontos,</w:t>
      </w:r>
      <w:r w:rsidR="00FC41FB" w:rsidRPr="00A968B5">
        <w:rPr>
          <w:szCs w:val="24"/>
        </w:rPr>
        <w:t xml:space="preserve"> mert környezetvédelmi szempontból elég sok minden</w:t>
      </w:r>
      <w:r w:rsidR="009C7358" w:rsidRPr="00A968B5">
        <w:rPr>
          <w:szCs w:val="24"/>
        </w:rPr>
        <w:t>t</w:t>
      </w:r>
      <w:r w:rsidR="00FC41FB" w:rsidRPr="00A968B5">
        <w:rPr>
          <w:szCs w:val="24"/>
        </w:rPr>
        <w:t xml:space="preserve"> el lehet érni, az autóknak is</w:t>
      </w:r>
      <w:r w:rsidR="009C7358" w:rsidRPr="00A968B5">
        <w:rPr>
          <w:szCs w:val="24"/>
        </w:rPr>
        <w:t>, és</w:t>
      </w:r>
      <w:r w:rsidR="00FC41FB" w:rsidRPr="00A968B5">
        <w:rPr>
          <w:szCs w:val="24"/>
        </w:rPr>
        <w:t xml:space="preserve"> akik itt élnek</w:t>
      </w:r>
      <w:r w:rsidR="009C7358" w:rsidRPr="00A968B5">
        <w:rPr>
          <w:szCs w:val="24"/>
        </w:rPr>
        <w:t>, nekik</w:t>
      </w:r>
      <w:r w:rsidR="00FC41FB" w:rsidRPr="00A968B5">
        <w:rPr>
          <w:szCs w:val="24"/>
        </w:rPr>
        <w:t xml:space="preserve"> is</w:t>
      </w:r>
      <w:r w:rsidR="009C7358" w:rsidRPr="00A968B5">
        <w:rPr>
          <w:szCs w:val="24"/>
        </w:rPr>
        <w:t xml:space="preserve"> jobb</w:t>
      </w:r>
      <w:r w:rsidR="00FC41FB" w:rsidRPr="00A968B5">
        <w:rPr>
          <w:szCs w:val="24"/>
        </w:rPr>
        <w:t xml:space="preserve">. Az M9 autópályával tudják, hogy egy Hegyeshalom – Csorna, Nagylak – Szeged </w:t>
      </w:r>
      <w:r w:rsidR="009C7358" w:rsidRPr="00A968B5">
        <w:rPr>
          <w:szCs w:val="24"/>
        </w:rPr>
        <w:t>forgalmat</w:t>
      </w:r>
      <w:r w:rsidR="00FC41FB" w:rsidRPr="00A968B5">
        <w:rPr>
          <w:szCs w:val="24"/>
        </w:rPr>
        <w:t xml:space="preserve"> próbálnak kikompenzálni, erre próbálják az autóforgalmat ráterelni. Azt gondolj</w:t>
      </w:r>
      <w:r w:rsidR="009C7358" w:rsidRPr="00A968B5">
        <w:rPr>
          <w:szCs w:val="24"/>
        </w:rPr>
        <w:t>a, hogy ez fontos, de</w:t>
      </w:r>
      <w:r w:rsidR="00FC41FB" w:rsidRPr="00A968B5">
        <w:rPr>
          <w:szCs w:val="24"/>
        </w:rPr>
        <w:t xml:space="preserve"> fontos lenne</w:t>
      </w:r>
      <w:r w:rsidR="009C7358" w:rsidRPr="00A968B5">
        <w:rPr>
          <w:szCs w:val="24"/>
        </w:rPr>
        <w:t xml:space="preserve"> ugyanilyen desztinációban megoldani, például a RoLa szerelvényeket is munkába állítani. Ennek anno valamikor volt olyan létjogosultsága, hogy mikor a kanizsai ipari parkban olasz befektetőkkel tárgyaltak 2000-ben, akkor pont egy ilyet szerettek volna elérni, bár a Vasútnak az volt a válasza, hogy ők ezt nem fogják megcsinálni, ha nekik fontos, akkor csinálják. Ez megint azt vetíti előre, hogy kormányzati beavatkozás és együttgondolkodás nélkül az M9-ből nem lesz semmi, hiába fognak össze Egerszeggel, Kanizsával, vagy bárkivel, és az előterjesztésben szereplő 2027-es időpont szerinte ezt tükrözi.</w:t>
      </w:r>
    </w:p>
    <w:p w:rsidR="009C7358" w:rsidRPr="00A968B5" w:rsidRDefault="009C7358" w:rsidP="00BF6390">
      <w:pPr>
        <w:pStyle w:val="Szvegtrzs2"/>
        <w:spacing w:after="0" w:line="240" w:lineRule="auto"/>
        <w:jc w:val="both"/>
        <w:rPr>
          <w:szCs w:val="24"/>
        </w:rPr>
      </w:pPr>
    </w:p>
    <w:p w:rsidR="00062954" w:rsidRPr="00A968B5" w:rsidRDefault="00026CB9" w:rsidP="00BF6390">
      <w:pPr>
        <w:jc w:val="both"/>
        <w:rPr>
          <w:szCs w:val="24"/>
        </w:rPr>
      </w:pPr>
      <w:r w:rsidRPr="00A968B5">
        <w:rPr>
          <w:b/>
          <w:szCs w:val="24"/>
          <w:u w:val="single"/>
        </w:rPr>
        <w:t>Manninger Jenő</w:t>
      </w:r>
      <w:r w:rsidRPr="00A968B5">
        <w:rPr>
          <w:szCs w:val="24"/>
        </w:rPr>
        <w:t xml:space="preserve">: </w:t>
      </w:r>
      <w:r w:rsidR="002B33D3" w:rsidRPr="00A968B5">
        <w:rPr>
          <w:szCs w:val="24"/>
        </w:rPr>
        <w:t>Nem tudja, képviselő úr melyik diplomára gondolt, esetleg amit kerestek most és eltűnt, korábbi párttársának a diplomájára. Ez egy régi téma, és nagyon népszerű volt, és persze nagyon jó lett volna, ha megvalósul a Déli autópálya. Nézni kell a finanszírozását is az autópályának és tudják, hogy például a mostani években az országgyűlés több, mint 100 milliárd forintot fizet vissza, ami nem a hitel, csupán a rendelkezésre állási díj, a jelenlegi autópálya-hálózat miatt, amit elsősorban koncessziós formában építettek az utóbbi években. Amit uniós forrásból lehetett építeni, úgy gondolja, hogy helyes. Kár, hogy a Nagykanizsa – Balatonkeresztúr szakasz, nem tudja, rendeződött-e – ez az egyetlen, amit uniós forrásból próbáltak építeni – itt még felülvizsgálatok vannak folyamatban. Nem akar visszatérni az autópályák országos problémáira, csak erre a nagykanizsai szakaszra. Azt azért el kell mondani, hogy ma a finanszírozást valóban uniós forrásból lehet megvalósítani, a koncessziós autópálya</w:t>
      </w:r>
      <w:r w:rsidR="00416D32" w:rsidRPr="00A968B5">
        <w:rPr>
          <w:szCs w:val="24"/>
        </w:rPr>
        <w:t>-</w:t>
      </w:r>
      <w:r w:rsidR="002B33D3" w:rsidRPr="00A968B5">
        <w:rPr>
          <w:szCs w:val="24"/>
        </w:rPr>
        <w:t xml:space="preserve">építés olyan terheket rótt az országra, amelyeknek ma is mindenki issza a levét. Uniós forrásból érdemes tervezni, mert akkor nem növelik az ország adósságállományát. Ha ezt nézik, akkor azt látják, erre ma a közlekedés operatív program ad lehetőséget, amelyet még az előző kormány terjesztett be és fogadott el. Azt egyeztetette Brüsszellel és az nem tartalmazta semmilyen módon – kérésük ellenére – az M9-esnek még az előkészítését sem. Ez nem jelenti azt, hogy nem lehet bizonyos összegeket erre fordítani, mert természetesen ezért fordulnak ők is a kormányzathoz, ha már a Vasvár – Szombathely </w:t>
      </w:r>
      <w:r w:rsidR="00E20894" w:rsidRPr="00A968B5">
        <w:rPr>
          <w:szCs w:val="24"/>
        </w:rPr>
        <w:t xml:space="preserve">szerepel, akkor ennek a folytatása is szerepeljen. A dátumokról annyit tud mondani, hogy minden dátumot lehet vitatni. Ezek a dátumok, amik szerepelnek a hosszú távú fejlesztési programban – mindig van egy ilyen veszély, ha kiadnak egy </w:t>
      </w:r>
      <w:r w:rsidR="00E05C64" w:rsidRPr="00A968B5">
        <w:rPr>
          <w:szCs w:val="24"/>
        </w:rPr>
        <w:t xml:space="preserve">hosszú távú fejlesztési programot, hogy sokan szeretnék, hogy minél előbb legyen minden, de egy programot úgy lehet összeállítani, hogy a források is meg vannak jelölve. Azt gondolja, még ha külön véleményük is volt, és valóban azt kérték, hogy a Pacsa – Nagykanizsa szakasz legyen előbbre – függetlenül attól, hogy lényegében a Pacsa – Balatonszentgyörgy szakasz is majdnem teljes nyomvonalában a megye területére esik – </w:t>
      </w:r>
      <w:r w:rsidR="00582B00" w:rsidRPr="00A968B5">
        <w:rPr>
          <w:szCs w:val="24"/>
        </w:rPr>
        <w:t xml:space="preserve">az elsődleges az, hogy ez az észak-déli előtervezés elkezdődjön, illetve újra folytatódjon, mert ahogy említette egy előzetes környezetvédelmi vizsgálat volt. Az, hogy ezek felhasználják-e a korábbi, Déli autópálya terveit, azt gondolja, igazából nem tudják, mert más az eljárás. Természetesen figyelembe tudják venni a műszaki előkészítésnél, de ma már teljesen új eljárás van, új környezetvédelmi szabályozás, ezért azokat a nyomvonalakat olyan formában nem lehet megvalósítani. Erre Vasvár esete a példa, mivel a mostani vélemények szerint Vasvárról csak keletre lehet elkerülőt építeni, mert a nyugati részén olyan védettnek minősített területek vannak, amelyeken nem tudnak átmenni. Ezért például Zalaegerszeg szempontjából ez az út már jelentősebb elkerülést tartalmaz. Az valószínűsíthető volt, hogy </w:t>
      </w:r>
      <w:r w:rsidR="00582B00" w:rsidRPr="00A968B5">
        <w:rPr>
          <w:szCs w:val="24"/>
        </w:rPr>
        <w:lastRenderedPageBreak/>
        <w:t>egy Vasvár – Pacsa – Nagykanizsa az adott vonalon, Nagykanizsánál, kb. a 61-es út majdani átadásánál</w:t>
      </w:r>
      <w:r w:rsidR="00062954" w:rsidRPr="00A968B5">
        <w:rPr>
          <w:szCs w:val="24"/>
        </w:rPr>
        <w:t>, körforgalomba becsatlakozva, de még a változatokat vizsgálni kell. Mindent megtesznek, ezért a következő napirend is erről szól, hogy nemzetközi vonatkozások is ezért vannak, hiszen uniós forrásokból lehet ezt megtenni. Vasútra, ha már előzetesen kitért képviselő úr, arra is reagálna, habár ezt a következő előterjesztés is érinti, hogy a RoLa vonatokról azt tudja mondani, hogy ilyen formában még nem érinti a megyét, de ő támogatja ezt, hiszen országgyűlési képviselőként ő kezdeményezte ezt, hogy ne szűnjön meg a RoLa vonatoknak az adókedvezménye, ez meg is történt, tehát nem szűnt meg, jelenleg is van. Egy más kérdés, hogy tudják azt, hogy azért ez csak korlátozott módon képes helyettesíteni nemcsak itt, de nemzetközi vonatkozásban az árufuvarozást. Elég nehézkes a RoLa, és csupán az adókedvezmény miatt működik. De természetesen továbbra is figyelembe kell venni, és ha végre kiépül az országos elektronikus útdíj bevezetése, amely a tehergépkocsikra vonatkozna most, és csak sokkal később és esetlegesen a személygépkocsikra, akkor az a vasúti áruszállításnak is kedvezne. Közlekedési adatokkal nehéz alátámasztani sokszor a fejlődést, de a közlekedés biztonság, a távlati tervezés szempontjából feltétlenül fontos, hogy hogy van ennek az úthálózatnak az előkészítése. Az előző ciklusban sok vitájuk volt Szombathely polgármesterével, aki a térségben az egyetlen szocialista polgármester volt és megkapta a megbízást az akkori kormánytól, hogy a 86-os útnak egyfajta megbízottja volt. Nincsenek ellene a 86-os út kiépítésének, de olyan tárgyalások voltak, hogy ne a 86-os út helyettesítse az M9-est Szombathely</w:t>
      </w:r>
      <w:r w:rsidR="00F301DD" w:rsidRPr="00A968B5">
        <w:rPr>
          <w:szCs w:val="24"/>
        </w:rPr>
        <w:t>t</w:t>
      </w:r>
      <w:r w:rsidR="00062954" w:rsidRPr="00A968B5">
        <w:rPr>
          <w:szCs w:val="24"/>
        </w:rPr>
        <w:t>ől délre, hanem a 86-os út korszerűsítésével egyidőben</w:t>
      </w:r>
      <w:r w:rsidR="00F301DD" w:rsidRPr="00A968B5">
        <w:rPr>
          <w:szCs w:val="24"/>
        </w:rPr>
        <w:t xml:space="preserve"> minimális szinten Szombathely alatt kettéválva az M9-est is építsék tovább. Ez a tervezés akkor nem valósult meg, mindent megtesznek a mai napig is, hogy ilyen formában az eredeti, 86-os elképzeléseket építsenek ki. Ennek az a problémája, hogy ha a 86-os út kétszer 2 sávban autóútként megépül, akkor az unió párhuzamosan – kb. 20-25 km-es sávban – nem fog finanszírozni újabb gyorsforgalmi úthálózatot, fejlesztést. Ez a konfliktusnak a forrása gyakorlatilag, tehát nem valamilyen egyéb érdekről van szó, csak szeretnének egy váltót beállítani Szombathelyre, amely továbbra is úgy gondolja, hogy Vasvár – Nagykanizsa és közös megyei érdek, a megyét átszelve, a megyei fejlesztéseket lehetővé téve, ugyanakkor Horvátország uniós belépésével egy észak-déli folyosót biztosítva valósulna meg. Ez a pillanatnyi helyzet, ezért ezeknek a forrásoknak az előteremtésében kell kérje mindenki segítségét. Természetesen a határozat értelmében újra a minisztériumhoz fordulnak, hogy ezekre az előkészítő munkálatokra forrást biztosítson. Kérdezi, van-e még kérdés?</w:t>
      </w:r>
    </w:p>
    <w:p w:rsidR="00F301DD" w:rsidRPr="00A968B5" w:rsidRDefault="00F301DD" w:rsidP="00BF6390">
      <w:pPr>
        <w:jc w:val="both"/>
        <w:rPr>
          <w:szCs w:val="24"/>
        </w:rPr>
      </w:pPr>
    </w:p>
    <w:p w:rsidR="00F301DD" w:rsidRPr="00A968B5" w:rsidRDefault="00F301DD" w:rsidP="00BF6390">
      <w:pPr>
        <w:jc w:val="both"/>
        <w:rPr>
          <w:szCs w:val="24"/>
        </w:rPr>
      </w:pPr>
      <w:r w:rsidRPr="00A968B5">
        <w:rPr>
          <w:szCs w:val="24"/>
        </w:rPr>
        <w:t>Nem volt.</w:t>
      </w:r>
    </w:p>
    <w:p w:rsidR="00026CB9" w:rsidRPr="00A968B5" w:rsidRDefault="00026CB9" w:rsidP="00BF6390">
      <w:pPr>
        <w:jc w:val="both"/>
        <w:rPr>
          <w:szCs w:val="24"/>
        </w:rPr>
      </w:pPr>
    </w:p>
    <w:p w:rsidR="00026CB9" w:rsidRPr="00A968B5" w:rsidRDefault="00186947" w:rsidP="00186947">
      <w:pPr>
        <w:jc w:val="both"/>
        <w:rPr>
          <w:b/>
          <w:szCs w:val="24"/>
        </w:rPr>
      </w:pPr>
      <w:r w:rsidRPr="00A968B5">
        <w:rPr>
          <w:b/>
          <w:szCs w:val="24"/>
        </w:rPr>
        <w:t>Kéri</w:t>
      </w:r>
      <w:r w:rsidR="00026CB9" w:rsidRPr="00A968B5">
        <w:rPr>
          <w:b/>
          <w:szCs w:val="24"/>
        </w:rPr>
        <w:t>, szavazz</w:t>
      </w:r>
      <w:r w:rsidRPr="00A968B5">
        <w:rPr>
          <w:b/>
          <w:szCs w:val="24"/>
        </w:rPr>
        <w:t>a</w:t>
      </w:r>
      <w:r w:rsidR="00026CB9" w:rsidRPr="00A968B5">
        <w:rPr>
          <w:b/>
          <w:szCs w:val="24"/>
        </w:rPr>
        <w:t>n</w:t>
      </w:r>
      <w:r w:rsidRPr="00A968B5">
        <w:rPr>
          <w:b/>
          <w:szCs w:val="24"/>
        </w:rPr>
        <w:t>a</w:t>
      </w:r>
      <w:r w:rsidR="00026CB9" w:rsidRPr="00A968B5">
        <w:rPr>
          <w:b/>
          <w:szCs w:val="24"/>
        </w:rPr>
        <w:t>k a határozati javaslat</w:t>
      </w:r>
      <w:r w:rsidR="003A1951" w:rsidRPr="00A968B5">
        <w:rPr>
          <w:b/>
          <w:szCs w:val="24"/>
        </w:rPr>
        <w:t xml:space="preserve"> elfogadásáról. Aki egyetért, kéri, igennel szavazzon.</w:t>
      </w:r>
    </w:p>
    <w:p w:rsidR="0024162C" w:rsidRPr="00A968B5" w:rsidRDefault="0024162C" w:rsidP="00BF6390">
      <w:pPr>
        <w:jc w:val="both"/>
        <w:rPr>
          <w:szCs w:val="24"/>
        </w:rPr>
      </w:pPr>
    </w:p>
    <w:p w:rsidR="00026CB9" w:rsidRPr="00A968B5" w:rsidRDefault="00026CB9" w:rsidP="00BF6390">
      <w:pPr>
        <w:ind w:right="72"/>
        <w:jc w:val="both"/>
        <w:rPr>
          <w:b/>
          <w:i/>
          <w:szCs w:val="24"/>
        </w:rPr>
      </w:pPr>
      <w:r w:rsidRPr="00A968B5">
        <w:rPr>
          <w:b/>
          <w:i/>
          <w:szCs w:val="24"/>
        </w:rPr>
        <w:t>Megállapít</w:t>
      </w:r>
      <w:r w:rsidR="00F301DD" w:rsidRPr="00A968B5">
        <w:rPr>
          <w:b/>
          <w:i/>
          <w:szCs w:val="24"/>
        </w:rPr>
        <w:t>ja</w:t>
      </w:r>
      <w:r w:rsidRPr="00A968B5">
        <w:rPr>
          <w:b/>
          <w:i/>
          <w:szCs w:val="24"/>
        </w:rPr>
        <w:t xml:space="preserve">, hogy a közgyűlés a </w:t>
      </w:r>
      <w:r w:rsidR="009C475D" w:rsidRPr="00A968B5">
        <w:rPr>
          <w:b/>
          <w:i/>
          <w:szCs w:val="24"/>
        </w:rPr>
        <w:t>módosított határozati javaslatot</w:t>
      </w:r>
      <w:r w:rsidRPr="00A968B5">
        <w:rPr>
          <w:b/>
          <w:i/>
          <w:szCs w:val="24"/>
        </w:rPr>
        <w:t xml:space="preserve"> </w:t>
      </w:r>
      <w:r w:rsidR="00F301DD" w:rsidRPr="00A968B5">
        <w:rPr>
          <w:b/>
          <w:i/>
          <w:szCs w:val="24"/>
        </w:rPr>
        <w:t>13</w:t>
      </w:r>
      <w:r w:rsidRPr="00A968B5">
        <w:rPr>
          <w:b/>
          <w:i/>
          <w:szCs w:val="24"/>
        </w:rPr>
        <w:t xml:space="preserve"> igen</w:t>
      </w:r>
      <w:r w:rsidR="00F301DD" w:rsidRPr="00A968B5">
        <w:rPr>
          <w:b/>
          <w:i/>
          <w:szCs w:val="24"/>
        </w:rPr>
        <w:t xml:space="preserve"> </w:t>
      </w:r>
      <w:r w:rsidRPr="00A968B5">
        <w:rPr>
          <w:b/>
          <w:i/>
          <w:szCs w:val="24"/>
        </w:rPr>
        <w:t xml:space="preserve">szavazattal </w:t>
      </w:r>
      <w:r w:rsidR="00F301DD" w:rsidRPr="00A968B5">
        <w:rPr>
          <w:b/>
          <w:i/>
          <w:szCs w:val="24"/>
        </w:rPr>
        <w:t xml:space="preserve">egyhangúlag </w:t>
      </w:r>
      <w:r w:rsidRPr="00A968B5">
        <w:rPr>
          <w:b/>
          <w:i/>
          <w:szCs w:val="24"/>
        </w:rPr>
        <w:t>elfogadta</w:t>
      </w:r>
      <w:r w:rsidR="003A1951" w:rsidRPr="00A968B5">
        <w:rPr>
          <w:b/>
          <w:i/>
          <w:szCs w:val="24"/>
        </w:rPr>
        <w:t>, és az alábbi határozatot hozta:</w:t>
      </w:r>
    </w:p>
    <w:p w:rsidR="003A1951" w:rsidRPr="00A968B5" w:rsidRDefault="003A1951" w:rsidP="003A1951">
      <w:pPr>
        <w:jc w:val="both"/>
        <w:rPr>
          <w:b/>
          <w:szCs w:val="24"/>
          <w:u w:val="single"/>
        </w:rPr>
      </w:pPr>
    </w:p>
    <w:p w:rsidR="00A166F7" w:rsidRPr="00A968B5" w:rsidRDefault="00A166F7" w:rsidP="00A166F7">
      <w:pPr>
        <w:ind w:left="709"/>
        <w:jc w:val="both"/>
        <w:rPr>
          <w:b/>
          <w:szCs w:val="24"/>
          <w:u w:val="single"/>
        </w:rPr>
      </w:pPr>
      <w:r w:rsidRPr="00A968B5">
        <w:rPr>
          <w:b/>
          <w:szCs w:val="24"/>
          <w:u w:val="single"/>
        </w:rPr>
        <w:t>42/2012. (IV.13.) KH</w:t>
      </w:r>
    </w:p>
    <w:p w:rsidR="00A166F7" w:rsidRPr="00A968B5" w:rsidRDefault="00A166F7" w:rsidP="00A166F7">
      <w:pPr>
        <w:ind w:left="709"/>
        <w:jc w:val="both"/>
        <w:rPr>
          <w:b/>
          <w:szCs w:val="24"/>
          <w:u w:val="single"/>
        </w:rPr>
      </w:pPr>
    </w:p>
    <w:p w:rsidR="00A166F7" w:rsidRPr="00A968B5" w:rsidRDefault="00A166F7" w:rsidP="00A166F7">
      <w:pPr>
        <w:ind w:left="709"/>
        <w:jc w:val="both"/>
        <w:rPr>
          <w:szCs w:val="24"/>
        </w:rPr>
      </w:pPr>
      <w:r w:rsidRPr="00A968B5">
        <w:rPr>
          <w:szCs w:val="24"/>
        </w:rPr>
        <w:t xml:space="preserve">A Zala Megyei Közgyűlés </w:t>
      </w:r>
    </w:p>
    <w:p w:rsidR="00A166F7" w:rsidRPr="00A968B5" w:rsidRDefault="00A166F7" w:rsidP="00A166F7">
      <w:pPr>
        <w:ind w:left="709"/>
        <w:jc w:val="both"/>
        <w:rPr>
          <w:szCs w:val="24"/>
        </w:rPr>
      </w:pPr>
      <w:r w:rsidRPr="00A968B5">
        <w:rPr>
          <w:szCs w:val="24"/>
        </w:rPr>
        <w:t>a) elfogadja az M9-es gyorsforgalmi út előkészítéséről szóló tájékoztatást.</w:t>
      </w:r>
    </w:p>
    <w:p w:rsidR="00A166F7" w:rsidRPr="00A968B5" w:rsidRDefault="00A166F7" w:rsidP="00A166F7">
      <w:pPr>
        <w:ind w:left="709"/>
        <w:jc w:val="both"/>
        <w:rPr>
          <w:szCs w:val="24"/>
        </w:rPr>
      </w:pPr>
      <w:r w:rsidRPr="00A968B5">
        <w:rPr>
          <w:szCs w:val="24"/>
        </w:rPr>
        <w:t>b) kezdeményezi a Nemzeti Fejlesztési Minisztériumnál a Vasvár-Nagykanizsa közötti szakasz további előkészítő munkálataihoz szükséges forrás biztosítását.</w:t>
      </w:r>
    </w:p>
    <w:p w:rsidR="00A166F7" w:rsidRPr="00A968B5" w:rsidRDefault="00A166F7" w:rsidP="00A166F7">
      <w:pPr>
        <w:ind w:left="709"/>
        <w:jc w:val="both"/>
        <w:rPr>
          <w:szCs w:val="24"/>
        </w:rPr>
      </w:pPr>
    </w:p>
    <w:p w:rsidR="00A166F7" w:rsidRPr="00A968B5" w:rsidRDefault="00A166F7" w:rsidP="00A166F7">
      <w:pPr>
        <w:tabs>
          <w:tab w:val="left" w:pos="1985"/>
        </w:tabs>
        <w:ind w:left="709"/>
        <w:jc w:val="both"/>
        <w:rPr>
          <w:szCs w:val="24"/>
        </w:rPr>
      </w:pPr>
      <w:r w:rsidRPr="00A968B5">
        <w:rPr>
          <w:szCs w:val="24"/>
          <w:u w:val="single"/>
        </w:rPr>
        <w:t>Határidő:</w:t>
      </w:r>
      <w:r w:rsidRPr="00A968B5">
        <w:rPr>
          <w:szCs w:val="24"/>
        </w:rPr>
        <w:tab/>
        <w:t>2012. április 20.</w:t>
      </w:r>
    </w:p>
    <w:p w:rsidR="00A166F7" w:rsidRPr="00A968B5" w:rsidRDefault="00A166F7" w:rsidP="00A166F7">
      <w:pPr>
        <w:tabs>
          <w:tab w:val="left" w:pos="1985"/>
        </w:tabs>
        <w:ind w:left="709"/>
        <w:jc w:val="both"/>
        <w:rPr>
          <w:szCs w:val="24"/>
        </w:rPr>
      </w:pPr>
      <w:r w:rsidRPr="00A968B5">
        <w:rPr>
          <w:szCs w:val="24"/>
          <w:u w:val="single"/>
        </w:rPr>
        <w:t>Felelős:</w:t>
      </w:r>
      <w:r w:rsidRPr="00A968B5">
        <w:rPr>
          <w:szCs w:val="24"/>
        </w:rPr>
        <w:tab/>
        <w:t>Manninger Jenő, a közgyűlés elnöke</w:t>
      </w:r>
    </w:p>
    <w:p w:rsidR="00BE144B" w:rsidRPr="00A968B5" w:rsidRDefault="00180351" w:rsidP="0063676A">
      <w:pPr>
        <w:pStyle w:val="Cm"/>
        <w:numPr>
          <w:ilvl w:val="0"/>
          <w:numId w:val="1"/>
        </w:numPr>
        <w:tabs>
          <w:tab w:val="clear" w:pos="720"/>
        </w:tabs>
        <w:ind w:left="426" w:hanging="426"/>
        <w:jc w:val="both"/>
        <w:rPr>
          <w:bCs w:val="0"/>
          <w:sz w:val="24"/>
        </w:rPr>
      </w:pPr>
      <w:r w:rsidRPr="00A968B5">
        <w:rPr>
          <w:bCs w:val="0"/>
          <w:sz w:val="24"/>
        </w:rPr>
        <w:lastRenderedPageBreak/>
        <w:t>AZ „M9” TÉRSÉGI FEJLESZTÉSI TANÁCS ÁTALAKULÁSÁVAL KAPCSOLATOS DÖNTÉSEK MEGHOZATALA</w:t>
      </w:r>
    </w:p>
    <w:p w:rsidR="00BE144B" w:rsidRPr="00A968B5" w:rsidRDefault="00BE144B" w:rsidP="00BF6390">
      <w:pPr>
        <w:pStyle w:val="Cm"/>
        <w:jc w:val="both"/>
        <w:rPr>
          <w:b w:val="0"/>
          <w:bCs w:val="0"/>
          <w:sz w:val="24"/>
        </w:rPr>
      </w:pPr>
    </w:p>
    <w:p w:rsidR="00FB67AC" w:rsidRPr="00A968B5" w:rsidRDefault="00FB67AC" w:rsidP="00BF6390">
      <w:pPr>
        <w:pStyle w:val="Cm"/>
        <w:jc w:val="both"/>
        <w:rPr>
          <w:b w:val="0"/>
          <w:bCs w:val="0"/>
          <w:sz w:val="24"/>
        </w:rPr>
      </w:pPr>
    </w:p>
    <w:p w:rsidR="008E1D52" w:rsidRPr="00A968B5" w:rsidRDefault="008E1D52" w:rsidP="0063676A">
      <w:pPr>
        <w:pStyle w:val="Napirend"/>
        <w:tabs>
          <w:tab w:val="clear" w:pos="360"/>
          <w:tab w:val="clear" w:pos="567"/>
        </w:tabs>
        <w:ind w:left="0" w:firstLine="0"/>
        <w:rPr>
          <w:b w:val="0"/>
          <w:szCs w:val="24"/>
        </w:rPr>
      </w:pPr>
      <w:r w:rsidRPr="00A968B5">
        <w:rPr>
          <w:szCs w:val="24"/>
          <w:u w:val="single"/>
        </w:rPr>
        <w:t>Manninger Jenő</w:t>
      </w:r>
      <w:r w:rsidRPr="00A968B5">
        <w:rPr>
          <w:szCs w:val="24"/>
        </w:rPr>
        <w:t>:</w:t>
      </w:r>
      <w:r w:rsidRPr="00A968B5">
        <w:rPr>
          <w:b w:val="0"/>
          <w:szCs w:val="24"/>
        </w:rPr>
        <w:t xml:space="preserve"> Az előterjesztést valamennyien kézhez kapták.</w:t>
      </w:r>
      <w:r w:rsidR="00D95BD0" w:rsidRPr="00A968B5">
        <w:rPr>
          <w:b w:val="0"/>
          <w:szCs w:val="24"/>
        </w:rPr>
        <w:t xml:space="preserve"> Zsuppányi Gábor hozzájárult a személyét érintő előterjesztés nyílt ülésen való tárgyalásához.</w:t>
      </w:r>
      <w:r w:rsidR="0063676A" w:rsidRPr="00A968B5">
        <w:rPr>
          <w:b w:val="0"/>
          <w:szCs w:val="24"/>
        </w:rPr>
        <w:t xml:space="preserve"> </w:t>
      </w:r>
      <w:r w:rsidRPr="00A968B5">
        <w:rPr>
          <w:b w:val="0"/>
          <w:szCs w:val="24"/>
        </w:rPr>
        <w:t>Az előterjesztést a Térségfejlesztési Bizottság megtárgyalta és egyhangúlag egyetértett az előterjesztés közgyűlés elé terjesztésével.</w:t>
      </w:r>
      <w:r w:rsidR="0063676A" w:rsidRPr="00A968B5">
        <w:rPr>
          <w:b w:val="0"/>
          <w:szCs w:val="24"/>
        </w:rPr>
        <w:t xml:space="preserve"> </w:t>
      </w:r>
      <w:r w:rsidR="00D95BD0" w:rsidRPr="00A968B5">
        <w:rPr>
          <w:b w:val="0"/>
          <w:szCs w:val="24"/>
        </w:rPr>
        <w:t xml:space="preserve">Az előterjesztést a tegnapi napon megtárgyalta a Zala Megyei Területfejlesztési Konzultációs Fórum, amely </w:t>
      </w:r>
      <w:r w:rsidR="001D7F71" w:rsidRPr="00A968B5">
        <w:rPr>
          <w:b w:val="0"/>
          <w:szCs w:val="24"/>
        </w:rPr>
        <w:t>egyetértett az előterjesztésben foglaltakkal és javasolta a közgyűlés általi megtárgyalását.</w:t>
      </w:r>
      <w:r w:rsidR="0063676A" w:rsidRPr="00A968B5">
        <w:rPr>
          <w:b w:val="0"/>
          <w:szCs w:val="24"/>
        </w:rPr>
        <w:t xml:space="preserve"> Kérdezi, van-e valakinek hozzászólása</w:t>
      </w:r>
      <w:r w:rsidRPr="00A968B5">
        <w:rPr>
          <w:b w:val="0"/>
          <w:szCs w:val="24"/>
        </w:rPr>
        <w:t>?</w:t>
      </w:r>
    </w:p>
    <w:p w:rsidR="0063676A" w:rsidRPr="00A968B5" w:rsidRDefault="0063676A" w:rsidP="00BF6390">
      <w:pPr>
        <w:jc w:val="both"/>
        <w:rPr>
          <w:szCs w:val="24"/>
        </w:rPr>
      </w:pPr>
    </w:p>
    <w:p w:rsidR="0063676A" w:rsidRPr="00A968B5" w:rsidRDefault="0063676A" w:rsidP="00BF6390">
      <w:pPr>
        <w:jc w:val="both"/>
        <w:rPr>
          <w:szCs w:val="24"/>
        </w:rPr>
      </w:pPr>
      <w:r w:rsidRPr="00A968B5">
        <w:rPr>
          <w:szCs w:val="24"/>
        </w:rPr>
        <w:t>Nem volt.</w:t>
      </w:r>
    </w:p>
    <w:p w:rsidR="0063676A" w:rsidRPr="00A968B5" w:rsidRDefault="0063676A" w:rsidP="00BF6390">
      <w:pPr>
        <w:jc w:val="both"/>
        <w:rPr>
          <w:szCs w:val="24"/>
        </w:rPr>
      </w:pPr>
    </w:p>
    <w:p w:rsidR="008E1D52" w:rsidRPr="00A968B5" w:rsidRDefault="008E1D52" w:rsidP="0063676A">
      <w:pPr>
        <w:jc w:val="both"/>
        <w:rPr>
          <w:b/>
          <w:szCs w:val="24"/>
        </w:rPr>
      </w:pPr>
      <w:r w:rsidRPr="00A968B5">
        <w:rPr>
          <w:b/>
          <w:szCs w:val="24"/>
        </w:rPr>
        <w:t>Kér</w:t>
      </w:r>
      <w:r w:rsidR="0063676A" w:rsidRPr="00A968B5">
        <w:rPr>
          <w:b/>
          <w:szCs w:val="24"/>
        </w:rPr>
        <w:t>i</w:t>
      </w:r>
      <w:r w:rsidR="001F0185" w:rsidRPr="00A968B5">
        <w:rPr>
          <w:b/>
          <w:szCs w:val="24"/>
        </w:rPr>
        <w:t>,</w:t>
      </w:r>
      <w:r w:rsidRPr="00A968B5">
        <w:rPr>
          <w:b/>
          <w:szCs w:val="24"/>
        </w:rPr>
        <w:t xml:space="preserve"> </w:t>
      </w:r>
      <w:r w:rsidR="001F0185" w:rsidRPr="00A968B5">
        <w:rPr>
          <w:b/>
          <w:szCs w:val="24"/>
        </w:rPr>
        <w:t xml:space="preserve">először </w:t>
      </w:r>
      <w:r w:rsidRPr="00A968B5">
        <w:rPr>
          <w:b/>
          <w:szCs w:val="24"/>
        </w:rPr>
        <w:t>szavazz</w:t>
      </w:r>
      <w:r w:rsidR="0063676A" w:rsidRPr="00A968B5">
        <w:rPr>
          <w:b/>
          <w:szCs w:val="24"/>
        </w:rPr>
        <w:t>a</w:t>
      </w:r>
      <w:r w:rsidRPr="00A968B5">
        <w:rPr>
          <w:b/>
          <w:szCs w:val="24"/>
        </w:rPr>
        <w:t>n</w:t>
      </w:r>
      <w:r w:rsidR="0063676A" w:rsidRPr="00A968B5">
        <w:rPr>
          <w:b/>
          <w:szCs w:val="24"/>
        </w:rPr>
        <w:t>a</w:t>
      </w:r>
      <w:r w:rsidRPr="00A968B5">
        <w:rPr>
          <w:b/>
          <w:szCs w:val="24"/>
        </w:rPr>
        <w:t xml:space="preserve">k a </w:t>
      </w:r>
      <w:r w:rsidR="001F0185" w:rsidRPr="00A968B5">
        <w:rPr>
          <w:b/>
          <w:szCs w:val="24"/>
        </w:rPr>
        <w:t>határozati javaslat 1. pontjáról, azaz a</w:t>
      </w:r>
      <w:r w:rsidR="00CA44FA" w:rsidRPr="00A968B5">
        <w:rPr>
          <w:b/>
          <w:szCs w:val="24"/>
        </w:rPr>
        <w:t>z „M9” Térségi Fejlesztési Tanács módosított Szervezeti és Működési Szabályzatának</w:t>
      </w:r>
      <w:r w:rsidR="001F0185" w:rsidRPr="00A968B5">
        <w:rPr>
          <w:b/>
          <w:szCs w:val="24"/>
        </w:rPr>
        <w:t xml:space="preserve"> elfogadásáról</w:t>
      </w:r>
      <w:r w:rsidRPr="00A968B5">
        <w:rPr>
          <w:b/>
          <w:szCs w:val="24"/>
        </w:rPr>
        <w:t>!</w:t>
      </w:r>
      <w:r w:rsidR="0063676A" w:rsidRPr="00A968B5">
        <w:rPr>
          <w:b/>
          <w:szCs w:val="24"/>
        </w:rPr>
        <w:t xml:space="preserve"> Aki ezzel egyetért, kéri, igennel szavazzon.</w:t>
      </w:r>
    </w:p>
    <w:p w:rsidR="008E1D52" w:rsidRPr="00A968B5" w:rsidRDefault="008E1D52" w:rsidP="0063676A">
      <w:pPr>
        <w:jc w:val="both"/>
        <w:rPr>
          <w:szCs w:val="24"/>
        </w:rPr>
      </w:pPr>
    </w:p>
    <w:p w:rsidR="008E1D52" w:rsidRPr="00A968B5" w:rsidRDefault="008E1D52" w:rsidP="00BF6390">
      <w:pPr>
        <w:jc w:val="both"/>
        <w:rPr>
          <w:b/>
          <w:i/>
          <w:szCs w:val="24"/>
        </w:rPr>
      </w:pPr>
      <w:r w:rsidRPr="00A968B5">
        <w:rPr>
          <w:b/>
          <w:i/>
          <w:szCs w:val="24"/>
        </w:rPr>
        <w:t>Megállapít</w:t>
      </w:r>
      <w:r w:rsidR="0063676A" w:rsidRPr="00A968B5">
        <w:rPr>
          <w:b/>
          <w:i/>
          <w:szCs w:val="24"/>
        </w:rPr>
        <w:t>ja</w:t>
      </w:r>
      <w:r w:rsidRPr="00A968B5">
        <w:rPr>
          <w:b/>
          <w:i/>
          <w:szCs w:val="24"/>
        </w:rPr>
        <w:t xml:space="preserve">, hogy a közgyűlés </w:t>
      </w:r>
      <w:r w:rsidR="0063676A" w:rsidRPr="00A968B5">
        <w:rPr>
          <w:b/>
          <w:i/>
          <w:szCs w:val="24"/>
        </w:rPr>
        <w:t>14</w:t>
      </w:r>
      <w:r w:rsidRPr="00A968B5">
        <w:rPr>
          <w:b/>
          <w:i/>
          <w:szCs w:val="24"/>
        </w:rPr>
        <w:t xml:space="preserve"> igen szavazattal</w:t>
      </w:r>
      <w:r w:rsidR="0063676A" w:rsidRPr="00A968B5">
        <w:rPr>
          <w:b/>
          <w:i/>
          <w:szCs w:val="24"/>
        </w:rPr>
        <w:t xml:space="preserve"> </w:t>
      </w:r>
      <w:r w:rsidRPr="00A968B5">
        <w:rPr>
          <w:b/>
          <w:i/>
          <w:szCs w:val="24"/>
        </w:rPr>
        <w:t xml:space="preserve">a </w:t>
      </w:r>
      <w:r w:rsidR="0009127F" w:rsidRPr="00A968B5">
        <w:rPr>
          <w:b/>
          <w:i/>
          <w:szCs w:val="24"/>
        </w:rPr>
        <w:t>Tanács módosított Szervezeti és Működési Szabályzatát</w:t>
      </w:r>
      <w:r w:rsidRPr="00A968B5">
        <w:rPr>
          <w:b/>
          <w:i/>
          <w:szCs w:val="24"/>
        </w:rPr>
        <w:t xml:space="preserve"> </w:t>
      </w:r>
      <w:r w:rsidR="0063676A" w:rsidRPr="00A968B5">
        <w:rPr>
          <w:b/>
          <w:i/>
          <w:szCs w:val="24"/>
        </w:rPr>
        <w:t xml:space="preserve">egyhangúlag </w:t>
      </w:r>
      <w:r w:rsidRPr="00A968B5">
        <w:rPr>
          <w:b/>
          <w:i/>
          <w:szCs w:val="24"/>
        </w:rPr>
        <w:t>elfogadta</w:t>
      </w:r>
      <w:r w:rsidR="0063676A" w:rsidRPr="00A968B5">
        <w:rPr>
          <w:b/>
          <w:i/>
          <w:szCs w:val="24"/>
        </w:rPr>
        <w:t>.</w:t>
      </w:r>
    </w:p>
    <w:p w:rsidR="00D029FD" w:rsidRPr="00A968B5" w:rsidRDefault="00D029FD" w:rsidP="00BF6390">
      <w:pPr>
        <w:jc w:val="both"/>
        <w:rPr>
          <w:szCs w:val="24"/>
        </w:rPr>
      </w:pPr>
    </w:p>
    <w:p w:rsidR="0063676A" w:rsidRPr="00A968B5" w:rsidRDefault="00D029FD" w:rsidP="0063676A">
      <w:pPr>
        <w:jc w:val="both"/>
        <w:rPr>
          <w:b/>
          <w:szCs w:val="24"/>
        </w:rPr>
      </w:pPr>
      <w:r w:rsidRPr="00A968B5">
        <w:rPr>
          <w:b/>
          <w:szCs w:val="24"/>
        </w:rPr>
        <w:t>Kér</w:t>
      </w:r>
      <w:r w:rsidR="0063676A" w:rsidRPr="00A968B5">
        <w:rPr>
          <w:b/>
          <w:szCs w:val="24"/>
        </w:rPr>
        <w:t>i</w:t>
      </w:r>
      <w:r w:rsidRPr="00A968B5">
        <w:rPr>
          <w:b/>
          <w:szCs w:val="24"/>
        </w:rPr>
        <w:t>, most szavazz</w:t>
      </w:r>
      <w:r w:rsidR="0063676A" w:rsidRPr="00A968B5">
        <w:rPr>
          <w:b/>
          <w:szCs w:val="24"/>
        </w:rPr>
        <w:t>a</w:t>
      </w:r>
      <w:r w:rsidRPr="00A968B5">
        <w:rPr>
          <w:b/>
          <w:szCs w:val="24"/>
        </w:rPr>
        <w:t>n</w:t>
      </w:r>
      <w:r w:rsidR="0063676A" w:rsidRPr="00A968B5">
        <w:rPr>
          <w:b/>
          <w:szCs w:val="24"/>
        </w:rPr>
        <w:t>a</w:t>
      </w:r>
      <w:r w:rsidRPr="00A968B5">
        <w:rPr>
          <w:b/>
          <w:szCs w:val="24"/>
        </w:rPr>
        <w:t>k a határo</w:t>
      </w:r>
      <w:r w:rsidR="00432CF3" w:rsidRPr="00A968B5">
        <w:rPr>
          <w:b/>
          <w:szCs w:val="24"/>
        </w:rPr>
        <w:t>zati javaslat 2. pontjáról, vagyis</w:t>
      </w:r>
      <w:r w:rsidRPr="00A968B5">
        <w:rPr>
          <w:b/>
          <w:szCs w:val="24"/>
        </w:rPr>
        <w:t xml:space="preserve"> </w:t>
      </w:r>
      <w:r w:rsidR="00241734" w:rsidRPr="00A968B5">
        <w:rPr>
          <w:b/>
          <w:szCs w:val="24"/>
        </w:rPr>
        <w:t>Zsuppányi Gábor delegálásáról az „M9” Térségi Fejlesztési Tanácsba.</w:t>
      </w:r>
      <w:r w:rsidR="0063676A" w:rsidRPr="00A968B5">
        <w:rPr>
          <w:b/>
          <w:szCs w:val="24"/>
        </w:rPr>
        <w:t xml:space="preserve"> Megkéri Zsuppányi Gábor képviselő ur</w:t>
      </w:r>
      <w:r w:rsidR="00416D32" w:rsidRPr="00A968B5">
        <w:rPr>
          <w:b/>
          <w:szCs w:val="24"/>
        </w:rPr>
        <w:t>at, hogy kapcsolja ki a szavazó</w:t>
      </w:r>
      <w:r w:rsidR="0063676A" w:rsidRPr="00A968B5">
        <w:rPr>
          <w:b/>
          <w:szCs w:val="24"/>
        </w:rPr>
        <w:t>gépét. Kéri, aki egyetért, igennel szavazzon.</w:t>
      </w:r>
    </w:p>
    <w:p w:rsidR="00D029FD" w:rsidRPr="00A968B5" w:rsidRDefault="00D029FD" w:rsidP="00BF6390">
      <w:pPr>
        <w:pStyle w:val="Listaszerbekezds"/>
        <w:ind w:left="1080"/>
        <w:jc w:val="both"/>
        <w:rPr>
          <w:szCs w:val="24"/>
        </w:rPr>
      </w:pPr>
    </w:p>
    <w:p w:rsidR="00D029FD" w:rsidRPr="00A968B5" w:rsidRDefault="00D029FD" w:rsidP="00BF6390">
      <w:pPr>
        <w:jc w:val="both"/>
        <w:rPr>
          <w:b/>
          <w:i/>
          <w:szCs w:val="24"/>
        </w:rPr>
      </w:pPr>
      <w:r w:rsidRPr="00A968B5">
        <w:rPr>
          <w:b/>
          <w:i/>
          <w:szCs w:val="24"/>
        </w:rPr>
        <w:t>Megállapít</w:t>
      </w:r>
      <w:r w:rsidR="0063676A" w:rsidRPr="00A968B5">
        <w:rPr>
          <w:b/>
          <w:i/>
          <w:szCs w:val="24"/>
        </w:rPr>
        <w:t>ja</w:t>
      </w:r>
      <w:r w:rsidRPr="00A968B5">
        <w:rPr>
          <w:b/>
          <w:i/>
          <w:szCs w:val="24"/>
        </w:rPr>
        <w:t xml:space="preserve">, hogy a közgyűlés </w:t>
      </w:r>
      <w:r w:rsidR="0063676A" w:rsidRPr="00A968B5">
        <w:rPr>
          <w:b/>
          <w:i/>
          <w:szCs w:val="24"/>
        </w:rPr>
        <w:t xml:space="preserve">11 </w:t>
      </w:r>
      <w:r w:rsidRPr="00A968B5">
        <w:rPr>
          <w:b/>
          <w:i/>
          <w:szCs w:val="24"/>
        </w:rPr>
        <w:t xml:space="preserve">igen </w:t>
      </w:r>
      <w:r w:rsidR="0063676A" w:rsidRPr="00A968B5">
        <w:rPr>
          <w:b/>
          <w:i/>
          <w:szCs w:val="24"/>
        </w:rPr>
        <w:t xml:space="preserve">és 2 tartózkodó </w:t>
      </w:r>
      <w:r w:rsidRPr="00A968B5">
        <w:rPr>
          <w:b/>
          <w:i/>
          <w:szCs w:val="24"/>
        </w:rPr>
        <w:t xml:space="preserve">szavazattal a </w:t>
      </w:r>
      <w:r w:rsidR="00F90ECC" w:rsidRPr="00A968B5">
        <w:rPr>
          <w:b/>
          <w:i/>
          <w:szCs w:val="24"/>
        </w:rPr>
        <w:t>határozati javaslat</w:t>
      </w:r>
      <w:r w:rsidR="009A3220" w:rsidRPr="00A968B5">
        <w:rPr>
          <w:b/>
          <w:i/>
          <w:szCs w:val="24"/>
        </w:rPr>
        <w:t xml:space="preserve"> 2. pontját</w:t>
      </w:r>
      <w:r w:rsidR="0063676A" w:rsidRPr="00A968B5">
        <w:rPr>
          <w:b/>
          <w:i/>
          <w:szCs w:val="24"/>
        </w:rPr>
        <w:t xml:space="preserve"> elfogadta.</w:t>
      </w:r>
    </w:p>
    <w:p w:rsidR="0009127F" w:rsidRPr="00A968B5" w:rsidRDefault="0009127F" w:rsidP="0063676A">
      <w:pPr>
        <w:jc w:val="both"/>
        <w:rPr>
          <w:b/>
          <w:szCs w:val="24"/>
        </w:rPr>
      </w:pPr>
      <w:r w:rsidRPr="00A968B5">
        <w:rPr>
          <w:b/>
          <w:szCs w:val="24"/>
        </w:rPr>
        <w:t>Kér</w:t>
      </w:r>
      <w:r w:rsidR="0063676A" w:rsidRPr="00A968B5">
        <w:rPr>
          <w:b/>
          <w:szCs w:val="24"/>
        </w:rPr>
        <w:t>i</w:t>
      </w:r>
      <w:r w:rsidRPr="00A968B5">
        <w:rPr>
          <w:b/>
          <w:szCs w:val="24"/>
        </w:rPr>
        <w:t>, most szavazz</w:t>
      </w:r>
      <w:r w:rsidR="0063676A" w:rsidRPr="00A968B5">
        <w:rPr>
          <w:b/>
          <w:szCs w:val="24"/>
        </w:rPr>
        <w:t>a</w:t>
      </w:r>
      <w:r w:rsidRPr="00A968B5">
        <w:rPr>
          <w:b/>
          <w:szCs w:val="24"/>
        </w:rPr>
        <w:t>n</w:t>
      </w:r>
      <w:r w:rsidR="0063676A" w:rsidRPr="00A968B5">
        <w:rPr>
          <w:b/>
          <w:szCs w:val="24"/>
        </w:rPr>
        <w:t>a</w:t>
      </w:r>
      <w:r w:rsidRPr="00A968B5">
        <w:rPr>
          <w:b/>
          <w:szCs w:val="24"/>
        </w:rPr>
        <w:t>k a határozati javaslat 3. pontjáról.</w:t>
      </w:r>
      <w:r w:rsidR="0063676A" w:rsidRPr="00A968B5">
        <w:rPr>
          <w:b/>
          <w:szCs w:val="24"/>
        </w:rPr>
        <w:t xml:space="preserve"> Aki egyetért, kéri, igennel szavazzon.</w:t>
      </w:r>
    </w:p>
    <w:p w:rsidR="0009127F" w:rsidRPr="00A968B5" w:rsidRDefault="0009127F" w:rsidP="00BF6390">
      <w:pPr>
        <w:jc w:val="both"/>
        <w:rPr>
          <w:szCs w:val="24"/>
        </w:rPr>
      </w:pPr>
    </w:p>
    <w:p w:rsidR="0009127F" w:rsidRPr="00A968B5" w:rsidRDefault="00E3293F" w:rsidP="00BF6390">
      <w:pPr>
        <w:jc w:val="both"/>
        <w:rPr>
          <w:b/>
          <w:i/>
          <w:szCs w:val="24"/>
        </w:rPr>
      </w:pPr>
      <w:r w:rsidRPr="00A968B5">
        <w:rPr>
          <w:b/>
          <w:i/>
          <w:szCs w:val="24"/>
        </w:rPr>
        <w:t>Megállapítja</w:t>
      </w:r>
      <w:r w:rsidR="0009127F" w:rsidRPr="00A968B5">
        <w:rPr>
          <w:b/>
          <w:i/>
          <w:szCs w:val="24"/>
        </w:rPr>
        <w:t xml:space="preserve">, hogy a közgyűlés </w:t>
      </w:r>
      <w:r w:rsidR="0063676A" w:rsidRPr="00A968B5">
        <w:rPr>
          <w:b/>
          <w:i/>
          <w:szCs w:val="24"/>
        </w:rPr>
        <w:t>14</w:t>
      </w:r>
      <w:r w:rsidR="0009127F" w:rsidRPr="00A968B5">
        <w:rPr>
          <w:b/>
          <w:i/>
          <w:szCs w:val="24"/>
        </w:rPr>
        <w:t xml:space="preserve"> igen szavazattal a határozati javaslat 3. pontját </w:t>
      </w:r>
      <w:r w:rsidR="0063676A" w:rsidRPr="00A968B5">
        <w:rPr>
          <w:b/>
          <w:i/>
          <w:szCs w:val="24"/>
        </w:rPr>
        <w:t xml:space="preserve">egyhangúlag </w:t>
      </w:r>
      <w:r w:rsidR="0009127F" w:rsidRPr="00A968B5">
        <w:rPr>
          <w:b/>
          <w:i/>
          <w:szCs w:val="24"/>
        </w:rPr>
        <w:t>elfogadta</w:t>
      </w:r>
      <w:r w:rsidR="0063676A" w:rsidRPr="00A968B5">
        <w:rPr>
          <w:b/>
          <w:i/>
          <w:szCs w:val="24"/>
        </w:rPr>
        <w:t>, és a következő határozatot hozta:</w:t>
      </w:r>
    </w:p>
    <w:p w:rsidR="0063676A" w:rsidRPr="00A968B5" w:rsidRDefault="0063676A" w:rsidP="00BF6390">
      <w:pPr>
        <w:jc w:val="both"/>
        <w:rPr>
          <w:szCs w:val="24"/>
        </w:rPr>
      </w:pPr>
    </w:p>
    <w:p w:rsidR="0063676A" w:rsidRPr="00A968B5" w:rsidRDefault="0063676A" w:rsidP="0063676A">
      <w:pPr>
        <w:ind w:left="709"/>
        <w:jc w:val="both"/>
        <w:rPr>
          <w:b/>
          <w:szCs w:val="24"/>
          <w:u w:val="single"/>
        </w:rPr>
      </w:pPr>
      <w:r w:rsidRPr="00A968B5">
        <w:rPr>
          <w:b/>
          <w:szCs w:val="24"/>
          <w:u w:val="single"/>
        </w:rPr>
        <w:t>43/2012. (IV.13.) KH</w:t>
      </w:r>
    </w:p>
    <w:p w:rsidR="0063676A" w:rsidRPr="00A968B5" w:rsidRDefault="0063676A" w:rsidP="0063676A">
      <w:pPr>
        <w:ind w:left="709"/>
        <w:jc w:val="both"/>
        <w:rPr>
          <w:b/>
          <w:szCs w:val="24"/>
          <w:u w:val="single"/>
        </w:rPr>
      </w:pPr>
    </w:p>
    <w:p w:rsidR="0063676A" w:rsidRPr="00A968B5" w:rsidRDefault="0063676A" w:rsidP="0063676A">
      <w:pPr>
        <w:ind w:left="709" w:right="-2"/>
        <w:jc w:val="both"/>
        <w:outlineLvl w:val="0"/>
        <w:rPr>
          <w:szCs w:val="24"/>
        </w:rPr>
      </w:pPr>
      <w:r w:rsidRPr="00A968B5">
        <w:rPr>
          <w:szCs w:val="24"/>
        </w:rPr>
        <w:t>A Zala Megyei Közgyűlés</w:t>
      </w:r>
    </w:p>
    <w:p w:rsidR="0063676A" w:rsidRPr="00A968B5" w:rsidRDefault="0063676A" w:rsidP="0063676A">
      <w:pPr>
        <w:ind w:left="709" w:right="-2"/>
        <w:jc w:val="both"/>
        <w:outlineLvl w:val="0"/>
        <w:rPr>
          <w:szCs w:val="24"/>
        </w:rPr>
      </w:pPr>
    </w:p>
    <w:p w:rsidR="0063676A" w:rsidRPr="00A968B5" w:rsidRDefault="0063676A" w:rsidP="0063676A">
      <w:pPr>
        <w:numPr>
          <w:ilvl w:val="0"/>
          <w:numId w:val="23"/>
        </w:numPr>
        <w:ind w:left="1066" w:hanging="357"/>
        <w:jc w:val="both"/>
        <w:outlineLvl w:val="0"/>
        <w:rPr>
          <w:szCs w:val="24"/>
        </w:rPr>
      </w:pPr>
      <w:r w:rsidRPr="00A968B5">
        <w:rPr>
          <w:szCs w:val="24"/>
        </w:rPr>
        <w:t>– a határozat elválaszthatatlan részét képező melléklet szerint – elfogadja az „M9” Térségi Fejlesztési Tanács módosított Szervezeti és Működési Szabályzatát.</w:t>
      </w:r>
    </w:p>
    <w:p w:rsidR="0063676A" w:rsidRPr="00A968B5" w:rsidRDefault="0063676A" w:rsidP="0063676A">
      <w:pPr>
        <w:ind w:left="1066" w:right="-2" w:hanging="357"/>
        <w:jc w:val="both"/>
        <w:outlineLvl w:val="0"/>
        <w:rPr>
          <w:szCs w:val="24"/>
          <w:highlight w:val="yellow"/>
        </w:rPr>
      </w:pPr>
    </w:p>
    <w:p w:rsidR="0063676A" w:rsidRPr="00A968B5" w:rsidRDefault="0063676A" w:rsidP="0063676A">
      <w:pPr>
        <w:numPr>
          <w:ilvl w:val="0"/>
          <w:numId w:val="23"/>
        </w:numPr>
        <w:ind w:left="1066" w:hanging="357"/>
        <w:jc w:val="both"/>
        <w:outlineLvl w:val="0"/>
        <w:rPr>
          <w:szCs w:val="24"/>
        </w:rPr>
      </w:pPr>
      <w:r w:rsidRPr="00A968B5">
        <w:rPr>
          <w:szCs w:val="24"/>
        </w:rPr>
        <w:t>az „M9” Térségi Fejlesztési Tanácsba a Zala Megyei Közgyűlést képviselő tagnak Zsuppányi Gábor közgyűlési képviselőt delegálja.</w:t>
      </w:r>
    </w:p>
    <w:p w:rsidR="0063676A" w:rsidRPr="00A968B5" w:rsidRDefault="0063676A" w:rsidP="0063676A">
      <w:pPr>
        <w:ind w:left="1066" w:hanging="357"/>
        <w:contextualSpacing/>
        <w:rPr>
          <w:rFonts w:eastAsia="Calibri"/>
          <w:szCs w:val="24"/>
          <w:lang w:eastAsia="en-US"/>
        </w:rPr>
      </w:pPr>
    </w:p>
    <w:p w:rsidR="0063676A" w:rsidRPr="00A968B5" w:rsidRDefault="0063676A" w:rsidP="0063676A">
      <w:pPr>
        <w:numPr>
          <w:ilvl w:val="0"/>
          <w:numId w:val="23"/>
        </w:numPr>
        <w:ind w:left="1066" w:right="-2" w:hanging="357"/>
        <w:jc w:val="both"/>
        <w:outlineLvl w:val="0"/>
        <w:rPr>
          <w:szCs w:val="24"/>
        </w:rPr>
      </w:pPr>
      <w:r w:rsidRPr="00A968B5">
        <w:rPr>
          <w:szCs w:val="24"/>
        </w:rPr>
        <w:t>felkéri elnökét az elfogadott határozat M9 Térségi Fejlesztési Tanács tagjaival való közlésére.</w:t>
      </w:r>
    </w:p>
    <w:p w:rsidR="0063676A" w:rsidRPr="00A968B5" w:rsidRDefault="0063676A" w:rsidP="0063676A">
      <w:pPr>
        <w:spacing w:line="276" w:lineRule="auto"/>
        <w:ind w:left="709" w:right="-2"/>
        <w:jc w:val="both"/>
        <w:outlineLvl w:val="0"/>
        <w:rPr>
          <w:szCs w:val="24"/>
        </w:rPr>
      </w:pPr>
    </w:p>
    <w:p w:rsidR="0063676A" w:rsidRPr="00A968B5" w:rsidRDefault="0063676A" w:rsidP="0063676A">
      <w:pPr>
        <w:tabs>
          <w:tab w:val="left" w:pos="1843"/>
        </w:tabs>
        <w:spacing w:line="276" w:lineRule="auto"/>
        <w:ind w:left="709" w:right="-2"/>
        <w:jc w:val="both"/>
        <w:outlineLvl w:val="0"/>
        <w:rPr>
          <w:szCs w:val="24"/>
        </w:rPr>
      </w:pPr>
      <w:r w:rsidRPr="00A968B5">
        <w:rPr>
          <w:rFonts w:eastAsia="Calibri"/>
          <w:szCs w:val="24"/>
          <w:u w:val="single"/>
          <w:lang w:eastAsia="en-US"/>
        </w:rPr>
        <w:t>Határidő:</w:t>
      </w:r>
      <w:r w:rsidRPr="00A968B5">
        <w:rPr>
          <w:rFonts w:eastAsia="Calibri"/>
          <w:szCs w:val="24"/>
          <w:lang w:eastAsia="en-US"/>
        </w:rPr>
        <w:tab/>
        <w:t xml:space="preserve">1, 2 pont </w:t>
      </w:r>
      <w:r w:rsidRPr="00A968B5">
        <w:rPr>
          <w:szCs w:val="24"/>
        </w:rPr>
        <w:t>azonnal</w:t>
      </w:r>
    </w:p>
    <w:p w:rsidR="0063676A" w:rsidRPr="00A968B5" w:rsidRDefault="0063676A" w:rsidP="0063676A">
      <w:pPr>
        <w:tabs>
          <w:tab w:val="left" w:pos="1843"/>
        </w:tabs>
        <w:spacing w:line="276" w:lineRule="auto"/>
        <w:ind w:left="709" w:right="-2"/>
        <w:jc w:val="both"/>
        <w:outlineLvl w:val="0"/>
        <w:rPr>
          <w:szCs w:val="24"/>
        </w:rPr>
      </w:pPr>
      <w:r w:rsidRPr="00A968B5">
        <w:rPr>
          <w:szCs w:val="24"/>
        </w:rPr>
        <w:tab/>
        <w:t>3. pont 2012. április 20.</w:t>
      </w:r>
    </w:p>
    <w:p w:rsidR="0063676A" w:rsidRPr="00A968B5" w:rsidRDefault="0063676A" w:rsidP="0063676A">
      <w:pPr>
        <w:tabs>
          <w:tab w:val="left" w:pos="1843"/>
        </w:tabs>
        <w:spacing w:line="276" w:lineRule="auto"/>
        <w:ind w:left="709" w:right="-2"/>
        <w:jc w:val="both"/>
        <w:outlineLvl w:val="0"/>
        <w:rPr>
          <w:rFonts w:eastAsia="Calibri"/>
          <w:szCs w:val="24"/>
          <w:lang w:eastAsia="en-US"/>
        </w:rPr>
      </w:pPr>
      <w:r w:rsidRPr="00A968B5">
        <w:rPr>
          <w:rFonts w:eastAsia="Calibri"/>
          <w:szCs w:val="24"/>
          <w:u w:val="single"/>
          <w:lang w:eastAsia="en-US"/>
        </w:rPr>
        <w:t>Felelős:</w:t>
      </w:r>
      <w:r w:rsidRPr="00A968B5">
        <w:rPr>
          <w:rFonts w:eastAsia="Calibri"/>
          <w:szCs w:val="24"/>
          <w:lang w:eastAsia="en-US"/>
        </w:rPr>
        <w:t xml:space="preserve"> </w:t>
      </w:r>
      <w:r w:rsidRPr="00A968B5">
        <w:rPr>
          <w:rFonts w:eastAsia="Calibri"/>
          <w:szCs w:val="24"/>
          <w:lang w:eastAsia="en-US"/>
        </w:rPr>
        <w:tab/>
        <w:t>Manninger Jenő, a közgyűlés elnöke</w:t>
      </w:r>
    </w:p>
    <w:p w:rsidR="00FB67AC" w:rsidRDefault="00FB67AC">
      <w:pPr>
        <w:spacing w:after="200" w:line="276" w:lineRule="auto"/>
        <w:rPr>
          <w:szCs w:val="24"/>
        </w:rPr>
      </w:pPr>
      <w:r>
        <w:rPr>
          <w:szCs w:val="24"/>
        </w:rPr>
        <w:br w:type="page"/>
      </w:r>
    </w:p>
    <w:p w:rsidR="00A166F7" w:rsidRPr="004F5F66" w:rsidRDefault="00A166F7" w:rsidP="00A166F7">
      <w:pPr>
        <w:spacing w:before="240" w:after="60"/>
        <w:jc w:val="right"/>
        <w:outlineLvl w:val="4"/>
        <w:rPr>
          <w:b/>
          <w:bCs/>
          <w:i/>
          <w:iCs/>
          <w:sz w:val="26"/>
          <w:szCs w:val="26"/>
        </w:rPr>
      </w:pPr>
      <w:r w:rsidRPr="004F5F66">
        <w:rPr>
          <w:b/>
          <w:bCs/>
          <w:i/>
          <w:iCs/>
          <w:sz w:val="26"/>
          <w:szCs w:val="26"/>
        </w:rPr>
        <w:lastRenderedPageBreak/>
        <w:t>Melléklet</w:t>
      </w:r>
    </w:p>
    <w:p w:rsidR="00A166F7" w:rsidRPr="004F5F66" w:rsidRDefault="00A166F7" w:rsidP="00A166F7">
      <w:pPr>
        <w:spacing w:before="240" w:after="60"/>
        <w:jc w:val="center"/>
        <w:outlineLvl w:val="4"/>
        <w:rPr>
          <w:b/>
          <w:bCs/>
          <w:szCs w:val="24"/>
        </w:rPr>
      </w:pPr>
      <w:r w:rsidRPr="004F5F66">
        <w:rPr>
          <w:b/>
          <w:bCs/>
          <w:szCs w:val="24"/>
        </w:rPr>
        <w:t>„M9” TÉRSÉGI FEJLESZTÉSI TANÁCS</w:t>
      </w:r>
    </w:p>
    <w:p w:rsidR="00A166F7" w:rsidRPr="004F5F66" w:rsidRDefault="00A166F7" w:rsidP="00A166F7">
      <w:pPr>
        <w:jc w:val="center"/>
        <w:rPr>
          <w:b/>
          <w:caps/>
          <w:color w:val="000000"/>
          <w:szCs w:val="24"/>
        </w:rPr>
      </w:pPr>
    </w:p>
    <w:p w:rsidR="00A166F7" w:rsidRPr="004F5F66" w:rsidRDefault="00A166F7" w:rsidP="00A166F7">
      <w:pPr>
        <w:jc w:val="center"/>
        <w:rPr>
          <w:b/>
          <w:caps/>
          <w:color w:val="000000"/>
          <w:szCs w:val="24"/>
        </w:rPr>
      </w:pPr>
      <w:r w:rsidRPr="004F5F66">
        <w:rPr>
          <w:b/>
          <w:caps/>
          <w:color w:val="000000"/>
          <w:szCs w:val="24"/>
        </w:rPr>
        <w:t>szervezeti és működési szabályzatA</w:t>
      </w:r>
    </w:p>
    <w:p w:rsidR="00A166F7" w:rsidRPr="004F5F66" w:rsidRDefault="00A166F7" w:rsidP="00A166F7">
      <w:pPr>
        <w:jc w:val="center"/>
        <w:rPr>
          <w:b/>
          <w:caps/>
          <w:color w:val="000000"/>
          <w:szCs w:val="24"/>
        </w:rPr>
      </w:pPr>
    </w:p>
    <w:p w:rsidR="00A166F7" w:rsidRPr="004F5F66" w:rsidRDefault="00A166F7" w:rsidP="00A166F7">
      <w:pPr>
        <w:rPr>
          <w:szCs w:val="24"/>
        </w:rPr>
      </w:pPr>
    </w:p>
    <w:p w:rsidR="00A166F7" w:rsidRPr="004F5F66" w:rsidRDefault="00A166F7" w:rsidP="00A166F7">
      <w:pPr>
        <w:jc w:val="both"/>
        <w:rPr>
          <w:caps/>
          <w:color w:val="000000"/>
          <w:szCs w:val="24"/>
        </w:rPr>
      </w:pPr>
      <w:r w:rsidRPr="004F5F66">
        <w:rPr>
          <w:szCs w:val="24"/>
        </w:rPr>
        <w:t xml:space="preserve">Az „M9” Térségi Fejlesztési Tanács a területfejlesztésről és területrendezésről szóló módosított 1996. évi XXI. törvény 16. § (5) bekezdésének előírásai szerint szervezeti és működési szabályzatát az alábbiak szerint állapítja meg. </w:t>
      </w:r>
    </w:p>
    <w:p w:rsidR="00A166F7" w:rsidRPr="004F5F66" w:rsidRDefault="00A166F7" w:rsidP="00A166F7">
      <w:pPr>
        <w:jc w:val="both"/>
        <w:rPr>
          <w:szCs w:val="24"/>
        </w:rPr>
      </w:pPr>
    </w:p>
    <w:p w:rsidR="00A166F7" w:rsidRDefault="00A166F7" w:rsidP="00A166F7">
      <w:pPr>
        <w:jc w:val="center"/>
        <w:rPr>
          <w:b/>
          <w:szCs w:val="24"/>
        </w:rPr>
      </w:pPr>
      <w:r w:rsidRPr="004F5F66">
        <w:rPr>
          <w:b/>
          <w:szCs w:val="24"/>
        </w:rPr>
        <w:t>I.</w:t>
      </w:r>
    </w:p>
    <w:p w:rsidR="00FB67AC" w:rsidRPr="004F5F66" w:rsidRDefault="00FB67AC" w:rsidP="00A166F7">
      <w:pPr>
        <w:jc w:val="center"/>
        <w:rPr>
          <w:b/>
          <w:szCs w:val="24"/>
        </w:rPr>
      </w:pPr>
    </w:p>
    <w:p w:rsidR="00A166F7" w:rsidRPr="004F5F66" w:rsidRDefault="00A166F7" w:rsidP="00A166F7">
      <w:pPr>
        <w:jc w:val="center"/>
        <w:rPr>
          <w:b/>
          <w:szCs w:val="24"/>
        </w:rPr>
      </w:pPr>
      <w:r w:rsidRPr="004F5F66">
        <w:rPr>
          <w:b/>
          <w:szCs w:val="24"/>
        </w:rPr>
        <w:t>Általános rendelkezések</w:t>
      </w:r>
    </w:p>
    <w:p w:rsidR="00A166F7" w:rsidRPr="004F5F66" w:rsidRDefault="00A166F7" w:rsidP="00A166F7">
      <w:pPr>
        <w:jc w:val="center"/>
        <w:rPr>
          <w:b/>
          <w:szCs w:val="24"/>
        </w:rPr>
      </w:pPr>
    </w:p>
    <w:p w:rsidR="00A166F7" w:rsidRPr="004F5F66" w:rsidRDefault="00A166F7" w:rsidP="00A166F7">
      <w:pPr>
        <w:jc w:val="both"/>
        <w:rPr>
          <w:szCs w:val="24"/>
        </w:rPr>
      </w:pPr>
      <w:r w:rsidRPr="004F5F66">
        <w:rPr>
          <w:szCs w:val="24"/>
        </w:rPr>
        <w:t>(1) A területfejlesztésről és területrendezésről szóló módosított 1996. évi XXI. törvény (továbbiakban: Tft.) 15.§ (1) bekezdése alapján a</w:t>
      </w:r>
      <w:r w:rsidRPr="004F5F66">
        <w:rPr>
          <w:szCs w:val="24"/>
          <w:lang w:bidi="bn-IN"/>
        </w:rPr>
        <w:t xml:space="preserve"> Baranya Megyei Közgyűlés, a Győr-Moson-Sopron Megyei Közgyűlés, a Somogy Megyei Közgyűlés, a Tolna Megyei Közgyűlés, a Vas Megyei Közgyűlés, és a Zala Megyei Közgyűlés jogutódja az </w:t>
      </w:r>
      <w:r w:rsidRPr="004F5F66">
        <w:rPr>
          <w:szCs w:val="24"/>
        </w:rPr>
        <w:t>„M9” Térségi Fejlesztési Tanács alapítóinak.</w:t>
      </w:r>
    </w:p>
    <w:p w:rsidR="00A166F7" w:rsidRPr="004F5F66" w:rsidRDefault="00A166F7" w:rsidP="00A166F7">
      <w:pPr>
        <w:rPr>
          <w:szCs w:val="24"/>
        </w:rPr>
      </w:pPr>
    </w:p>
    <w:p w:rsidR="00A166F7" w:rsidRPr="004F5F66" w:rsidRDefault="00A166F7" w:rsidP="00A166F7">
      <w:pPr>
        <w:jc w:val="both"/>
        <w:rPr>
          <w:szCs w:val="24"/>
        </w:rPr>
      </w:pPr>
      <w:r w:rsidRPr="004F5F66">
        <w:rPr>
          <w:szCs w:val="24"/>
        </w:rPr>
        <w:t>(2) A térségi fejlesztési tanács megnevezése: „M9” Térségi Fejlesztési Tanács.</w:t>
      </w:r>
    </w:p>
    <w:p w:rsidR="00A166F7" w:rsidRPr="004F5F66" w:rsidRDefault="00A166F7" w:rsidP="00A166F7">
      <w:pPr>
        <w:rPr>
          <w:szCs w:val="24"/>
        </w:rPr>
      </w:pPr>
    </w:p>
    <w:p w:rsidR="00A166F7" w:rsidRDefault="00A166F7" w:rsidP="00A166F7">
      <w:pPr>
        <w:widowControl w:val="0"/>
        <w:jc w:val="both"/>
        <w:rPr>
          <w:szCs w:val="24"/>
        </w:rPr>
      </w:pPr>
      <w:r w:rsidRPr="004F5F66">
        <w:rPr>
          <w:szCs w:val="24"/>
        </w:rPr>
        <w:t>(3) Az „M9” Térségi Fejlesztési Tanács (továbbiakban: Tanács) jogi személy, nyilvántartására vonatkozóan a Tft. 15. § (1) bekezdésének szabályai, gazdálkodására és beszámolási kötelezettségére a 15. § (1/a) bekezdésének szabályai az irányadók.</w:t>
      </w:r>
    </w:p>
    <w:p w:rsidR="0024718C" w:rsidRPr="004F5F66" w:rsidRDefault="0024718C" w:rsidP="00A166F7">
      <w:pPr>
        <w:widowControl w:val="0"/>
        <w:jc w:val="both"/>
        <w:rPr>
          <w:szCs w:val="24"/>
        </w:rPr>
      </w:pPr>
    </w:p>
    <w:p w:rsidR="00A166F7" w:rsidRDefault="00A166F7" w:rsidP="00A166F7">
      <w:pPr>
        <w:rPr>
          <w:szCs w:val="24"/>
        </w:rPr>
      </w:pPr>
      <w:r w:rsidRPr="004F5F66">
        <w:rPr>
          <w:szCs w:val="24"/>
        </w:rPr>
        <w:t>(4) A Tanács székhelye: 8900 Zalaegerszeg, Kosztolányi u. 10.</w:t>
      </w:r>
    </w:p>
    <w:p w:rsidR="0024718C" w:rsidRPr="004F5F66" w:rsidRDefault="0024718C" w:rsidP="00A166F7">
      <w:pPr>
        <w:rPr>
          <w:szCs w:val="24"/>
        </w:rPr>
      </w:pPr>
    </w:p>
    <w:p w:rsidR="00A166F7" w:rsidRPr="004F5F66" w:rsidRDefault="00A166F7" w:rsidP="00A166F7">
      <w:pPr>
        <w:rPr>
          <w:color w:val="000000"/>
          <w:szCs w:val="24"/>
        </w:rPr>
      </w:pPr>
      <w:r w:rsidRPr="004F5F66">
        <w:rPr>
          <w:szCs w:val="24"/>
        </w:rPr>
        <w:t xml:space="preserve">(5) </w:t>
      </w:r>
      <w:r w:rsidRPr="004F5F66">
        <w:rPr>
          <w:color w:val="000000"/>
          <w:szCs w:val="24"/>
        </w:rPr>
        <w:t xml:space="preserve">A Tanács </w:t>
      </w:r>
      <w:r w:rsidRPr="004F5F66">
        <w:rPr>
          <w:bCs/>
          <w:color w:val="000000"/>
          <w:szCs w:val="24"/>
        </w:rPr>
        <w:t>alapításának</w:t>
      </w:r>
      <w:r w:rsidRPr="004F5F66">
        <w:rPr>
          <w:color w:val="000000"/>
          <w:szCs w:val="24"/>
        </w:rPr>
        <w:t xml:space="preserve"> időpontja: 2010. április 8.</w:t>
      </w:r>
    </w:p>
    <w:p w:rsidR="00A166F7" w:rsidRPr="004F5F66" w:rsidRDefault="00A166F7" w:rsidP="00A166F7">
      <w:pPr>
        <w:rPr>
          <w:color w:val="000000"/>
          <w:szCs w:val="24"/>
        </w:rPr>
      </w:pPr>
    </w:p>
    <w:p w:rsidR="00A166F7" w:rsidRPr="004F5F66" w:rsidRDefault="00A166F7" w:rsidP="00A166F7">
      <w:pPr>
        <w:autoSpaceDE w:val="0"/>
        <w:autoSpaceDN w:val="0"/>
        <w:adjustRightInd w:val="0"/>
        <w:jc w:val="both"/>
        <w:rPr>
          <w:szCs w:val="24"/>
        </w:rPr>
      </w:pPr>
      <w:r w:rsidRPr="004F5F66">
        <w:rPr>
          <w:color w:val="000000"/>
          <w:szCs w:val="24"/>
        </w:rPr>
        <w:t xml:space="preserve">(6) </w:t>
      </w:r>
      <w:r w:rsidRPr="004F5F66">
        <w:rPr>
          <w:szCs w:val="24"/>
        </w:rPr>
        <w:t>A Tanács működésének törvényességi felügyeletét a Kormánynak a térségi fejlesztési tanács székhelye szerint illetékes általános hatáskörű területi államigazgatási szerve látja el.</w:t>
      </w:r>
    </w:p>
    <w:p w:rsidR="00A166F7" w:rsidRPr="004F5F66" w:rsidRDefault="00A166F7" w:rsidP="00A166F7">
      <w:pPr>
        <w:rPr>
          <w:color w:val="000000"/>
          <w:szCs w:val="24"/>
        </w:rPr>
      </w:pPr>
    </w:p>
    <w:p w:rsidR="00A166F7" w:rsidRPr="004F5F66" w:rsidRDefault="00A166F7" w:rsidP="00A166F7">
      <w:pPr>
        <w:jc w:val="both"/>
        <w:rPr>
          <w:color w:val="000000"/>
          <w:szCs w:val="24"/>
        </w:rPr>
      </w:pPr>
      <w:r w:rsidRPr="004F5F66">
        <w:rPr>
          <w:color w:val="000000"/>
          <w:szCs w:val="24"/>
        </w:rPr>
        <w:t>(7) A Tanács feladat- és hatáskörét a Tftv. alapján, jelen SZMSZ-ben meghatározott módon gyakorolja.</w:t>
      </w:r>
    </w:p>
    <w:p w:rsidR="00A166F7" w:rsidRPr="004F5F66" w:rsidRDefault="00A166F7" w:rsidP="00A166F7">
      <w:pPr>
        <w:jc w:val="both"/>
        <w:rPr>
          <w:color w:val="000000"/>
          <w:szCs w:val="24"/>
        </w:rPr>
      </w:pPr>
    </w:p>
    <w:p w:rsidR="00A166F7" w:rsidRPr="004F5F66" w:rsidRDefault="00A166F7" w:rsidP="00A166F7">
      <w:pPr>
        <w:jc w:val="both"/>
        <w:rPr>
          <w:color w:val="000000"/>
          <w:szCs w:val="24"/>
        </w:rPr>
      </w:pPr>
      <w:r w:rsidRPr="004F5F66">
        <w:rPr>
          <w:color w:val="000000"/>
          <w:szCs w:val="24"/>
        </w:rPr>
        <w:t>(8) A Tanács alaptevékenysége: 841354 Területpolitikai támogatások, tevékenységek.</w:t>
      </w:r>
    </w:p>
    <w:p w:rsidR="00A166F7" w:rsidRPr="004F5F66" w:rsidRDefault="00A166F7" w:rsidP="00A166F7">
      <w:pPr>
        <w:rPr>
          <w:szCs w:val="24"/>
        </w:rPr>
      </w:pPr>
    </w:p>
    <w:p w:rsidR="00A166F7" w:rsidRDefault="00A166F7" w:rsidP="00A166F7">
      <w:pPr>
        <w:jc w:val="both"/>
        <w:rPr>
          <w:szCs w:val="24"/>
        </w:rPr>
      </w:pPr>
      <w:r w:rsidRPr="004F5F66">
        <w:rPr>
          <w:szCs w:val="24"/>
        </w:rPr>
        <w:t>(9) A Tanács működési területe a tervezett M9-es gyorsforgalmi út gazdasági társadalmi és települési vonzáskörzete, Baranya, Győr-Moson-Sopron, Somogy, Tolna, Vas, és Zala megyék közigazgatási területe.</w:t>
      </w:r>
    </w:p>
    <w:p w:rsidR="0024718C" w:rsidRPr="004F5F66" w:rsidRDefault="0024718C" w:rsidP="00A166F7">
      <w:pPr>
        <w:jc w:val="both"/>
        <w:rPr>
          <w:szCs w:val="24"/>
        </w:rPr>
      </w:pPr>
    </w:p>
    <w:p w:rsidR="00A166F7" w:rsidRDefault="00A166F7" w:rsidP="00A166F7">
      <w:pPr>
        <w:jc w:val="center"/>
        <w:rPr>
          <w:b/>
          <w:szCs w:val="24"/>
        </w:rPr>
      </w:pPr>
      <w:r w:rsidRPr="004F5F66">
        <w:rPr>
          <w:b/>
          <w:szCs w:val="24"/>
        </w:rPr>
        <w:t>II.</w:t>
      </w:r>
    </w:p>
    <w:p w:rsidR="00FB67AC" w:rsidRPr="004F5F66" w:rsidRDefault="00FB67AC" w:rsidP="00A166F7">
      <w:pPr>
        <w:jc w:val="center"/>
        <w:rPr>
          <w:b/>
          <w:szCs w:val="24"/>
        </w:rPr>
      </w:pPr>
    </w:p>
    <w:p w:rsidR="00A166F7" w:rsidRPr="004F5F66" w:rsidRDefault="00A166F7" w:rsidP="00A166F7">
      <w:pPr>
        <w:keepNext/>
        <w:jc w:val="center"/>
        <w:outlineLvl w:val="1"/>
        <w:rPr>
          <w:b/>
          <w:bCs/>
          <w:szCs w:val="24"/>
        </w:rPr>
      </w:pPr>
      <w:r w:rsidRPr="004F5F66">
        <w:rPr>
          <w:b/>
          <w:bCs/>
          <w:szCs w:val="24"/>
        </w:rPr>
        <w:t>A Tanács célja</w:t>
      </w:r>
    </w:p>
    <w:p w:rsidR="00A166F7" w:rsidRPr="004F5F66" w:rsidRDefault="00A166F7" w:rsidP="00A166F7">
      <w:pPr>
        <w:rPr>
          <w:szCs w:val="24"/>
        </w:rPr>
      </w:pPr>
    </w:p>
    <w:p w:rsidR="00A166F7" w:rsidRDefault="00A166F7" w:rsidP="00A166F7">
      <w:pPr>
        <w:jc w:val="both"/>
        <w:rPr>
          <w:szCs w:val="24"/>
        </w:rPr>
      </w:pPr>
      <w:r w:rsidRPr="004F5F66">
        <w:rPr>
          <w:szCs w:val="24"/>
        </w:rPr>
        <w:t>A Tanács célja a</w:t>
      </w:r>
      <w:r w:rsidRPr="004F5F66">
        <w:rPr>
          <w:szCs w:val="24"/>
          <w:lang w:bidi="bn-IN"/>
        </w:rPr>
        <w:t xml:space="preserve">z M9-es gyorsforgalmi út előkészítésének és megvalósításának meggyorsítása, </w:t>
      </w:r>
      <w:r w:rsidRPr="004F5F66">
        <w:rPr>
          <w:szCs w:val="24"/>
        </w:rPr>
        <w:t xml:space="preserve">az érintett megyék célkitűzéseivel összhangban </w:t>
      </w:r>
      <w:r w:rsidRPr="004F5F66">
        <w:rPr>
          <w:szCs w:val="24"/>
          <w:lang w:bidi="bn-IN"/>
        </w:rPr>
        <w:t xml:space="preserve">a régión belüli és a régiók közötti közlekedési kapcsolatot javítása. Ennek </w:t>
      </w:r>
      <w:r w:rsidRPr="004F5F66">
        <w:rPr>
          <w:szCs w:val="24"/>
        </w:rPr>
        <w:t xml:space="preserve">érdekében feltárja és összehangolja a tervezett </w:t>
      </w:r>
      <w:r w:rsidRPr="004F5F66">
        <w:rPr>
          <w:szCs w:val="24"/>
        </w:rPr>
        <w:lastRenderedPageBreak/>
        <w:t xml:space="preserve">M9-es </w:t>
      </w:r>
      <w:r w:rsidRPr="004F5F66">
        <w:rPr>
          <w:szCs w:val="24"/>
          <w:lang w:bidi="bn-IN"/>
        </w:rPr>
        <w:t>gyorsforgalmi út</w:t>
      </w:r>
      <w:r w:rsidRPr="004F5F66">
        <w:rPr>
          <w:szCs w:val="24"/>
        </w:rPr>
        <w:t xml:space="preserve"> vonzáskörzetében lévő települések társadalmi- gazdasági célkitűzéseit, elősegíti az M9-es </w:t>
      </w:r>
      <w:r w:rsidRPr="004F5F66">
        <w:rPr>
          <w:szCs w:val="24"/>
          <w:lang w:bidi="bn-IN"/>
        </w:rPr>
        <w:t>gyorsforgalmi út</w:t>
      </w:r>
      <w:r w:rsidRPr="004F5F66">
        <w:rPr>
          <w:szCs w:val="24"/>
        </w:rPr>
        <w:t xml:space="preserve"> nemzetközi gyorsforgalmi úthálózathoz való kapcsolódási lehetőségeit.</w:t>
      </w:r>
    </w:p>
    <w:p w:rsidR="0024718C" w:rsidRPr="004F5F66" w:rsidRDefault="0024718C" w:rsidP="00A166F7">
      <w:pPr>
        <w:jc w:val="both"/>
        <w:rPr>
          <w:szCs w:val="24"/>
        </w:rPr>
      </w:pPr>
    </w:p>
    <w:p w:rsidR="00A166F7" w:rsidRDefault="00A166F7" w:rsidP="00A166F7">
      <w:pPr>
        <w:jc w:val="center"/>
        <w:rPr>
          <w:b/>
          <w:szCs w:val="24"/>
        </w:rPr>
      </w:pPr>
      <w:r w:rsidRPr="004F5F66">
        <w:rPr>
          <w:b/>
          <w:szCs w:val="24"/>
        </w:rPr>
        <w:t>III.</w:t>
      </w:r>
    </w:p>
    <w:p w:rsidR="00FB67AC" w:rsidRPr="004F5F66" w:rsidRDefault="00FB67AC" w:rsidP="00A166F7">
      <w:pPr>
        <w:jc w:val="center"/>
        <w:rPr>
          <w:b/>
          <w:szCs w:val="24"/>
        </w:rPr>
      </w:pPr>
    </w:p>
    <w:p w:rsidR="00A166F7" w:rsidRPr="004F5F66" w:rsidRDefault="00A166F7" w:rsidP="00A166F7">
      <w:pPr>
        <w:jc w:val="center"/>
        <w:rPr>
          <w:b/>
          <w:szCs w:val="24"/>
        </w:rPr>
      </w:pPr>
      <w:r w:rsidRPr="004F5F66">
        <w:rPr>
          <w:b/>
          <w:szCs w:val="24"/>
        </w:rPr>
        <w:t>A Tanács feladat-és hatásköre</w:t>
      </w:r>
    </w:p>
    <w:p w:rsidR="00A166F7" w:rsidRPr="004F5F66" w:rsidRDefault="00A166F7" w:rsidP="00A166F7">
      <w:pPr>
        <w:rPr>
          <w:szCs w:val="24"/>
        </w:rPr>
      </w:pPr>
    </w:p>
    <w:p w:rsidR="00A166F7" w:rsidRPr="004F5F66" w:rsidRDefault="00A166F7" w:rsidP="00A166F7">
      <w:pPr>
        <w:ind w:left="360" w:hanging="360"/>
        <w:jc w:val="both"/>
        <w:rPr>
          <w:szCs w:val="24"/>
        </w:rPr>
      </w:pPr>
      <w:r w:rsidRPr="004F5F66">
        <w:rPr>
          <w:szCs w:val="24"/>
        </w:rPr>
        <w:t>(1) A Tanács működési területén összehangolja a kormányzat, a régiók, a megyék, a települések, gazdasági szervezetek, civil szervezetek közúthálózat fejlesztési, területfejlesztési céljait.</w:t>
      </w:r>
    </w:p>
    <w:p w:rsidR="00A166F7" w:rsidRPr="004F5F66" w:rsidRDefault="00A166F7" w:rsidP="00A166F7">
      <w:pPr>
        <w:ind w:left="360" w:hanging="360"/>
        <w:jc w:val="both"/>
        <w:rPr>
          <w:szCs w:val="24"/>
        </w:rPr>
      </w:pPr>
    </w:p>
    <w:p w:rsidR="00A166F7" w:rsidRPr="004F5F66" w:rsidRDefault="00A166F7" w:rsidP="00A166F7">
      <w:pPr>
        <w:ind w:left="360" w:hanging="360"/>
        <w:jc w:val="both"/>
        <w:rPr>
          <w:szCs w:val="24"/>
        </w:rPr>
      </w:pPr>
      <w:r w:rsidRPr="004F5F66">
        <w:rPr>
          <w:szCs w:val="24"/>
        </w:rPr>
        <w:tab/>
        <w:t>Ennek keretében:</w:t>
      </w:r>
    </w:p>
    <w:p w:rsidR="00A166F7" w:rsidRPr="004F5F66" w:rsidRDefault="00A166F7" w:rsidP="00A166F7">
      <w:pPr>
        <w:numPr>
          <w:ilvl w:val="0"/>
          <w:numId w:val="38"/>
        </w:numPr>
        <w:jc w:val="both"/>
        <w:rPr>
          <w:szCs w:val="24"/>
        </w:rPr>
      </w:pPr>
      <w:r w:rsidRPr="004F5F66">
        <w:rPr>
          <w:szCs w:val="24"/>
        </w:rPr>
        <w:t>A területfejlesztési törvény alapján a Tanács, rendelkezésre álló eszközeivel kiemelten segíti, és feladatának tekinti</w:t>
      </w:r>
    </w:p>
    <w:p w:rsidR="00A166F7" w:rsidRPr="004F5F66" w:rsidRDefault="00A166F7" w:rsidP="00A166F7">
      <w:pPr>
        <w:numPr>
          <w:ilvl w:val="0"/>
          <w:numId w:val="34"/>
        </w:numPr>
        <w:jc w:val="both"/>
        <w:rPr>
          <w:szCs w:val="24"/>
        </w:rPr>
      </w:pPr>
      <w:r w:rsidRPr="004F5F66">
        <w:rPr>
          <w:szCs w:val="24"/>
        </w:rPr>
        <w:t>a régiók, megyék közötti együttműködés fejlesztését,</w:t>
      </w:r>
    </w:p>
    <w:p w:rsidR="00A166F7" w:rsidRPr="004F5F66" w:rsidRDefault="00A166F7" w:rsidP="00A166F7">
      <w:pPr>
        <w:numPr>
          <w:ilvl w:val="0"/>
          <w:numId w:val="34"/>
        </w:numPr>
        <w:jc w:val="both"/>
        <w:rPr>
          <w:szCs w:val="24"/>
        </w:rPr>
      </w:pPr>
      <w:r w:rsidRPr="004F5F66">
        <w:rPr>
          <w:szCs w:val="24"/>
        </w:rPr>
        <w:t>a regionális és megyei fejlettségbeli különbségek csökkentését,</w:t>
      </w:r>
    </w:p>
    <w:p w:rsidR="00A166F7" w:rsidRPr="004F5F66" w:rsidRDefault="00A166F7" w:rsidP="00A166F7">
      <w:pPr>
        <w:numPr>
          <w:ilvl w:val="0"/>
          <w:numId w:val="34"/>
        </w:numPr>
        <w:jc w:val="both"/>
        <w:rPr>
          <w:szCs w:val="24"/>
        </w:rPr>
      </w:pPr>
      <w:r w:rsidRPr="004F5F66">
        <w:rPr>
          <w:szCs w:val="24"/>
        </w:rPr>
        <w:t>az elmaradott térségek elérhetőségének javítását,</w:t>
      </w:r>
    </w:p>
    <w:p w:rsidR="00A166F7" w:rsidRPr="004F5F66" w:rsidRDefault="00A166F7" w:rsidP="00A166F7">
      <w:pPr>
        <w:numPr>
          <w:ilvl w:val="0"/>
          <w:numId w:val="34"/>
        </w:numPr>
        <w:jc w:val="both"/>
        <w:rPr>
          <w:szCs w:val="24"/>
        </w:rPr>
      </w:pPr>
      <w:r w:rsidRPr="004F5F66">
        <w:rPr>
          <w:szCs w:val="24"/>
        </w:rPr>
        <w:t>a kiegyensúlyozott térségi fejlődést,</w:t>
      </w:r>
    </w:p>
    <w:p w:rsidR="00A166F7" w:rsidRPr="004F5F66" w:rsidRDefault="00A166F7" w:rsidP="00A166F7">
      <w:pPr>
        <w:numPr>
          <w:ilvl w:val="0"/>
          <w:numId w:val="34"/>
        </w:numPr>
        <w:jc w:val="both"/>
        <w:rPr>
          <w:szCs w:val="24"/>
        </w:rPr>
      </w:pPr>
      <w:r w:rsidRPr="004F5F66">
        <w:rPr>
          <w:szCs w:val="24"/>
        </w:rPr>
        <w:t>a fenntartható fejlődés környezeti feltételéinek biztosítását,</w:t>
      </w:r>
    </w:p>
    <w:p w:rsidR="00A166F7" w:rsidRPr="004F5F66" w:rsidRDefault="00A166F7" w:rsidP="00A166F7">
      <w:pPr>
        <w:numPr>
          <w:ilvl w:val="0"/>
          <w:numId w:val="34"/>
        </w:numPr>
        <w:jc w:val="both"/>
        <w:rPr>
          <w:szCs w:val="24"/>
        </w:rPr>
      </w:pPr>
      <w:r w:rsidRPr="004F5F66">
        <w:rPr>
          <w:szCs w:val="24"/>
        </w:rPr>
        <w:t>a belső gazdasági és társadalmi kohézió erősítését.</w:t>
      </w:r>
    </w:p>
    <w:p w:rsidR="00A166F7" w:rsidRPr="004F5F66" w:rsidRDefault="00A166F7" w:rsidP="00A166F7">
      <w:pPr>
        <w:numPr>
          <w:ilvl w:val="0"/>
          <w:numId w:val="38"/>
        </w:numPr>
        <w:suppressAutoHyphens/>
        <w:jc w:val="both"/>
        <w:rPr>
          <w:szCs w:val="24"/>
        </w:rPr>
      </w:pPr>
      <w:r w:rsidRPr="004F5F66">
        <w:rPr>
          <w:szCs w:val="24"/>
        </w:rPr>
        <w:t>Megállapodhat a megyei közgyűlésekkel, továbbá más, a térségi fejlesztési programokban közreműködő szervezetekkel a programok és fejlesztések finanszírozásában.</w:t>
      </w:r>
    </w:p>
    <w:p w:rsidR="00A166F7" w:rsidRPr="004F5F66" w:rsidRDefault="00A166F7" w:rsidP="00A166F7">
      <w:pPr>
        <w:numPr>
          <w:ilvl w:val="0"/>
          <w:numId w:val="38"/>
        </w:numPr>
        <w:suppressAutoHyphens/>
        <w:jc w:val="both"/>
        <w:rPr>
          <w:szCs w:val="24"/>
        </w:rPr>
      </w:pPr>
      <w:r w:rsidRPr="004F5F66">
        <w:rPr>
          <w:szCs w:val="24"/>
        </w:rPr>
        <w:t>Dönt a hatáskörébe utalt pénzeszközök felhasználásáról, a fejlesztések megvalósításáról.</w:t>
      </w:r>
    </w:p>
    <w:p w:rsidR="00A166F7" w:rsidRPr="004F5F66" w:rsidRDefault="00A166F7" w:rsidP="00A166F7">
      <w:pPr>
        <w:numPr>
          <w:ilvl w:val="0"/>
          <w:numId w:val="38"/>
        </w:numPr>
        <w:suppressAutoHyphens/>
        <w:jc w:val="both"/>
        <w:rPr>
          <w:szCs w:val="24"/>
        </w:rPr>
      </w:pPr>
      <w:r w:rsidRPr="004F5F66">
        <w:rPr>
          <w:szCs w:val="24"/>
        </w:rPr>
        <w:t>Véleményezi az illetékességi területét érintő koncepciókat és a megyei területrendezési terveket.</w:t>
      </w:r>
    </w:p>
    <w:p w:rsidR="00A166F7" w:rsidRPr="004F5F66" w:rsidRDefault="00A166F7" w:rsidP="00A166F7">
      <w:pPr>
        <w:numPr>
          <w:ilvl w:val="0"/>
          <w:numId w:val="38"/>
        </w:numPr>
        <w:suppressAutoHyphens/>
        <w:jc w:val="both"/>
        <w:rPr>
          <w:szCs w:val="24"/>
        </w:rPr>
      </w:pPr>
      <w:r w:rsidRPr="004F5F66">
        <w:rPr>
          <w:szCs w:val="24"/>
        </w:rPr>
        <w:t>Forrásokat gyűjt a Tanács működéséhez és a fejlesztési programok megvalósításához.</w:t>
      </w:r>
    </w:p>
    <w:p w:rsidR="00A166F7" w:rsidRPr="004F5F66" w:rsidRDefault="00A166F7" w:rsidP="00A166F7">
      <w:pPr>
        <w:numPr>
          <w:ilvl w:val="0"/>
          <w:numId w:val="38"/>
        </w:numPr>
        <w:suppressAutoHyphens/>
        <w:jc w:val="both"/>
        <w:rPr>
          <w:szCs w:val="24"/>
        </w:rPr>
      </w:pPr>
      <w:r w:rsidRPr="004F5F66">
        <w:rPr>
          <w:szCs w:val="24"/>
        </w:rPr>
        <w:t>Elfogadja szervezeti és működési szabályzatát.</w:t>
      </w:r>
    </w:p>
    <w:p w:rsidR="00A166F7" w:rsidRPr="004F5F66" w:rsidRDefault="00A166F7" w:rsidP="00A166F7">
      <w:pPr>
        <w:numPr>
          <w:ilvl w:val="0"/>
          <w:numId w:val="38"/>
        </w:numPr>
        <w:suppressAutoHyphens/>
        <w:jc w:val="both"/>
        <w:rPr>
          <w:szCs w:val="24"/>
        </w:rPr>
      </w:pPr>
      <w:r w:rsidRPr="004F5F66">
        <w:rPr>
          <w:szCs w:val="24"/>
        </w:rPr>
        <w:t>Kialakítja éves munkatervét és meghatározza középtávú munkaprogramját, évente értékeli saját tevékenységét.</w:t>
      </w:r>
    </w:p>
    <w:p w:rsidR="00A166F7" w:rsidRPr="004F5F66" w:rsidRDefault="00A166F7" w:rsidP="00A166F7">
      <w:pPr>
        <w:numPr>
          <w:ilvl w:val="0"/>
          <w:numId w:val="38"/>
        </w:numPr>
        <w:suppressAutoHyphens/>
        <w:jc w:val="both"/>
        <w:rPr>
          <w:bCs/>
          <w:iCs/>
          <w:szCs w:val="24"/>
        </w:rPr>
      </w:pPr>
      <w:r w:rsidRPr="004F5F66">
        <w:rPr>
          <w:szCs w:val="24"/>
        </w:rPr>
        <w:t>Elkészíti és elfogadja éves költségvetését</w:t>
      </w:r>
      <w:r w:rsidRPr="004F5F66">
        <w:rPr>
          <w:bCs/>
          <w:iCs/>
          <w:szCs w:val="24"/>
        </w:rPr>
        <w:t>, valamint a végrehajtásáról szóló, külön jogszabályban meghatározott beszámolót</w:t>
      </w:r>
    </w:p>
    <w:p w:rsidR="00A166F7" w:rsidRPr="004F5F66" w:rsidRDefault="00A166F7" w:rsidP="00A166F7">
      <w:pPr>
        <w:numPr>
          <w:ilvl w:val="0"/>
          <w:numId w:val="38"/>
        </w:numPr>
        <w:suppressAutoHyphens/>
        <w:jc w:val="both"/>
        <w:rPr>
          <w:szCs w:val="24"/>
        </w:rPr>
      </w:pPr>
      <w:r w:rsidRPr="004F5F66">
        <w:rPr>
          <w:szCs w:val="24"/>
        </w:rPr>
        <w:t>Kialakítja együttműködési kapcsolatrendszerét.</w:t>
      </w:r>
    </w:p>
    <w:p w:rsidR="00A166F7" w:rsidRPr="004F5F66" w:rsidRDefault="00A166F7" w:rsidP="00A166F7">
      <w:pPr>
        <w:numPr>
          <w:ilvl w:val="0"/>
          <w:numId w:val="38"/>
        </w:numPr>
        <w:suppressAutoHyphens/>
        <w:jc w:val="both"/>
        <w:rPr>
          <w:szCs w:val="24"/>
        </w:rPr>
      </w:pPr>
      <w:r w:rsidRPr="004F5F66">
        <w:rPr>
          <w:color w:val="000000"/>
          <w:szCs w:val="24"/>
        </w:rPr>
        <w:t>Elősegíti a M9 térsége fejlesztésben érdekelt állami, önkormányzati, vállalkozói és civil szereplők együttműködését, a területfejlesztési feladatok összehangolását,</w:t>
      </w:r>
      <w:r w:rsidRPr="004F5F66">
        <w:rPr>
          <w:color w:val="FF0000"/>
          <w:szCs w:val="24"/>
        </w:rPr>
        <w:t xml:space="preserve"> </w:t>
      </w:r>
      <w:r w:rsidRPr="004F5F66">
        <w:rPr>
          <w:szCs w:val="24"/>
        </w:rPr>
        <w:t>kiemelt figyelmet fordítva a környezet- és természetvédelmi szempontok érvényesítésére.</w:t>
      </w:r>
    </w:p>
    <w:p w:rsidR="00A166F7" w:rsidRPr="004F5F66" w:rsidRDefault="00A166F7" w:rsidP="00A166F7">
      <w:pPr>
        <w:numPr>
          <w:ilvl w:val="0"/>
          <w:numId w:val="38"/>
        </w:numPr>
        <w:suppressAutoHyphens/>
        <w:jc w:val="both"/>
        <w:rPr>
          <w:szCs w:val="24"/>
        </w:rPr>
      </w:pPr>
      <w:r w:rsidRPr="004F5F66">
        <w:rPr>
          <w:color w:val="000000"/>
          <w:szCs w:val="24"/>
        </w:rPr>
        <w:t xml:space="preserve">Elősegíti a korszerű, nemzetközi területfejlesztési gyakorlat megismerését és a területfejlesztési politika széleskörű alkalmazását. </w:t>
      </w:r>
    </w:p>
    <w:p w:rsidR="00A166F7" w:rsidRPr="004F5F66" w:rsidRDefault="00A166F7" w:rsidP="00A166F7">
      <w:pPr>
        <w:numPr>
          <w:ilvl w:val="0"/>
          <w:numId w:val="38"/>
        </w:numPr>
        <w:suppressAutoHyphens/>
        <w:jc w:val="both"/>
        <w:rPr>
          <w:szCs w:val="24"/>
        </w:rPr>
      </w:pPr>
      <w:r w:rsidRPr="004F5F66">
        <w:rPr>
          <w:color w:val="000000"/>
          <w:szCs w:val="24"/>
        </w:rPr>
        <w:t>Kiemelt figyelmet fordít az M9 térsége fejlesztését lehetővé tevő nemzetközi és hazai erőforrások feltárására, a befektetések ösztönzésére, elősegítésére.</w:t>
      </w:r>
    </w:p>
    <w:p w:rsidR="00A166F7" w:rsidRPr="004F5F66" w:rsidRDefault="00A166F7" w:rsidP="00A166F7">
      <w:pPr>
        <w:numPr>
          <w:ilvl w:val="0"/>
          <w:numId w:val="38"/>
        </w:numPr>
        <w:tabs>
          <w:tab w:val="left" w:pos="720"/>
          <w:tab w:val="left" w:pos="900"/>
        </w:tabs>
        <w:suppressAutoHyphens/>
        <w:jc w:val="both"/>
        <w:rPr>
          <w:szCs w:val="24"/>
        </w:rPr>
      </w:pPr>
      <w:r w:rsidRPr="004F5F66">
        <w:rPr>
          <w:color w:val="000000"/>
          <w:szCs w:val="24"/>
        </w:rPr>
        <w:t>Összehangolja a térségre vonatkozó gazdasági és társadalomszervező döntéseket.</w:t>
      </w:r>
    </w:p>
    <w:p w:rsidR="00A166F7" w:rsidRPr="004F5F66" w:rsidRDefault="00A166F7" w:rsidP="00A166F7">
      <w:pPr>
        <w:numPr>
          <w:ilvl w:val="0"/>
          <w:numId w:val="38"/>
        </w:numPr>
        <w:suppressAutoHyphens/>
        <w:jc w:val="both"/>
        <w:rPr>
          <w:szCs w:val="24"/>
        </w:rPr>
      </w:pPr>
      <w:r w:rsidRPr="004F5F66">
        <w:rPr>
          <w:szCs w:val="24"/>
        </w:rPr>
        <w:t>Hozzájárul az ország nemzetközi elérhetőségének javításához, a térségi elérhetőség javításának keretén belül, segíti a főúthálózat fejlesztését, a teherbíró képesség növelő program teljesülését.</w:t>
      </w:r>
    </w:p>
    <w:p w:rsidR="00A166F7" w:rsidRPr="004F5F66" w:rsidRDefault="00A166F7" w:rsidP="00A166F7">
      <w:pPr>
        <w:numPr>
          <w:ilvl w:val="0"/>
          <w:numId w:val="38"/>
        </w:numPr>
        <w:suppressAutoHyphens/>
        <w:jc w:val="both"/>
        <w:rPr>
          <w:szCs w:val="24"/>
        </w:rPr>
      </w:pPr>
      <w:r w:rsidRPr="004F5F66">
        <w:rPr>
          <w:szCs w:val="24"/>
        </w:rPr>
        <w:t>Segíti a városi és agglomerációs közösségi közlekedés fejlesztését, a közlekedési módok összekapcsolásának programját (a logisztikai központok, ipari parkok bekapcsolását a főközlekedési hálózatokba önálló program keretén belül)</w:t>
      </w:r>
    </w:p>
    <w:p w:rsidR="00A166F7" w:rsidRPr="004F5F66" w:rsidRDefault="00A166F7" w:rsidP="00A166F7">
      <w:pPr>
        <w:numPr>
          <w:ilvl w:val="0"/>
          <w:numId w:val="38"/>
        </w:numPr>
        <w:suppressAutoHyphens/>
        <w:jc w:val="both"/>
        <w:rPr>
          <w:szCs w:val="24"/>
        </w:rPr>
      </w:pPr>
      <w:r w:rsidRPr="004F5F66">
        <w:rPr>
          <w:szCs w:val="24"/>
        </w:rPr>
        <w:lastRenderedPageBreak/>
        <w:t>Segíti a Regionális Operatív programok útfejlesztéssel kapcsolatos célkitűzéseinek a megvalósítását.</w:t>
      </w:r>
    </w:p>
    <w:p w:rsidR="00A166F7" w:rsidRPr="004F5F66" w:rsidRDefault="00A166F7" w:rsidP="00A166F7">
      <w:pPr>
        <w:numPr>
          <w:ilvl w:val="0"/>
          <w:numId w:val="38"/>
        </w:numPr>
        <w:suppressAutoHyphens/>
        <w:jc w:val="both"/>
        <w:rPr>
          <w:szCs w:val="24"/>
        </w:rPr>
      </w:pPr>
      <w:r w:rsidRPr="004F5F66">
        <w:rPr>
          <w:szCs w:val="24"/>
        </w:rPr>
        <w:t>A Tanács egyik legfontosabb feladata a Közlekedési Operatív Program megvalósításának segítése, az OP beavatkozási területeinek figyelemmel kísérése, a beavatkozási területeken az egyes tevékenységek lehetőség szerinti segítése. Folyamatos kapcsolattartás, az Irányító Hatósággal, munkájának támogatása együttműködési megállapodás keretén belül.</w:t>
      </w:r>
    </w:p>
    <w:p w:rsidR="00A166F7" w:rsidRPr="004F5F66" w:rsidRDefault="00A166F7" w:rsidP="00A166F7">
      <w:pPr>
        <w:numPr>
          <w:ilvl w:val="0"/>
          <w:numId w:val="38"/>
        </w:numPr>
        <w:suppressAutoHyphens/>
        <w:jc w:val="both"/>
        <w:rPr>
          <w:szCs w:val="24"/>
        </w:rPr>
      </w:pPr>
      <w:r w:rsidRPr="004F5F66">
        <w:rPr>
          <w:szCs w:val="24"/>
        </w:rPr>
        <w:t>Feladatának tekinti a tranzit forgalom hátrányos hatásainak csökkentését a térségi kohézió erősítésének érdekében.</w:t>
      </w:r>
    </w:p>
    <w:p w:rsidR="00A166F7" w:rsidRPr="004F5F66" w:rsidRDefault="00A166F7" w:rsidP="00A166F7">
      <w:pPr>
        <w:numPr>
          <w:ilvl w:val="0"/>
          <w:numId w:val="38"/>
        </w:numPr>
        <w:suppressAutoHyphens/>
        <w:jc w:val="both"/>
        <w:rPr>
          <w:szCs w:val="24"/>
        </w:rPr>
      </w:pPr>
      <w:r w:rsidRPr="004F5F66">
        <w:rPr>
          <w:szCs w:val="24"/>
        </w:rPr>
        <w:t>A régiókon belül a gazdaságfejlesztéshez kapcsolódó iparterületek, logisztikai központok elérhetőségét javító bel-és külterületi utak fejlesztésébe, a logisztikai hálózat rendszerszerű tovább fejlesztésébe a koordináló szerepet tekinti egyik alapvetően fontos területfejlesztést segítő feladatának.</w:t>
      </w:r>
    </w:p>
    <w:p w:rsidR="00A166F7" w:rsidRPr="004F5F66" w:rsidRDefault="00A166F7" w:rsidP="00A166F7">
      <w:pPr>
        <w:numPr>
          <w:ilvl w:val="0"/>
          <w:numId w:val="38"/>
        </w:numPr>
        <w:suppressAutoHyphens/>
        <w:jc w:val="both"/>
        <w:rPr>
          <w:szCs w:val="24"/>
        </w:rPr>
      </w:pPr>
      <w:r w:rsidRPr="004F5F66">
        <w:rPr>
          <w:szCs w:val="24"/>
        </w:rPr>
        <w:t>A térségi fejlesztési program megvalósítása érdekében pénzügyi tervet készít.</w:t>
      </w:r>
    </w:p>
    <w:p w:rsidR="00A166F7" w:rsidRPr="004F5F66" w:rsidRDefault="00A166F7" w:rsidP="00A166F7">
      <w:pPr>
        <w:numPr>
          <w:ilvl w:val="0"/>
          <w:numId w:val="38"/>
        </w:numPr>
        <w:suppressAutoHyphens/>
        <w:jc w:val="both"/>
        <w:rPr>
          <w:szCs w:val="24"/>
        </w:rPr>
      </w:pPr>
      <w:r w:rsidRPr="004F5F66">
        <w:rPr>
          <w:szCs w:val="24"/>
        </w:rPr>
        <w:t>Véleményezi, és szükség esetén kiegészíti a területét érintő különböző szintű fejlesztési elképzeléseket.</w:t>
      </w:r>
    </w:p>
    <w:p w:rsidR="00A166F7" w:rsidRPr="004F5F66" w:rsidRDefault="00A166F7" w:rsidP="00A166F7">
      <w:pPr>
        <w:numPr>
          <w:ilvl w:val="0"/>
          <w:numId w:val="38"/>
        </w:numPr>
        <w:suppressAutoHyphens/>
        <w:jc w:val="both"/>
        <w:rPr>
          <w:szCs w:val="24"/>
        </w:rPr>
      </w:pPr>
      <w:r w:rsidRPr="004F5F66">
        <w:rPr>
          <w:iCs/>
          <w:szCs w:val="24"/>
        </w:rPr>
        <w:t>T</w:t>
      </w:r>
      <w:r w:rsidRPr="004F5F66">
        <w:rPr>
          <w:szCs w:val="24"/>
        </w:rPr>
        <w:t>á</w:t>
      </w:r>
      <w:r w:rsidRPr="004F5F66">
        <w:rPr>
          <w:iCs/>
          <w:szCs w:val="24"/>
        </w:rPr>
        <w:t>mogatja azt a nyugat-dunántúli kezdeményezést, amely az „eredeti M9”</w:t>
      </w:r>
      <w:r w:rsidRPr="004F5F66">
        <w:rPr>
          <w:bCs/>
          <w:szCs w:val="24"/>
        </w:rPr>
        <w:t xml:space="preserve"> teljes dunántúli szakaszáért, azaz a Sopron </w:t>
      </w:r>
      <w:r w:rsidRPr="004F5F66">
        <w:rPr>
          <w:szCs w:val="24"/>
        </w:rPr>
        <w:t xml:space="preserve">- Szombathely - Zalaegerszeg - Kaposvár – </w:t>
      </w:r>
      <w:r w:rsidRPr="004F5F66">
        <w:rPr>
          <w:bCs/>
          <w:szCs w:val="24"/>
        </w:rPr>
        <w:t xml:space="preserve">Szekszárd útvonalért történő </w:t>
      </w:r>
      <w:r w:rsidRPr="004F5F66">
        <w:rPr>
          <w:iCs/>
          <w:szCs w:val="24"/>
        </w:rPr>
        <w:t>lobbizást sürgeti (összhangban a 2004-ben aláírt háromrégiós megállapodással, valamint a 2008-ig hatályos OTrT-vel).</w:t>
      </w:r>
    </w:p>
    <w:p w:rsidR="00A166F7" w:rsidRPr="004F5F66" w:rsidRDefault="00A166F7" w:rsidP="00A166F7">
      <w:pPr>
        <w:jc w:val="both"/>
        <w:rPr>
          <w:szCs w:val="24"/>
        </w:rPr>
      </w:pPr>
    </w:p>
    <w:p w:rsidR="00A166F7" w:rsidRDefault="00A166F7" w:rsidP="00A166F7">
      <w:pPr>
        <w:jc w:val="center"/>
        <w:rPr>
          <w:b/>
          <w:szCs w:val="24"/>
        </w:rPr>
      </w:pPr>
      <w:r w:rsidRPr="004F5F66">
        <w:rPr>
          <w:b/>
          <w:szCs w:val="24"/>
        </w:rPr>
        <w:t>IV.</w:t>
      </w:r>
    </w:p>
    <w:p w:rsidR="00FB67AC" w:rsidRPr="004F5F66" w:rsidRDefault="00FB67AC" w:rsidP="00A166F7">
      <w:pPr>
        <w:jc w:val="center"/>
        <w:rPr>
          <w:b/>
          <w:szCs w:val="24"/>
        </w:rPr>
      </w:pPr>
    </w:p>
    <w:p w:rsidR="00A166F7" w:rsidRPr="004F5F66" w:rsidRDefault="00A166F7" w:rsidP="00A166F7">
      <w:pPr>
        <w:jc w:val="center"/>
        <w:rPr>
          <w:b/>
          <w:szCs w:val="24"/>
        </w:rPr>
      </w:pPr>
      <w:r w:rsidRPr="004F5F66">
        <w:rPr>
          <w:b/>
          <w:szCs w:val="24"/>
        </w:rPr>
        <w:t>A Tanács tagjai</w:t>
      </w:r>
    </w:p>
    <w:p w:rsidR="00A166F7" w:rsidRPr="004F5F66" w:rsidRDefault="00A166F7" w:rsidP="00A166F7">
      <w:pPr>
        <w:jc w:val="both"/>
        <w:rPr>
          <w:szCs w:val="24"/>
        </w:rPr>
      </w:pPr>
    </w:p>
    <w:p w:rsidR="00A166F7" w:rsidRPr="004F5F66" w:rsidRDefault="00A166F7" w:rsidP="00A166F7">
      <w:pPr>
        <w:numPr>
          <w:ilvl w:val="0"/>
          <w:numId w:val="33"/>
        </w:numPr>
        <w:jc w:val="both"/>
        <w:rPr>
          <w:szCs w:val="24"/>
        </w:rPr>
      </w:pPr>
      <w:r w:rsidRPr="004F5F66">
        <w:rPr>
          <w:szCs w:val="24"/>
        </w:rPr>
        <w:t>A Tanács tagjai</w:t>
      </w:r>
    </w:p>
    <w:p w:rsidR="00A166F7" w:rsidRPr="004F5F66" w:rsidRDefault="00A166F7" w:rsidP="00A166F7">
      <w:pPr>
        <w:numPr>
          <w:ilvl w:val="0"/>
          <w:numId w:val="32"/>
        </w:numPr>
        <w:jc w:val="both"/>
        <w:rPr>
          <w:szCs w:val="24"/>
        </w:rPr>
      </w:pPr>
      <w:r w:rsidRPr="004F5F66">
        <w:rPr>
          <w:szCs w:val="24"/>
        </w:rPr>
        <w:t>a Tanács illetékességi területén működő Baranya Megyei, Győr-Moson-Sopron Megyei, Somogy Megyei, Tolna Megyei, Vas Megyei, Zala Megyei Közgyűlés elnökei,</w:t>
      </w:r>
    </w:p>
    <w:p w:rsidR="00A166F7" w:rsidRPr="004F5F66" w:rsidRDefault="00A166F7" w:rsidP="00A166F7">
      <w:pPr>
        <w:numPr>
          <w:ilvl w:val="0"/>
          <w:numId w:val="32"/>
        </w:numPr>
        <w:jc w:val="both"/>
        <w:rPr>
          <w:szCs w:val="24"/>
        </w:rPr>
      </w:pPr>
      <w:r w:rsidRPr="004F5F66">
        <w:rPr>
          <w:szCs w:val="24"/>
        </w:rPr>
        <w:t>a Baranya Megyei, Győr-Moson-Sopron Megyei, Somogy Megyei, Tolna Megyei, Vas Megyei, Zala Megyei Közgyűlés egy-egy képviselője,</w:t>
      </w:r>
    </w:p>
    <w:p w:rsidR="00A166F7" w:rsidRPr="004F5F66" w:rsidRDefault="00A166F7" w:rsidP="00A166F7">
      <w:pPr>
        <w:numPr>
          <w:ilvl w:val="0"/>
          <w:numId w:val="32"/>
        </w:numPr>
        <w:jc w:val="both"/>
        <w:rPr>
          <w:szCs w:val="24"/>
        </w:rPr>
      </w:pPr>
      <w:r w:rsidRPr="004F5F66">
        <w:rPr>
          <w:szCs w:val="24"/>
        </w:rPr>
        <w:t>az NFÜ Közlekedési Operatív Programok Irányító Hatóság képviselője,</w:t>
      </w:r>
    </w:p>
    <w:p w:rsidR="00A166F7" w:rsidRPr="004F5F66" w:rsidRDefault="00A166F7" w:rsidP="00A166F7">
      <w:pPr>
        <w:numPr>
          <w:ilvl w:val="0"/>
          <w:numId w:val="32"/>
        </w:numPr>
        <w:jc w:val="both"/>
        <w:rPr>
          <w:bCs/>
          <w:iCs/>
          <w:szCs w:val="24"/>
        </w:rPr>
      </w:pPr>
      <w:r w:rsidRPr="004F5F66">
        <w:rPr>
          <w:iCs/>
          <w:szCs w:val="24"/>
        </w:rPr>
        <w:t>a</w:t>
      </w:r>
      <w:r w:rsidRPr="004F5F66">
        <w:rPr>
          <w:szCs w:val="24"/>
        </w:rPr>
        <w:t xml:space="preserve"> Nemzeti Infrastruktúra Fejlesztő Zrt. képviselője,</w:t>
      </w:r>
    </w:p>
    <w:p w:rsidR="00A166F7" w:rsidRPr="004F5F66" w:rsidRDefault="00A166F7" w:rsidP="00A166F7">
      <w:pPr>
        <w:numPr>
          <w:ilvl w:val="0"/>
          <w:numId w:val="32"/>
        </w:numPr>
        <w:jc w:val="both"/>
        <w:rPr>
          <w:bCs/>
          <w:iCs/>
          <w:szCs w:val="24"/>
        </w:rPr>
      </w:pPr>
      <w:r w:rsidRPr="004F5F66">
        <w:rPr>
          <w:szCs w:val="24"/>
        </w:rPr>
        <w:t>az érintett megyei jogú városokat képviselő egy fő,</w:t>
      </w:r>
    </w:p>
    <w:p w:rsidR="00A166F7" w:rsidRPr="004F5F66" w:rsidRDefault="00A166F7" w:rsidP="00A166F7">
      <w:pPr>
        <w:numPr>
          <w:ilvl w:val="0"/>
          <w:numId w:val="32"/>
        </w:numPr>
        <w:jc w:val="both"/>
        <w:rPr>
          <w:bCs/>
          <w:iCs/>
          <w:szCs w:val="24"/>
        </w:rPr>
      </w:pPr>
      <w:r w:rsidRPr="004F5F66">
        <w:rPr>
          <w:bCs/>
          <w:iCs/>
          <w:szCs w:val="24"/>
        </w:rPr>
        <w:t>az érintett kistérségeket képviselő egy fő.</w:t>
      </w:r>
    </w:p>
    <w:p w:rsidR="00A166F7" w:rsidRPr="004F5F66" w:rsidRDefault="00A166F7" w:rsidP="00A166F7">
      <w:pPr>
        <w:ind w:left="360"/>
        <w:jc w:val="both"/>
        <w:rPr>
          <w:szCs w:val="24"/>
        </w:rPr>
      </w:pPr>
    </w:p>
    <w:p w:rsidR="00A166F7" w:rsidRPr="004F5F66" w:rsidRDefault="00A166F7" w:rsidP="00A166F7">
      <w:pPr>
        <w:numPr>
          <w:ilvl w:val="0"/>
          <w:numId w:val="33"/>
        </w:numPr>
        <w:jc w:val="both"/>
        <w:rPr>
          <w:szCs w:val="24"/>
        </w:rPr>
      </w:pPr>
      <w:r w:rsidRPr="004F5F66">
        <w:rPr>
          <w:szCs w:val="24"/>
        </w:rPr>
        <w:t>A tanács tagjainak száma összesen 16 fő.</w:t>
      </w:r>
    </w:p>
    <w:p w:rsidR="00A166F7" w:rsidRPr="004F5F66" w:rsidRDefault="00A166F7" w:rsidP="00A166F7">
      <w:pPr>
        <w:jc w:val="both"/>
        <w:rPr>
          <w:szCs w:val="24"/>
        </w:rPr>
      </w:pPr>
    </w:p>
    <w:p w:rsidR="00A166F7" w:rsidRPr="004F5F66" w:rsidRDefault="00A166F7" w:rsidP="00A166F7">
      <w:pPr>
        <w:numPr>
          <w:ilvl w:val="0"/>
          <w:numId w:val="33"/>
        </w:numPr>
        <w:jc w:val="both"/>
        <w:rPr>
          <w:szCs w:val="24"/>
        </w:rPr>
      </w:pPr>
      <w:r w:rsidRPr="004F5F66">
        <w:rPr>
          <w:color w:val="000000"/>
          <w:szCs w:val="24"/>
        </w:rPr>
        <w:t>A Tanács ülésein állandó meghívottként, tanácskozási joggal vesznek részt a Tftv.-ben meghatározott személyek, szervezetek.</w:t>
      </w:r>
    </w:p>
    <w:p w:rsidR="00A166F7" w:rsidRPr="004F5F66" w:rsidRDefault="00A166F7" w:rsidP="00A166F7">
      <w:pPr>
        <w:jc w:val="both"/>
        <w:rPr>
          <w:szCs w:val="24"/>
        </w:rPr>
      </w:pPr>
    </w:p>
    <w:p w:rsidR="00A166F7" w:rsidRPr="004F5F66" w:rsidRDefault="00A166F7" w:rsidP="00A166F7">
      <w:pPr>
        <w:numPr>
          <w:ilvl w:val="0"/>
          <w:numId w:val="33"/>
        </w:numPr>
        <w:jc w:val="both"/>
        <w:rPr>
          <w:szCs w:val="24"/>
        </w:rPr>
      </w:pPr>
      <w:r w:rsidRPr="004F5F66">
        <w:rPr>
          <w:szCs w:val="24"/>
        </w:rPr>
        <w:t>A Tanács ülésére, illetve egyes napirendjének megtárgyalására – az előterjesztő indítványára, az elnök döntése alapján – meghívhatók más szervek képviselői és szakértők is.</w:t>
      </w:r>
    </w:p>
    <w:p w:rsidR="00A166F7" w:rsidRPr="004F5F66" w:rsidRDefault="00A166F7" w:rsidP="00A166F7">
      <w:pPr>
        <w:jc w:val="both"/>
        <w:rPr>
          <w:szCs w:val="24"/>
        </w:rPr>
      </w:pPr>
    </w:p>
    <w:p w:rsidR="00A166F7" w:rsidRPr="004F5F66" w:rsidRDefault="00A166F7" w:rsidP="00A166F7">
      <w:pPr>
        <w:numPr>
          <w:ilvl w:val="0"/>
          <w:numId w:val="33"/>
        </w:numPr>
        <w:jc w:val="both"/>
        <w:rPr>
          <w:szCs w:val="24"/>
        </w:rPr>
      </w:pPr>
      <w:r w:rsidRPr="004F5F66">
        <w:rPr>
          <w:szCs w:val="24"/>
          <w:lang w:bidi="bn-IN"/>
        </w:rPr>
        <w:t xml:space="preserve">A tagokat megillető jogokat - ideértve a szavazás jogát is - csak a testület ülésén jelenlévő tag gyakorolhatja. A tagot csak a képviselt szerv vezetője által írásban - állandó vagy eseti jelleggel - felhatalmazott, az ülésen jelenlévő személy helyettesítheti. </w:t>
      </w:r>
      <w:r w:rsidRPr="004F5F66">
        <w:rPr>
          <w:szCs w:val="24"/>
        </w:rPr>
        <w:t xml:space="preserve">A Tanácsba delegáló szervek a delegált személyéről és annak megváltoztatásáról szabadon döntenek. </w:t>
      </w:r>
      <w:r w:rsidRPr="004F5F66">
        <w:rPr>
          <w:szCs w:val="24"/>
        </w:rPr>
        <w:lastRenderedPageBreak/>
        <w:t>A tanácstagok mandátumát, valamint a nevükben eljáró személyek képviseleti jogosultságát a Tanács vizsgálja.</w:t>
      </w:r>
    </w:p>
    <w:p w:rsidR="00A166F7" w:rsidRPr="004F5F66" w:rsidRDefault="00A166F7" w:rsidP="00A166F7">
      <w:pPr>
        <w:autoSpaceDE w:val="0"/>
        <w:autoSpaceDN w:val="0"/>
        <w:adjustRightInd w:val="0"/>
        <w:ind w:left="426"/>
        <w:jc w:val="both"/>
        <w:rPr>
          <w:szCs w:val="24"/>
        </w:rPr>
      </w:pPr>
    </w:p>
    <w:p w:rsidR="00A166F7" w:rsidRPr="004F5F66" w:rsidRDefault="00A166F7" w:rsidP="00A166F7">
      <w:pPr>
        <w:numPr>
          <w:ilvl w:val="0"/>
          <w:numId w:val="33"/>
        </w:numPr>
        <w:jc w:val="both"/>
        <w:rPr>
          <w:szCs w:val="24"/>
        </w:rPr>
      </w:pPr>
      <w:r w:rsidRPr="004F5F66">
        <w:rPr>
          <w:color w:val="000000"/>
          <w:szCs w:val="24"/>
        </w:rPr>
        <w:t xml:space="preserve">A Tanács tagjainak megbízatása a delegáló szerv által történő visszahívásig tart. A delegáló szerv köteles a képviseletre jogosult személy megbízásáról, felmentéséről és visszahívásáról szóló határozatot, igazolást </w:t>
      </w:r>
      <w:r w:rsidRPr="004F5F66">
        <w:rPr>
          <w:bCs/>
          <w:iCs/>
          <w:szCs w:val="24"/>
        </w:rPr>
        <w:t>az azt követő ülést megelőzően</w:t>
      </w:r>
      <w:r w:rsidRPr="004F5F66">
        <w:rPr>
          <w:color w:val="000000"/>
          <w:szCs w:val="24"/>
        </w:rPr>
        <w:t xml:space="preserve"> a Tanács elnökének átadni. </w:t>
      </w:r>
    </w:p>
    <w:p w:rsidR="00A166F7" w:rsidRDefault="00A166F7" w:rsidP="00A166F7">
      <w:pPr>
        <w:rPr>
          <w:szCs w:val="24"/>
        </w:rPr>
      </w:pPr>
    </w:p>
    <w:p w:rsidR="00A166F7" w:rsidRDefault="00A166F7" w:rsidP="00A166F7">
      <w:pPr>
        <w:jc w:val="center"/>
        <w:rPr>
          <w:b/>
          <w:szCs w:val="24"/>
        </w:rPr>
      </w:pPr>
      <w:r w:rsidRPr="004F5F66">
        <w:rPr>
          <w:b/>
          <w:szCs w:val="24"/>
        </w:rPr>
        <w:t>V.</w:t>
      </w:r>
    </w:p>
    <w:p w:rsidR="00FB67AC" w:rsidRPr="004F5F66" w:rsidRDefault="00FB67AC" w:rsidP="00A166F7">
      <w:pPr>
        <w:jc w:val="center"/>
        <w:rPr>
          <w:b/>
          <w:szCs w:val="24"/>
        </w:rPr>
      </w:pPr>
    </w:p>
    <w:p w:rsidR="00A166F7" w:rsidRPr="004F5F66" w:rsidRDefault="00A166F7" w:rsidP="00A166F7">
      <w:pPr>
        <w:jc w:val="center"/>
        <w:rPr>
          <w:b/>
          <w:szCs w:val="24"/>
        </w:rPr>
      </w:pPr>
      <w:r w:rsidRPr="004F5F66">
        <w:rPr>
          <w:b/>
          <w:szCs w:val="24"/>
        </w:rPr>
        <w:t>A Tanács tisztségviselőinek feladat-és hatásköre</w:t>
      </w:r>
    </w:p>
    <w:p w:rsidR="00A166F7" w:rsidRPr="004F5F66" w:rsidRDefault="00A166F7" w:rsidP="00A166F7">
      <w:pPr>
        <w:rPr>
          <w:szCs w:val="24"/>
        </w:rPr>
      </w:pPr>
    </w:p>
    <w:p w:rsidR="00A166F7" w:rsidRPr="004F5F66" w:rsidRDefault="00A166F7" w:rsidP="00A166F7">
      <w:pPr>
        <w:numPr>
          <w:ilvl w:val="0"/>
          <w:numId w:val="35"/>
        </w:numPr>
        <w:jc w:val="both"/>
        <w:rPr>
          <w:szCs w:val="24"/>
        </w:rPr>
      </w:pPr>
      <w:r w:rsidRPr="004F5F66">
        <w:rPr>
          <w:szCs w:val="24"/>
        </w:rPr>
        <w:t>A térségi tanács szervei:</w:t>
      </w:r>
    </w:p>
    <w:p w:rsidR="00A166F7" w:rsidRPr="004F5F66" w:rsidRDefault="00A166F7" w:rsidP="00A166F7">
      <w:pPr>
        <w:numPr>
          <w:ilvl w:val="0"/>
          <w:numId w:val="37"/>
        </w:numPr>
        <w:jc w:val="both"/>
        <w:rPr>
          <w:szCs w:val="24"/>
        </w:rPr>
      </w:pPr>
      <w:r w:rsidRPr="004F5F66">
        <w:rPr>
          <w:szCs w:val="24"/>
        </w:rPr>
        <w:t>elnök,</w:t>
      </w:r>
    </w:p>
    <w:p w:rsidR="00A166F7" w:rsidRPr="004F5F66" w:rsidRDefault="00A166F7" w:rsidP="00A166F7">
      <w:pPr>
        <w:numPr>
          <w:ilvl w:val="0"/>
          <w:numId w:val="37"/>
        </w:numPr>
        <w:jc w:val="both"/>
        <w:rPr>
          <w:szCs w:val="24"/>
        </w:rPr>
      </w:pPr>
      <w:r w:rsidRPr="004F5F66">
        <w:rPr>
          <w:szCs w:val="24"/>
        </w:rPr>
        <w:t>alelnökök,</w:t>
      </w:r>
    </w:p>
    <w:p w:rsidR="00A166F7" w:rsidRPr="004F5F66" w:rsidRDefault="00A166F7" w:rsidP="00A166F7">
      <w:pPr>
        <w:numPr>
          <w:ilvl w:val="0"/>
          <w:numId w:val="37"/>
        </w:numPr>
        <w:jc w:val="both"/>
        <w:rPr>
          <w:szCs w:val="24"/>
        </w:rPr>
      </w:pPr>
      <w:r w:rsidRPr="004F5F66">
        <w:rPr>
          <w:szCs w:val="24"/>
        </w:rPr>
        <w:t>bizottság(ok).</w:t>
      </w:r>
    </w:p>
    <w:p w:rsidR="00A166F7" w:rsidRPr="004F5F66" w:rsidRDefault="00A166F7" w:rsidP="00A166F7">
      <w:pPr>
        <w:ind w:left="360"/>
        <w:jc w:val="both"/>
        <w:rPr>
          <w:szCs w:val="24"/>
        </w:rPr>
      </w:pPr>
    </w:p>
    <w:p w:rsidR="00A166F7" w:rsidRPr="004F5F66" w:rsidRDefault="00A166F7" w:rsidP="00A166F7">
      <w:pPr>
        <w:numPr>
          <w:ilvl w:val="0"/>
          <w:numId w:val="35"/>
        </w:numPr>
        <w:ind w:left="0" w:firstLine="0"/>
        <w:jc w:val="both"/>
        <w:rPr>
          <w:bCs/>
          <w:iCs/>
          <w:szCs w:val="24"/>
        </w:rPr>
      </w:pPr>
      <w:r w:rsidRPr="004F5F66">
        <w:rPr>
          <w:szCs w:val="24"/>
          <w:lang w:bidi="bn-IN"/>
        </w:rPr>
        <w:t>A térségi fejlesztési tanács a tagjai sorából elnököt és alelnököket választ. Az elnök és az alelnökök megbízatása az önkormányzati választásokat követően a térségi fejlesztési tanács alakuló ülésének összehívásáig tart.</w:t>
      </w:r>
      <w:r w:rsidRPr="004F5F66">
        <w:rPr>
          <w:b/>
          <w:color w:val="0000FF"/>
          <w:szCs w:val="24"/>
          <w:lang w:bidi="bn-IN"/>
        </w:rPr>
        <w:t xml:space="preserve"> </w:t>
      </w:r>
      <w:r w:rsidRPr="004F5F66">
        <w:rPr>
          <w:bCs/>
          <w:iCs/>
          <w:szCs w:val="24"/>
          <w:lang w:bidi="bn-IN"/>
        </w:rPr>
        <w:t>Ezen időszakon belül az elnök és az alelnökök tisztsége megszűnik tisztségtől függő tagság esetében a tisztség, delegált képviselő esetén a delegálás megszűnése esetén.</w:t>
      </w:r>
    </w:p>
    <w:p w:rsidR="00A166F7" w:rsidRPr="004F5F66" w:rsidRDefault="00A166F7" w:rsidP="00A166F7">
      <w:pPr>
        <w:jc w:val="both"/>
        <w:rPr>
          <w:bCs/>
          <w:iCs/>
          <w:szCs w:val="24"/>
        </w:rPr>
      </w:pPr>
    </w:p>
    <w:p w:rsidR="00A166F7" w:rsidRPr="004F5F66" w:rsidRDefault="00A166F7" w:rsidP="00A166F7">
      <w:pPr>
        <w:numPr>
          <w:ilvl w:val="0"/>
          <w:numId w:val="35"/>
        </w:numPr>
        <w:ind w:left="0" w:firstLine="0"/>
        <w:jc w:val="both"/>
        <w:rPr>
          <w:szCs w:val="24"/>
        </w:rPr>
      </w:pPr>
      <w:r w:rsidRPr="004F5F66">
        <w:rPr>
          <w:szCs w:val="24"/>
        </w:rPr>
        <w:t>A Tanács elnöke</w:t>
      </w:r>
    </w:p>
    <w:p w:rsidR="00A166F7" w:rsidRPr="004F5F66" w:rsidRDefault="00A166F7" w:rsidP="00A166F7">
      <w:pPr>
        <w:numPr>
          <w:ilvl w:val="0"/>
          <w:numId w:val="36"/>
        </w:numPr>
        <w:jc w:val="both"/>
        <w:rPr>
          <w:szCs w:val="24"/>
        </w:rPr>
      </w:pPr>
      <w:r w:rsidRPr="004F5F66">
        <w:rPr>
          <w:szCs w:val="24"/>
        </w:rPr>
        <w:t>képviseli a térségi tanácsot,</w:t>
      </w:r>
    </w:p>
    <w:p w:rsidR="00A166F7" w:rsidRPr="004F5F66" w:rsidRDefault="00A166F7" w:rsidP="00A166F7">
      <w:pPr>
        <w:numPr>
          <w:ilvl w:val="0"/>
          <w:numId w:val="36"/>
        </w:numPr>
        <w:jc w:val="both"/>
        <w:rPr>
          <w:szCs w:val="24"/>
        </w:rPr>
      </w:pPr>
      <w:r w:rsidRPr="004F5F66">
        <w:rPr>
          <w:szCs w:val="24"/>
        </w:rPr>
        <w:t>összehívja a térségi tanács ülését,</w:t>
      </w:r>
    </w:p>
    <w:p w:rsidR="00A166F7" w:rsidRPr="004F5F66" w:rsidRDefault="00A166F7" w:rsidP="00A166F7">
      <w:pPr>
        <w:numPr>
          <w:ilvl w:val="0"/>
          <w:numId w:val="36"/>
        </w:numPr>
        <w:jc w:val="both"/>
        <w:rPr>
          <w:szCs w:val="24"/>
        </w:rPr>
      </w:pPr>
      <w:r w:rsidRPr="004F5F66">
        <w:rPr>
          <w:szCs w:val="24"/>
        </w:rPr>
        <w:t>előkészíti és vezeti a tanácskozást,</w:t>
      </w:r>
    </w:p>
    <w:p w:rsidR="00A166F7" w:rsidRPr="004F5F66" w:rsidRDefault="00A166F7" w:rsidP="00A166F7">
      <w:pPr>
        <w:numPr>
          <w:ilvl w:val="0"/>
          <w:numId w:val="36"/>
        </w:numPr>
        <w:jc w:val="both"/>
        <w:rPr>
          <w:szCs w:val="24"/>
        </w:rPr>
      </w:pPr>
      <w:r w:rsidRPr="004F5F66">
        <w:rPr>
          <w:szCs w:val="24"/>
        </w:rPr>
        <w:t>meghatározza az ülések munkarendjét,</w:t>
      </w:r>
    </w:p>
    <w:p w:rsidR="00A166F7" w:rsidRPr="004F5F66" w:rsidRDefault="00A166F7" w:rsidP="00A166F7">
      <w:pPr>
        <w:numPr>
          <w:ilvl w:val="0"/>
          <w:numId w:val="36"/>
        </w:numPr>
        <w:jc w:val="both"/>
        <w:rPr>
          <w:szCs w:val="24"/>
        </w:rPr>
      </w:pPr>
      <w:r w:rsidRPr="004F5F66">
        <w:rPr>
          <w:szCs w:val="24"/>
        </w:rPr>
        <w:t>érvényt szerez a térségi tanács ügyrendi előírásainak,</w:t>
      </w:r>
    </w:p>
    <w:p w:rsidR="00A166F7" w:rsidRPr="004F5F66" w:rsidRDefault="00A166F7" w:rsidP="00A166F7">
      <w:pPr>
        <w:numPr>
          <w:ilvl w:val="0"/>
          <w:numId w:val="36"/>
        </w:numPr>
        <w:jc w:val="both"/>
        <w:rPr>
          <w:szCs w:val="24"/>
        </w:rPr>
      </w:pPr>
      <w:r w:rsidRPr="004F5F66">
        <w:rPr>
          <w:szCs w:val="24"/>
        </w:rPr>
        <w:t>gondoskodik a határozatok végrehajtásáról,</w:t>
      </w:r>
    </w:p>
    <w:p w:rsidR="00A166F7" w:rsidRDefault="00A166F7" w:rsidP="00A166F7">
      <w:pPr>
        <w:numPr>
          <w:ilvl w:val="0"/>
          <w:numId w:val="36"/>
        </w:numPr>
        <w:jc w:val="both"/>
        <w:rPr>
          <w:szCs w:val="24"/>
        </w:rPr>
      </w:pPr>
      <w:r w:rsidRPr="004F5F66">
        <w:rPr>
          <w:szCs w:val="24"/>
        </w:rPr>
        <w:t>irányítja a térségi tanács munkaszervezetét.</w:t>
      </w:r>
    </w:p>
    <w:p w:rsidR="00FB67AC" w:rsidRPr="004F5F66" w:rsidRDefault="00FB67AC" w:rsidP="00FB67AC">
      <w:pPr>
        <w:jc w:val="both"/>
        <w:rPr>
          <w:szCs w:val="24"/>
        </w:rPr>
      </w:pPr>
    </w:p>
    <w:p w:rsidR="00A166F7" w:rsidRPr="0024718C" w:rsidRDefault="00A166F7" w:rsidP="0024718C">
      <w:pPr>
        <w:pStyle w:val="Listaszerbekezds"/>
        <w:numPr>
          <w:ilvl w:val="0"/>
          <w:numId w:val="35"/>
        </w:numPr>
        <w:jc w:val="both"/>
        <w:rPr>
          <w:szCs w:val="24"/>
        </w:rPr>
      </w:pPr>
      <w:r w:rsidRPr="0024718C">
        <w:rPr>
          <w:szCs w:val="24"/>
        </w:rPr>
        <w:t>A Tanács alelnöke(i) az elnök akadályoztatása esetén helyettesíti(k) a Tanács elnökét, illetve megbízásuk esetén képviseli(k) a Tanácsot.</w:t>
      </w:r>
    </w:p>
    <w:p w:rsidR="00A166F7" w:rsidRPr="004F5F66" w:rsidRDefault="00A166F7" w:rsidP="00A166F7">
      <w:pPr>
        <w:jc w:val="both"/>
        <w:rPr>
          <w:szCs w:val="24"/>
        </w:rPr>
      </w:pPr>
    </w:p>
    <w:p w:rsidR="00A166F7" w:rsidRPr="0024718C" w:rsidRDefault="00A166F7" w:rsidP="0024718C">
      <w:pPr>
        <w:pStyle w:val="Listaszerbekezds"/>
        <w:numPr>
          <w:ilvl w:val="0"/>
          <w:numId w:val="35"/>
        </w:numPr>
        <w:jc w:val="both"/>
        <w:rPr>
          <w:szCs w:val="24"/>
        </w:rPr>
      </w:pPr>
      <w:r w:rsidRPr="0024718C">
        <w:rPr>
          <w:szCs w:val="24"/>
        </w:rPr>
        <w:t>A Tanács tagjaiból és felkért szakemberekből bizottságot hozhat létre. A bizottság a Tanács javaslattevő, döntés előkészítő szerve.</w:t>
      </w:r>
    </w:p>
    <w:p w:rsidR="00A166F7" w:rsidRPr="004F5F66" w:rsidRDefault="00A166F7" w:rsidP="00A166F7">
      <w:pPr>
        <w:jc w:val="both"/>
        <w:rPr>
          <w:szCs w:val="24"/>
        </w:rPr>
      </w:pPr>
    </w:p>
    <w:p w:rsidR="00A166F7" w:rsidRPr="004F5F66" w:rsidRDefault="00A166F7" w:rsidP="00A166F7">
      <w:pPr>
        <w:ind w:left="360"/>
        <w:jc w:val="both"/>
        <w:rPr>
          <w:szCs w:val="24"/>
        </w:rPr>
      </w:pPr>
      <w:r w:rsidRPr="004F5F66">
        <w:rPr>
          <w:szCs w:val="24"/>
        </w:rPr>
        <w:t>a) A bizottság tagjainak száma: legalább három fő. Elnöke a térségi tanács tagja.</w:t>
      </w:r>
    </w:p>
    <w:p w:rsidR="00A166F7" w:rsidRPr="004F5F66" w:rsidRDefault="00A166F7" w:rsidP="00A166F7">
      <w:pPr>
        <w:ind w:left="360"/>
        <w:jc w:val="both"/>
        <w:rPr>
          <w:szCs w:val="24"/>
        </w:rPr>
      </w:pPr>
    </w:p>
    <w:p w:rsidR="00A166F7" w:rsidRPr="004F5F66" w:rsidRDefault="00A166F7" w:rsidP="00A166F7">
      <w:pPr>
        <w:ind w:left="360"/>
        <w:jc w:val="both"/>
        <w:rPr>
          <w:szCs w:val="24"/>
        </w:rPr>
      </w:pPr>
      <w:r w:rsidRPr="004F5F66">
        <w:rPr>
          <w:szCs w:val="24"/>
        </w:rPr>
        <w:t xml:space="preserve">b) A bizottság maga határozza meg </w:t>
      </w:r>
      <w:r w:rsidRPr="004F5F66">
        <w:rPr>
          <w:bCs/>
          <w:iCs/>
          <w:szCs w:val="24"/>
        </w:rPr>
        <w:t>– a Tanács ügyrendjében meghatározott keretek között –</w:t>
      </w:r>
      <w:r w:rsidRPr="004F5F66">
        <w:rPr>
          <w:b/>
          <w:szCs w:val="24"/>
        </w:rPr>
        <w:t xml:space="preserve"> </w:t>
      </w:r>
      <w:r w:rsidRPr="004F5F66">
        <w:rPr>
          <w:szCs w:val="24"/>
        </w:rPr>
        <w:t>működésének szabályait.</w:t>
      </w:r>
    </w:p>
    <w:p w:rsidR="00A166F7" w:rsidRPr="004F5F66" w:rsidRDefault="00A166F7" w:rsidP="00A166F7">
      <w:pPr>
        <w:jc w:val="center"/>
        <w:rPr>
          <w:b/>
          <w:color w:val="000000"/>
          <w:szCs w:val="24"/>
        </w:rPr>
      </w:pPr>
    </w:p>
    <w:p w:rsidR="00A166F7" w:rsidRDefault="00A166F7" w:rsidP="00A166F7">
      <w:pPr>
        <w:jc w:val="center"/>
        <w:rPr>
          <w:b/>
          <w:color w:val="000000"/>
          <w:szCs w:val="24"/>
        </w:rPr>
      </w:pPr>
      <w:r w:rsidRPr="004F5F66">
        <w:rPr>
          <w:b/>
          <w:color w:val="000000"/>
          <w:szCs w:val="24"/>
        </w:rPr>
        <w:t>VI.</w:t>
      </w:r>
    </w:p>
    <w:p w:rsidR="00FB67AC" w:rsidRPr="004F5F66" w:rsidRDefault="00FB67AC" w:rsidP="00A166F7">
      <w:pPr>
        <w:jc w:val="center"/>
        <w:rPr>
          <w:b/>
          <w:color w:val="000000"/>
          <w:szCs w:val="24"/>
        </w:rPr>
      </w:pPr>
    </w:p>
    <w:p w:rsidR="00A166F7" w:rsidRPr="004F5F66" w:rsidRDefault="00A166F7" w:rsidP="00A166F7">
      <w:pPr>
        <w:keepNext/>
        <w:jc w:val="center"/>
        <w:outlineLvl w:val="1"/>
        <w:rPr>
          <w:b/>
          <w:color w:val="000000"/>
          <w:szCs w:val="24"/>
        </w:rPr>
      </w:pPr>
      <w:r w:rsidRPr="004F5F66">
        <w:rPr>
          <w:b/>
          <w:color w:val="000000"/>
          <w:szCs w:val="24"/>
        </w:rPr>
        <w:t>A Tanács munkaszervezete</w:t>
      </w:r>
    </w:p>
    <w:p w:rsidR="00A166F7" w:rsidRPr="004F5F66" w:rsidRDefault="00A166F7" w:rsidP="00A166F7">
      <w:pPr>
        <w:jc w:val="center"/>
        <w:rPr>
          <w:color w:val="000000"/>
          <w:szCs w:val="24"/>
        </w:rPr>
      </w:pPr>
    </w:p>
    <w:p w:rsidR="00A166F7" w:rsidRPr="004F5F66" w:rsidRDefault="00A166F7" w:rsidP="00A166F7">
      <w:pPr>
        <w:tabs>
          <w:tab w:val="left" w:pos="426"/>
        </w:tabs>
        <w:ind w:left="426" w:hanging="426"/>
        <w:jc w:val="both"/>
        <w:rPr>
          <w:color w:val="000000"/>
          <w:szCs w:val="24"/>
        </w:rPr>
      </w:pPr>
      <w:r w:rsidRPr="004F5F66">
        <w:rPr>
          <w:color w:val="000000"/>
          <w:szCs w:val="24"/>
        </w:rPr>
        <w:t>(1)</w:t>
      </w:r>
      <w:r w:rsidRPr="004F5F66">
        <w:rPr>
          <w:color w:val="000000"/>
          <w:szCs w:val="24"/>
        </w:rPr>
        <w:tab/>
        <w:t>A munkaszervezeti feladatokat külön megállapodás alapján - a Zala Megyei Területfejlesztési Ügynökség Nonprofit Kft. látja el.</w:t>
      </w:r>
    </w:p>
    <w:p w:rsidR="00A166F7" w:rsidRPr="004F5F66" w:rsidRDefault="00A166F7" w:rsidP="00A166F7">
      <w:pPr>
        <w:tabs>
          <w:tab w:val="left" w:pos="426"/>
        </w:tabs>
        <w:ind w:left="426" w:hanging="426"/>
        <w:jc w:val="both"/>
        <w:rPr>
          <w:color w:val="000000"/>
          <w:szCs w:val="24"/>
        </w:rPr>
      </w:pPr>
    </w:p>
    <w:p w:rsidR="00A166F7" w:rsidRPr="004F5F66" w:rsidRDefault="00A166F7" w:rsidP="00A166F7">
      <w:pPr>
        <w:ind w:left="426"/>
        <w:jc w:val="both"/>
        <w:rPr>
          <w:color w:val="000000"/>
          <w:szCs w:val="24"/>
        </w:rPr>
      </w:pPr>
      <w:r w:rsidRPr="004F5F66">
        <w:rPr>
          <w:color w:val="000000"/>
          <w:szCs w:val="24"/>
        </w:rPr>
        <w:lastRenderedPageBreak/>
        <w:t>Székhelye: 8900 Zalaegerszeg, Kosztolányi u. 10.</w:t>
      </w:r>
    </w:p>
    <w:p w:rsidR="00A166F7" w:rsidRPr="004F5F66" w:rsidRDefault="00A166F7" w:rsidP="00A166F7">
      <w:pPr>
        <w:ind w:left="357"/>
        <w:contextualSpacing/>
        <w:jc w:val="both"/>
        <w:rPr>
          <w:rFonts w:eastAsia="Calibri"/>
          <w:szCs w:val="24"/>
          <w:lang w:eastAsia="en-US"/>
        </w:rPr>
      </w:pPr>
      <w:r w:rsidRPr="004F5F66">
        <w:rPr>
          <w:rFonts w:eastAsia="Calibri"/>
          <w:szCs w:val="24"/>
          <w:lang w:eastAsia="en-US"/>
        </w:rPr>
        <w:t>A munkaszervezet ellátja a tanács pénzügyi, számviteli, gazdasági szervezeti feladatait.</w:t>
      </w:r>
    </w:p>
    <w:p w:rsidR="00A166F7" w:rsidRPr="004F5F66" w:rsidRDefault="00A166F7" w:rsidP="00A166F7">
      <w:pPr>
        <w:ind w:left="426"/>
        <w:jc w:val="both"/>
        <w:rPr>
          <w:color w:val="000000"/>
          <w:szCs w:val="24"/>
        </w:rPr>
      </w:pPr>
    </w:p>
    <w:p w:rsidR="00A166F7" w:rsidRPr="004F5F66" w:rsidRDefault="00A166F7" w:rsidP="00A166F7">
      <w:pPr>
        <w:ind w:left="426"/>
        <w:jc w:val="both"/>
        <w:rPr>
          <w:bCs/>
          <w:color w:val="000000"/>
          <w:szCs w:val="24"/>
        </w:rPr>
      </w:pPr>
      <w:r w:rsidRPr="004F5F66">
        <w:rPr>
          <w:bCs/>
          <w:color w:val="000000"/>
          <w:szCs w:val="24"/>
        </w:rPr>
        <w:t>A munkaszervezet feladatai:</w:t>
      </w:r>
    </w:p>
    <w:p w:rsidR="00A166F7" w:rsidRPr="004F5F66" w:rsidRDefault="00A166F7" w:rsidP="00A166F7">
      <w:pPr>
        <w:numPr>
          <w:ilvl w:val="0"/>
          <w:numId w:val="42"/>
        </w:numPr>
        <w:suppressAutoHyphens/>
        <w:jc w:val="both"/>
        <w:rPr>
          <w:bCs/>
          <w:color w:val="000000"/>
          <w:szCs w:val="24"/>
        </w:rPr>
      </w:pPr>
      <w:r w:rsidRPr="004F5F66">
        <w:rPr>
          <w:bCs/>
          <w:color w:val="000000"/>
          <w:szCs w:val="24"/>
        </w:rPr>
        <w:t>A Tanács adminisztrációs tevékenységének ellátása;</w:t>
      </w:r>
    </w:p>
    <w:p w:rsidR="00A166F7" w:rsidRPr="004F5F66" w:rsidRDefault="00A166F7" w:rsidP="00A166F7">
      <w:pPr>
        <w:numPr>
          <w:ilvl w:val="0"/>
          <w:numId w:val="42"/>
        </w:numPr>
        <w:autoSpaceDE w:val="0"/>
        <w:autoSpaceDN w:val="0"/>
        <w:adjustRightInd w:val="0"/>
        <w:spacing w:after="20"/>
        <w:jc w:val="both"/>
        <w:rPr>
          <w:bCs/>
          <w:color w:val="000000"/>
          <w:szCs w:val="24"/>
        </w:rPr>
      </w:pPr>
      <w:r w:rsidRPr="004F5F66">
        <w:rPr>
          <w:bCs/>
          <w:color w:val="000000"/>
          <w:szCs w:val="24"/>
        </w:rPr>
        <w:t>A Tanács ügyvitelének megszervezése, az ügyviteli rend betartatása;</w:t>
      </w:r>
    </w:p>
    <w:p w:rsidR="00A166F7" w:rsidRPr="004F5F66" w:rsidRDefault="00A166F7" w:rsidP="00A166F7">
      <w:pPr>
        <w:numPr>
          <w:ilvl w:val="0"/>
          <w:numId w:val="42"/>
        </w:numPr>
        <w:suppressAutoHyphens/>
        <w:jc w:val="both"/>
        <w:rPr>
          <w:bCs/>
          <w:color w:val="000000"/>
          <w:szCs w:val="24"/>
        </w:rPr>
      </w:pPr>
      <w:r w:rsidRPr="004F5F66">
        <w:rPr>
          <w:bCs/>
          <w:color w:val="000000"/>
          <w:szCs w:val="24"/>
        </w:rPr>
        <w:t>A Tanács üléseinek előkészítése;</w:t>
      </w:r>
    </w:p>
    <w:p w:rsidR="00A166F7" w:rsidRPr="004F5F66" w:rsidRDefault="00A166F7" w:rsidP="00A166F7">
      <w:pPr>
        <w:numPr>
          <w:ilvl w:val="0"/>
          <w:numId w:val="42"/>
        </w:numPr>
        <w:suppressAutoHyphens/>
        <w:jc w:val="both"/>
        <w:rPr>
          <w:bCs/>
          <w:color w:val="000000"/>
          <w:szCs w:val="24"/>
        </w:rPr>
      </w:pPr>
      <w:r w:rsidRPr="004F5F66">
        <w:rPr>
          <w:bCs/>
          <w:color w:val="000000"/>
          <w:szCs w:val="24"/>
        </w:rPr>
        <w:t>A Tanács és külső szervezetek között kötendő szerződések előkészítése;</w:t>
      </w:r>
    </w:p>
    <w:p w:rsidR="00A166F7" w:rsidRPr="004F5F66" w:rsidRDefault="00A166F7" w:rsidP="00A166F7">
      <w:pPr>
        <w:numPr>
          <w:ilvl w:val="0"/>
          <w:numId w:val="42"/>
        </w:numPr>
        <w:suppressAutoHyphens/>
        <w:jc w:val="both"/>
        <w:rPr>
          <w:bCs/>
          <w:color w:val="000000"/>
          <w:szCs w:val="24"/>
        </w:rPr>
      </w:pPr>
      <w:r w:rsidRPr="004F5F66">
        <w:rPr>
          <w:bCs/>
          <w:color w:val="000000"/>
          <w:szCs w:val="24"/>
        </w:rPr>
        <w:t>Gondoskodás a két tanácsülés közötti időszakban a Tanács határozatainak, döntéseinek végrehajtásáról;</w:t>
      </w:r>
    </w:p>
    <w:p w:rsidR="00A166F7" w:rsidRPr="004F5F66" w:rsidRDefault="00A166F7" w:rsidP="00A166F7">
      <w:pPr>
        <w:numPr>
          <w:ilvl w:val="0"/>
          <w:numId w:val="42"/>
        </w:numPr>
        <w:suppressAutoHyphens/>
        <w:jc w:val="both"/>
        <w:rPr>
          <w:bCs/>
          <w:color w:val="000000"/>
          <w:szCs w:val="24"/>
        </w:rPr>
      </w:pPr>
      <w:r w:rsidRPr="004F5F66">
        <w:rPr>
          <w:bCs/>
          <w:color w:val="000000"/>
          <w:szCs w:val="24"/>
        </w:rPr>
        <w:t>Ellátja a Tanács működésével kapcsolatos operatív feladatokat;</w:t>
      </w:r>
    </w:p>
    <w:p w:rsidR="00A166F7" w:rsidRPr="004F5F66" w:rsidRDefault="00A166F7" w:rsidP="00A166F7">
      <w:pPr>
        <w:numPr>
          <w:ilvl w:val="0"/>
          <w:numId w:val="42"/>
        </w:numPr>
        <w:suppressAutoHyphens/>
        <w:jc w:val="both"/>
        <w:rPr>
          <w:bCs/>
          <w:color w:val="000000"/>
          <w:szCs w:val="24"/>
        </w:rPr>
      </w:pPr>
      <w:r w:rsidRPr="004F5F66">
        <w:rPr>
          <w:bCs/>
          <w:color w:val="000000"/>
          <w:szCs w:val="24"/>
        </w:rPr>
        <w:t>Évente beszámolót készít a munkaszervezet és a Tanács munkájáról;</w:t>
      </w:r>
    </w:p>
    <w:p w:rsidR="00A166F7" w:rsidRPr="004F5F66" w:rsidRDefault="00A166F7" w:rsidP="00A166F7">
      <w:pPr>
        <w:numPr>
          <w:ilvl w:val="0"/>
          <w:numId w:val="42"/>
        </w:numPr>
        <w:suppressAutoHyphens/>
        <w:jc w:val="both"/>
        <w:rPr>
          <w:bCs/>
          <w:color w:val="000000"/>
          <w:szCs w:val="24"/>
        </w:rPr>
      </w:pPr>
      <w:r w:rsidRPr="004F5F66">
        <w:rPr>
          <w:bCs/>
          <w:color w:val="000000"/>
          <w:szCs w:val="24"/>
        </w:rPr>
        <w:t>Gondoskodik és megszervezi a Tanács munkájának és eredményeinek propagálását;</w:t>
      </w:r>
    </w:p>
    <w:p w:rsidR="00A166F7" w:rsidRPr="004F5F66" w:rsidRDefault="00A166F7" w:rsidP="00A166F7">
      <w:pPr>
        <w:numPr>
          <w:ilvl w:val="0"/>
          <w:numId w:val="42"/>
        </w:numPr>
        <w:suppressAutoHyphens/>
        <w:jc w:val="both"/>
        <w:rPr>
          <w:bCs/>
          <w:color w:val="000000"/>
          <w:szCs w:val="24"/>
        </w:rPr>
      </w:pPr>
      <w:r w:rsidRPr="004F5F66">
        <w:rPr>
          <w:bCs/>
          <w:color w:val="000000"/>
          <w:szCs w:val="24"/>
        </w:rPr>
        <w:t>Gondoskodik a Tanács és külső szervezetek között létrejött együttműködési megállapodás teljesítéséről;</w:t>
      </w:r>
    </w:p>
    <w:p w:rsidR="00A166F7" w:rsidRPr="004F5F66" w:rsidRDefault="00A166F7" w:rsidP="00A166F7">
      <w:pPr>
        <w:numPr>
          <w:ilvl w:val="0"/>
          <w:numId w:val="42"/>
        </w:numPr>
        <w:suppressAutoHyphens/>
        <w:jc w:val="both"/>
        <w:rPr>
          <w:bCs/>
          <w:color w:val="000000"/>
          <w:szCs w:val="24"/>
        </w:rPr>
      </w:pPr>
      <w:r w:rsidRPr="004F5F66">
        <w:rPr>
          <w:bCs/>
          <w:color w:val="000000"/>
          <w:szCs w:val="24"/>
        </w:rPr>
        <w:t>Lebonyolítja és megszervezi a Tanács bizottságainak üléseit;</w:t>
      </w:r>
    </w:p>
    <w:p w:rsidR="00A166F7" w:rsidRPr="004F5F66" w:rsidRDefault="00A166F7" w:rsidP="00A166F7">
      <w:pPr>
        <w:numPr>
          <w:ilvl w:val="0"/>
          <w:numId w:val="42"/>
        </w:numPr>
        <w:autoSpaceDE w:val="0"/>
        <w:autoSpaceDN w:val="0"/>
        <w:adjustRightInd w:val="0"/>
        <w:spacing w:after="20"/>
        <w:jc w:val="both"/>
        <w:rPr>
          <w:bCs/>
          <w:color w:val="000000"/>
          <w:szCs w:val="24"/>
        </w:rPr>
      </w:pPr>
      <w:r w:rsidRPr="004F5F66">
        <w:rPr>
          <w:bCs/>
          <w:color w:val="000000"/>
          <w:szCs w:val="24"/>
        </w:rPr>
        <w:t>A szakterületét érintő jogszabályok, utasítások, rendelkezések végrehajtásának irányítása és ellenőrzése;</w:t>
      </w:r>
    </w:p>
    <w:p w:rsidR="00A166F7" w:rsidRPr="004F5F66" w:rsidRDefault="00A166F7" w:rsidP="00A166F7">
      <w:pPr>
        <w:numPr>
          <w:ilvl w:val="0"/>
          <w:numId w:val="42"/>
        </w:numPr>
        <w:autoSpaceDE w:val="0"/>
        <w:autoSpaceDN w:val="0"/>
        <w:adjustRightInd w:val="0"/>
        <w:spacing w:after="20"/>
        <w:jc w:val="both"/>
        <w:rPr>
          <w:bCs/>
          <w:color w:val="000000"/>
          <w:szCs w:val="24"/>
        </w:rPr>
      </w:pPr>
      <w:r w:rsidRPr="004F5F66">
        <w:rPr>
          <w:bCs/>
          <w:color w:val="000000"/>
          <w:szCs w:val="24"/>
        </w:rPr>
        <w:t>A tanács működésével kapcsolatos valamennyi pénzügyi gazdasági tevékenység ellátása, a költségvetési szervek gazdálkodása szervezeti, személyi és tárgyi feltételeinek biztosításával, a költségvetési szervek gazdálkodására vonatkozó szabályok megtartásával</w:t>
      </w:r>
    </w:p>
    <w:p w:rsidR="00A166F7" w:rsidRPr="004F5F66" w:rsidRDefault="00A166F7" w:rsidP="00A166F7">
      <w:pPr>
        <w:suppressAutoHyphens/>
        <w:jc w:val="both"/>
        <w:rPr>
          <w:color w:val="000000"/>
          <w:szCs w:val="24"/>
        </w:rPr>
      </w:pPr>
    </w:p>
    <w:p w:rsidR="00A166F7" w:rsidRPr="007E41BF" w:rsidRDefault="00A166F7" w:rsidP="00A166F7">
      <w:pPr>
        <w:jc w:val="both"/>
        <w:rPr>
          <w:bCs/>
          <w:spacing w:val="-2"/>
          <w:szCs w:val="24"/>
        </w:rPr>
      </w:pPr>
      <w:r w:rsidRPr="007E41BF">
        <w:rPr>
          <w:bCs/>
          <w:spacing w:val="-2"/>
          <w:szCs w:val="24"/>
        </w:rPr>
        <w:t>A térségi fejlesztési tanács munkaszervezeti feladatait az Zala Megyei Területfejlesztési Ügynökség Nonprofit Kft. külön megállapodás alapján ellátja, felmerülő költségeiről a Tanács az éves költségvetés teljesítéséről szóló beszámolójához tájékoztató elszámolást készít.</w:t>
      </w:r>
    </w:p>
    <w:p w:rsidR="00A166F7" w:rsidRPr="004F5F66" w:rsidRDefault="00A166F7" w:rsidP="00A166F7">
      <w:pPr>
        <w:autoSpaceDE w:val="0"/>
        <w:autoSpaceDN w:val="0"/>
        <w:adjustRightInd w:val="0"/>
        <w:jc w:val="both"/>
        <w:rPr>
          <w:b/>
          <w:caps/>
          <w:color w:val="000000"/>
          <w:szCs w:val="24"/>
        </w:rPr>
      </w:pPr>
      <w:r w:rsidRPr="004F5F66">
        <w:rPr>
          <w:b/>
          <w:color w:val="000000"/>
          <w:szCs w:val="24"/>
        </w:rPr>
        <w:t>A tanács pénzügyi tevékenységének ellátása, költségvetési kapcsolat</w:t>
      </w:r>
      <w:r>
        <w:rPr>
          <w:b/>
          <w:color w:val="000000"/>
          <w:szCs w:val="24"/>
        </w:rPr>
        <w:t>ainak ügyintézése</w:t>
      </w:r>
    </w:p>
    <w:p w:rsidR="00A166F7" w:rsidRPr="004F5F66" w:rsidRDefault="00A166F7" w:rsidP="00A166F7">
      <w:pPr>
        <w:jc w:val="both"/>
        <w:rPr>
          <w:szCs w:val="24"/>
          <w:u w:val="single"/>
        </w:rPr>
      </w:pPr>
    </w:p>
    <w:p w:rsidR="00A166F7" w:rsidRPr="004F5F66" w:rsidRDefault="00A166F7" w:rsidP="00A166F7">
      <w:pPr>
        <w:jc w:val="both"/>
        <w:rPr>
          <w:bCs/>
          <w:szCs w:val="24"/>
        </w:rPr>
      </w:pPr>
      <w:r w:rsidRPr="004F5F66">
        <w:rPr>
          <w:bCs/>
          <w:szCs w:val="24"/>
        </w:rPr>
        <w:t>Azokban az esetekben, ahol a jogszabály a Tanács működésével kapcsolatos gazdálkodásra a költségvetési szervek gazdálkodására vonatkozó szabályok alkalmazását rendeli, a Tanács az arra vonatkozó, mindenkor hatályos törvényeknek, kormányrendeleteknek, miniszteri rendeleteknek és utasításoknak, valamint belső szabályzatainak megfelelően jár el.</w:t>
      </w:r>
    </w:p>
    <w:p w:rsidR="00A166F7" w:rsidRPr="004F5F66" w:rsidRDefault="00A166F7" w:rsidP="00A166F7">
      <w:pPr>
        <w:jc w:val="both"/>
        <w:rPr>
          <w:bCs/>
          <w:szCs w:val="24"/>
        </w:rPr>
      </w:pPr>
      <w:r w:rsidRPr="004F5F66">
        <w:rPr>
          <w:bCs/>
          <w:szCs w:val="24"/>
        </w:rPr>
        <w:t>A Tanács a kötelezettségvállalás, utalványozás, ellenjegyzés érvényesítésének rendjét az alábbiak szerint határozza meg:</w:t>
      </w:r>
    </w:p>
    <w:p w:rsidR="00A166F7" w:rsidRPr="004F5F66" w:rsidRDefault="00A166F7" w:rsidP="00A166F7">
      <w:pPr>
        <w:ind w:left="360" w:hanging="360"/>
        <w:jc w:val="both"/>
        <w:rPr>
          <w:bCs/>
          <w:szCs w:val="24"/>
        </w:rPr>
      </w:pPr>
    </w:p>
    <w:p w:rsidR="00A166F7" w:rsidRPr="004F5F66" w:rsidRDefault="00A166F7" w:rsidP="00A166F7">
      <w:pPr>
        <w:widowControl w:val="0"/>
        <w:numPr>
          <w:ilvl w:val="0"/>
          <w:numId w:val="41"/>
        </w:numPr>
        <w:adjustRightInd w:val="0"/>
        <w:jc w:val="both"/>
        <w:textAlignment w:val="baseline"/>
        <w:rPr>
          <w:bCs/>
          <w:szCs w:val="24"/>
        </w:rPr>
      </w:pPr>
      <w:r w:rsidRPr="004F5F66">
        <w:rPr>
          <w:bCs/>
          <w:szCs w:val="24"/>
        </w:rPr>
        <w:t>A munkaszervezet vezető, mint pénzügyi vezető feladata a térségi tanács munkáját illetően:</w:t>
      </w:r>
    </w:p>
    <w:p w:rsidR="00A166F7" w:rsidRPr="004F5F66" w:rsidRDefault="00A166F7" w:rsidP="00A166F7">
      <w:pPr>
        <w:widowControl w:val="0"/>
        <w:numPr>
          <w:ilvl w:val="2"/>
          <w:numId w:val="41"/>
        </w:numPr>
        <w:adjustRightInd w:val="0"/>
        <w:jc w:val="both"/>
        <w:textAlignment w:val="baseline"/>
        <w:rPr>
          <w:bCs/>
          <w:szCs w:val="24"/>
        </w:rPr>
      </w:pPr>
      <w:r w:rsidRPr="004F5F66">
        <w:rPr>
          <w:bCs/>
          <w:szCs w:val="24"/>
        </w:rPr>
        <w:t>közvetlenül irányítja és ellenőrzi a pénzügyi szervezetet,</w:t>
      </w:r>
    </w:p>
    <w:p w:rsidR="00A166F7" w:rsidRPr="004F5F66" w:rsidRDefault="00A166F7" w:rsidP="00A166F7">
      <w:pPr>
        <w:widowControl w:val="0"/>
        <w:numPr>
          <w:ilvl w:val="2"/>
          <w:numId w:val="41"/>
        </w:numPr>
        <w:adjustRightInd w:val="0"/>
        <w:jc w:val="both"/>
        <w:textAlignment w:val="baseline"/>
        <w:rPr>
          <w:bCs/>
          <w:szCs w:val="24"/>
        </w:rPr>
      </w:pPr>
      <w:r w:rsidRPr="004F5F66">
        <w:rPr>
          <w:bCs/>
          <w:szCs w:val="24"/>
        </w:rPr>
        <w:t>a munkaszervezet pénzügyi munkájához iránymutatást ad, ellenőrzi a végrehajtást,</w:t>
      </w:r>
    </w:p>
    <w:p w:rsidR="00A166F7" w:rsidRPr="004F5F66" w:rsidRDefault="00A166F7" w:rsidP="00A166F7">
      <w:pPr>
        <w:widowControl w:val="0"/>
        <w:numPr>
          <w:ilvl w:val="2"/>
          <w:numId w:val="41"/>
        </w:numPr>
        <w:adjustRightInd w:val="0"/>
        <w:jc w:val="both"/>
        <w:textAlignment w:val="baseline"/>
        <w:rPr>
          <w:bCs/>
          <w:szCs w:val="24"/>
        </w:rPr>
      </w:pPr>
      <w:r w:rsidRPr="004F5F66">
        <w:rPr>
          <w:bCs/>
          <w:szCs w:val="24"/>
        </w:rPr>
        <w:t>pénzügyi intézkedéseket hoz,</w:t>
      </w:r>
    </w:p>
    <w:p w:rsidR="00A166F7" w:rsidRPr="004F5F66" w:rsidRDefault="00A166F7" w:rsidP="00A166F7">
      <w:pPr>
        <w:widowControl w:val="0"/>
        <w:numPr>
          <w:ilvl w:val="2"/>
          <w:numId w:val="41"/>
        </w:numPr>
        <w:adjustRightInd w:val="0"/>
        <w:jc w:val="both"/>
        <w:textAlignment w:val="baseline"/>
        <w:rPr>
          <w:bCs/>
          <w:szCs w:val="24"/>
        </w:rPr>
      </w:pPr>
      <w:r w:rsidRPr="004F5F66">
        <w:rPr>
          <w:bCs/>
          <w:szCs w:val="24"/>
        </w:rPr>
        <w:t>felelős a tervezéssel, az előirányzat-felhasználással, a hatáskörébe tartozó előirányzat-módosítással, a készpénzkezeléssel, a könyvvezetéssel és a beszámolási, az adatszolgáltatással kapcsolatos összefoglaló és a saját szervezetére kiterjedő feladatok ellátásáért.</w:t>
      </w:r>
    </w:p>
    <w:p w:rsidR="00A166F7" w:rsidRPr="007E41BF" w:rsidRDefault="00A166F7" w:rsidP="00A166F7">
      <w:pPr>
        <w:widowControl w:val="0"/>
        <w:numPr>
          <w:ilvl w:val="0"/>
          <w:numId w:val="41"/>
        </w:numPr>
        <w:adjustRightInd w:val="0"/>
        <w:jc w:val="both"/>
        <w:textAlignment w:val="baseline"/>
        <w:rPr>
          <w:bCs/>
          <w:spacing w:val="-4"/>
          <w:szCs w:val="24"/>
          <w:u w:val="single"/>
        </w:rPr>
      </w:pPr>
      <w:r w:rsidRPr="007E41BF">
        <w:rPr>
          <w:bCs/>
          <w:spacing w:val="-4"/>
          <w:szCs w:val="24"/>
        </w:rPr>
        <w:t>A pénzügyi ügyintéző önálló felelősséggel látja el a munkaköri leírásában meghatározott pénzügyi-gazdálkodási feladatokat, felelős a pénzügyi folyamatok szakszerű, gazdaságos és hatékony működéséért, a feladatok szakszerű és pontos és határidőre történő végrehajtásáért.</w:t>
      </w:r>
    </w:p>
    <w:p w:rsidR="00A166F7" w:rsidRPr="004F5F66" w:rsidRDefault="00A166F7" w:rsidP="00A166F7">
      <w:pPr>
        <w:widowControl w:val="0"/>
        <w:numPr>
          <w:ilvl w:val="0"/>
          <w:numId w:val="41"/>
        </w:numPr>
        <w:adjustRightInd w:val="0"/>
        <w:jc w:val="both"/>
        <w:textAlignment w:val="baseline"/>
        <w:rPr>
          <w:bCs/>
          <w:szCs w:val="24"/>
          <w:u w:val="single"/>
        </w:rPr>
      </w:pPr>
      <w:r w:rsidRPr="004F5F66">
        <w:rPr>
          <w:bCs/>
          <w:szCs w:val="24"/>
        </w:rPr>
        <w:t xml:space="preserve">Valamennyi aláírásra jogosult személy aláírását a pénzügyi ügyintéző (adminisztrátor) </w:t>
      </w:r>
      <w:r w:rsidRPr="004F5F66">
        <w:rPr>
          <w:bCs/>
          <w:szCs w:val="24"/>
        </w:rPr>
        <w:lastRenderedPageBreak/>
        <w:t>tartja nyilván.</w:t>
      </w:r>
    </w:p>
    <w:p w:rsidR="00A166F7" w:rsidRPr="004F5F66" w:rsidRDefault="00A166F7" w:rsidP="00A166F7">
      <w:pPr>
        <w:numPr>
          <w:ilvl w:val="0"/>
          <w:numId w:val="41"/>
        </w:numPr>
        <w:spacing w:line="276" w:lineRule="auto"/>
        <w:ind w:left="357" w:hanging="357"/>
        <w:contextualSpacing/>
        <w:jc w:val="both"/>
        <w:rPr>
          <w:rFonts w:eastAsia="Calibri"/>
          <w:bCs/>
          <w:color w:val="000000"/>
          <w:szCs w:val="24"/>
          <w:lang w:eastAsia="en-US"/>
        </w:rPr>
      </w:pPr>
      <w:r w:rsidRPr="004F5F66">
        <w:rPr>
          <w:rFonts w:eastAsia="Calibri"/>
          <w:bCs/>
          <w:color w:val="000000"/>
          <w:szCs w:val="24"/>
          <w:lang w:eastAsia="en-US"/>
        </w:rPr>
        <w:t>A tanács esetében a költségvetési szerv vezetőjének feladatait a tanács elnöke látja el.</w:t>
      </w:r>
    </w:p>
    <w:p w:rsidR="00A166F7" w:rsidRPr="004F5F66" w:rsidRDefault="00A166F7" w:rsidP="00A166F7">
      <w:pPr>
        <w:numPr>
          <w:ilvl w:val="0"/>
          <w:numId w:val="41"/>
        </w:numPr>
        <w:spacing w:line="276" w:lineRule="auto"/>
        <w:ind w:left="357" w:hanging="357"/>
        <w:contextualSpacing/>
        <w:jc w:val="both"/>
        <w:rPr>
          <w:rFonts w:eastAsia="Calibri"/>
          <w:bCs/>
          <w:color w:val="000000"/>
          <w:szCs w:val="24"/>
          <w:lang w:eastAsia="en-US"/>
        </w:rPr>
      </w:pPr>
      <w:r w:rsidRPr="004F5F66">
        <w:rPr>
          <w:rFonts w:eastAsia="Calibri"/>
          <w:bCs/>
          <w:szCs w:val="22"/>
          <w:lang w:eastAsia="en-US"/>
        </w:rPr>
        <w:t>A tanács esetében a gazdasági vezető feladatait a munkaszervezet vezetője látja el.</w:t>
      </w:r>
    </w:p>
    <w:p w:rsidR="00A166F7" w:rsidRPr="004F5F66" w:rsidRDefault="00A166F7" w:rsidP="00A166F7">
      <w:pPr>
        <w:spacing w:line="276" w:lineRule="auto"/>
        <w:contextualSpacing/>
        <w:jc w:val="both"/>
        <w:rPr>
          <w:rFonts w:eastAsia="Calibri"/>
          <w:b/>
          <w:color w:val="000000"/>
          <w:szCs w:val="24"/>
          <w:lang w:eastAsia="en-US"/>
        </w:rPr>
      </w:pPr>
    </w:p>
    <w:p w:rsidR="00A166F7" w:rsidRPr="004F5F66" w:rsidRDefault="00A166F7" w:rsidP="00A166F7">
      <w:pPr>
        <w:jc w:val="center"/>
        <w:rPr>
          <w:b/>
          <w:color w:val="000000"/>
          <w:szCs w:val="24"/>
        </w:rPr>
      </w:pPr>
      <w:r w:rsidRPr="004F5F66">
        <w:rPr>
          <w:b/>
          <w:color w:val="000000"/>
          <w:szCs w:val="24"/>
        </w:rPr>
        <w:t>Kötelezettségvállalás rendje</w:t>
      </w:r>
    </w:p>
    <w:p w:rsidR="00A166F7" w:rsidRPr="004F5F66" w:rsidRDefault="00A166F7" w:rsidP="00A166F7">
      <w:pPr>
        <w:ind w:left="851"/>
        <w:rPr>
          <w:bCs/>
          <w:color w:val="000000"/>
          <w:szCs w:val="24"/>
        </w:rPr>
      </w:pPr>
    </w:p>
    <w:p w:rsidR="00A166F7" w:rsidRPr="004F5F66" w:rsidRDefault="00A166F7" w:rsidP="00A166F7">
      <w:pPr>
        <w:jc w:val="both"/>
        <w:rPr>
          <w:bCs/>
          <w:color w:val="000000"/>
          <w:szCs w:val="24"/>
        </w:rPr>
      </w:pPr>
      <w:r w:rsidRPr="004F5F66">
        <w:rPr>
          <w:bCs/>
          <w:color w:val="000000"/>
          <w:szCs w:val="24"/>
        </w:rPr>
        <w:t>A kötelezettségvállalásra a tanács elnöke, vagy az általa írásban felhatalmazott jogosult.</w:t>
      </w:r>
    </w:p>
    <w:p w:rsidR="00A166F7" w:rsidRPr="004F5F66" w:rsidRDefault="00A166F7" w:rsidP="00A166F7">
      <w:pPr>
        <w:jc w:val="both"/>
        <w:rPr>
          <w:bCs/>
          <w:color w:val="000000"/>
          <w:szCs w:val="24"/>
        </w:rPr>
      </w:pPr>
    </w:p>
    <w:p w:rsidR="00A166F7" w:rsidRPr="004F5F66" w:rsidRDefault="00A166F7" w:rsidP="00A166F7">
      <w:pPr>
        <w:jc w:val="center"/>
        <w:outlineLvl w:val="4"/>
        <w:rPr>
          <w:b/>
          <w:iCs/>
          <w:color w:val="000000"/>
          <w:szCs w:val="24"/>
        </w:rPr>
      </w:pPr>
      <w:r w:rsidRPr="004F5F66">
        <w:rPr>
          <w:b/>
          <w:iCs/>
          <w:color w:val="000000"/>
          <w:szCs w:val="24"/>
        </w:rPr>
        <w:t>Ellenjegyzés rendje</w:t>
      </w:r>
    </w:p>
    <w:p w:rsidR="00A166F7" w:rsidRPr="004F5F66" w:rsidRDefault="00A166F7" w:rsidP="00A166F7">
      <w:pPr>
        <w:rPr>
          <w:bCs/>
          <w:color w:val="000000"/>
          <w:szCs w:val="24"/>
        </w:rPr>
      </w:pPr>
    </w:p>
    <w:p w:rsidR="00A166F7" w:rsidRPr="004F5F66" w:rsidRDefault="00A166F7" w:rsidP="00A166F7">
      <w:pPr>
        <w:jc w:val="both"/>
        <w:rPr>
          <w:bCs/>
          <w:color w:val="000000"/>
          <w:szCs w:val="24"/>
        </w:rPr>
      </w:pPr>
      <w:r w:rsidRPr="004F5F66">
        <w:rPr>
          <w:bCs/>
          <w:color w:val="000000"/>
          <w:szCs w:val="24"/>
        </w:rPr>
        <w:t>Ellenjegyzésre a munkaszervezet vezetője, vagy az általa írásban felhatalmazott személy jogosult.</w:t>
      </w:r>
    </w:p>
    <w:p w:rsidR="00A166F7" w:rsidRPr="004F5F66" w:rsidRDefault="00A166F7" w:rsidP="00A166F7">
      <w:pPr>
        <w:tabs>
          <w:tab w:val="left" w:pos="2268"/>
        </w:tabs>
        <w:rPr>
          <w:bCs/>
          <w:color w:val="000000"/>
          <w:szCs w:val="24"/>
        </w:rPr>
      </w:pPr>
    </w:p>
    <w:p w:rsidR="00A166F7" w:rsidRPr="004F5F66" w:rsidRDefault="00A166F7" w:rsidP="00A166F7">
      <w:pPr>
        <w:jc w:val="center"/>
        <w:rPr>
          <w:b/>
          <w:color w:val="000000"/>
          <w:szCs w:val="24"/>
        </w:rPr>
      </w:pPr>
      <w:r w:rsidRPr="004F5F66">
        <w:rPr>
          <w:b/>
          <w:color w:val="000000"/>
          <w:szCs w:val="24"/>
        </w:rPr>
        <w:t>Érvényesítés rendje</w:t>
      </w:r>
    </w:p>
    <w:p w:rsidR="00A166F7" w:rsidRPr="004F5F66" w:rsidRDefault="00A166F7" w:rsidP="00A166F7">
      <w:pPr>
        <w:jc w:val="both"/>
        <w:rPr>
          <w:color w:val="000000"/>
          <w:szCs w:val="24"/>
        </w:rPr>
      </w:pPr>
    </w:p>
    <w:p w:rsidR="00A166F7" w:rsidRPr="004F5F66" w:rsidRDefault="00A166F7" w:rsidP="00A166F7">
      <w:pPr>
        <w:jc w:val="both"/>
        <w:rPr>
          <w:bCs/>
          <w:color w:val="000000"/>
          <w:szCs w:val="24"/>
        </w:rPr>
      </w:pPr>
      <w:r w:rsidRPr="004F5F66">
        <w:rPr>
          <w:bCs/>
          <w:color w:val="000000"/>
          <w:szCs w:val="24"/>
        </w:rPr>
        <w:t xml:space="preserve">Érvényesítést csak az ügyvezető által írásban megbízott, legalább középfokú iskolai végzettségű és emellett pénzügyi-számviteli képesítésű dolgozó végezhet. </w:t>
      </w:r>
    </w:p>
    <w:p w:rsidR="00A166F7" w:rsidRPr="004F5F66" w:rsidRDefault="00A166F7" w:rsidP="00A166F7">
      <w:pPr>
        <w:rPr>
          <w:bCs/>
          <w:color w:val="000000"/>
          <w:szCs w:val="24"/>
        </w:rPr>
      </w:pPr>
    </w:p>
    <w:p w:rsidR="00A166F7" w:rsidRPr="004F5F66" w:rsidRDefault="00A166F7" w:rsidP="00A166F7">
      <w:pPr>
        <w:jc w:val="center"/>
        <w:rPr>
          <w:b/>
          <w:color w:val="000000"/>
          <w:szCs w:val="24"/>
        </w:rPr>
      </w:pPr>
      <w:r w:rsidRPr="004F5F66">
        <w:rPr>
          <w:b/>
          <w:color w:val="000000"/>
          <w:szCs w:val="24"/>
        </w:rPr>
        <w:t>Utalványozás rendje</w:t>
      </w:r>
    </w:p>
    <w:p w:rsidR="00A166F7" w:rsidRPr="004F5F66" w:rsidRDefault="00A166F7" w:rsidP="00A166F7">
      <w:pPr>
        <w:widowControl w:val="0"/>
        <w:adjustRightInd w:val="0"/>
        <w:jc w:val="both"/>
        <w:textAlignment w:val="baseline"/>
        <w:rPr>
          <w:color w:val="000000"/>
          <w:szCs w:val="24"/>
        </w:rPr>
      </w:pPr>
    </w:p>
    <w:p w:rsidR="00A166F7" w:rsidRPr="004F5F66" w:rsidRDefault="00A166F7" w:rsidP="00A166F7">
      <w:pPr>
        <w:jc w:val="both"/>
        <w:rPr>
          <w:bCs/>
          <w:color w:val="000000"/>
          <w:szCs w:val="24"/>
        </w:rPr>
      </w:pPr>
      <w:r w:rsidRPr="004F5F66">
        <w:rPr>
          <w:bCs/>
          <w:color w:val="000000"/>
          <w:szCs w:val="24"/>
        </w:rPr>
        <w:t>Utalványozásra a tanács elnöke vagy az általa írásban felhatalmazott személy jogosult.</w:t>
      </w:r>
    </w:p>
    <w:p w:rsidR="00A166F7" w:rsidRPr="004F5F66" w:rsidRDefault="00A166F7" w:rsidP="00A166F7">
      <w:pPr>
        <w:jc w:val="both"/>
        <w:rPr>
          <w:bCs/>
          <w:color w:val="000000"/>
          <w:szCs w:val="24"/>
        </w:rPr>
      </w:pPr>
    </w:p>
    <w:p w:rsidR="00A166F7" w:rsidRDefault="00A166F7" w:rsidP="00A166F7">
      <w:pPr>
        <w:jc w:val="both"/>
        <w:rPr>
          <w:bCs/>
          <w:color w:val="000000"/>
          <w:szCs w:val="24"/>
        </w:rPr>
      </w:pPr>
      <w:r w:rsidRPr="004F5F66">
        <w:rPr>
          <w:bCs/>
          <w:color w:val="000000"/>
          <w:szCs w:val="24"/>
        </w:rPr>
        <w:t>A gazdálkodással – így különösen a kötelezettségvállalás, ellenjegyzés, a szakmai teljesítés igazolása, az érvényesítés, utalványozás gyakorlásának módjával, eljárási és dokumentációs részletszabályaival, valamint az ezeket végző személyek kijelölésének rendjével, és az adatszolgáltatási feladatok teljesítésével kapcsolatos belső előírásokat, feltételeket, részletszabályokat a Tanács külön belső szabályzatban állapítja meg.</w:t>
      </w:r>
    </w:p>
    <w:p w:rsidR="0024718C" w:rsidRPr="004F5F66" w:rsidRDefault="0024718C" w:rsidP="00A166F7">
      <w:pPr>
        <w:jc w:val="both"/>
        <w:rPr>
          <w:bCs/>
          <w:color w:val="000000"/>
          <w:szCs w:val="24"/>
        </w:rPr>
      </w:pPr>
    </w:p>
    <w:p w:rsidR="00A166F7" w:rsidRDefault="00A166F7" w:rsidP="00A166F7">
      <w:pPr>
        <w:jc w:val="center"/>
        <w:rPr>
          <w:b/>
          <w:color w:val="000000"/>
          <w:szCs w:val="24"/>
        </w:rPr>
      </w:pPr>
      <w:r w:rsidRPr="004F5F66">
        <w:rPr>
          <w:b/>
          <w:color w:val="000000"/>
          <w:szCs w:val="24"/>
        </w:rPr>
        <w:t>VII.</w:t>
      </w:r>
    </w:p>
    <w:p w:rsidR="00FB67AC" w:rsidRPr="004F5F66" w:rsidRDefault="00FB67AC" w:rsidP="00A166F7">
      <w:pPr>
        <w:jc w:val="center"/>
        <w:rPr>
          <w:b/>
          <w:color w:val="000000"/>
          <w:szCs w:val="24"/>
        </w:rPr>
      </w:pPr>
    </w:p>
    <w:p w:rsidR="00A166F7" w:rsidRPr="004F5F66" w:rsidRDefault="00A166F7" w:rsidP="00A166F7">
      <w:pPr>
        <w:keepNext/>
        <w:jc w:val="center"/>
        <w:outlineLvl w:val="1"/>
        <w:rPr>
          <w:b/>
          <w:color w:val="000000"/>
          <w:szCs w:val="24"/>
        </w:rPr>
      </w:pPr>
      <w:r w:rsidRPr="004F5F66">
        <w:rPr>
          <w:b/>
          <w:color w:val="000000"/>
          <w:szCs w:val="24"/>
        </w:rPr>
        <w:t>A Tanács működése</w:t>
      </w:r>
    </w:p>
    <w:p w:rsidR="00A166F7" w:rsidRPr="004F5F66" w:rsidRDefault="00A166F7" w:rsidP="00A166F7">
      <w:pPr>
        <w:rPr>
          <w:color w:val="000000"/>
          <w:szCs w:val="24"/>
        </w:rPr>
      </w:pPr>
    </w:p>
    <w:p w:rsidR="00A166F7" w:rsidRPr="004F5F66" w:rsidRDefault="00A166F7" w:rsidP="0024718C">
      <w:pPr>
        <w:numPr>
          <w:ilvl w:val="0"/>
          <w:numId w:val="39"/>
        </w:numPr>
        <w:tabs>
          <w:tab w:val="clear" w:pos="720"/>
          <w:tab w:val="num" w:pos="709"/>
        </w:tabs>
        <w:suppressAutoHyphens/>
        <w:ind w:left="0" w:firstLine="0"/>
        <w:jc w:val="both"/>
        <w:rPr>
          <w:color w:val="000000"/>
          <w:szCs w:val="24"/>
        </w:rPr>
      </w:pPr>
      <w:r w:rsidRPr="004F5F66">
        <w:rPr>
          <w:color w:val="000000"/>
          <w:szCs w:val="24"/>
        </w:rPr>
        <w:t>A Tanács ellátja mindazokat a feladatokat, és gyakorolja mindazokat a hatásköröket, amelyeket a jogszabályok, illetve az SZMSZ meghatároz.</w:t>
      </w:r>
      <w:r w:rsidRPr="004F5F66">
        <w:rPr>
          <w:szCs w:val="24"/>
          <w:lang w:bidi="bn-IN"/>
        </w:rPr>
        <w:t xml:space="preserve"> A Tanács testülete működésének részletes szabályait ügyrendjében állapítja meg.</w:t>
      </w:r>
    </w:p>
    <w:p w:rsidR="00A166F7" w:rsidRPr="004F5F66" w:rsidRDefault="00A166F7" w:rsidP="00A166F7">
      <w:pPr>
        <w:suppressAutoHyphens/>
        <w:jc w:val="both"/>
        <w:rPr>
          <w:color w:val="000000"/>
          <w:szCs w:val="24"/>
        </w:rPr>
      </w:pPr>
    </w:p>
    <w:p w:rsidR="00A166F7" w:rsidRPr="004F5F66" w:rsidRDefault="00A166F7" w:rsidP="0024718C">
      <w:pPr>
        <w:numPr>
          <w:ilvl w:val="0"/>
          <w:numId w:val="39"/>
        </w:numPr>
        <w:tabs>
          <w:tab w:val="clear" w:pos="720"/>
          <w:tab w:val="left" w:pos="709"/>
        </w:tabs>
        <w:suppressAutoHyphens/>
        <w:ind w:left="0" w:firstLine="0"/>
        <w:jc w:val="both"/>
        <w:rPr>
          <w:color w:val="000000"/>
          <w:szCs w:val="24"/>
        </w:rPr>
      </w:pPr>
      <w:r w:rsidRPr="004F5F66">
        <w:rPr>
          <w:color w:val="000000"/>
          <w:szCs w:val="24"/>
        </w:rPr>
        <w:t>A Tanács döntéseit tanácsülésen hozza.</w:t>
      </w:r>
    </w:p>
    <w:p w:rsidR="00A166F7" w:rsidRPr="004F5F66" w:rsidRDefault="00A166F7" w:rsidP="00A166F7">
      <w:pPr>
        <w:suppressAutoHyphens/>
        <w:jc w:val="both"/>
        <w:rPr>
          <w:color w:val="000000"/>
          <w:szCs w:val="24"/>
        </w:rPr>
      </w:pPr>
    </w:p>
    <w:p w:rsidR="00A166F7" w:rsidRPr="004F5F66" w:rsidRDefault="00A166F7" w:rsidP="00A166F7">
      <w:pPr>
        <w:numPr>
          <w:ilvl w:val="0"/>
          <w:numId w:val="39"/>
        </w:numPr>
        <w:suppressAutoHyphens/>
        <w:ind w:left="0" w:firstLine="0"/>
        <w:jc w:val="both"/>
        <w:rPr>
          <w:color w:val="000000"/>
          <w:szCs w:val="24"/>
        </w:rPr>
      </w:pPr>
      <w:r w:rsidRPr="004F5F66">
        <w:rPr>
          <w:color w:val="000000"/>
          <w:szCs w:val="24"/>
        </w:rPr>
        <w:t>A Tanács üléseit szükség szerint, de legalább évente két alkalommal, az előzetesen jóváhagyott munkaterv szerinti programmal tartja. A munkatervben meg kell határozni az ülés tervezett időpontját és napirendjeit, valamint az előterjesztő személyét.</w:t>
      </w:r>
    </w:p>
    <w:p w:rsidR="00A166F7" w:rsidRPr="004F5F66" w:rsidRDefault="00A166F7" w:rsidP="00A166F7">
      <w:pPr>
        <w:jc w:val="both"/>
        <w:rPr>
          <w:color w:val="000000"/>
          <w:szCs w:val="24"/>
        </w:rPr>
      </w:pPr>
    </w:p>
    <w:p w:rsidR="00A166F7" w:rsidRPr="004F5F66" w:rsidRDefault="00A166F7" w:rsidP="00A166F7">
      <w:pPr>
        <w:numPr>
          <w:ilvl w:val="1"/>
          <w:numId w:val="39"/>
        </w:numPr>
        <w:tabs>
          <w:tab w:val="num" w:pos="1080"/>
        </w:tabs>
        <w:suppressAutoHyphens/>
        <w:ind w:left="1080"/>
        <w:jc w:val="both"/>
        <w:rPr>
          <w:color w:val="000000"/>
          <w:szCs w:val="24"/>
        </w:rPr>
      </w:pPr>
      <w:r w:rsidRPr="004F5F66">
        <w:rPr>
          <w:color w:val="000000"/>
          <w:szCs w:val="24"/>
        </w:rPr>
        <w:t>A Tanács ülését akkor is össze kell hívni, ha azt legalább három tag az ok és cél megjelölésével kéri. A tanácskozást az indítvány kézhezvételétől számított 30 napon belüli időpontban kell megtartani.</w:t>
      </w:r>
    </w:p>
    <w:p w:rsidR="00A166F7" w:rsidRPr="004F5F66" w:rsidRDefault="00A166F7" w:rsidP="00A166F7">
      <w:pPr>
        <w:numPr>
          <w:ilvl w:val="1"/>
          <w:numId w:val="39"/>
        </w:numPr>
        <w:tabs>
          <w:tab w:val="num" w:pos="1080"/>
        </w:tabs>
        <w:suppressAutoHyphens/>
        <w:ind w:left="1080"/>
        <w:jc w:val="both"/>
        <w:rPr>
          <w:color w:val="000000"/>
          <w:szCs w:val="24"/>
        </w:rPr>
      </w:pPr>
      <w:r w:rsidRPr="004F5F66">
        <w:rPr>
          <w:szCs w:val="24"/>
        </w:rPr>
        <w:t xml:space="preserve">A Tftv. 16.§ (5) bekezdése értelmében az ügyrend elfogadásához </w:t>
      </w:r>
      <w:r w:rsidRPr="004F5F66">
        <w:rPr>
          <w:szCs w:val="24"/>
          <w:lang w:bidi="bn-IN"/>
        </w:rPr>
        <w:t>a Tanács tagjainak egyhangú támogató szavazata szükséges. Ennek hiányában az ügyrendet a tanács 30 napon belül megismételt ülésén a tanács tagjai minősített többségének támogató szavazatával elfogadható.</w:t>
      </w:r>
    </w:p>
    <w:p w:rsidR="00A166F7" w:rsidRPr="004F5F66" w:rsidRDefault="00A166F7" w:rsidP="00A166F7">
      <w:pPr>
        <w:numPr>
          <w:ilvl w:val="1"/>
          <w:numId w:val="39"/>
        </w:numPr>
        <w:tabs>
          <w:tab w:val="num" w:pos="1080"/>
        </w:tabs>
        <w:suppressAutoHyphens/>
        <w:ind w:left="1080"/>
        <w:jc w:val="both"/>
        <w:rPr>
          <w:bCs/>
          <w:iCs/>
          <w:szCs w:val="24"/>
        </w:rPr>
      </w:pPr>
      <w:r w:rsidRPr="004F5F66">
        <w:rPr>
          <w:color w:val="000000"/>
          <w:szCs w:val="24"/>
        </w:rPr>
        <w:lastRenderedPageBreak/>
        <w:t xml:space="preserve">A Tanács határozatképes, ha az ülésen a tagoknak több mint a fele jelen van. Döntéseit nyílt szavazással, – az egyhangú, </w:t>
      </w:r>
      <w:r w:rsidRPr="004F5F66">
        <w:rPr>
          <w:bCs/>
          <w:iCs/>
          <w:szCs w:val="24"/>
        </w:rPr>
        <w:t>illetve minősített többséggel meghozott</w:t>
      </w:r>
      <w:r w:rsidRPr="004F5F66">
        <w:rPr>
          <w:b/>
          <w:color w:val="000000"/>
          <w:szCs w:val="24"/>
        </w:rPr>
        <w:t xml:space="preserve"> </w:t>
      </w:r>
      <w:r w:rsidRPr="004F5F66">
        <w:rPr>
          <w:color w:val="000000"/>
          <w:szCs w:val="24"/>
        </w:rPr>
        <w:t>döntést igénylő esetek kivételével – egyszerű szótöbbséggel</w:t>
      </w:r>
      <w:r w:rsidRPr="004F5F66">
        <w:rPr>
          <w:b/>
          <w:color w:val="000000"/>
          <w:szCs w:val="24"/>
        </w:rPr>
        <w:t xml:space="preserve"> </w:t>
      </w:r>
      <w:r w:rsidRPr="004F5F66">
        <w:rPr>
          <w:color w:val="000000"/>
          <w:szCs w:val="24"/>
        </w:rPr>
        <w:t xml:space="preserve">(a jelenlévő tagok 50%-a + 1 fő) hozza meg. Minden tagnak egy szavazata van. </w:t>
      </w:r>
      <w:r w:rsidRPr="004F5F66">
        <w:rPr>
          <w:bCs/>
          <w:iCs/>
          <w:szCs w:val="24"/>
        </w:rPr>
        <w:t xml:space="preserve">Szavazategyenlőség esetén az elnök szavazata dönt. </w:t>
      </w:r>
    </w:p>
    <w:p w:rsidR="00A166F7" w:rsidRPr="004F5F66" w:rsidRDefault="00A166F7" w:rsidP="00A166F7">
      <w:pPr>
        <w:numPr>
          <w:ilvl w:val="1"/>
          <w:numId w:val="39"/>
        </w:numPr>
        <w:tabs>
          <w:tab w:val="num" w:pos="1080"/>
        </w:tabs>
        <w:suppressAutoHyphens/>
        <w:ind w:left="1080"/>
        <w:jc w:val="both"/>
        <w:rPr>
          <w:szCs w:val="24"/>
        </w:rPr>
      </w:pPr>
      <w:r w:rsidRPr="004F5F66">
        <w:rPr>
          <w:szCs w:val="24"/>
        </w:rPr>
        <w:t>A tagokat megillető jogokat - ideértve a szavazás jogát is - csak a testület ülésén jelenlévő tag gyakorolhatja.</w:t>
      </w:r>
    </w:p>
    <w:p w:rsidR="00A166F7" w:rsidRPr="004F5F66" w:rsidRDefault="00A166F7" w:rsidP="00A166F7">
      <w:pPr>
        <w:numPr>
          <w:ilvl w:val="1"/>
          <w:numId w:val="39"/>
        </w:numPr>
        <w:tabs>
          <w:tab w:val="num" w:pos="1080"/>
        </w:tabs>
        <w:suppressAutoHyphens/>
        <w:ind w:left="1080"/>
        <w:jc w:val="both"/>
        <w:rPr>
          <w:szCs w:val="24"/>
        </w:rPr>
      </w:pPr>
      <w:r w:rsidRPr="004F5F66">
        <w:rPr>
          <w:szCs w:val="24"/>
        </w:rPr>
        <w:t xml:space="preserve">Minősített többséghez a </w:t>
      </w:r>
      <w:r w:rsidRPr="004F5F66">
        <w:rPr>
          <w:color w:val="000000"/>
          <w:szCs w:val="24"/>
        </w:rPr>
        <w:t xml:space="preserve">Tanács </w:t>
      </w:r>
      <w:r w:rsidRPr="004F5F66">
        <w:rPr>
          <w:szCs w:val="24"/>
        </w:rPr>
        <w:t>szavazati joggal rendelkező tagjai 2/3-ának támogató szavazata szükséges. Minősített többséget kizárólag törvény írhat elő.</w:t>
      </w:r>
    </w:p>
    <w:p w:rsidR="00A166F7" w:rsidRPr="004F5F66" w:rsidRDefault="00A166F7" w:rsidP="00A166F7">
      <w:pPr>
        <w:jc w:val="both"/>
        <w:rPr>
          <w:color w:val="000000"/>
          <w:szCs w:val="24"/>
        </w:rPr>
      </w:pPr>
    </w:p>
    <w:p w:rsidR="00A166F7" w:rsidRPr="004F5F66" w:rsidRDefault="00A166F7" w:rsidP="00A166F7">
      <w:pPr>
        <w:numPr>
          <w:ilvl w:val="0"/>
          <w:numId w:val="39"/>
        </w:numPr>
        <w:ind w:left="0" w:hanging="11"/>
        <w:jc w:val="both"/>
        <w:rPr>
          <w:color w:val="000000"/>
          <w:szCs w:val="24"/>
        </w:rPr>
      </w:pPr>
      <w:r w:rsidRPr="004F5F66">
        <w:rPr>
          <w:color w:val="000000"/>
          <w:szCs w:val="24"/>
        </w:rPr>
        <w:t>Az eseti meghívottak körét – a tárgyalt témától függően – a munkatervben kell rögzíteni, illetve az elnök határozza meg.</w:t>
      </w:r>
    </w:p>
    <w:p w:rsidR="00A166F7" w:rsidRPr="004F5F66" w:rsidRDefault="00A166F7" w:rsidP="00A166F7">
      <w:pPr>
        <w:tabs>
          <w:tab w:val="left" w:pos="720"/>
        </w:tabs>
        <w:ind w:left="426" w:hanging="426"/>
        <w:jc w:val="both"/>
        <w:rPr>
          <w:color w:val="000000"/>
          <w:szCs w:val="24"/>
        </w:rPr>
      </w:pPr>
    </w:p>
    <w:p w:rsidR="00A166F7" w:rsidRPr="004F5F66" w:rsidRDefault="00A166F7" w:rsidP="00A166F7">
      <w:pPr>
        <w:numPr>
          <w:ilvl w:val="0"/>
          <w:numId w:val="39"/>
        </w:numPr>
        <w:ind w:left="0" w:hanging="11"/>
        <w:jc w:val="both"/>
        <w:rPr>
          <w:bCs/>
          <w:iCs/>
          <w:szCs w:val="24"/>
        </w:rPr>
      </w:pPr>
      <w:r w:rsidRPr="004F5F66">
        <w:rPr>
          <w:color w:val="000000"/>
          <w:szCs w:val="24"/>
        </w:rPr>
        <w:t xml:space="preserve">A tanácskozási joggal rendelkező meghívottak számára a tanácskozás meghívójával együtt a döntés- előkészítő előterjesztéseket is meg kell küldeni. A tanácskozási joggal rendelkező meghívottak a tárgyalt témában az általuk képviselt álláspontot szóban vagy írásban kifejthetik, </w:t>
      </w:r>
      <w:r w:rsidRPr="004F5F66">
        <w:rPr>
          <w:bCs/>
          <w:iCs/>
          <w:szCs w:val="24"/>
        </w:rPr>
        <w:t>kérdést tehetnek fel, szavazásra azonban nem jogosultak.</w:t>
      </w:r>
    </w:p>
    <w:p w:rsidR="00A166F7" w:rsidRPr="004F5F66" w:rsidRDefault="00A166F7" w:rsidP="00A166F7">
      <w:pPr>
        <w:jc w:val="both"/>
        <w:rPr>
          <w:color w:val="000000"/>
          <w:szCs w:val="24"/>
        </w:rPr>
      </w:pPr>
    </w:p>
    <w:p w:rsidR="00A166F7" w:rsidRPr="004F5F66" w:rsidRDefault="00A166F7" w:rsidP="00A166F7">
      <w:pPr>
        <w:numPr>
          <w:ilvl w:val="0"/>
          <w:numId w:val="39"/>
        </w:numPr>
        <w:ind w:left="0" w:hanging="11"/>
        <w:jc w:val="both"/>
        <w:rPr>
          <w:szCs w:val="24"/>
        </w:rPr>
      </w:pPr>
      <w:r w:rsidRPr="004F5F66">
        <w:rPr>
          <w:color w:val="000000"/>
          <w:szCs w:val="24"/>
        </w:rPr>
        <w:t xml:space="preserve">A Tanács ülései nyilvánosak. Személyi- és a tanács alapvető gazdasági érdekeit érintő ügyben zárt ülés is elrendelhető. </w:t>
      </w:r>
      <w:r w:rsidRPr="004F5F66">
        <w:rPr>
          <w:szCs w:val="24"/>
        </w:rPr>
        <w:t>A zárt ülés megtartását kezdeményezhetik a Tanács elnöke, valamint a Tanács tagjai.</w:t>
      </w:r>
    </w:p>
    <w:p w:rsidR="00A166F7" w:rsidRPr="004F5F66" w:rsidRDefault="00A166F7" w:rsidP="00A166F7">
      <w:pPr>
        <w:ind w:left="426" w:hanging="426"/>
        <w:jc w:val="both"/>
        <w:rPr>
          <w:color w:val="000000"/>
          <w:szCs w:val="24"/>
        </w:rPr>
      </w:pPr>
    </w:p>
    <w:p w:rsidR="00A166F7" w:rsidRPr="004F5F66" w:rsidRDefault="00A166F7" w:rsidP="00A166F7">
      <w:pPr>
        <w:jc w:val="both"/>
        <w:rPr>
          <w:b/>
          <w:color w:val="000000"/>
          <w:szCs w:val="24"/>
        </w:rPr>
      </w:pPr>
      <w:r w:rsidRPr="004F5F66">
        <w:rPr>
          <w:color w:val="000000"/>
          <w:szCs w:val="24"/>
        </w:rPr>
        <w:t>(7)</w:t>
      </w:r>
      <w:r w:rsidRPr="004F5F66">
        <w:rPr>
          <w:color w:val="000000"/>
          <w:szCs w:val="24"/>
        </w:rPr>
        <w:tab/>
        <w:t>A Tanács tagjai díjazásra és költségtérítésre nem jogosultak.</w:t>
      </w:r>
    </w:p>
    <w:p w:rsidR="00A166F7" w:rsidRPr="004F5F66" w:rsidRDefault="00A166F7" w:rsidP="00A166F7">
      <w:pPr>
        <w:jc w:val="both"/>
        <w:rPr>
          <w:color w:val="000000"/>
          <w:szCs w:val="24"/>
        </w:rPr>
      </w:pPr>
    </w:p>
    <w:p w:rsidR="00A166F7" w:rsidRPr="004F5F66" w:rsidRDefault="00A166F7" w:rsidP="00A166F7">
      <w:pPr>
        <w:jc w:val="both"/>
        <w:rPr>
          <w:strike/>
          <w:color w:val="000000"/>
          <w:szCs w:val="24"/>
        </w:rPr>
      </w:pPr>
      <w:r w:rsidRPr="004F5F66">
        <w:rPr>
          <w:color w:val="000000"/>
          <w:szCs w:val="24"/>
        </w:rPr>
        <w:t>(8)</w:t>
      </w:r>
      <w:r w:rsidRPr="004F5F66">
        <w:rPr>
          <w:color w:val="000000"/>
          <w:szCs w:val="24"/>
        </w:rPr>
        <w:tab/>
        <w:t>Amennyiben a Tanács tagja vagy közeli hozzátartozója (Ptk. szerinti) valamely, a Tanács által tárgyalt/kezelt ügyben érintett, köteles az érdekeltséget bejelenteni. Az összeférhetetlenséggel érintett ügyben, annak vitájában és a döntésben nem vehet részt.</w:t>
      </w:r>
    </w:p>
    <w:p w:rsidR="00A166F7" w:rsidRPr="004F5F66" w:rsidRDefault="00A166F7" w:rsidP="00A166F7">
      <w:pPr>
        <w:jc w:val="both"/>
        <w:rPr>
          <w:color w:val="000000"/>
          <w:szCs w:val="24"/>
        </w:rPr>
      </w:pPr>
    </w:p>
    <w:p w:rsidR="00A166F7" w:rsidRPr="004F5F66" w:rsidRDefault="00A166F7" w:rsidP="00A166F7">
      <w:pPr>
        <w:jc w:val="both"/>
        <w:rPr>
          <w:color w:val="000000"/>
          <w:szCs w:val="24"/>
        </w:rPr>
      </w:pPr>
      <w:r w:rsidRPr="004F5F66">
        <w:rPr>
          <w:color w:val="000000"/>
          <w:szCs w:val="24"/>
        </w:rPr>
        <w:t>(9)</w:t>
      </w:r>
      <w:r w:rsidRPr="004F5F66">
        <w:rPr>
          <w:color w:val="000000"/>
          <w:szCs w:val="24"/>
        </w:rPr>
        <w:tab/>
        <w:t>A Tanács üléseiről jegyzőkönyvet kell készíteni. A jegyzőkönyvet a Tanács elnöke (az ülést levezető elnök) és a munkaszervezet vezetője hitelesíti.</w:t>
      </w:r>
    </w:p>
    <w:p w:rsidR="00A166F7" w:rsidRPr="004F5F66" w:rsidRDefault="00A166F7" w:rsidP="00A166F7">
      <w:pPr>
        <w:jc w:val="both"/>
        <w:rPr>
          <w:color w:val="000000"/>
          <w:szCs w:val="24"/>
        </w:rPr>
      </w:pPr>
    </w:p>
    <w:p w:rsidR="00A166F7" w:rsidRPr="004F5F66" w:rsidRDefault="00A166F7" w:rsidP="00A166F7">
      <w:pPr>
        <w:jc w:val="both"/>
        <w:rPr>
          <w:b/>
          <w:szCs w:val="24"/>
        </w:rPr>
      </w:pPr>
      <w:r w:rsidRPr="004F5F66">
        <w:rPr>
          <w:color w:val="000000"/>
          <w:szCs w:val="24"/>
        </w:rPr>
        <w:t>(10)</w:t>
      </w:r>
      <w:r w:rsidRPr="004F5F66">
        <w:rPr>
          <w:color w:val="000000"/>
          <w:szCs w:val="24"/>
        </w:rPr>
        <w:tab/>
        <w:t>A Tanács üléséről készült jegyzőkönyv rögzíti mindazon körülményeket, amelyekből megállapítható, hogy az ülés összehívása, lebonyolítása, határozatainak elfogadása, határozata jogszerű-e. A jegyzőkönyv tartalmi követelményeit az Ügyrend szabályozza</w:t>
      </w:r>
      <w:r w:rsidRPr="004F5F66">
        <w:rPr>
          <w:szCs w:val="24"/>
        </w:rPr>
        <w:t>.</w:t>
      </w:r>
    </w:p>
    <w:p w:rsidR="00A166F7" w:rsidRPr="004F5F66" w:rsidRDefault="00A166F7" w:rsidP="00A166F7">
      <w:pPr>
        <w:jc w:val="both"/>
        <w:rPr>
          <w:b/>
          <w:color w:val="000000"/>
          <w:szCs w:val="24"/>
        </w:rPr>
      </w:pPr>
    </w:p>
    <w:p w:rsidR="00A166F7" w:rsidRPr="004F5F66" w:rsidRDefault="00A166F7" w:rsidP="00A166F7">
      <w:pPr>
        <w:suppressAutoHyphens/>
        <w:overflowPunct w:val="0"/>
        <w:autoSpaceDE w:val="0"/>
        <w:jc w:val="both"/>
        <w:rPr>
          <w:color w:val="000000"/>
          <w:szCs w:val="24"/>
          <w:lang w:eastAsia="ar-SA"/>
        </w:rPr>
      </w:pPr>
      <w:r w:rsidRPr="004F5F66">
        <w:rPr>
          <w:color w:val="000000"/>
          <w:szCs w:val="24"/>
          <w:lang w:eastAsia="ar-SA"/>
        </w:rPr>
        <w:t>(11)</w:t>
      </w:r>
      <w:r w:rsidRPr="004F5F66">
        <w:rPr>
          <w:color w:val="000000"/>
          <w:szCs w:val="24"/>
          <w:lang w:eastAsia="ar-SA"/>
        </w:rPr>
        <w:tab/>
        <w:t xml:space="preserve">Amennyiben a </w:t>
      </w:r>
      <w:r w:rsidRPr="004F5F66">
        <w:rPr>
          <w:bCs/>
          <w:color w:val="000000"/>
          <w:szCs w:val="24"/>
          <w:lang w:eastAsia="ar-SA"/>
        </w:rPr>
        <w:t>Tanács</w:t>
      </w:r>
      <w:r w:rsidRPr="004F5F66">
        <w:rPr>
          <w:b/>
          <w:color w:val="000000"/>
          <w:szCs w:val="24"/>
          <w:lang w:eastAsia="ar-SA"/>
        </w:rPr>
        <w:t xml:space="preserve"> </w:t>
      </w:r>
      <w:r w:rsidRPr="004F5F66">
        <w:rPr>
          <w:color w:val="000000"/>
          <w:szCs w:val="24"/>
          <w:lang w:eastAsia="ar-SA"/>
        </w:rPr>
        <w:t>ülésén a jelen lévő tagok száma akár érkezés, akár távozás miatt változik, ezt a jegyzőkönyvben rögzíteni kell és az ülés határozatképességét folyamatosan figyelemmel kell kísérni és változás esetén azt a jegyzőkönyvben rögzíteni.</w:t>
      </w:r>
    </w:p>
    <w:p w:rsidR="00A166F7" w:rsidRPr="004F5F66" w:rsidRDefault="00A166F7" w:rsidP="00A166F7">
      <w:pPr>
        <w:jc w:val="both"/>
        <w:rPr>
          <w:color w:val="000000"/>
          <w:szCs w:val="24"/>
        </w:rPr>
      </w:pPr>
    </w:p>
    <w:p w:rsidR="00A166F7" w:rsidRPr="004F5F66" w:rsidRDefault="00A166F7" w:rsidP="00A166F7">
      <w:pPr>
        <w:jc w:val="both"/>
        <w:rPr>
          <w:color w:val="000000"/>
          <w:szCs w:val="24"/>
        </w:rPr>
      </w:pPr>
      <w:r w:rsidRPr="004F5F66">
        <w:rPr>
          <w:color w:val="000000"/>
          <w:szCs w:val="24"/>
        </w:rPr>
        <w:t>(13)</w:t>
      </w:r>
      <w:r w:rsidRPr="004F5F66">
        <w:rPr>
          <w:color w:val="000000"/>
          <w:szCs w:val="24"/>
        </w:rPr>
        <w:tab/>
        <w:t>A Tanács üléséről készített jegyzőkönyvet, valamint a határozatokat</w:t>
      </w:r>
      <w:r w:rsidRPr="004F5F66">
        <w:rPr>
          <w:b/>
          <w:color w:val="000000"/>
          <w:szCs w:val="24"/>
        </w:rPr>
        <w:t xml:space="preserve"> </w:t>
      </w:r>
      <w:r w:rsidRPr="004F5F66">
        <w:rPr>
          <w:color w:val="000000"/>
          <w:szCs w:val="24"/>
        </w:rPr>
        <w:t>az ülést követő 8 napon belül meg kell küldeni a Tanács tagjainak</w:t>
      </w:r>
      <w:r w:rsidRPr="004F5F66">
        <w:rPr>
          <w:b/>
          <w:color w:val="000000"/>
          <w:szCs w:val="24"/>
        </w:rPr>
        <w:t xml:space="preserve"> </w:t>
      </w:r>
      <w:r w:rsidRPr="004F5F66">
        <w:rPr>
          <w:color w:val="000000"/>
          <w:szCs w:val="24"/>
        </w:rPr>
        <w:t xml:space="preserve">és a </w:t>
      </w:r>
      <w:r w:rsidRPr="004F5F66">
        <w:rPr>
          <w:szCs w:val="24"/>
        </w:rPr>
        <w:t>Kormány általános hatáskörű területi államigazgatási szervének.</w:t>
      </w:r>
    </w:p>
    <w:p w:rsidR="00A166F7" w:rsidRPr="004F5F66" w:rsidRDefault="00A166F7" w:rsidP="00A166F7">
      <w:pPr>
        <w:jc w:val="both"/>
        <w:rPr>
          <w:color w:val="000000"/>
          <w:szCs w:val="24"/>
        </w:rPr>
      </w:pPr>
    </w:p>
    <w:p w:rsidR="00A166F7" w:rsidRPr="004F5F66" w:rsidRDefault="00A166F7" w:rsidP="00A166F7">
      <w:pPr>
        <w:jc w:val="both"/>
        <w:rPr>
          <w:color w:val="000000"/>
          <w:szCs w:val="24"/>
        </w:rPr>
      </w:pPr>
      <w:r w:rsidRPr="004F5F66">
        <w:rPr>
          <w:color w:val="000000"/>
          <w:szCs w:val="24"/>
        </w:rPr>
        <w:t>(14)</w:t>
      </w:r>
      <w:r w:rsidRPr="004F5F66">
        <w:rPr>
          <w:color w:val="000000"/>
          <w:szCs w:val="24"/>
        </w:rPr>
        <w:tab/>
        <w:t xml:space="preserve">A Tanács tagjai a Tftv. rendelkezéseinek megfelelően teljesítik beszámolási kötelezettségeiket. </w:t>
      </w:r>
    </w:p>
    <w:p w:rsidR="00A166F7" w:rsidRPr="004F5F66" w:rsidRDefault="00A166F7" w:rsidP="00A166F7">
      <w:pPr>
        <w:jc w:val="center"/>
        <w:rPr>
          <w:b/>
          <w:color w:val="000000"/>
          <w:szCs w:val="24"/>
        </w:rPr>
      </w:pPr>
    </w:p>
    <w:p w:rsidR="00A166F7" w:rsidRDefault="00A166F7" w:rsidP="00A166F7">
      <w:pPr>
        <w:jc w:val="center"/>
        <w:rPr>
          <w:b/>
          <w:color w:val="000000"/>
          <w:szCs w:val="24"/>
        </w:rPr>
      </w:pPr>
      <w:r w:rsidRPr="004F5F66">
        <w:rPr>
          <w:b/>
          <w:color w:val="000000"/>
          <w:szCs w:val="24"/>
        </w:rPr>
        <w:t>VIII.</w:t>
      </w:r>
    </w:p>
    <w:p w:rsidR="00FB67AC" w:rsidRPr="004F5F66" w:rsidRDefault="00FB67AC" w:rsidP="00A166F7">
      <w:pPr>
        <w:jc w:val="center"/>
        <w:rPr>
          <w:b/>
          <w:color w:val="000000"/>
          <w:szCs w:val="24"/>
        </w:rPr>
      </w:pPr>
    </w:p>
    <w:p w:rsidR="00A166F7" w:rsidRPr="004F5F66" w:rsidRDefault="00A166F7" w:rsidP="00A166F7">
      <w:pPr>
        <w:jc w:val="center"/>
        <w:rPr>
          <w:b/>
          <w:color w:val="000000"/>
          <w:szCs w:val="24"/>
        </w:rPr>
      </w:pPr>
      <w:r w:rsidRPr="004F5F66">
        <w:rPr>
          <w:b/>
          <w:color w:val="000000"/>
          <w:szCs w:val="24"/>
        </w:rPr>
        <w:t>A Tanács gazdálkodása és működési költségviselésének rendje</w:t>
      </w:r>
    </w:p>
    <w:p w:rsidR="00A166F7" w:rsidRPr="004F5F66" w:rsidRDefault="00A166F7" w:rsidP="00A166F7">
      <w:pPr>
        <w:jc w:val="both"/>
        <w:rPr>
          <w:szCs w:val="24"/>
        </w:rPr>
      </w:pPr>
    </w:p>
    <w:p w:rsidR="00A166F7" w:rsidRPr="004F5F66" w:rsidRDefault="00A166F7" w:rsidP="0024718C">
      <w:pPr>
        <w:numPr>
          <w:ilvl w:val="2"/>
          <w:numId w:val="37"/>
        </w:numPr>
        <w:tabs>
          <w:tab w:val="clear" w:pos="2340"/>
        </w:tabs>
        <w:ind w:left="0" w:firstLine="0"/>
        <w:jc w:val="both"/>
        <w:rPr>
          <w:szCs w:val="24"/>
        </w:rPr>
      </w:pPr>
      <w:r w:rsidRPr="004F5F66">
        <w:rPr>
          <w:szCs w:val="24"/>
        </w:rPr>
        <w:lastRenderedPageBreak/>
        <w:t>A Tanács működéséhez szükséges pénzügyi fedezetet a költségvetési hozzájárulás, a pályázatokon elnyert források, valamint a térségi fejlesztési tanácsban szavazati joggal rendelkező szervezetek befizetései biztosítják azzal, hogy működtetéséhez központi költségvetési hozzájárulás csak a törvény alapján kötelezően létrehozott térségi fejlesztési tanács részére adható.</w:t>
      </w:r>
    </w:p>
    <w:p w:rsidR="00A166F7" w:rsidRPr="004F5F66" w:rsidRDefault="00A166F7" w:rsidP="00A166F7">
      <w:pPr>
        <w:autoSpaceDE w:val="0"/>
        <w:autoSpaceDN w:val="0"/>
        <w:adjustRightInd w:val="0"/>
        <w:jc w:val="both"/>
        <w:rPr>
          <w:szCs w:val="24"/>
        </w:rPr>
      </w:pPr>
    </w:p>
    <w:p w:rsidR="00A166F7" w:rsidRPr="004F5F66" w:rsidRDefault="00A166F7" w:rsidP="00A166F7">
      <w:pPr>
        <w:jc w:val="both"/>
        <w:rPr>
          <w:szCs w:val="24"/>
        </w:rPr>
      </w:pPr>
      <w:r w:rsidRPr="004F5F66">
        <w:rPr>
          <w:bCs/>
          <w:szCs w:val="24"/>
        </w:rPr>
        <w:t>(2)</w:t>
      </w:r>
      <w:r w:rsidRPr="004F5F66">
        <w:rPr>
          <w:bCs/>
          <w:szCs w:val="24"/>
        </w:rPr>
        <w:tab/>
      </w:r>
      <w:r w:rsidRPr="004F5F66">
        <w:rPr>
          <w:szCs w:val="24"/>
        </w:rPr>
        <w:t>A Tanács a szervezeti és működési szabályzatában a működési költségeihez befizetési kötelezettségeket határoz meg, amelynek konkrét összegéről a Tanács az éves költségvetésében határozattal dönt. Az egyes szavazati joggal rendelkező nem kormányzati szervezeteket terhelő befizetési kötelezettség csak az adott szervezetet képviselő tag egyetértése esetén haladhatja meg a Tanács által meghatározott összes befizetési kötelezettség összegének 15 százalékát. A Tanács éves költségvetéséről elfogadott határozatában rögzített befizetés elmulasztása esetén a Tanács megkeresheti az állami adóhatóságot az adók módjára történő behajtás érdekében.</w:t>
      </w:r>
    </w:p>
    <w:p w:rsidR="00A166F7" w:rsidRPr="004F5F66" w:rsidRDefault="00A166F7" w:rsidP="00A166F7">
      <w:pPr>
        <w:jc w:val="both"/>
        <w:rPr>
          <w:bCs/>
          <w:szCs w:val="24"/>
        </w:rPr>
      </w:pPr>
    </w:p>
    <w:p w:rsidR="00A166F7" w:rsidRPr="004F5F66" w:rsidRDefault="00A166F7" w:rsidP="00A166F7">
      <w:pPr>
        <w:jc w:val="both"/>
        <w:rPr>
          <w:szCs w:val="24"/>
        </w:rPr>
      </w:pPr>
      <w:r w:rsidRPr="004F5F66">
        <w:rPr>
          <w:szCs w:val="24"/>
        </w:rPr>
        <w:t>(3)</w:t>
      </w:r>
      <w:r w:rsidRPr="004F5F66">
        <w:rPr>
          <w:szCs w:val="24"/>
        </w:rPr>
        <w:tab/>
        <w:t>A Tanács megállapodhat a térségi fejlesztési programokban közreműködőkkel, a működés és a programok fejlesztésének finanszírozásáról.</w:t>
      </w:r>
    </w:p>
    <w:p w:rsidR="00A166F7" w:rsidRPr="004F5F66" w:rsidRDefault="00A166F7" w:rsidP="00A166F7">
      <w:pPr>
        <w:jc w:val="both"/>
        <w:rPr>
          <w:szCs w:val="24"/>
        </w:rPr>
      </w:pPr>
    </w:p>
    <w:p w:rsidR="00A166F7" w:rsidRPr="004F5F66" w:rsidRDefault="00A166F7" w:rsidP="0024718C">
      <w:pPr>
        <w:numPr>
          <w:ilvl w:val="0"/>
          <w:numId w:val="35"/>
        </w:numPr>
        <w:tabs>
          <w:tab w:val="clear" w:pos="360"/>
        </w:tabs>
        <w:ind w:left="0" w:firstLine="0"/>
        <w:jc w:val="both"/>
        <w:rPr>
          <w:szCs w:val="24"/>
        </w:rPr>
      </w:pPr>
      <w:r w:rsidRPr="004F5F66">
        <w:rPr>
          <w:szCs w:val="24"/>
        </w:rPr>
        <w:t xml:space="preserve">A Tanács működésével kapcsolatos gazdálkodásra a költségvetési szervek gazdálkodására vonatkozó – mindenkor hatályos államháztartásról szóló, jelenleg 2011. évi CXCV. törvény és az államháztartásról szóló törvény végrehajtásáról rendelkező, jelenleg 368/2011. (XII. 31.) Korm. rendelet előírásaival összhangban álló - szabályokat kell alkalmazni a területfejlesztési törvényben meghatározott sajátosságok figyelembevételével. </w:t>
      </w:r>
    </w:p>
    <w:p w:rsidR="00A166F7" w:rsidRPr="004F5F66" w:rsidRDefault="00A166F7" w:rsidP="00A166F7">
      <w:pPr>
        <w:tabs>
          <w:tab w:val="num" w:pos="0"/>
        </w:tabs>
        <w:jc w:val="center"/>
        <w:rPr>
          <w:b/>
          <w:color w:val="000000"/>
          <w:szCs w:val="24"/>
        </w:rPr>
      </w:pPr>
    </w:p>
    <w:p w:rsidR="00A166F7" w:rsidRDefault="00A166F7" w:rsidP="00A166F7">
      <w:pPr>
        <w:jc w:val="center"/>
        <w:rPr>
          <w:b/>
          <w:color w:val="000000"/>
          <w:szCs w:val="24"/>
        </w:rPr>
      </w:pPr>
      <w:r w:rsidRPr="004F5F66">
        <w:rPr>
          <w:b/>
          <w:color w:val="000000"/>
          <w:szCs w:val="24"/>
        </w:rPr>
        <w:t>IX.</w:t>
      </w:r>
    </w:p>
    <w:p w:rsidR="00FB67AC" w:rsidRPr="004F5F66" w:rsidRDefault="00FB67AC" w:rsidP="00A166F7">
      <w:pPr>
        <w:jc w:val="center"/>
        <w:rPr>
          <w:b/>
          <w:color w:val="000000"/>
          <w:szCs w:val="24"/>
        </w:rPr>
      </w:pPr>
    </w:p>
    <w:p w:rsidR="00A166F7" w:rsidRPr="004F5F66" w:rsidRDefault="00A166F7" w:rsidP="00A166F7">
      <w:pPr>
        <w:jc w:val="center"/>
        <w:rPr>
          <w:b/>
          <w:color w:val="000000"/>
          <w:szCs w:val="24"/>
        </w:rPr>
      </w:pPr>
      <w:r w:rsidRPr="004F5F66">
        <w:rPr>
          <w:b/>
          <w:color w:val="000000"/>
          <w:szCs w:val="24"/>
        </w:rPr>
        <w:t>Bélyegzőhasználat</w:t>
      </w:r>
    </w:p>
    <w:p w:rsidR="00A166F7" w:rsidRPr="004F5F66" w:rsidRDefault="00A166F7" w:rsidP="00A166F7">
      <w:pPr>
        <w:jc w:val="center"/>
        <w:rPr>
          <w:b/>
          <w:color w:val="000000"/>
          <w:szCs w:val="24"/>
        </w:rPr>
      </w:pPr>
    </w:p>
    <w:p w:rsidR="00A166F7" w:rsidRPr="004F5F66" w:rsidRDefault="00A166F7" w:rsidP="00A166F7">
      <w:pPr>
        <w:numPr>
          <w:ilvl w:val="0"/>
          <w:numId w:val="40"/>
        </w:numPr>
        <w:tabs>
          <w:tab w:val="num" w:pos="360"/>
        </w:tabs>
        <w:ind w:hanging="720"/>
        <w:jc w:val="both"/>
        <w:rPr>
          <w:szCs w:val="24"/>
        </w:rPr>
      </w:pPr>
      <w:r w:rsidRPr="004F5F66">
        <w:rPr>
          <w:szCs w:val="24"/>
        </w:rPr>
        <w:t>A Tanács hivatalos körbélyegzője:</w:t>
      </w:r>
    </w:p>
    <w:p w:rsidR="00A166F7" w:rsidRPr="004F5F66" w:rsidRDefault="00A166F7" w:rsidP="00A166F7">
      <w:pPr>
        <w:rPr>
          <w:szCs w:val="24"/>
        </w:rPr>
      </w:pPr>
    </w:p>
    <w:p w:rsidR="00A166F7" w:rsidRPr="004F5F66" w:rsidRDefault="00A166F7" w:rsidP="00A166F7">
      <w:pPr>
        <w:ind w:firstLine="360"/>
        <w:jc w:val="center"/>
        <w:rPr>
          <w:szCs w:val="24"/>
        </w:rPr>
      </w:pPr>
      <w:r w:rsidRPr="004F5F66">
        <w:rPr>
          <w:szCs w:val="24"/>
        </w:rPr>
        <w:t>„M9” Térségi Fejlesztési Tanács</w:t>
      </w:r>
    </w:p>
    <w:p w:rsidR="00A166F7" w:rsidRPr="004F5F66" w:rsidRDefault="00A166F7" w:rsidP="00A166F7">
      <w:pPr>
        <w:rPr>
          <w:szCs w:val="24"/>
        </w:rPr>
      </w:pPr>
    </w:p>
    <w:p w:rsidR="00A166F7" w:rsidRDefault="00A166F7" w:rsidP="00A166F7">
      <w:pPr>
        <w:ind w:firstLine="360"/>
        <w:rPr>
          <w:szCs w:val="24"/>
        </w:rPr>
      </w:pPr>
      <w:r w:rsidRPr="004F5F66">
        <w:rPr>
          <w:szCs w:val="24"/>
        </w:rPr>
        <w:t>középen térkép, az M9 nyomvonalával.</w:t>
      </w:r>
    </w:p>
    <w:p w:rsidR="00FB67AC" w:rsidRPr="004F5F66" w:rsidRDefault="00FB67AC" w:rsidP="00A166F7">
      <w:pPr>
        <w:ind w:firstLine="360"/>
        <w:rPr>
          <w:szCs w:val="24"/>
        </w:rPr>
      </w:pPr>
    </w:p>
    <w:p w:rsidR="00A166F7" w:rsidRPr="004F5F66" w:rsidRDefault="00A166F7" w:rsidP="00A166F7">
      <w:pPr>
        <w:ind w:left="360" w:hanging="360"/>
        <w:rPr>
          <w:color w:val="000000"/>
          <w:szCs w:val="24"/>
        </w:rPr>
      </w:pPr>
      <w:r w:rsidRPr="004F5F66">
        <w:rPr>
          <w:color w:val="000000"/>
          <w:szCs w:val="24"/>
        </w:rPr>
        <w:t>(2)</w:t>
      </w:r>
      <w:r w:rsidRPr="004F5F66">
        <w:rPr>
          <w:color w:val="000000"/>
          <w:szCs w:val="24"/>
        </w:rPr>
        <w:tab/>
        <w:t>A Tanács bélyegzőinek őrzéséről és a használatra jogosultaknak történő átadásáról a munkaszervezet vezetője gondoskodik.</w:t>
      </w:r>
    </w:p>
    <w:p w:rsidR="00A166F7" w:rsidRPr="004F5F66" w:rsidRDefault="00A166F7" w:rsidP="00A166F7">
      <w:pPr>
        <w:jc w:val="center"/>
        <w:rPr>
          <w:szCs w:val="24"/>
        </w:rPr>
      </w:pPr>
    </w:p>
    <w:p w:rsidR="00A166F7" w:rsidRDefault="00A166F7" w:rsidP="00A166F7">
      <w:pPr>
        <w:jc w:val="center"/>
        <w:rPr>
          <w:b/>
          <w:szCs w:val="24"/>
        </w:rPr>
      </w:pPr>
      <w:r w:rsidRPr="004F5F66">
        <w:rPr>
          <w:b/>
          <w:szCs w:val="24"/>
        </w:rPr>
        <w:t>X.</w:t>
      </w:r>
    </w:p>
    <w:p w:rsidR="00FB67AC" w:rsidRPr="004F5F66" w:rsidRDefault="00FB67AC" w:rsidP="00A166F7">
      <w:pPr>
        <w:jc w:val="center"/>
        <w:rPr>
          <w:b/>
          <w:szCs w:val="24"/>
        </w:rPr>
      </w:pPr>
    </w:p>
    <w:p w:rsidR="00A166F7" w:rsidRPr="004F5F66" w:rsidRDefault="00A166F7" w:rsidP="00A166F7">
      <w:pPr>
        <w:jc w:val="center"/>
        <w:rPr>
          <w:b/>
          <w:szCs w:val="24"/>
        </w:rPr>
      </w:pPr>
      <w:r w:rsidRPr="004F5F66">
        <w:rPr>
          <w:b/>
          <w:szCs w:val="24"/>
        </w:rPr>
        <w:t>A kiadmányozási jog</w:t>
      </w:r>
    </w:p>
    <w:p w:rsidR="00A166F7" w:rsidRPr="004F5F66" w:rsidRDefault="00A166F7" w:rsidP="00A166F7">
      <w:pPr>
        <w:jc w:val="both"/>
        <w:rPr>
          <w:b/>
          <w:szCs w:val="24"/>
        </w:rPr>
      </w:pPr>
    </w:p>
    <w:p w:rsidR="00A166F7" w:rsidRPr="004F5F66" w:rsidRDefault="00A166F7" w:rsidP="00A166F7">
      <w:pPr>
        <w:jc w:val="both"/>
        <w:rPr>
          <w:bCs/>
          <w:szCs w:val="24"/>
        </w:rPr>
      </w:pPr>
      <w:r w:rsidRPr="004F5F66">
        <w:rPr>
          <w:bCs/>
          <w:szCs w:val="24"/>
        </w:rPr>
        <w:t>(1) A kiadmányozási jog az arra jogosult vezetőnek az ügyek érdemi elintézésére vonatkozó eljárási intézkedése.</w:t>
      </w:r>
    </w:p>
    <w:p w:rsidR="00A166F7" w:rsidRPr="004F5F66" w:rsidRDefault="00A166F7" w:rsidP="00A166F7">
      <w:pPr>
        <w:jc w:val="both"/>
        <w:rPr>
          <w:bCs/>
          <w:szCs w:val="24"/>
        </w:rPr>
      </w:pPr>
    </w:p>
    <w:p w:rsidR="00A166F7" w:rsidRPr="004F5F66" w:rsidRDefault="00A166F7" w:rsidP="00A166F7">
      <w:pPr>
        <w:jc w:val="both"/>
        <w:rPr>
          <w:bCs/>
          <w:szCs w:val="24"/>
        </w:rPr>
      </w:pPr>
      <w:r w:rsidRPr="004F5F66">
        <w:rPr>
          <w:bCs/>
          <w:szCs w:val="24"/>
        </w:rPr>
        <w:t xml:space="preserve">(2) A kiadmányozási jog az „M9” Térségi Fejlesztési Tanács tekintetében a Tanács elnökét illeti meg. A Tanács elnöke az általa kiadmányozott ügyiratot nyilvántartásra és intézkedésre </w:t>
      </w:r>
      <w:r w:rsidRPr="004F5F66">
        <w:rPr>
          <w:bCs/>
          <w:color w:val="000000"/>
          <w:szCs w:val="24"/>
        </w:rPr>
        <w:t>a munkaszervezetnek</w:t>
      </w:r>
      <w:r w:rsidRPr="004F5F66">
        <w:rPr>
          <w:bCs/>
          <w:szCs w:val="24"/>
        </w:rPr>
        <w:t xml:space="preserve"> átadja.</w:t>
      </w:r>
    </w:p>
    <w:p w:rsidR="00A166F7" w:rsidRPr="004F5F66" w:rsidRDefault="00A166F7" w:rsidP="00A166F7">
      <w:pPr>
        <w:jc w:val="both"/>
        <w:rPr>
          <w:bCs/>
          <w:szCs w:val="24"/>
        </w:rPr>
      </w:pPr>
      <w:r w:rsidRPr="004F5F66">
        <w:rPr>
          <w:bCs/>
          <w:szCs w:val="24"/>
        </w:rPr>
        <w:t>A munkaszervezet-vezető</w:t>
      </w:r>
      <w:r w:rsidRPr="004F5F66">
        <w:rPr>
          <w:bCs/>
          <w:color w:val="0000FF"/>
          <w:szCs w:val="24"/>
        </w:rPr>
        <w:t xml:space="preserve"> </w:t>
      </w:r>
      <w:r w:rsidRPr="004F5F66">
        <w:rPr>
          <w:bCs/>
          <w:szCs w:val="24"/>
        </w:rPr>
        <w:t>a működés során- adminisztratív, közbenső intézkedések tekintetében- saját kiadmányozási és aláírási joggal rendelkezik.</w:t>
      </w:r>
    </w:p>
    <w:p w:rsidR="00A166F7" w:rsidRPr="004F5F66" w:rsidRDefault="00A166F7" w:rsidP="00A166F7">
      <w:pPr>
        <w:jc w:val="both"/>
        <w:rPr>
          <w:bCs/>
          <w:szCs w:val="24"/>
        </w:rPr>
      </w:pPr>
    </w:p>
    <w:p w:rsidR="00A166F7" w:rsidRPr="004F5F66" w:rsidRDefault="00A166F7" w:rsidP="00A166F7">
      <w:pPr>
        <w:jc w:val="both"/>
        <w:rPr>
          <w:bCs/>
          <w:szCs w:val="24"/>
        </w:rPr>
      </w:pPr>
      <w:r w:rsidRPr="004F5F66">
        <w:rPr>
          <w:bCs/>
          <w:szCs w:val="24"/>
        </w:rPr>
        <w:lastRenderedPageBreak/>
        <w:t>(3) Az iratok kezelésének, nyilvántartásának, irattározásának, selejtezésének rendjét Iratkezelési és Selejtezési Szabályzat tartalmazza.</w:t>
      </w:r>
    </w:p>
    <w:p w:rsidR="00A166F7" w:rsidRPr="004F5F66" w:rsidRDefault="00A166F7" w:rsidP="00A166F7">
      <w:pPr>
        <w:jc w:val="both"/>
        <w:rPr>
          <w:b/>
          <w:szCs w:val="24"/>
        </w:rPr>
      </w:pPr>
    </w:p>
    <w:p w:rsidR="00A166F7" w:rsidRDefault="00A166F7" w:rsidP="00A166F7">
      <w:pPr>
        <w:jc w:val="center"/>
        <w:rPr>
          <w:b/>
          <w:szCs w:val="24"/>
        </w:rPr>
      </w:pPr>
      <w:r w:rsidRPr="004F5F66">
        <w:rPr>
          <w:b/>
          <w:szCs w:val="24"/>
        </w:rPr>
        <w:t>XI.</w:t>
      </w:r>
    </w:p>
    <w:p w:rsidR="00FB67AC" w:rsidRDefault="00FB67AC" w:rsidP="00A166F7">
      <w:pPr>
        <w:jc w:val="center"/>
        <w:rPr>
          <w:b/>
          <w:szCs w:val="24"/>
        </w:rPr>
      </w:pPr>
    </w:p>
    <w:p w:rsidR="00A166F7" w:rsidRPr="004F5F66" w:rsidRDefault="00A166F7" w:rsidP="00A166F7">
      <w:pPr>
        <w:jc w:val="center"/>
        <w:rPr>
          <w:b/>
          <w:szCs w:val="24"/>
        </w:rPr>
      </w:pPr>
      <w:r w:rsidRPr="004F5F66">
        <w:rPr>
          <w:b/>
          <w:szCs w:val="24"/>
        </w:rPr>
        <w:t>A Tanács alkalmazásában álló munkavállaló(k) feletti munkáltatói jogkör gyakorlásának rendje</w:t>
      </w:r>
    </w:p>
    <w:p w:rsidR="00A166F7" w:rsidRPr="004F5F66" w:rsidRDefault="00A166F7" w:rsidP="00A166F7">
      <w:pPr>
        <w:rPr>
          <w:b/>
          <w:szCs w:val="24"/>
        </w:rPr>
      </w:pPr>
    </w:p>
    <w:p w:rsidR="00A166F7" w:rsidRPr="004F5F66" w:rsidRDefault="00A166F7" w:rsidP="00A166F7">
      <w:pPr>
        <w:jc w:val="both"/>
        <w:rPr>
          <w:b/>
          <w:szCs w:val="24"/>
        </w:rPr>
      </w:pPr>
    </w:p>
    <w:p w:rsidR="00A166F7" w:rsidRPr="004F5F66" w:rsidRDefault="00A166F7" w:rsidP="00A166F7">
      <w:pPr>
        <w:jc w:val="both"/>
        <w:rPr>
          <w:bCs/>
          <w:szCs w:val="24"/>
        </w:rPr>
      </w:pPr>
      <w:r w:rsidRPr="004F5F66">
        <w:rPr>
          <w:bCs/>
          <w:szCs w:val="24"/>
        </w:rPr>
        <w:t>A Tanács alkalmazásában álló munkavállaló(k) feladat-és hatáskörébe tartozik a Tanács és az Ügynökség közti kapcsolattartás, aki(k) az általános munkajogi szabályok szerinti felelősséggel végzi(k) tevékenységét/tevékenységüket.</w:t>
      </w:r>
    </w:p>
    <w:p w:rsidR="00A166F7" w:rsidRPr="004F5F66" w:rsidRDefault="00A166F7" w:rsidP="00A166F7">
      <w:pPr>
        <w:jc w:val="both"/>
        <w:rPr>
          <w:bCs/>
          <w:szCs w:val="24"/>
        </w:rPr>
      </w:pPr>
      <w:r w:rsidRPr="004F5F66">
        <w:rPr>
          <w:bCs/>
          <w:szCs w:val="24"/>
        </w:rPr>
        <w:t>A Tanács alkalmazásában álló munkavállaló(k) felett a munkáltatói jogkört a Tanács elnöke gyakorolja.</w:t>
      </w:r>
    </w:p>
    <w:p w:rsidR="00A166F7" w:rsidRPr="004F5F66" w:rsidRDefault="00A166F7" w:rsidP="00A166F7">
      <w:pPr>
        <w:rPr>
          <w:b/>
          <w:szCs w:val="24"/>
        </w:rPr>
      </w:pPr>
    </w:p>
    <w:p w:rsidR="00A166F7" w:rsidRDefault="00A166F7" w:rsidP="00A166F7">
      <w:pPr>
        <w:ind w:left="3540" w:firstLine="708"/>
        <w:jc w:val="both"/>
        <w:rPr>
          <w:b/>
          <w:szCs w:val="24"/>
        </w:rPr>
      </w:pPr>
      <w:r w:rsidRPr="004F5F66">
        <w:rPr>
          <w:b/>
          <w:szCs w:val="24"/>
        </w:rPr>
        <w:t>XII.</w:t>
      </w:r>
    </w:p>
    <w:p w:rsidR="00FB67AC" w:rsidRPr="004F5F66" w:rsidRDefault="00FB67AC" w:rsidP="00A166F7">
      <w:pPr>
        <w:ind w:left="3540" w:firstLine="708"/>
        <w:jc w:val="both"/>
        <w:rPr>
          <w:b/>
          <w:szCs w:val="24"/>
        </w:rPr>
      </w:pPr>
    </w:p>
    <w:p w:rsidR="00A166F7" w:rsidRPr="004F5F66" w:rsidRDefault="00A166F7" w:rsidP="00A166F7">
      <w:pPr>
        <w:jc w:val="center"/>
        <w:rPr>
          <w:b/>
          <w:color w:val="000000"/>
          <w:szCs w:val="24"/>
        </w:rPr>
      </w:pPr>
      <w:r w:rsidRPr="004F5F66">
        <w:rPr>
          <w:b/>
          <w:color w:val="000000"/>
          <w:szCs w:val="24"/>
        </w:rPr>
        <w:t>Záró rendelkezések</w:t>
      </w:r>
    </w:p>
    <w:p w:rsidR="00A166F7" w:rsidRPr="004F5F66" w:rsidRDefault="00A166F7" w:rsidP="00A166F7">
      <w:pPr>
        <w:jc w:val="both"/>
        <w:rPr>
          <w:color w:val="000000"/>
          <w:szCs w:val="24"/>
        </w:rPr>
      </w:pPr>
    </w:p>
    <w:p w:rsidR="00A166F7" w:rsidRPr="004F5F66" w:rsidRDefault="00A166F7" w:rsidP="00A166F7">
      <w:pPr>
        <w:jc w:val="both"/>
        <w:rPr>
          <w:color w:val="000000"/>
          <w:szCs w:val="24"/>
        </w:rPr>
      </w:pPr>
      <w:r w:rsidRPr="004F5F66">
        <w:rPr>
          <w:color w:val="000000"/>
          <w:szCs w:val="24"/>
        </w:rPr>
        <w:t>Jelen SZMSZ-t a Tanács 2010. április 8-án tartott alakuló ülésén jóváhagyta.</w:t>
      </w:r>
    </w:p>
    <w:p w:rsidR="00A166F7" w:rsidRPr="004F5F66" w:rsidRDefault="00A166F7" w:rsidP="00A166F7">
      <w:pPr>
        <w:jc w:val="both"/>
        <w:rPr>
          <w:color w:val="000000"/>
          <w:szCs w:val="24"/>
        </w:rPr>
      </w:pPr>
    </w:p>
    <w:p w:rsidR="00A166F7" w:rsidRPr="004F5F66" w:rsidRDefault="00A166F7" w:rsidP="00A166F7">
      <w:pPr>
        <w:jc w:val="both"/>
        <w:rPr>
          <w:color w:val="000000"/>
          <w:szCs w:val="24"/>
        </w:rPr>
      </w:pPr>
      <w:r w:rsidRPr="004F5F66">
        <w:rPr>
          <w:color w:val="000000"/>
          <w:szCs w:val="24"/>
        </w:rPr>
        <w:t xml:space="preserve">Az alakuló ülés </w:t>
      </w:r>
      <w:r w:rsidRPr="004F5F66">
        <w:rPr>
          <w:b/>
          <w:bCs/>
          <w:color w:val="000000"/>
          <w:szCs w:val="24"/>
        </w:rPr>
        <w:t>2010. április 8-án</w:t>
      </w:r>
      <w:r w:rsidRPr="004F5F66">
        <w:rPr>
          <w:color w:val="000000"/>
          <w:szCs w:val="24"/>
        </w:rPr>
        <w:t xml:space="preserve"> kimondta a </w:t>
      </w:r>
      <w:r w:rsidRPr="004F5F66">
        <w:rPr>
          <w:szCs w:val="24"/>
        </w:rPr>
        <w:t xml:space="preserve">„M9” Térségi Fejlesztési Tanács </w:t>
      </w:r>
      <w:r w:rsidRPr="004F5F66">
        <w:rPr>
          <w:color w:val="000000"/>
          <w:szCs w:val="24"/>
        </w:rPr>
        <w:t>megalakulását.</w:t>
      </w:r>
    </w:p>
    <w:p w:rsidR="00A166F7" w:rsidRPr="004F5F66" w:rsidRDefault="00A166F7" w:rsidP="00A166F7">
      <w:pPr>
        <w:jc w:val="both"/>
        <w:rPr>
          <w:color w:val="000000"/>
          <w:szCs w:val="24"/>
        </w:rPr>
      </w:pPr>
    </w:p>
    <w:p w:rsidR="00A166F7" w:rsidRPr="004F5F66" w:rsidRDefault="00A166F7" w:rsidP="00A166F7">
      <w:pPr>
        <w:jc w:val="both"/>
        <w:rPr>
          <w:szCs w:val="24"/>
        </w:rPr>
      </w:pPr>
      <w:r w:rsidRPr="004F5F66">
        <w:rPr>
          <w:szCs w:val="24"/>
        </w:rPr>
        <w:t>A módosított SZMSZ-t a Tanács 2012. …………..……-án tartott ülésén tudomásul vette.</w:t>
      </w:r>
    </w:p>
    <w:p w:rsidR="00A166F7" w:rsidRPr="004F5F66" w:rsidRDefault="00A166F7" w:rsidP="00A166F7">
      <w:pPr>
        <w:tabs>
          <w:tab w:val="left" w:pos="0"/>
        </w:tabs>
        <w:jc w:val="both"/>
        <w:rPr>
          <w:szCs w:val="24"/>
        </w:rPr>
      </w:pPr>
      <w:r w:rsidRPr="004F5F66">
        <w:rPr>
          <w:szCs w:val="24"/>
        </w:rPr>
        <w:t>A módosított Szervezeti és Működési Szabályzat 2012. ……………. hó …. napján lép hatályba. Rendelkezéseit hatálybalépésétől kell alkalmazni.</w:t>
      </w:r>
    </w:p>
    <w:p w:rsidR="00A166F7" w:rsidRPr="004F5F66" w:rsidRDefault="00A166F7" w:rsidP="00A166F7">
      <w:pPr>
        <w:tabs>
          <w:tab w:val="left" w:pos="0"/>
        </w:tabs>
        <w:jc w:val="both"/>
        <w:rPr>
          <w:szCs w:val="24"/>
        </w:rPr>
      </w:pPr>
    </w:p>
    <w:p w:rsidR="00A166F7" w:rsidRPr="004F5F66" w:rsidRDefault="00A166F7" w:rsidP="00A166F7">
      <w:pPr>
        <w:jc w:val="both"/>
        <w:rPr>
          <w:szCs w:val="24"/>
        </w:rPr>
      </w:pPr>
      <w:r w:rsidRPr="004F5F66">
        <w:rPr>
          <w:szCs w:val="24"/>
        </w:rPr>
        <w:t>Zalaegerszeg, 2012. …………………………….</w:t>
      </w:r>
    </w:p>
    <w:p w:rsidR="00A166F7" w:rsidRPr="004F5F66" w:rsidRDefault="00A166F7" w:rsidP="00A166F7">
      <w:pPr>
        <w:jc w:val="both"/>
        <w:rPr>
          <w:color w:val="000000"/>
          <w:szCs w:val="24"/>
        </w:rPr>
      </w:pPr>
    </w:p>
    <w:p w:rsidR="00A166F7" w:rsidRPr="004F5F66" w:rsidRDefault="00A166F7" w:rsidP="00A166F7">
      <w:pPr>
        <w:rPr>
          <w:b/>
          <w:color w:val="000000"/>
          <w:szCs w:val="24"/>
        </w:rPr>
      </w:pPr>
      <w:r w:rsidRPr="004F5F66">
        <w:rPr>
          <w:b/>
          <w:color w:val="000000"/>
          <w:szCs w:val="24"/>
        </w:rPr>
        <w:t>Az SZMSZ-t jóváhagyó határozatok számai:</w:t>
      </w:r>
    </w:p>
    <w:p w:rsidR="00A166F7" w:rsidRPr="004F5F66" w:rsidRDefault="00A166F7" w:rsidP="00A166F7">
      <w:pPr>
        <w:rPr>
          <w:color w:val="000000"/>
          <w:szCs w:val="24"/>
        </w:rPr>
      </w:pPr>
    </w:p>
    <w:p w:rsidR="00A166F7" w:rsidRPr="004F5F66" w:rsidRDefault="00A166F7" w:rsidP="00A166F7">
      <w:pPr>
        <w:tabs>
          <w:tab w:val="left" w:pos="3402"/>
          <w:tab w:val="left" w:pos="6379"/>
        </w:tabs>
        <w:jc w:val="both"/>
        <w:rPr>
          <w:szCs w:val="24"/>
        </w:rPr>
      </w:pPr>
      <w:r w:rsidRPr="004F5F66">
        <w:rPr>
          <w:bCs/>
          <w:szCs w:val="24"/>
        </w:rPr>
        <w:t>Baranya Megyei Közgyűlés:</w:t>
      </w:r>
      <w:r w:rsidRPr="004F5F66">
        <w:rPr>
          <w:b/>
          <w:bCs/>
          <w:sz w:val="28"/>
          <w:szCs w:val="28"/>
          <w:lang w:bidi="bn-IN"/>
        </w:rPr>
        <w:t xml:space="preserve"> </w:t>
      </w:r>
      <w:r w:rsidRPr="004F5F66">
        <w:rPr>
          <w:b/>
          <w:bCs/>
          <w:sz w:val="28"/>
          <w:szCs w:val="28"/>
          <w:lang w:bidi="bn-IN"/>
        </w:rPr>
        <w:tab/>
      </w:r>
      <w:r w:rsidRPr="004F5F66">
        <w:rPr>
          <w:b/>
          <w:bCs/>
          <w:szCs w:val="24"/>
          <w:lang w:bidi="bn-IN"/>
        </w:rPr>
        <w:t>…………………………</w:t>
      </w:r>
      <w:r w:rsidRPr="004F5F66">
        <w:rPr>
          <w:b/>
          <w:bCs/>
          <w:szCs w:val="24"/>
          <w:lang w:bidi="bn-IN"/>
        </w:rPr>
        <w:tab/>
      </w:r>
      <w:r w:rsidRPr="004F5F66">
        <w:rPr>
          <w:szCs w:val="24"/>
          <w:lang w:bidi="bn-IN"/>
        </w:rPr>
        <w:t>határozat</w:t>
      </w:r>
    </w:p>
    <w:p w:rsidR="00A166F7" w:rsidRPr="004F5F66" w:rsidRDefault="00A166F7" w:rsidP="00A166F7">
      <w:pPr>
        <w:tabs>
          <w:tab w:val="left" w:pos="3402"/>
          <w:tab w:val="left" w:pos="6379"/>
        </w:tabs>
        <w:jc w:val="both"/>
        <w:rPr>
          <w:szCs w:val="24"/>
        </w:rPr>
      </w:pPr>
      <w:r w:rsidRPr="004F5F66">
        <w:rPr>
          <w:bCs/>
          <w:szCs w:val="24"/>
        </w:rPr>
        <w:t>Győr-Moson-Sopron Közgyűlés:</w:t>
      </w:r>
      <w:r w:rsidRPr="004F5F66">
        <w:rPr>
          <w:b/>
          <w:bCs/>
          <w:szCs w:val="24"/>
          <w:lang w:bidi="bn-IN"/>
        </w:rPr>
        <w:t xml:space="preserve"> </w:t>
      </w:r>
      <w:r w:rsidRPr="004F5F66">
        <w:rPr>
          <w:b/>
          <w:bCs/>
          <w:szCs w:val="24"/>
          <w:lang w:bidi="bn-IN"/>
        </w:rPr>
        <w:tab/>
        <w:t>…………………………</w:t>
      </w:r>
      <w:r w:rsidRPr="004F5F66">
        <w:rPr>
          <w:b/>
          <w:bCs/>
          <w:szCs w:val="24"/>
          <w:lang w:bidi="bn-IN"/>
        </w:rPr>
        <w:tab/>
      </w:r>
      <w:r w:rsidRPr="004F5F66">
        <w:rPr>
          <w:szCs w:val="24"/>
          <w:lang w:bidi="bn-IN"/>
        </w:rPr>
        <w:t>határozat</w:t>
      </w:r>
    </w:p>
    <w:p w:rsidR="00A166F7" w:rsidRPr="004F5F66" w:rsidRDefault="00A166F7" w:rsidP="00A166F7">
      <w:pPr>
        <w:tabs>
          <w:tab w:val="left" w:pos="3402"/>
          <w:tab w:val="left" w:pos="6379"/>
        </w:tabs>
        <w:jc w:val="both"/>
        <w:rPr>
          <w:szCs w:val="24"/>
        </w:rPr>
      </w:pPr>
      <w:r w:rsidRPr="004F5F66">
        <w:rPr>
          <w:bCs/>
          <w:szCs w:val="24"/>
        </w:rPr>
        <w:t>Somogy Megyei Közgyűlés:</w:t>
      </w:r>
      <w:r w:rsidRPr="004F5F66">
        <w:rPr>
          <w:b/>
          <w:bCs/>
          <w:szCs w:val="24"/>
          <w:lang w:bidi="bn-IN"/>
        </w:rPr>
        <w:t xml:space="preserve"> </w:t>
      </w:r>
      <w:r w:rsidRPr="004F5F66">
        <w:rPr>
          <w:b/>
          <w:bCs/>
          <w:szCs w:val="24"/>
          <w:lang w:bidi="bn-IN"/>
        </w:rPr>
        <w:tab/>
        <w:t>…………………………</w:t>
      </w:r>
      <w:r w:rsidRPr="004F5F66">
        <w:rPr>
          <w:b/>
          <w:bCs/>
          <w:szCs w:val="24"/>
          <w:lang w:bidi="bn-IN"/>
        </w:rPr>
        <w:tab/>
      </w:r>
      <w:r w:rsidRPr="004F5F66">
        <w:rPr>
          <w:szCs w:val="24"/>
          <w:lang w:bidi="bn-IN"/>
        </w:rPr>
        <w:t>határozat</w:t>
      </w:r>
    </w:p>
    <w:p w:rsidR="00A166F7" w:rsidRPr="004F5F66" w:rsidRDefault="00A166F7" w:rsidP="00A166F7">
      <w:pPr>
        <w:tabs>
          <w:tab w:val="left" w:pos="3402"/>
          <w:tab w:val="left" w:pos="6379"/>
        </w:tabs>
        <w:jc w:val="both"/>
        <w:rPr>
          <w:szCs w:val="24"/>
        </w:rPr>
      </w:pPr>
      <w:r w:rsidRPr="004F5F66">
        <w:rPr>
          <w:bCs/>
          <w:szCs w:val="24"/>
        </w:rPr>
        <w:t>Tolna Megyei Közgyűlés:</w:t>
      </w:r>
      <w:r w:rsidRPr="004F5F66">
        <w:rPr>
          <w:b/>
          <w:bCs/>
          <w:szCs w:val="24"/>
          <w:lang w:bidi="bn-IN"/>
        </w:rPr>
        <w:t xml:space="preserve"> </w:t>
      </w:r>
      <w:r w:rsidRPr="004F5F66">
        <w:rPr>
          <w:b/>
          <w:bCs/>
          <w:szCs w:val="24"/>
          <w:lang w:bidi="bn-IN"/>
        </w:rPr>
        <w:tab/>
        <w:t>…………………………</w:t>
      </w:r>
      <w:r w:rsidRPr="004F5F66">
        <w:rPr>
          <w:b/>
          <w:bCs/>
          <w:szCs w:val="24"/>
          <w:lang w:bidi="bn-IN"/>
        </w:rPr>
        <w:tab/>
      </w:r>
      <w:r w:rsidRPr="004F5F66">
        <w:rPr>
          <w:szCs w:val="24"/>
          <w:lang w:bidi="bn-IN"/>
        </w:rPr>
        <w:t>határozat</w:t>
      </w:r>
    </w:p>
    <w:p w:rsidR="00A166F7" w:rsidRPr="004F5F66" w:rsidRDefault="00A166F7" w:rsidP="00A166F7">
      <w:pPr>
        <w:tabs>
          <w:tab w:val="left" w:pos="3402"/>
          <w:tab w:val="left" w:pos="6379"/>
        </w:tabs>
        <w:jc w:val="both"/>
        <w:rPr>
          <w:szCs w:val="24"/>
        </w:rPr>
      </w:pPr>
      <w:r w:rsidRPr="004F5F66">
        <w:rPr>
          <w:bCs/>
          <w:szCs w:val="24"/>
        </w:rPr>
        <w:t>Vas Megyei Közgyűlés:</w:t>
      </w:r>
      <w:r w:rsidRPr="004F5F66">
        <w:rPr>
          <w:b/>
          <w:bCs/>
          <w:szCs w:val="24"/>
          <w:lang w:bidi="bn-IN"/>
        </w:rPr>
        <w:t xml:space="preserve"> </w:t>
      </w:r>
      <w:r w:rsidRPr="004F5F66">
        <w:rPr>
          <w:b/>
          <w:bCs/>
          <w:szCs w:val="24"/>
          <w:lang w:bidi="bn-IN"/>
        </w:rPr>
        <w:tab/>
        <w:t>…………………………</w:t>
      </w:r>
      <w:r w:rsidRPr="004F5F66">
        <w:rPr>
          <w:b/>
          <w:bCs/>
          <w:szCs w:val="24"/>
          <w:lang w:bidi="bn-IN"/>
        </w:rPr>
        <w:tab/>
      </w:r>
      <w:r w:rsidRPr="004F5F66">
        <w:rPr>
          <w:szCs w:val="24"/>
          <w:lang w:bidi="bn-IN"/>
        </w:rPr>
        <w:t>határozat</w:t>
      </w:r>
    </w:p>
    <w:p w:rsidR="00A166F7" w:rsidRPr="004F5F66" w:rsidRDefault="00A166F7" w:rsidP="00A166F7">
      <w:pPr>
        <w:tabs>
          <w:tab w:val="left" w:pos="3402"/>
          <w:tab w:val="left" w:pos="6379"/>
        </w:tabs>
        <w:jc w:val="both"/>
        <w:rPr>
          <w:szCs w:val="24"/>
        </w:rPr>
      </w:pPr>
      <w:r w:rsidRPr="004F5F66">
        <w:rPr>
          <w:bCs/>
          <w:szCs w:val="24"/>
        </w:rPr>
        <w:t>Zala Megyei Közgyűlés:</w:t>
      </w:r>
      <w:r w:rsidRPr="004F5F66">
        <w:rPr>
          <w:b/>
          <w:bCs/>
          <w:szCs w:val="24"/>
          <w:lang w:bidi="bn-IN"/>
        </w:rPr>
        <w:t xml:space="preserve"> </w:t>
      </w:r>
      <w:r w:rsidRPr="004F5F66">
        <w:rPr>
          <w:b/>
          <w:bCs/>
          <w:szCs w:val="24"/>
          <w:lang w:bidi="bn-IN"/>
        </w:rPr>
        <w:tab/>
        <w:t>…………………………</w:t>
      </w:r>
      <w:r w:rsidRPr="004F5F66">
        <w:rPr>
          <w:b/>
          <w:bCs/>
          <w:szCs w:val="24"/>
          <w:lang w:bidi="bn-IN"/>
        </w:rPr>
        <w:tab/>
      </w:r>
      <w:r w:rsidRPr="004F5F66">
        <w:rPr>
          <w:szCs w:val="24"/>
          <w:lang w:bidi="bn-IN"/>
        </w:rPr>
        <w:t>határozat</w:t>
      </w:r>
    </w:p>
    <w:p w:rsidR="00A166F7" w:rsidRPr="004F5F66" w:rsidRDefault="00A166F7" w:rsidP="00A166F7">
      <w:pPr>
        <w:jc w:val="both"/>
        <w:rPr>
          <w:bCs/>
          <w:szCs w:val="24"/>
        </w:rPr>
      </w:pPr>
    </w:p>
    <w:p w:rsidR="00A166F7" w:rsidRPr="004F5F66" w:rsidRDefault="00A166F7" w:rsidP="00A166F7">
      <w:pPr>
        <w:jc w:val="both"/>
        <w:rPr>
          <w:bCs/>
          <w:iCs/>
          <w:color w:val="000000"/>
          <w:szCs w:val="24"/>
        </w:rPr>
      </w:pPr>
      <w:r w:rsidRPr="004F5F66">
        <w:rPr>
          <w:bCs/>
          <w:iCs/>
          <w:color w:val="000000"/>
          <w:szCs w:val="24"/>
        </w:rPr>
        <w:t>A Tanács belső szabályzatainak tárgyköreit az ügyrend külön melléklete tartalmazza.</w:t>
      </w:r>
    </w:p>
    <w:p w:rsidR="00A166F7" w:rsidRPr="004F5F66" w:rsidRDefault="00A166F7" w:rsidP="00A166F7">
      <w:pPr>
        <w:jc w:val="both"/>
        <w:rPr>
          <w:b/>
          <w:szCs w:val="24"/>
        </w:rPr>
      </w:pPr>
    </w:p>
    <w:p w:rsidR="00A166F7" w:rsidRPr="004F5F66" w:rsidRDefault="00A166F7" w:rsidP="00A166F7">
      <w:pPr>
        <w:jc w:val="both"/>
        <w:rPr>
          <w:szCs w:val="24"/>
        </w:rPr>
      </w:pPr>
      <w:r w:rsidRPr="004F5F66">
        <w:rPr>
          <w:szCs w:val="24"/>
        </w:rPr>
        <w:t>Zalaegerszeg, 2012. …………………………….</w:t>
      </w:r>
    </w:p>
    <w:p w:rsidR="00A166F7" w:rsidRDefault="00A166F7" w:rsidP="00BF6390">
      <w:pPr>
        <w:jc w:val="both"/>
        <w:rPr>
          <w:szCs w:val="24"/>
        </w:rPr>
      </w:pPr>
    </w:p>
    <w:p w:rsidR="00FB67AC" w:rsidRDefault="00FB67AC">
      <w:pPr>
        <w:spacing w:after="200" w:line="276" w:lineRule="auto"/>
        <w:rPr>
          <w:szCs w:val="24"/>
        </w:rPr>
      </w:pPr>
      <w:r>
        <w:rPr>
          <w:b/>
          <w:bCs/>
        </w:rPr>
        <w:br w:type="page"/>
      </w:r>
    </w:p>
    <w:p w:rsidR="00BE144B" w:rsidRPr="00A968B5" w:rsidRDefault="00CD0F07" w:rsidP="0063676A">
      <w:pPr>
        <w:pStyle w:val="Szvegtrzsbehzssal"/>
        <w:numPr>
          <w:ilvl w:val="0"/>
          <w:numId w:val="1"/>
        </w:numPr>
        <w:tabs>
          <w:tab w:val="clear" w:pos="720"/>
        </w:tabs>
        <w:spacing w:after="0"/>
        <w:ind w:left="426" w:hanging="426"/>
        <w:jc w:val="both"/>
      </w:pPr>
      <w:r w:rsidRPr="00A968B5">
        <w:rPr>
          <w:b/>
        </w:rPr>
        <w:lastRenderedPageBreak/>
        <w:t>TÁJÉKOZTATÓ A NYUGAT-DUNÁNTÚLI OPERATÍV PROGRAM 1-4. PRIORITÁSAINAK ÁLLÁSÁRÓL, A PÁLYÁZATI FORRÁSOK FELHASZNÁLÁSÁRÓL ÉS A VÁRHATÓ PÁLYÁZATI KIÍRÁSOKRÓL</w:t>
      </w:r>
    </w:p>
    <w:p w:rsidR="00BE144B" w:rsidRPr="00A968B5" w:rsidRDefault="00BE144B" w:rsidP="00BF6390">
      <w:pPr>
        <w:pStyle w:val="Cm"/>
        <w:jc w:val="both"/>
        <w:rPr>
          <w:b w:val="0"/>
          <w:bCs w:val="0"/>
          <w:sz w:val="24"/>
        </w:rPr>
      </w:pPr>
    </w:p>
    <w:p w:rsidR="00FB67AC" w:rsidRPr="00A968B5" w:rsidRDefault="00FB67AC" w:rsidP="00BF6390">
      <w:pPr>
        <w:pStyle w:val="Cm"/>
        <w:jc w:val="both"/>
        <w:rPr>
          <w:b w:val="0"/>
          <w:bCs w:val="0"/>
          <w:sz w:val="24"/>
        </w:rPr>
      </w:pPr>
    </w:p>
    <w:p w:rsidR="007579E1" w:rsidRPr="00A968B5" w:rsidRDefault="00E60EE0" w:rsidP="00416D32">
      <w:pPr>
        <w:pStyle w:val="Szvegtrzs2"/>
        <w:spacing w:after="0" w:line="240" w:lineRule="auto"/>
        <w:jc w:val="both"/>
        <w:rPr>
          <w:szCs w:val="24"/>
        </w:rPr>
      </w:pPr>
      <w:r w:rsidRPr="00A968B5">
        <w:rPr>
          <w:b/>
          <w:szCs w:val="24"/>
          <w:u w:val="single"/>
        </w:rPr>
        <w:t>Manninger Jenő</w:t>
      </w:r>
      <w:r w:rsidRPr="00A968B5">
        <w:rPr>
          <w:b/>
          <w:szCs w:val="24"/>
        </w:rPr>
        <w:t xml:space="preserve">: </w:t>
      </w:r>
      <w:r w:rsidR="007579E1" w:rsidRPr="00A968B5">
        <w:rPr>
          <w:szCs w:val="24"/>
        </w:rPr>
        <w:t>Köszönt</w:t>
      </w:r>
      <w:r w:rsidR="00416D32" w:rsidRPr="00A968B5">
        <w:rPr>
          <w:szCs w:val="24"/>
        </w:rPr>
        <w:t>i</w:t>
      </w:r>
      <w:r w:rsidR="007579E1" w:rsidRPr="00A968B5">
        <w:rPr>
          <w:szCs w:val="24"/>
        </w:rPr>
        <w:t xml:space="preserve"> </w:t>
      </w:r>
      <w:r w:rsidR="00C54497" w:rsidRPr="00A968B5">
        <w:rPr>
          <w:szCs w:val="24"/>
        </w:rPr>
        <w:t xml:space="preserve">Polgár András urat, a </w:t>
      </w:r>
      <w:r w:rsidR="00356D8D" w:rsidRPr="00A968B5">
        <w:rPr>
          <w:szCs w:val="24"/>
        </w:rPr>
        <w:t>Nyugat-dunántúli Regionális Fejlesztési Ügynökség vezető stratégiai tervezőjét.</w:t>
      </w:r>
      <w:r w:rsidR="00416D32" w:rsidRPr="00A968B5">
        <w:rPr>
          <w:szCs w:val="24"/>
        </w:rPr>
        <w:t xml:space="preserve"> </w:t>
      </w:r>
      <w:r w:rsidR="00C66010" w:rsidRPr="00A968B5">
        <w:rPr>
          <w:szCs w:val="24"/>
        </w:rPr>
        <w:t>Az előterjesztést valamennyien kézhez kapták.</w:t>
      </w:r>
      <w:r w:rsidR="00C66010" w:rsidRPr="00A968B5">
        <w:rPr>
          <w:b/>
          <w:szCs w:val="24"/>
        </w:rPr>
        <w:t xml:space="preserve"> </w:t>
      </w:r>
      <w:r w:rsidRPr="00A968B5">
        <w:rPr>
          <w:szCs w:val="24"/>
        </w:rPr>
        <w:t>Az előterjesztést a Térségfejlesztési Bizottság megtárgyalta és azt a közg</w:t>
      </w:r>
      <w:r w:rsidR="007424E5" w:rsidRPr="00A968B5">
        <w:rPr>
          <w:szCs w:val="24"/>
        </w:rPr>
        <w:t xml:space="preserve">yűlésnek </w:t>
      </w:r>
      <w:r w:rsidR="009D0F40" w:rsidRPr="00A968B5">
        <w:rPr>
          <w:szCs w:val="24"/>
        </w:rPr>
        <w:t xml:space="preserve">egyhangúlag </w:t>
      </w:r>
      <w:r w:rsidR="00416D32" w:rsidRPr="00A968B5">
        <w:rPr>
          <w:szCs w:val="24"/>
        </w:rPr>
        <w:t>elfogadásra javasolta</w:t>
      </w:r>
      <w:r w:rsidR="007424E5" w:rsidRPr="00A968B5">
        <w:rPr>
          <w:szCs w:val="24"/>
        </w:rPr>
        <w:t>.</w:t>
      </w:r>
      <w:r w:rsidR="00416D32" w:rsidRPr="00A968B5">
        <w:rPr>
          <w:szCs w:val="24"/>
        </w:rPr>
        <w:t xml:space="preserve"> Felkéri</w:t>
      </w:r>
      <w:r w:rsidR="007579E1" w:rsidRPr="00A968B5">
        <w:rPr>
          <w:szCs w:val="24"/>
        </w:rPr>
        <w:t xml:space="preserve"> </w:t>
      </w:r>
      <w:r w:rsidR="00850667" w:rsidRPr="00A968B5">
        <w:rPr>
          <w:szCs w:val="24"/>
        </w:rPr>
        <w:t>Polgár András</w:t>
      </w:r>
      <w:r w:rsidR="007579E1" w:rsidRPr="00A968B5">
        <w:rPr>
          <w:szCs w:val="24"/>
        </w:rPr>
        <w:t xml:space="preserve"> urat, hogy szóban </w:t>
      </w:r>
      <w:r w:rsidR="00416D32" w:rsidRPr="00A968B5">
        <w:rPr>
          <w:szCs w:val="24"/>
        </w:rPr>
        <w:t xml:space="preserve">is </w:t>
      </w:r>
      <w:r w:rsidR="007579E1" w:rsidRPr="00A968B5">
        <w:rPr>
          <w:szCs w:val="24"/>
        </w:rPr>
        <w:t>egészít</w:t>
      </w:r>
      <w:r w:rsidR="00416D32" w:rsidRPr="00A968B5">
        <w:rPr>
          <w:szCs w:val="24"/>
        </w:rPr>
        <w:t>s</w:t>
      </w:r>
      <w:r w:rsidR="007579E1" w:rsidRPr="00A968B5">
        <w:rPr>
          <w:szCs w:val="24"/>
        </w:rPr>
        <w:t>e</w:t>
      </w:r>
      <w:r w:rsidR="00416D32" w:rsidRPr="00A968B5">
        <w:rPr>
          <w:szCs w:val="24"/>
        </w:rPr>
        <w:t xml:space="preserve"> ki</w:t>
      </w:r>
      <w:r w:rsidR="007579E1" w:rsidRPr="00A968B5">
        <w:rPr>
          <w:szCs w:val="24"/>
        </w:rPr>
        <w:t xml:space="preserve"> </w:t>
      </w:r>
      <w:r w:rsidR="00416D32" w:rsidRPr="00A968B5">
        <w:rPr>
          <w:szCs w:val="24"/>
        </w:rPr>
        <w:t>az előterjesztésben foglaltakat!</w:t>
      </w:r>
    </w:p>
    <w:p w:rsidR="0074018B" w:rsidRPr="00A968B5" w:rsidRDefault="0074018B" w:rsidP="00BF6390">
      <w:pPr>
        <w:pStyle w:val="Szvegtrzs2"/>
        <w:spacing w:after="0" w:line="240" w:lineRule="auto"/>
        <w:jc w:val="both"/>
        <w:rPr>
          <w:szCs w:val="24"/>
        </w:rPr>
      </w:pPr>
    </w:p>
    <w:p w:rsidR="007579E1" w:rsidRPr="00A968B5" w:rsidRDefault="004A5A72" w:rsidP="00BF6390">
      <w:pPr>
        <w:pStyle w:val="Szvegtrzs2"/>
        <w:spacing w:after="0" w:line="240" w:lineRule="auto"/>
        <w:jc w:val="both"/>
        <w:rPr>
          <w:szCs w:val="24"/>
        </w:rPr>
      </w:pPr>
      <w:r w:rsidRPr="00A968B5">
        <w:rPr>
          <w:b/>
          <w:szCs w:val="24"/>
          <w:u w:val="single"/>
        </w:rPr>
        <w:t>Polgár András</w:t>
      </w:r>
      <w:r w:rsidR="007579E1" w:rsidRPr="00A968B5">
        <w:rPr>
          <w:b/>
          <w:szCs w:val="24"/>
          <w:u w:val="single"/>
        </w:rPr>
        <w:t>:</w:t>
      </w:r>
      <w:r w:rsidR="00416D32" w:rsidRPr="00A968B5">
        <w:rPr>
          <w:szCs w:val="24"/>
        </w:rPr>
        <w:t xml:space="preserve"> Tisztelt Elnök Úr! Tisztelt Közgyűlés! Az előterjesztést annyiban egészítené ki, hogy az elkészítése óta eltelt időszakban megjelent a kiemelt turisztikai fejlesztések felhívására vonatkozó kiírás. Ez a téma tavaly ősz óta már többször s</w:t>
      </w:r>
      <w:r w:rsidR="000F60B2" w:rsidRPr="00A968B5">
        <w:rPr>
          <w:szCs w:val="24"/>
        </w:rPr>
        <w:t>zerepelt például a Regionális Fejlesztési Tanács előtt is, a Tanács októberben össze is szedte azokat a potenciálisan felmerülő projektjavaslatokat, melyek itt a régióban ez ügyben megfogalmazódnak</w:t>
      </w:r>
      <w:r w:rsidR="00F76F79" w:rsidRPr="00A968B5">
        <w:rPr>
          <w:szCs w:val="24"/>
        </w:rPr>
        <w:t>, és azóta folyamatosan várták ezt a felhívást. A korábbiakhoz képest annyi változás történt, hogy mivel a területfejlesztési törvény változásából fakadóan januártól megszűnt a Regionális Fejlesztési Tanács, aki korábban a kiemelt projektekre tehetett javaslatot, most már ez a funkció megszűnt, így a turizmusért felelős minisztérium, vagyis a Nemzetgazdasági Minisztérium tud javaslatot tenni a kiemelt projekteknek a támogatására. Azt követően kerülhetnek azok a kormány elé, melyekről a kormány egyedileg dönt. A keretekről érdemes még beszélni, illetve a határidőkről. A keret 4,24 milliárd forint a három megyére vonatkozóan. A határidőkre szeretné felhívni a figyelmet, vagyis a projektjavaslatok benyújtásának határideje 2012. május 7. Ezt megelőzően ezeknek a javaslatoknak rendelkezniük kell a Nemzetgazdasági Minisztérium támogató nyilatkozatával, tehát itt viszonylag szűkek a határidők. Az eljárásrendekről még elmondta, hogy két fajta változatban történhet a projektek benyújtása, attól függően, hogy mennyire vannak előkészítve. Ha jobban előkészítettek, tehát van már megvalósíthatósági tanulmány, illetve tervek, engedélyek rendelkezésre állnak, akkor egy komplett dokumentáció benyújtható, és ezt követően már 30 nap alatt döntés születik a projekt támogatásáról. Ha nincs ilyen szintű állapotban, akkor egy rövidebb előzetes tanulmány, illetve egy rövidebb adatlappal nyújtható be, és ezt követően, ha a kormány támogatja, akkor szeptember 17-éig van lehetőség a dokumentáció részletes kidolgozására. A május 7-ei határidő, mindkét esetre vonatkozik, mind az egy, mind a két szakaszos eljárásrendek esetére. Megköszöni a lehetőséget, ennyivel szerette volna kiegészíteni az anyagot. Ha van kérdés, megpróbál válaszolni.</w:t>
      </w:r>
    </w:p>
    <w:p w:rsidR="007579E1" w:rsidRPr="00A968B5" w:rsidRDefault="007579E1" w:rsidP="00BF6390">
      <w:pPr>
        <w:pStyle w:val="Szvegtrzs2"/>
        <w:spacing w:after="0" w:line="240" w:lineRule="auto"/>
        <w:jc w:val="both"/>
        <w:rPr>
          <w:szCs w:val="24"/>
        </w:rPr>
      </w:pPr>
    </w:p>
    <w:p w:rsidR="00E60EE0" w:rsidRPr="00A968B5" w:rsidRDefault="009A38AA" w:rsidP="00BF6390">
      <w:pPr>
        <w:pStyle w:val="Szvegtrzs2"/>
        <w:spacing w:after="0" w:line="240" w:lineRule="auto"/>
        <w:jc w:val="both"/>
        <w:rPr>
          <w:szCs w:val="24"/>
        </w:rPr>
      </w:pPr>
      <w:r w:rsidRPr="00A968B5">
        <w:rPr>
          <w:b/>
          <w:szCs w:val="24"/>
          <w:u w:val="single"/>
        </w:rPr>
        <w:t>Manninger Jenő</w:t>
      </w:r>
      <w:r w:rsidRPr="00A968B5">
        <w:rPr>
          <w:szCs w:val="24"/>
        </w:rPr>
        <w:t xml:space="preserve">: </w:t>
      </w:r>
      <w:r w:rsidR="00F76F79" w:rsidRPr="00A968B5">
        <w:rPr>
          <w:szCs w:val="24"/>
        </w:rPr>
        <w:t>Mielőtt kérdés merülne fel, szeretne kiegészítést tenni, mint a Regionális Fejlesztési Tanács volt elnöke és annak jogutódjaként is. A kiemelt projekteket illetően ismeretes, hogy a korábbi években elsősorban Győr-Moson-Sopron megyei projektek valósultak meg</w:t>
      </w:r>
      <w:r w:rsidR="00FE4AC9" w:rsidRPr="00A968B5">
        <w:rPr>
          <w:szCs w:val="24"/>
        </w:rPr>
        <w:t>,</w:t>
      </w:r>
      <w:r w:rsidR="00F76F79" w:rsidRPr="00A968B5">
        <w:rPr>
          <w:szCs w:val="24"/>
        </w:rPr>
        <w:t xml:space="preserve"> mintegy 7 milliárd forint értékben. Két </w:t>
      </w:r>
      <w:r w:rsidR="00FE4AC9" w:rsidRPr="00A968B5">
        <w:rPr>
          <w:szCs w:val="24"/>
        </w:rPr>
        <w:t xml:space="preserve">projekt lett volna Zala megyében, a hévízi kórház fejlesztése és a Festetics kastély fejlesztése. A hévízi kórház fejlesztésénél időbeni mulasztások miatt, nem tudták a közbeszerzést lefolytatni, visszavonták a pályázatot és egy új pályázat készül a mai feltételeknek megfelelően. Ma már más körülmények között kell megtervezni, mint annak idején, amikor egy 5 milliárdos fejlesztést lehetett tervezni jelentős banki hitelből, ma mivel 30 %-os regionális turizmus esetében a hitelfelvétel nagyságát is sokkal körültekintőbben kell átgondolni. A Festetics kastély programja esetében annak idején, az előző ciklusban az akkori minisztériumi zsűri ötször tárgyalt meg és tartotta szakmailag alkalmatlannak és a kormány sosem döntött a támogatásáról, ezért itt is új kiemelt projektet kellett készíteni. Erről nyilván akkor érdemes beszámolni, ha már folyamatban </w:t>
      </w:r>
      <w:r w:rsidR="00FE4AC9" w:rsidRPr="00A968B5">
        <w:rPr>
          <w:szCs w:val="24"/>
        </w:rPr>
        <w:lastRenderedPageBreak/>
        <w:t>lesznek. Zala megyében a projektek előkészítése folyik. Ez nyilván nem az ő feladata megyei elnökként, de tud róla, hogy ezeken a félbeszakadt projekteken dolgoznak, hogy időben és felkészülten be tudják adni. Az természetesen várható, hogy az egész régiót tekintve jelentős igények vannak, de erről itt nem kell beszámolni, majd eldől. Ami Zala megyében várhatóan jelentős összegű projekt, az a Balaton turisztikai vonzerő pályázat, ami továbbra is kiírás előtt áll, a társadalmi egyeztetése megtörtént. Ennek a keretösszege 1,5 és 2,5 milliárd között lesz, remélhetőleg az utóbbi. A különböző számítások miatt – mivel nagyon sok mindent át kellett számolni – később lesz biztosítható. Azt gondolja, hogy elsősorban az elmúlt időszakba</w:t>
      </w:r>
      <w:r w:rsidR="00C91CCE" w:rsidRPr="00A968B5">
        <w:rPr>
          <w:szCs w:val="24"/>
        </w:rPr>
        <w:t>n telephely-fejlesztési pályázatok és a turisztikai szolgáltatásokra vonatkozó pályázatok voltak nagyon sikeresek. Ezek konkrétan a munkahely-teremtéshez közvetett módon is hozzájárulnak. Zala megyében is jelentős pályázatok valósultak meg, a beszámoló is tartalmazza ezeket, akár Nagykanizsán, akár Zalaegerszegen, vagy más térségekben is található olyan jelentős fejlesztés, amely egyrészt a meglévő munkahelyek megtartása, másrészt új munkahelyek teremtését tette lehetővé. Kérdezi, van-e kérdés az előadóhoz a beszámolóval kapcsolatban?</w:t>
      </w:r>
    </w:p>
    <w:p w:rsidR="00C91CCE" w:rsidRPr="00A968B5" w:rsidRDefault="00C91CCE" w:rsidP="00BF6390">
      <w:pPr>
        <w:pStyle w:val="Szvegtrzs2"/>
        <w:spacing w:after="0" w:line="240" w:lineRule="auto"/>
        <w:jc w:val="both"/>
        <w:rPr>
          <w:szCs w:val="24"/>
        </w:rPr>
      </w:pPr>
    </w:p>
    <w:p w:rsidR="00C91CCE" w:rsidRPr="00A968B5" w:rsidRDefault="00C91CCE" w:rsidP="00BF6390">
      <w:pPr>
        <w:pStyle w:val="Szvegtrzs2"/>
        <w:spacing w:after="0" w:line="240" w:lineRule="auto"/>
        <w:jc w:val="both"/>
        <w:rPr>
          <w:szCs w:val="24"/>
        </w:rPr>
      </w:pPr>
      <w:r w:rsidRPr="00A968B5">
        <w:rPr>
          <w:szCs w:val="24"/>
        </w:rPr>
        <w:t>Nem volt.</w:t>
      </w:r>
    </w:p>
    <w:p w:rsidR="00E60EE0" w:rsidRPr="00A968B5" w:rsidRDefault="00E60EE0" w:rsidP="00BF6390">
      <w:pPr>
        <w:pStyle w:val="Szvegtrzs2"/>
        <w:spacing w:after="0" w:line="240" w:lineRule="auto"/>
        <w:jc w:val="both"/>
        <w:rPr>
          <w:szCs w:val="24"/>
        </w:rPr>
      </w:pPr>
    </w:p>
    <w:p w:rsidR="00E60EE0" w:rsidRPr="00A968B5" w:rsidRDefault="00E60EE0" w:rsidP="00C91CCE">
      <w:pPr>
        <w:pStyle w:val="Szvegtrzs2"/>
        <w:spacing w:after="0" w:line="240" w:lineRule="auto"/>
        <w:jc w:val="both"/>
        <w:rPr>
          <w:i/>
          <w:iCs/>
          <w:szCs w:val="24"/>
        </w:rPr>
      </w:pPr>
      <w:r w:rsidRPr="00A968B5">
        <w:rPr>
          <w:b/>
          <w:szCs w:val="24"/>
          <w:u w:val="single"/>
        </w:rPr>
        <w:t>Manninger Jenő</w:t>
      </w:r>
      <w:r w:rsidRPr="00A968B5">
        <w:rPr>
          <w:szCs w:val="24"/>
        </w:rPr>
        <w:t xml:space="preserve">: </w:t>
      </w:r>
      <w:r w:rsidR="00C91CCE" w:rsidRPr="00A968B5">
        <w:rPr>
          <w:szCs w:val="24"/>
        </w:rPr>
        <w:t>Megköszöni a beszámolót és sok sikert kíván a további munkához!</w:t>
      </w:r>
    </w:p>
    <w:p w:rsidR="00E60EE0" w:rsidRPr="00A968B5" w:rsidRDefault="00E60EE0" w:rsidP="00BF6390">
      <w:pPr>
        <w:pStyle w:val="Szvegtrzs2"/>
        <w:spacing w:after="0" w:line="240" w:lineRule="auto"/>
        <w:jc w:val="both"/>
        <w:rPr>
          <w:szCs w:val="24"/>
        </w:rPr>
      </w:pPr>
    </w:p>
    <w:p w:rsidR="00E60EE0" w:rsidRPr="00A968B5" w:rsidRDefault="00E3293F" w:rsidP="00E3293F">
      <w:pPr>
        <w:jc w:val="both"/>
        <w:rPr>
          <w:b/>
          <w:szCs w:val="24"/>
        </w:rPr>
      </w:pPr>
      <w:r w:rsidRPr="00A968B5">
        <w:rPr>
          <w:b/>
          <w:szCs w:val="24"/>
        </w:rPr>
        <w:t>Kéri</w:t>
      </w:r>
      <w:r w:rsidR="00E60EE0" w:rsidRPr="00A968B5">
        <w:rPr>
          <w:b/>
          <w:szCs w:val="24"/>
        </w:rPr>
        <w:t>, szavazz</w:t>
      </w:r>
      <w:r w:rsidRPr="00A968B5">
        <w:rPr>
          <w:b/>
          <w:szCs w:val="24"/>
        </w:rPr>
        <w:t>a</w:t>
      </w:r>
      <w:r w:rsidR="00E60EE0" w:rsidRPr="00A968B5">
        <w:rPr>
          <w:b/>
          <w:szCs w:val="24"/>
        </w:rPr>
        <w:t>n</w:t>
      </w:r>
      <w:r w:rsidRPr="00A968B5">
        <w:rPr>
          <w:b/>
          <w:szCs w:val="24"/>
        </w:rPr>
        <w:t>a</w:t>
      </w:r>
      <w:r w:rsidR="00E60EE0" w:rsidRPr="00A968B5">
        <w:rPr>
          <w:b/>
          <w:szCs w:val="24"/>
        </w:rPr>
        <w:t>k a határozati javaslat</w:t>
      </w:r>
      <w:r w:rsidR="00B247F3" w:rsidRPr="00A968B5">
        <w:rPr>
          <w:b/>
          <w:szCs w:val="24"/>
        </w:rPr>
        <w:t xml:space="preserve"> </w:t>
      </w:r>
      <w:r w:rsidR="00E60EE0" w:rsidRPr="00A968B5">
        <w:rPr>
          <w:b/>
          <w:szCs w:val="24"/>
        </w:rPr>
        <w:t>elfogadásáról.</w:t>
      </w:r>
      <w:r w:rsidRPr="00A968B5">
        <w:rPr>
          <w:b/>
          <w:szCs w:val="24"/>
        </w:rPr>
        <w:t xml:space="preserve"> Aki egyetért, kéri, igennel szavazzon.</w:t>
      </w:r>
    </w:p>
    <w:p w:rsidR="00E60EE0" w:rsidRPr="00A968B5" w:rsidRDefault="00E60EE0" w:rsidP="00BF6390">
      <w:pPr>
        <w:jc w:val="both"/>
        <w:rPr>
          <w:szCs w:val="24"/>
        </w:rPr>
      </w:pPr>
    </w:p>
    <w:p w:rsidR="004663F8" w:rsidRPr="00A968B5" w:rsidRDefault="00E60EE0" w:rsidP="00BF6390">
      <w:pPr>
        <w:ind w:right="72"/>
        <w:jc w:val="both"/>
        <w:rPr>
          <w:b/>
          <w:i/>
          <w:szCs w:val="24"/>
        </w:rPr>
      </w:pPr>
      <w:r w:rsidRPr="00A968B5">
        <w:rPr>
          <w:b/>
          <w:i/>
          <w:szCs w:val="24"/>
        </w:rPr>
        <w:t>Megállapít</w:t>
      </w:r>
      <w:r w:rsidR="00E3293F" w:rsidRPr="00A968B5">
        <w:rPr>
          <w:b/>
          <w:i/>
          <w:szCs w:val="24"/>
        </w:rPr>
        <w:t>ja</w:t>
      </w:r>
      <w:r w:rsidRPr="00A968B5">
        <w:rPr>
          <w:b/>
          <w:i/>
          <w:szCs w:val="24"/>
        </w:rPr>
        <w:t xml:space="preserve">, hogy a közgyűlés a határozati javaslatot </w:t>
      </w:r>
      <w:r w:rsidR="00E3293F" w:rsidRPr="00A968B5">
        <w:rPr>
          <w:b/>
          <w:i/>
          <w:szCs w:val="24"/>
        </w:rPr>
        <w:t>14</w:t>
      </w:r>
      <w:r w:rsidRPr="00A968B5">
        <w:rPr>
          <w:b/>
          <w:i/>
          <w:szCs w:val="24"/>
        </w:rPr>
        <w:t xml:space="preserve"> igen szavazattal </w:t>
      </w:r>
      <w:r w:rsidR="00E3293F" w:rsidRPr="00A968B5">
        <w:rPr>
          <w:b/>
          <w:i/>
          <w:szCs w:val="24"/>
        </w:rPr>
        <w:t xml:space="preserve">egyhangúlag </w:t>
      </w:r>
      <w:r w:rsidRPr="00A968B5">
        <w:rPr>
          <w:b/>
          <w:i/>
          <w:szCs w:val="24"/>
        </w:rPr>
        <w:t>elfogadta</w:t>
      </w:r>
      <w:r w:rsidR="00E3293F" w:rsidRPr="00A968B5">
        <w:rPr>
          <w:b/>
          <w:i/>
          <w:szCs w:val="24"/>
        </w:rPr>
        <w:t>, és a következő határozatot hozta:</w:t>
      </w:r>
    </w:p>
    <w:p w:rsidR="00E3293F" w:rsidRPr="00A968B5" w:rsidRDefault="00E3293F" w:rsidP="00BF6390">
      <w:pPr>
        <w:ind w:right="72"/>
        <w:jc w:val="both"/>
        <w:rPr>
          <w:szCs w:val="24"/>
        </w:rPr>
      </w:pPr>
    </w:p>
    <w:p w:rsidR="00E3293F" w:rsidRPr="00A968B5" w:rsidRDefault="00E3293F" w:rsidP="00E3293F">
      <w:pPr>
        <w:ind w:left="709"/>
        <w:jc w:val="both"/>
        <w:rPr>
          <w:b/>
          <w:szCs w:val="24"/>
          <w:u w:val="single"/>
        </w:rPr>
      </w:pPr>
      <w:r w:rsidRPr="00A968B5">
        <w:rPr>
          <w:b/>
          <w:szCs w:val="24"/>
          <w:u w:val="single"/>
        </w:rPr>
        <w:t>44/2012. (IV.13.) KH</w:t>
      </w:r>
    </w:p>
    <w:p w:rsidR="00E3293F" w:rsidRPr="00A968B5" w:rsidRDefault="00E3293F" w:rsidP="00E3293F">
      <w:pPr>
        <w:ind w:left="709"/>
        <w:jc w:val="both"/>
        <w:rPr>
          <w:b/>
          <w:szCs w:val="24"/>
          <w:u w:val="single"/>
        </w:rPr>
      </w:pPr>
    </w:p>
    <w:p w:rsidR="00E3293F" w:rsidRPr="00A968B5" w:rsidRDefault="00E3293F" w:rsidP="00E3293F">
      <w:pPr>
        <w:tabs>
          <w:tab w:val="center" w:pos="6804"/>
        </w:tabs>
        <w:spacing w:line="276" w:lineRule="auto"/>
        <w:ind w:left="709"/>
        <w:jc w:val="both"/>
        <w:rPr>
          <w:szCs w:val="24"/>
        </w:rPr>
      </w:pPr>
      <w:r w:rsidRPr="00A968B5">
        <w:rPr>
          <w:szCs w:val="24"/>
        </w:rPr>
        <w:t>A Zala Megyei Közgyűlés elfogadja a Nyugat-dunántúli Regionális Fejlesztési Ügynökség tájékoztatóját a Nyugat-Dunántúli Operatív Program 1-4. prioritásainak állásáról, a pályázati források felhasználásról, valamint a várható pályázati kiírásokról.</w:t>
      </w:r>
    </w:p>
    <w:p w:rsidR="00E3293F" w:rsidRPr="00A968B5" w:rsidRDefault="00E3293F" w:rsidP="00E3293F">
      <w:pPr>
        <w:tabs>
          <w:tab w:val="center" w:pos="6804"/>
        </w:tabs>
        <w:spacing w:line="276" w:lineRule="auto"/>
        <w:ind w:left="709"/>
        <w:jc w:val="both"/>
        <w:rPr>
          <w:szCs w:val="24"/>
        </w:rPr>
      </w:pPr>
    </w:p>
    <w:p w:rsidR="00E3293F" w:rsidRPr="00A968B5" w:rsidRDefault="00E3293F" w:rsidP="00E3293F">
      <w:pPr>
        <w:tabs>
          <w:tab w:val="left" w:pos="1843"/>
        </w:tabs>
        <w:spacing w:line="276" w:lineRule="auto"/>
        <w:ind w:left="709"/>
        <w:jc w:val="both"/>
        <w:rPr>
          <w:szCs w:val="24"/>
        </w:rPr>
      </w:pPr>
      <w:r w:rsidRPr="00A968B5">
        <w:rPr>
          <w:szCs w:val="24"/>
          <w:u w:val="single"/>
        </w:rPr>
        <w:t>Határidő</w:t>
      </w:r>
      <w:r w:rsidRPr="00A968B5">
        <w:rPr>
          <w:szCs w:val="24"/>
        </w:rPr>
        <w:t>:</w:t>
      </w:r>
      <w:r w:rsidRPr="00A968B5">
        <w:rPr>
          <w:szCs w:val="24"/>
        </w:rPr>
        <w:tab/>
        <w:t>azonnal</w:t>
      </w:r>
    </w:p>
    <w:p w:rsidR="00E3293F" w:rsidRPr="00A968B5" w:rsidRDefault="00E3293F" w:rsidP="00E3293F">
      <w:pPr>
        <w:tabs>
          <w:tab w:val="left" w:pos="1843"/>
        </w:tabs>
        <w:spacing w:line="276" w:lineRule="auto"/>
        <w:ind w:left="709"/>
        <w:jc w:val="both"/>
        <w:rPr>
          <w:szCs w:val="24"/>
        </w:rPr>
      </w:pPr>
      <w:r w:rsidRPr="00A968B5">
        <w:rPr>
          <w:szCs w:val="24"/>
          <w:u w:val="single"/>
        </w:rPr>
        <w:t>Felelős</w:t>
      </w:r>
      <w:r w:rsidRPr="00A968B5">
        <w:rPr>
          <w:szCs w:val="24"/>
        </w:rPr>
        <w:t>:</w:t>
      </w:r>
      <w:r w:rsidRPr="00A968B5">
        <w:rPr>
          <w:szCs w:val="24"/>
        </w:rPr>
        <w:tab/>
        <w:t>Manninger Jenő, a közgyűlés elnöke</w:t>
      </w:r>
    </w:p>
    <w:p w:rsidR="0063676A" w:rsidRPr="00A968B5" w:rsidRDefault="0063676A" w:rsidP="00BF6390">
      <w:pPr>
        <w:ind w:right="72"/>
        <w:jc w:val="both"/>
        <w:rPr>
          <w:szCs w:val="24"/>
        </w:rPr>
      </w:pPr>
    </w:p>
    <w:p w:rsidR="0063676A" w:rsidRPr="00A968B5" w:rsidRDefault="0063676A" w:rsidP="00BF6390">
      <w:pPr>
        <w:ind w:right="72"/>
        <w:jc w:val="both"/>
        <w:rPr>
          <w:szCs w:val="24"/>
        </w:rPr>
      </w:pPr>
    </w:p>
    <w:p w:rsidR="00FB67AC" w:rsidRPr="00A968B5" w:rsidRDefault="00FB67AC" w:rsidP="00BF6390">
      <w:pPr>
        <w:ind w:right="72"/>
        <w:jc w:val="both"/>
        <w:rPr>
          <w:szCs w:val="24"/>
        </w:rPr>
      </w:pPr>
    </w:p>
    <w:p w:rsidR="00BE144B" w:rsidRPr="00A968B5" w:rsidRDefault="000D7DBC" w:rsidP="003378D8">
      <w:pPr>
        <w:pStyle w:val="Cm"/>
        <w:numPr>
          <w:ilvl w:val="0"/>
          <w:numId w:val="1"/>
        </w:numPr>
        <w:tabs>
          <w:tab w:val="clear" w:pos="720"/>
        </w:tabs>
        <w:ind w:left="426" w:hanging="426"/>
        <w:jc w:val="both"/>
        <w:rPr>
          <w:b w:val="0"/>
          <w:bCs w:val="0"/>
          <w:sz w:val="24"/>
        </w:rPr>
      </w:pPr>
      <w:r w:rsidRPr="00A968B5">
        <w:rPr>
          <w:bCs w:val="0"/>
          <w:sz w:val="24"/>
        </w:rPr>
        <w:t>TÁJÉKOZTATÓ A NYUGAT-DUNÁNTÚLI OPERATÍV PROGRAM 5. PRIORITÁSÁNAK ÁLLÁSÁRÓL, ÉS A PÁLYÁZATI FORRÁSOK FELHASZNÁLÁSÁRÓL</w:t>
      </w:r>
    </w:p>
    <w:p w:rsidR="00BE144B" w:rsidRPr="00A968B5" w:rsidRDefault="00BE144B" w:rsidP="00BF6390">
      <w:pPr>
        <w:pStyle w:val="Cm"/>
        <w:jc w:val="both"/>
        <w:rPr>
          <w:b w:val="0"/>
          <w:bCs w:val="0"/>
          <w:sz w:val="24"/>
        </w:rPr>
      </w:pPr>
    </w:p>
    <w:p w:rsidR="00FB67AC" w:rsidRPr="00A968B5" w:rsidRDefault="00FB67AC" w:rsidP="00BF6390">
      <w:pPr>
        <w:pStyle w:val="Cm"/>
        <w:jc w:val="both"/>
        <w:rPr>
          <w:b w:val="0"/>
          <w:bCs w:val="0"/>
          <w:sz w:val="24"/>
        </w:rPr>
      </w:pPr>
    </w:p>
    <w:p w:rsidR="00BB5441" w:rsidRPr="00A968B5" w:rsidRDefault="00BE144B" w:rsidP="00C91CCE">
      <w:pPr>
        <w:pStyle w:val="Cm"/>
        <w:jc w:val="both"/>
        <w:rPr>
          <w:b w:val="0"/>
          <w:bCs w:val="0"/>
          <w:sz w:val="24"/>
        </w:rPr>
      </w:pPr>
      <w:r w:rsidRPr="00A968B5">
        <w:rPr>
          <w:bCs w:val="0"/>
          <w:sz w:val="24"/>
          <w:u w:val="single"/>
        </w:rPr>
        <w:t>Manninger Jenő</w:t>
      </w:r>
      <w:r w:rsidR="008C66C8" w:rsidRPr="00A968B5">
        <w:rPr>
          <w:bCs w:val="0"/>
          <w:sz w:val="24"/>
        </w:rPr>
        <w:t xml:space="preserve">: </w:t>
      </w:r>
      <w:r w:rsidR="008C66C8" w:rsidRPr="00A968B5">
        <w:rPr>
          <w:b w:val="0"/>
          <w:bCs w:val="0"/>
          <w:sz w:val="24"/>
        </w:rPr>
        <w:t>Köszönt</w:t>
      </w:r>
      <w:r w:rsidR="003378D8" w:rsidRPr="00A968B5">
        <w:rPr>
          <w:b w:val="0"/>
          <w:bCs w:val="0"/>
          <w:sz w:val="24"/>
        </w:rPr>
        <w:t>i</w:t>
      </w:r>
      <w:r w:rsidR="008C66C8" w:rsidRPr="00A968B5">
        <w:rPr>
          <w:b w:val="0"/>
          <w:bCs w:val="0"/>
          <w:sz w:val="24"/>
        </w:rPr>
        <w:t xml:space="preserve"> </w:t>
      </w:r>
      <w:r w:rsidR="004663F8" w:rsidRPr="00A968B5">
        <w:rPr>
          <w:b w:val="0"/>
          <w:bCs w:val="0"/>
          <w:sz w:val="24"/>
        </w:rPr>
        <w:t>Pintér Krisztián</w:t>
      </w:r>
      <w:r w:rsidR="008C66C8" w:rsidRPr="00A968B5">
        <w:rPr>
          <w:b w:val="0"/>
          <w:bCs w:val="0"/>
          <w:sz w:val="24"/>
        </w:rPr>
        <w:t xml:space="preserve"> urat</w:t>
      </w:r>
      <w:r w:rsidR="005D5634" w:rsidRPr="00A968B5">
        <w:rPr>
          <w:b w:val="0"/>
          <w:bCs w:val="0"/>
          <w:sz w:val="24"/>
        </w:rPr>
        <w:t xml:space="preserve">, </w:t>
      </w:r>
      <w:r w:rsidR="000D7DBC" w:rsidRPr="00A968B5">
        <w:rPr>
          <w:b w:val="0"/>
          <w:bCs w:val="0"/>
          <w:sz w:val="24"/>
        </w:rPr>
        <w:t xml:space="preserve">a VÁTI Nonprofit Kft. </w:t>
      </w:r>
      <w:r w:rsidR="005D5634" w:rsidRPr="00A968B5">
        <w:rPr>
          <w:b w:val="0"/>
          <w:bCs w:val="0"/>
          <w:sz w:val="24"/>
        </w:rPr>
        <w:t xml:space="preserve">Nyugat-dunántúli </w:t>
      </w:r>
      <w:r w:rsidR="00BD0F06" w:rsidRPr="00A968B5">
        <w:rPr>
          <w:b w:val="0"/>
          <w:bCs w:val="0"/>
          <w:sz w:val="24"/>
        </w:rPr>
        <w:t>Területi Irodájának irodavezető-helyettesét.</w:t>
      </w:r>
      <w:r w:rsidR="005D5634" w:rsidRPr="00A968B5">
        <w:rPr>
          <w:bCs w:val="0"/>
          <w:sz w:val="24"/>
        </w:rPr>
        <w:t xml:space="preserve"> </w:t>
      </w:r>
      <w:r w:rsidRPr="00A968B5">
        <w:rPr>
          <w:b w:val="0"/>
          <w:bCs w:val="0"/>
          <w:sz w:val="24"/>
        </w:rPr>
        <w:t xml:space="preserve">Az előterjesztést a </w:t>
      </w:r>
      <w:r w:rsidR="00BB1AEC" w:rsidRPr="00A968B5">
        <w:rPr>
          <w:b w:val="0"/>
          <w:bCs w:val="0"/>
          <w:sz w:val="24"/>
        </w:rPr>
        <w:t xml:space="preserve">Térségfejlesztési Bizottság </w:t>
      </w:r>
      <w:r w:rsidRPr="00A968B5">
        <w:rPr>
          <w:b w:val="0"/>
          <w:bCs w:val="0"/>
          <w:sz w:val="24"/>
        </w:rPr>
        <w:t>megtárgyalta</w:t>
      </w:r>
      <w:r w:rsidR="003378D8" w:rsidRPr="00A968B5">
        <w:rPr>
          <w:b w:val="0"/>
          <w:bCs w:val="0"/>
          <w:sz w:val="24"/>
        </w:rPr>
        <w:t>,</w:t>
      </w:r>
      <w:r w:rsidRPr="00A968B5">
        <w:rPr>
          <w:b w:val="0"/>
          <w:bCs w:val="0"/>
          <w:sz w:val="24"/>
        </w:rPr>
        <w:t xml:space="preserve"> és egyhangúlag elfogadásra javasolta.</w:t>
      </w:r>
      <w:r w:rsidR="00C91CCE" w:rsidRPr="00A968B5">
        <w:rPr>
          <w:b w:val="0"/>
          <w:bCs w:val="0"/>
          <w:sz w:val="24"/>
        </w:rPr>
        <w:t xml:space="preserve"> </w:t>
      </w:r>
      <w:r w:rsidR="00BB5441" w:rsidRPr="00A968B5">
        <w:rPr>
          <w:b w:val="0"/>
          <w:sz w:val="24"/>
        </w:rPr>
        <w:t>Kérdez</w:t>
      </w:r>
      <w:r w:rsidR="003378D8" w:rsidRPr="00A968B5">
        <w:rPr>
          <w:b w:val="0"/>
          <w:sz w:val="24"/>
        </w:rPr>
        <w:t>i</w:t>
      </w:r>
      <w:r w:rsidR="00BB5441" w:rsidRPr="00A968B5">
        <w:rPr>
          <w:b w:val="0"/>
          <w:sz w:val="24"/>
        </w:rPr>
        <w:t xml:space="preserve"> </w:t>
      </w:r>
      <w:r w:rsidR="004663F8" w:rsidRPr="00A968B5">
        <w:rPr>
          <w:b w:val="0"/>
          <w:sz w:val="24"/>
        </w:rPr>
        <w:t>Pintér Krisztián</w:t>
      </w:r>
      <w:r w:rsidR="00BB5441" w:rsidRPr="00A968B5">
        <w:rPr>
          <w:b w:val="0"/>
          <w:sz w:val="24"/>
        </w:rPr>
        <w:t xml:space="preserve"> urat, hogy a vita megnyitása előtt kívánja-e szóban kiegészíteni az előterjesztésben foglaltakat?</w:t>
      </w:r>
    </w:p>
    <w:p w:rsidR="009A38AA" w:rsidRPr="00A968B5" w:rsidRDefault="009A38AA" w:rsidP="00BF6390">
      <w:pPr>
        <w:jc w:val="both"/>
        <w:rPr>
          <w:szCs w:val="24"/>
        </w:rPr>
      </w:pPr>
    </w:p>
    <w:p w:rsidR="003378D8" w:rsidRPr="00A968B5" w:rsidRDefault="003378D8" w:rsidP="00BF6390">
      <w:pPr>
        <w:jc w:val="both"/>
        <w:rPr>
          <w:szCs w:val="24"/>
        </w:rPr>
      </w:pPr>
      <w:r w:rsidRPr="00A968B5">
        <w:rPr>
          <w:szCs w:val="24"/>
        </w:rPr>
        <w:t>Nem kívánta kiegészíteni.</w:t>
      </w:r>
    </w:p>
    <w:p w:rsidR="00886650" w:rsidRPr="00A968B5" w:rsidRDefault="00886650" w:rsidP="00BF6390">
      <w:pPr>
        <w:pStyle w:val="Cm"/>
        <w:jc w:val="both"/>
        <w:rPr>
          <w:b w:val="0"/>
          <w:bCs w:val="0"/>
          <w:sz w:val="24"/>
        </w:rPr>
      </w:pPr>
    </w:p>
    <w:p w:rsidR="00BE144B" w:rsidRPr="00A968B5" w:rsidRDefault="00BE144B" w:rsidP="00BF6390">
      <w:pPr>
        <w:pStyle w:val="Cm"/>
        <w:jc w:val="both"/>
        <w:rPr>
          <w:b w:val="0"/>
          <w:bCs w:val="0"/>
          <w:i/>
          <w:sz w:val="24"/>
        </w:rPr>
      </w:pPr>
      <w:r w:rsidRPr="00A968B5">
        <w:rPr>
          <w:bCs w:val="0"/>
          <w:sz w:val="24"/>
          <w:u w:val="single"/>
        </w:rPr>
        <w:lastRenderedPageBreak/>
        <w:t>Manninger Jenő</w:t>
      </w:r>
      <w:r w:rsidRPr="00A968B5">
        <w:rPr>
          <w:b w:val="0"/>
          <w:bCs w:val="0"/>
          <w:sz w:val="24"/>
        </w:rPr>
        <w:t xml:space="preserve">: </w:t>
      </w:r>
      <w:r w:rsidR="003378D8" w:rsidRPr="00A968B5">
        <w:rPr>
          <w:b w:val="0"/>
          <w:bCs w:val="0"/>
          <w:sz w:val="24"/>
        </w:rPr>
        <w:t>Kérdezi, van-e valakinek hozzászólása, kérdése?</w:t>
      </w:r>
    </w:p>
    <w:p w:rsidR="00BE144B" w:rsidRPr="00A968B5" w:rsidRDefault="003378D8" w:rsidP="00BF6390">
      <w:pPr>
        <w:pStyle w:val="Cm"/>
        <w:jc w:val="both"/>
        <w:rPr>
          <w:b w:val="0"/>
          <w:bCs w:val="0"/>
          <w:sz w:val="24"/>
        </w:rPr>
      </w:pPr>
      <w:r w:rsidRPr="00A968B5">
        <w:rPr>
          <w:b w:val="0"/>
          <w:bCs w:val="0"/>
          <w:sz w:val="24"/>
        </w:rPr>
        <w:t>Nem volt.</w:t>
      </w:r>
    </w:p>
    <w:p w:rsidR="00BE144B" w:rsidRPr="00A968B5" w:rsidRDefault="00BE144B" w:rsidP="00BF6390">
      <w:pPr>
        <w:pStyle w:val="Cm"/>
        <w:jc w:val="both"/>
        <w:rPr>
          <w:b w:val="0"/>
          <w:bCs w:val="0"/>
          <w:sz w:val="24"/>
        </w:rPr>
      </w:pPr>
    </w:p>
    <w:p w:rsidR="00BE144B" w:rsidRPr="00A968B5" w:rsidRDefault="003378D8" w:rsidP="003378D8">
      <w:pPr>
        <w:pStyle w:val="Cm"/>
        <w:jc w:val="both"/>
        <w:rPr>
          <w:bCs w:val="0"/>
          <w:sz w:val="24"/>
        </w:rPr>
      </w:pPr>
      <w:r w:rsidRPr="00A968B5">
        <w:rPr>
          <w:bCs w:val="0"/>
          <w:sz w:val="24"/>
        </w:rPr>
        <w:t>Kéri</w:t>
      </w:r>
      <w:r w:rsidR="00BE144B" w:rsidRPr="00A968B5">
        <w:rPr>
          <w:bCs w:val="0"/>
          <w:sz w:val="24"/>
        </w:rPr>
        <w:t>, szavazz</w:t>
      </w:r>
      <w:r w:rsidRPr="00A968B5">
        <w:rPr>
          <w:bCs w:val="0"/>
          <w:sz w:val="24"/>
        </w:rPr>
        <w:t>a</w:t>
      </w:r>
      <w:r w:rsidR="00BE144B" w:rsidRPr="00A968B5">
        <w:rPr>
          <w:bCs w:val="0"/>
          <w:sz w:val="24"/>
        </w:rPr>
        <w:t>n</w:t>
      </w:r>
      <w:r w:rsidRPr="00A968B5">
        <w:rPr>
          <w:bCs w:val="0"/>
          <w:sz w:val="24"/>
        </w:rPr>
        <w:t>a</w:t>
      </w:r>
      <w:r w:rsidR="00BE144B" w:rsidRPr="00A968B5">
        <w:rPr>
          <w:bCs w:val="0"/>
          <w:sz w:val="24"/>
        </w:rPr>
        <w:t>k a határozati javaslatról.</w:t>
      </w:r>
      <w:r w:rsidRPr="00A968B5">
        <w:rPr>
          <w:bCs w:val="0"/>
          <w:sz w:val="24"/>
        </w:rPr>
        <w:t xml:space="preserve"> Aki egyetért, kéri, igennel szavazzon.</w:t>
      </w:r>
    </w:p>
    <w:p w:rsidR="00C17AE4" w:rsidRPr="00A968B5" w:rsidRDefault="00BE144B" w:rsidP="00BF6390">
      <w:pPr>
        <w:pStyle w:val="Cm"/>
        <w:jc w:val="both"/>
        <w:rPr>
          <w:bCs w:val="0"/>
          <w:i/>
          <w:sz w:val="24"/>
        </w:rPr>
      </w:pPr>
      <w:r w:rsidRPr="00A968B5">
        <w:rPr>
          <w:bCs w:val="0"/>
          <w:i/>
          <w:sz w:val="24"/>
        </w:rPr>
        <w:t>Megállapít</w:t>
      </w:r>
      <w:r w:rsidR="003378D8" w:rsidRPr="00A968B5">
        <w:rPr>
          <w:bCs w:val="0"/>
          <w:i/>
          <w:sz w:val="24"/>
        </w:rPr>
        <w:t>ja</w:t>
      </w:r>
      <w:r w:rsidRPr="00A968B5">
        <w:rPr>
          <w:bCs w:val="0"/>
          <w:i/>
          <w:sz w:val="24"/>
        </w:rPr>
        <w:t xml:space="preserve">, hogy a közgyűlés a határozati javaslatot </w:t>
      </w:r>
      <w:r w:rsidR="003378D8" w:rsidRPr="00A968B5">
        <w:rPr>
          <w:bCs w:val="0"/>
          <w:i/>
          <w:sz w:val="24"/>
        </w:rPr>
        <w:t>14</w:t>
      </w:r>
      <w:r w:rsidRPr="00A968B5">
        <w:rPr>
          <w:bCs w:val="0"/>
          <w:i/>
          <w:sz w:val="24"/>
        </w:rPr>
        <w:t xml:space="preserve"> igen szavazattal </w:t>
      </w:r>
      <w:r w:rsidR="003378D8" w:rsidRPr="00A968B5">
        <w:rPr>
          <w:bCs w:val="0"/>
          <w:i/>
          <w:sz w:val="24"/>
        </w:rPr>
        <w:t xml:space="preserve">egyhangúlag </w:t>
      </w:r>
      <w:r w:rsidRPr="00A968B5">
        <w:rPr>
          <w:bCs w:val="0"/>
          <w:i/>
          <w:sz w:val="24"/>
        </w:rPr>
        <w:t>elfogadta</w:t>
      </w:r>
      <w:r w:rsidR="003378D8" w:rsidRPr="00A968B5">
        <w:rPr>
          <w:bCs w:val="0"/>
          <w:i/>
          <w:sz w:val="24"/>
        </w:rPr>
        <w:t>, és a következő határozatot hozta:</w:t>
      </w:r>
    </w:p>
    <w:p w:rsidR="003378D8" w:rsidRPr="00A968B5" w:rsidRDefault="003378D8" w:rsidP="00BF6390">
      <w:pPr>
        <w:pStyle w:val="Cm"/>
        <w:jc w:val="both"/>
        <w:rPr>
          <w:b w:val="0"/>
          <w:bCs w:val="0"/>
          <w:sz w:val="24"/>
        </w:rPr>
      </w:pPr>
    </w:p>
    <w:p w:rsidR="003378D8" w:rsidRPr="00A968B5" w:rsidRDefault="003378D8" w:rsidP="003378D8">
      <w:pPr>
        <w:ind w:left="709"/>
        <w:jc w:val="both"/>
        <w:rPr>
          <w:b/>
          <w:szCs w:val="24"/>
          <w:u w:val="single"/>
        </w:rPr>
      </w:pPr>
      <w:r w:rsidRPr="00A968B5">
        <w:rPr>
          <w:b/>
          <w:szCs w:val="24"/>
          <w:u w:val="single"/>
        </w:rPr>
        <w:t>45/2012. (IV.13.) KH</w:t>
      </w:r>
    </w:p>
    <w:p w:rsidR="003378D8" w:rsidRPr="00A968B5" w:rsidRDefault="003378D8" w:rsidP="003378D8">
      <w:pPr>
        <w:ind w:left="709"/>
        <w:jc w:val="both"/>
        <w:rPr>
          <w:b/>
          <w:szCs w:val="24"/>
          <w:u w:val="single"/>
        </w:rPr>
      </w:pPr>
    </w:p>
    <w:p w:rsidR="003378D8" w:rsidRPr="00A968B5" w:rsidRDefault="003378D8" w:rsidP="003378D8">
      <w:pPr>
        <w:tabs>
          <w:tab w:val="center" w:pos="6804"/>
        </w:tabs>
        <w:spacing w:line="276" w:lineRule="auto"/>
        <w:ind w:left="709" w:right="-2"/>
        <w:jc w:val="both"/>
        <w:rPr>
          <w:szCs w:val="24"/>
        </w:rPr>
      </w:pPr>
      <w:r w:rsidRPr="00A968B5">
        <w:rPr>
          <w:szCs w:val="24"/>
        </w:rPr>
        <w:t>A Zala Megyei Közgyűlés elfogadja a VÁTI Nonprofit Kft. tájékoztatóját a Nyugat-Dunántúli Operatív Program 5. prioritásának állásáról, valamint a pályázati források felhasználásról.</w:t>
      </w:r>
    </w:p>
    <w:p w:rsidR="003378D8" w:rsidRPr="00A968B5" w:rsidRDefault="003378D8" w:rsidP="003378D8">
      <w:pPr>
        <w:tabs>
          <w:tab w:val="center" w:pos="6804"/>
        </w:tabs>
        <w:spacing w:line="276" w:lineRule="auto"/>
        <w:ind w:left="709"/>
        <w:jc w:val="both"/>
        <w:rPr>
          <w:szCs w:val="24"/>
        </w:rPr>
      </w:pPr>
    </w:p>
    <w:p w:rsidR="003378D8" w:rsidRPr="00A968B5" w:rsidRDefault="003378D8" w:rsidP="003378D8">
      <w:pPr>
        <w:tabs>
          <w:tab w:val="left" w:pos="1843"/>
        </w:tabs>
        <w:spacing w:line="276" w:lineRule="auto"/>
        <w:ind w:left="709"/>
        <w:jc w:val="both"/>
        <w:rPr>
          <w:szCs w:val="24"/>
        </w:rPr>
      </w:pPr>
      <w:r w:rsidRPr="00A968B5">
        <w:rPr>
          <w:szCs w:val="24"/>
          <w:u w:val="single"/>
        </w:rPr>
        <w:t>Határidő</w:t>
      </w:r>
      <w:r w:rsidRPr="00A968B5">
        <w:rPr>
          <w:szCs w:val="24"/>
        </w:rPr>
        <w:t>:</w:t>
      </w:r>
      <w:r w:rsidRPr="00A968B5">
        <w:rPr>
          <w:szCs w:val="24"/>
        </w:rPr>
        <w:tab/>
        <w:t>azonnal</w:t>
      </w:r>
    </w:p>
    <w:p w:rsidR="003378D8" w:rsidRPr="00A968B5" w:rsidRDefault="003378D8" w:rsidP="003378D8">
      <w:pPr>
        <w:tabs>
          <w:tab w:val="left" w:pos="1843"/>
        </w:tabs>
        <w:spacing w:line="276" w:lineRule="auto"/>
        <w:ind w:left="709"/>
        <w:jc w:val="both"/>
        <w:rPr>
          <w:szCs w:val="24"/>
        </w:rPr>
      </w:pPr>
      <w:r w:rsidRPr="00A968B5">
        <w:rPr>
          <w:szCs w:val="24"/>
          <w:u w:val="single"/>
        </w:rPr>
        <w:t>Felelős</w:t>
      </w:r>
      <w:r w:rsidRPr="00A968B5">
        <w:rPr>
          <w:szCs w:val="24"/>
        </w:rPr>
        <w:t>:</w:t>
      </w:r>
      <w:r w:rsidRPr="00A968B5">
        <w:rPr>
          <w:szCs w:val="24"/>
        </w:rPr>
        <w:tab/>
        <w:t>Manninger Jenő, a közgyűlés elnöke</w:t>
      </w:r>
    </w:p>
    <w:p w:rsidR="00B75DF5" w:rsidRPr="00A968B5" w:rsidRDefault="00B75DF5" w:rsidP="00BF6390">
      <w:pPr>
        <w:pStyle w:val="Cm"/>
        <w:jc w:val="both"/>
        <w:rPr>
          <w:b w:val="0"/>
          <w:bCs w:val="0"/>
          <w:sz w:val="24"/>
        </w:rPr>
      </w:pPr>
    </w:p>
    <w:p w:rsidR="003378D8" w:rsidRPr="00A968B5" w:rsidRDefault="003378D8" w:rsidP="00BF6390">
      <w:pPr>
        <w:pStyle w:val="Cm"/>
        <w:jc w:val="both"/>
        <w:rPr>
          <w:b w:val="0"/>
          <w:bCs w:val="0"/>
          <w:sz w:val="24"/>
        </w:rPr>
      </w:pPr>
    </w:p>
    <w:p w:rsidR="00FB67AC" w:rsidRPr="00A968B5" w:rsidRDefault="00FB67AC" w:rsidP="00BF6390">
      <w:pPr>
        <w:pStyle w:val="Cm"/>
        <w:jc w:val="both"/>
        <w:rPr>
          <w:b w:val="0"/>
          <w:bCs w:val="0"/>
          <w:sz w:val="24"/>
        </w:rPr>
      </w:pPr>
    </w:p>
    <w:p w:rsidR="00BE144B" w:rsidRPr="00A968B5" w:rsidRDefault="00F066E7" w:rsidP="003378D8">
      <w:pPr>
        <w:pStyle w:val="Szvegtrzsbehzssal2"/>
        <w:numPr>
          <w:ilvl w:val="0"/>
          <w:numId w:val="1"/>
        </w:numPr>
        <w:tabs>
          <w:tab w:val="clear" w:pos="720"/>
        </w:tabs>
        <w:spacing w:after="0" w:line="240" w:lineRule="auto"/>
        <w:ind w:left="426" w:hanging="426"/>
        <w:jc w:val="both"/>
        <w:rPr>
          <w:szCs w:val="24"/>
        </w:rPr>
      </w:pPr>
      <w:r w:rsidRPr="00A968B5">
        <w:rPr>
          <w:b/>
          <w:szCs w:val="24"/>
        </w:rPr>
        <w:t>TÁJÉKOZTATÓ A NYUGAT-DUNÁNTÚLI REGIONÁLIS FEJLESZTÉSI TANÁCS DÖNTÉSI HATÁSKÖRÉBE UTA</w:t>
      </w:r>
      <w:r w:rsidR="000069A6" w:rsidRPr="00A968B5">
        <w:rPr>
          <w:b/>
          <w:szCs w:val="24"/>
        </w:rPr>
        <w:t>L</w:t>
      </w:r>
      <w:r w:rsidRPr="00A968B5">
        <w:rPr>
          <w:b/>
          <w:szCs w:val="24"/>
        </w:rPr>
        <w:t>T DECENTRALIZÁLT ELŐIRÁNYZATOK TERHÉRE MEGKÖTÖTT TÁMOGATÁSI SZERZŐDÉSÁLLOMÁNYÁRÓL</w:t>
      </w:r>
    </w:p>
    <w:p w:rsidR="00BE144B" w:rsidRPr="00A968B5" w:rsidRDefault="00BE144B" w:rsidP="00BF6390">
      <w:pPr>
        <w:pStyle w:val="Cm"/>
        <w:jc w:val="both"/>
        <w:rPr>
          <w:b w:val="0"/>
          <w:bCs w:val="0"/>
          <w:sz w:val="24"/>
        </w:rPr>
      </w:pPr>
    </w:p>
    <w:p w:rsidR="00A968B5" w:rsidRPr="00A968B5" w:rsidRDefault="00A968B5" w:rsidP="00BF6390">
      <w:pPr>
        <w:pStyle w:val="Cm"/>
        <w:jc w:val="both"/>
        <w:rPr>
          <w:b w:val="0"/>
          <w:bCs w:val="0"/>
          <w:sz w:val="24"/>
        </w:rPr>
      </w:pPr>
    </w:p>
    <w:p w:rsidR="006B18ED" w:rsidRPr="00A968B5" w:rsidRDefault="006B18ED" w:rsidP="00BF6390">
      <w:pPr>
        <w:pStyle w:val="Cm"/>
        <w:jc w:val="both"/>
        <w:rPr>
          <w:b w:val="0"/>
          <w:bCs w:val="0"/>
          <w:sz w:val="24"/>
        </w:rPr>
      </w:pPr>
      <w:r w:rsidRPr="00A968B5">
        <w:rPr>
          <w:bCs w:val="0"/>
          <w:sz w:val="24"/>
          <w:u w:val="single"/>
        </w:rPr>
        <w:t>Manninger Jenő</w:t>
      </w:r>
      <w:r w:rsidR="003378D8" w:rsidRPr="00A968B5">
        <w:rPr>
          <w:bCs w:val="0"/>
          <w:sz w:val="24"/>
        </w:rPr>
        <w:t xml:space="preserve">: </w:t>
      </w:r>
      <w:r w:rsidRPr="00A968B5">
        <w:rPr>
          <w:b w:val="0"/>
          <w:bCs w:val="0"/>
          <w:sz w:val="24"/>
        </w:rPr>
        <w:t xml:space="preserve">Az előterjesztést a Térségfejlesztési Bizottság és a Pénzügyi Bizottság megtárgyalta és </w:t>
      </w:r>
      <w:r w:rsidR="00CF381A" w:rsidRPr="00A968B5">
        <w:rPr>
          <w:b w:val="0"/>
          <w:bCs w:val="0"/>
          <w:sz w:val="24"/>
        </w:rPr>
        <w:t xml:space="preserve">egyhangúlag </w:t>
      </w:r>
      <w:r w:rsidRPr="00A968B5">
        <w:rPr>
          <w:b w:val="0"/>
          <w:bCs w:val="0"/>
          <w:sz w:val="24"/>
        </w:rPr>
        <w:t>elfogadásra javasolta.</w:t>
      </w:r>
      <w:r w:rsidR="003378D8" w:rsidRPr="00A968B5">
        <w:rPr>
          <w:b w:val="0"/>
          <w:bCs w:val="0"/>
          <w:sz w:val="24"/>
        </w:rPr>
        <w:t xml:space="preserve"> A vitát megnyitja, kérdezi, van-e kérdés?</w:t>
      </w:r>
    </w:p>
    <w:p w:rsidR="003378D8" w:rsidRPr="00A968B5" w:rsidRDefault="003378D8" w:rsidP="00BF6390">
      <w:pPr>
        <w:pStyle w:val="Cm"/>
        <w:jc w:val="both"/>
        <w:rPr>
          <w:b w:val="0"/>
          <w:bCs w:val="0"/>
          <w:sz w:val="24"/>
        </w:rPr>
      </w:pPr>
    </w:p>
    <w:p w:rsidR="003378D8" w:rsidRPr="00A968B5" w:rsidRDefault="003378D8" w:rsidP="00BF6390">
      <w:pPr>
        <w:pStyle w:val="Cm"/>
        <w:jc w:val="both"/>
        <w:rPr>
          <w:b w:val="0"/>
          <w:bCs w:val="0"/>
          <w:sz w:val="24"/>
        </w:rPr>
      </w:pPr>
      <w:r w:rsidRPr="00A968B5">
        <w:rPr>
          <w:b w:val="0"/>
          <w:bCs w:val="0"/>
          <w:sz w:val="24"/>
        </w:rPr>
        <w:t>Nem volt.</w:t>
      </w:r>
    </w:p>
    <w:p w:rsidR="006B18ED" w:rsidRPr="00A968B5" w:rsidRDefault="006B18ED" w:rsidP="00BF6390">
      <w:pPr>
        <w:pStyle w:val="Cm"/>
        <w:jc w:val="both"/>
        <w:rPr>
          <w:b w:val="0"/>
          <w:bCs w:val="0"/>
          <w:sz w:val="24"/>
        </w:rPr>
      </w:pPr>
    </w:p>
    <w:p w:rsidR="006B18ED" w:rsidRPr="00A968B5" w:rsidRDefault="006B18ED" w:rsidP="003378D8">
      <w:pPr>
        <w:pStyle w:val="Cm"/>
        <w:jc w:val="both"/>
        <w:rPr>
          <w:bCs w:val="0"/>
          <w:sz w:val="24"/>
        </w:rPr>
      </w:pPr>
      <w:r w:rsidRPr="00A968B5">
        <w:rPr>
          <w:bCs w:val="0"/>
          <w:sz w:val="24"/>
        </w:rPr>
        <w:t>Kér</w:t>
      </w:r>
      <w:r w:rsidR="003378D8" w:rsidRPr="00A968B5">
        <w:rPr>
          <w:bCs w:val="0"/>
          <w:sz w:val="24"/>
        </w:rPr>
        <w:t>i, szavazza</w:t>
      </w:r>
      <w:r w:rsidRPr="00A968B5">
        <w:rPr>
          <w:bCs w:val="0"/>
          <w:sz w:val="24"/>
        </w:rPr>
        <w:t>n</w:t>
      </w:r>
      <w:r w:rsidR="003378D8" w:rsidRPr="00A968B5">
        <w:rPr>
          <w:bCs w:val="0"/>
          <w:sz w:val="24"/>
        </w:rPr>
        <w:t>a</w:t>
      </w:r>
      <w:r w:rsidRPr="00A968B5">
        <w:rPr>
          <w:bCs w:val="0"/>
          <w:sz w:val="24"/>
        </w:rPr>
        <w:t>k a határozati javaslatról.</w:t>
      </w:r>
      <w:r w:rsidR="003378D8" w:rsidRPr="00A968B5">
        <w:rPr>
          <w:bCs w:val="0"/>
          <w:sz w:val="24"/>
        </w:rPr>
        <w:t xml:space="preserve"> Aki egyetért, kéri, igennel szavazzon.</w:t>
      </w:r>
    </w:p>
    <w:p w:rsidR="006B18ED" w:rsidRPr="00A968B5" w:rsidRDefault="006B18ED" w:rsidP="00BF6390">
      <w:pPr>
        <w:pStyle w:val="Cm"/>
        <w:jc w:val="both"/>
        <w:rPr>
          <w:b w:val="0"/>
          <w:bCs w:val="0"/>
          <w:sz w:val="24"/>
        </w:rPr>
      </w:pPr>
    </w:p>
    <w:p w:rsidR="006B18ED" w:rsidRPr="00A968B5" w:rsidRDefault="006B18ED" w:rsidP="00BF6390">
      <w:pPr>
        <w:pStyle w:val="Cm"/>
        <w:jc w:val="both"/>
        <w:rPr>
          <w:bCs w:val="0"/>
          <w:i/>
          <w:sz w:val="24"/>
        </w:rPr>
      </w:pPr>
      <w:r w:rsidRPr="00A968B5">
        <w:rPr>
          <w:bCs w:val="0"/>
          <w:i/>
          <w:sz w:val="24"/>
        </w:rPr>
        <w:t>Megállapít</w:t>
      </w:r>
      <w:r w:rsidR="003378D8" w:rsidRPr="00A968B5">
        <w:rPr>
          <w:bCs w:val="0"/>
          <w:i/>
          <w:sz w:val="24"/>
        </w:rPr>
        <w:t>ja</w:t>
      </w:r>
      <w:r w:rsidRPr="00A968B5">
        <w:rPr>
          <w:bCs w:val="0"/>
          <w:i/>
          <w:sz w:val="24"/>
        </w:rPr>
        <w:t xml:space="preserve">, hogy a közgyűlés a </w:t>
      </w:r>
      <w:r w:rsidR="007C75B2" w:rsidRPr="00A968B5">
        <w:rPr>
          <w:bCs w:val="0"/>
          <w:i/>
          <w:sz w:val="24"/>
        </w:rPr>
        <w:t>tájékoztatót</w:t>
      </w:r>
      <w:r w:rsidRPr="00A968B5">
        <w:rPr>
          <w:bCs w:val="0"/>
          <w:i/>
          <w:sz w:val="24"/>
        </w:rPr>
        <w:t xml:space="preserve"> </w:t>
      </w:r>
      <w:r w:rsidR="003378D8" w:rsidRPr="00A968B5">
        <w:rPr>
          <w:bCs w:val="0"/>
          <w:i/>
          <w:sz w:val="24"/>
        </w:rPr>
        <w:t>15</w:t>
      </w:r>
      <w:r w:rsidRPr="00A968B5">
        <w:rPr>
          <w:bCs w:val="0"/>
          <w:i/>
          <w:sz w:val="24"/>
        </w:rPr>
        <w:t xml:space="preserve"> igen szavazattal </w:t>
      </w:r>
      <w:r w:rsidR="003378D8" w:rsidRPr="00A968B5">
        <w:rPr>
          <w:bCs w:val="0"/>
          <w:i/>
          <w:sz w:val="24"/>
        </w:rPr>
        <w:t xml:space="preserve">egyhangúlag </w:t>
      </w:r>
      <w:r w:rsidRPr="00A968B5">
        <w:rPr>
          <w:bCs w:val="0"/>
          <w:i/>
          <w:sz w:val="24"/>
        </w:rPr>
        <w:t>elfogadta</w:t>
      </w:r>
      <w:r w:rsidR="003378D8" w:rsidRPr="00A968B5">
        <w:rPr>
          <w:bCs w:val="0"/>
          <w:i/>
          <w:sz w:val="24"/>
        </w:rPr>
        <w:t>, és az alábbi határozatot hozta:</w:t>
      </w:r>
    </w:p>
    <w:p w:rsidR="003378D8" w:rsidRPr="00A968B5" w:rsidRDefault="003378D8" w:rsidP="00BF6390">
      <w:pPr>
        <w:pStyle w:val="Cm"/>
        <w:jc w:val="both"/>
        <w:rPr>
          <w:b w:val="0"/>
          <w:bCs w:val="0"/>
          <w:sz w:val="24"/>
        </w:rPr>
      </w:pPr>
    </w:p>
    <w:p w:rsidR="003378D8" w:rsidRPr="00A968B5" w:rsidRDefault="003378D8" w:rsidP="003378D8">
      <w:pPr>
        <w:ind w:left="709"/>
        <w:jc w:val="both"/>
        <w:rPr>
          <w:b/>
          <w:szCs w:val="24"/>
          <w:u w:val="single"/>
        </w:rPr>
      </w:pPr>
      <w:r w:rsidRPr="00A968B5">
        <w:rPr>
          <w:b/>
          <w:szCs w:val="24"/>
          <w:u w:val="single"/>
        </w:rPr>
        <w:t>46/2012. (IV.13.) KH</w:t>
      </w:r>
    </w:p>
    <w:p w:rsidR="003378D8" w:rsidRPr="00A968B5" w:rsidRDefault="003378D8" w:rsidP="003378D8">
      <w:pPr>
        <w:ind w:left="709"/>
        <w:jc w:val="both"/>
        <w:rPr>
          <w:b/>
          <w:szCs w:val="24"/>
          <w:u w:val="single"/>
        </w:rPr>
      </w:pPr>
    </w:p>
    <w:p w:rsidR="003378D8" w:rsidRPr="00A968B5" w:rsidRDefault="003378D8" w:rsidP="003378D8">
      <w:pPr>
        <w:tabs>
          <w:tab w:val="center" w:pos="6804"/>
        </w:tabs>
        <w:ind w:left="709"/>
        <w:jc w:val="both"/>
        <w:rPr>
          <w:szCs w:val="24"/>
        </w:rPr>
      </w:pPr>
      <w:r w:rsidRPr="00A968B5">
        <w:rPr>
          <w:szCs w:val="24"/>
        </w:rPr>
        <w:t>A Zala Megyei Közgyűlés elfogadja a Nyugat-dunántúli Regionális Fejlesztési Tanács döntési hatáskörébe utalt decentralizált előirányzatok terhére megkötött támogatási szerződésállományáról szóló tájékoztatót.</w:t>
      </w:r>
    </w:p>
    <w:p w:rsidR="003378D8" w:rsidRPr="00A968B5" w:rsidRDefault="003378D8" w:rsidP="003378D8">
      <w:pPr>
        <w:tabs>
          <w:tab w:val="center" w:pos="6804"/>
        </w:tabs>
        <w:ind w:left="709" w:right="567"/>
        <w:jc w:val="both"/>
        <w:rPr>
          <w:szCs w:val="24"/>
        </w:rPr>
      </w:pPr>
    </w:p>
    <w:p w:rsidR="003378D8" w:rsidRPr="00A968B5" w:rsidRDefault="003378D8" w:rsidP="003378D8">
      <w:pPr>
        <w:tabs>
          <w:tab w:val="left" w:pos="1843"/>
        </w:tabs>
        <w:ind w:left="709"/>
        <w:jc w:val="both"/>
        <w:rPr>
          <w:szCs w:val="24"/>
        </w:rPr>
      </w:pPr>
      <w:r w:rsidRPr="00A968B5">
        <w:rPr>
          <w:szCs w:val="24"/>
          <w:u w:val="single"/>
        </w:rPr>
        <w:t>Határidő</w:t>
      </w:r>
      <w:r w:rsidRPr="00A968B5">
        <w:rPr>
          <w:szCs w:val="24"/>
        </w:rPr>
        <w:t>:</w:t>
      </w:r>
      <w:r w:rsidRPr="00A968B5">
        <w:rPr>
          <w:szCs w:val="24"/>
        </w:rPr>
        <w:tab/>
        <w:t>azonnal</w:t>
      </w:r>
    </w:p>
    <w:p w:rsidR="003378D8" w:rsidRPr="00A968B5" w:rsidRDefault="003378D8" w:rsidP="003378D8">
      <w:pPr>
        <w:tabs>
          <w:tab w:val="left" w:pos="1843"/>
        </w:tabs>
        <w:ind w:left="709"/>
        <w:jc w:val="both"/>
        <w:rPr>
          <w:szCs w:val="24"/>
        </w:rPr>
      </w:pPr>
      <w:r w:rsidRPr="00A968B5">
        <w:rPr>
          <w:szCs w:val="24"/>
          <w:u w:val="single"/>
        </w:rPr>
        <w:t>Felelős</w:t>
      </w:r>
      <w:r w:rsidRPr="00A968B5">
        <w:rPr>
          <w:szCs w:val="24"/>
        </w:rPr>
        <w:t>:</w:t>
      </w:r>
      <w:r w:rsidRPr="00A968B5">
        <w:rPr>
          <w:szCs w:val="24"/>
        </w:rPr>
        <w:tab/>
        <w:t>Manninger Jenő, a közgyűlés elnöke</w:t>
      </w:r>
    </w:p>
    <w:p w:rsidR="00B75DF5" w:rsidRPr="00A968B5" w:rsidRDefault="00B75DF5" w:rsidP="00BF6390">
      <w:pPr>
        <w:pStyle w:val="Cm"/>
        <w:jc w:val="both"/>
        <w:rPr>
          <w:b w:val="0"/>
          <w:bCs w:val="0"/>
          <w:sz w:val="24"/>
        </w:rPr>
      </w:pPr>
    </w:p>
    <w:p w:rsidR="00A968B5" w:rsidRPr="00A968B5" w:rsidRDefault="00A968B5" w:rsidP="00BF6390">
      <w:pPr>
        <w:pStyle w:val="Cm"/>
        <w:jc w:val="both"/>
        <w:rPr>
          <w:b w:val="0"/>
          <w:bCs w:val="0"/>
          <w:sz w:val="24"/>
        </w:rPr>
      </w:pPr>
    </w:p>
    <w:p w:rsidR="00C71C97" w:rsidRDefault="00C71C97">
      <w:pPr>
        <w:spacing w:after="200" w:line="276" w:lineRule="auto"/>
        <w:rPr>
          <w:szCs w:val="24"/>
        </w:rPr>
      </w:pPr>
      <w:r>
        <w:rPr>
          <w:b/>
          <w:bCs/>
        </w:rPr>
        <w:br w:type="page"/>
      </w:r>
    </w:p>
    <w:p w:rsidR="00B75DF5" w:rsidRPr="00A968B5" w:rsidRDefault="00B75DF5" w:rsidP="00BF6390">
      <w:pPr>
        <w:pStyle w:val="Cm"/>
        <w:jc w:val="both"/>
        <w:rPr>
          <w:b w:val="0"/>
          <w:bCs w:val="0"/>
          <w:sz w:val="24"/>
        </w:rPr>
      </w:pPr>
    </w:p>
    <w:p w:rsidR="00BE144B" w:rsidRPr="00A968B5" w:rsidRDefault="00817A35" w:rsidP="003378D8">
      <w:pPr>
        <w:pStyle w:val="Listaszerbekezds"/>
        <w:numPr>
          <w:ilvl w:val="0"/>
          <w:numId w:val="1"/>
        </w:numPr>
        <w:tabs>
          <w:tab w:val="clear" w:pos="720"/>
        </w:tabs>
        <w:ind w:left="426" w:hanging="426"/>
        <w:jc w:val="both"/>
        <w:rPr>
          <w:b/>
          <w:szCs w:val="24"/>
        </w:rPr>
      </w:pPr>
      <w:r w:rsidRPr="00A968B5">
        <w:rPr>
          <w:b/>
          <w:szCs w:val="24"/>
        </w:rPr>
        <w:t>A NYUGAT-DUNÁNTÚLI REGIONÁLIS TERÜLETFEJLESZTÉSI KONZULTÁCIÓS FÓRUM TAGDELEGÁLÁSOKRÓL HOZOTT DÖNTÉSEINEK JÓVÁHAGYÁSA</w:t>
      </w:r>
    </w:p>
    <w:p w:rsidR="00BE144B" w:rsidRPr="00A968B5" w:rsidRDefault="00BE144B" w:rsidP="00BF6390">
      <w:pPr>
        <w:pStyle w:val="Cm"/>
        <w:jc w:val="both"/>
        <w:rPr>
          <w:b w:val="0"/>
          <w:bCs w:val="0"/>
          <w:sz w:val="24"/>
        </w:rPr>
      </w:pPr>
    </w:p>
    <w:p w:rsidR="00A968B5" w:rsidRPr="00A968B5" w:rsidRDefault="00A968B5" w:rsidP="00BF6390">
      <w:pPr>
        <w:pStyle w:val="Cm"/>
        <w:jc w:val="both"/>
        <w:rPr>
          <w:b w:val="0"/>
          <w:bCs w:val="0"/>
          <w:sz w:val="24"/>
        </w:rPr>
      </w:pPr>
    </w:p>
    <w:p w:rsidR="00BE144B" w:rsidRPr="00A968B5" w:rsidRDefault="00BE144B" w:rsidP="00BF6390">
      <w:pPr>
        <w:pStyle w:val="Cm"/>
        <w:jc w:val="both"/>
        <w:rPr>
          <w:b w:val="0"/>
          <w:bCs w:val="0"/>
          <w:sz w:val="24"/>
        </w:rPr>
      </w:pPr>
      <w:r w:rsidRPr="00A968B5">
        <w:rPr>
          <w:bCs w:val="0"/>
          <w:sz w:val="24"/>
          <w:u w:val="single"/>
        </w:rPr>
        <w:t>Manninger Jenő</w:t>
      </w:r>
      <w:r w:rsidR="00B75DF5" w:rsidRPr="00A968B5">
        <w:rPr>
          <w:bCs w:val="0"/>
          <w:sz w:val="24"/>
        </w:rPr>
        <w:t xml:space="preserve">: </w:t>
      </w:r>
      <w:r w:rsidRPr="00A968B5">
        <w:rPr>
          <w:b w:val="0"/>
          <w:bCs w:val="0"/>
          <w:sz w:val="24"/>
        </w:rPr>
        <w:t xml:space="preserve">Az előterjesztést a </w:t>
      </w:r>
      <w:r w:rsidR="0012574F" w:rsidRPr="00A968B5">
        <w:rPr>
          <w:b w:val="0"/>
          <w:bCs w:val="0"/>
          <w:sz w:val="24"/>
        </w:rPr>
        <w:t xml:space="preserve">Térségfejlesztési </w:t>
      </w:r>
      <w:r w:rsidR="003378D8" w:rsidRPr="00A968B5">
        <w:rPr>
          <w:b w:val="0"/>
          <w:bCs w:val="0"/>
          <w:sz w:val="24"/>
        </w:rPr>
        <w:t xml:space="preserve">Bizottság megtárgyalta és </w:t>
      </w:r>
      <w:r w:rsidRPr="00A968B5">
        <w:rPr>
          <w:b w:val="0"/>
          <w:bCs w:val="0"/>
          <w:sz w:val="24"/>
        </w:rPr>
        <w:t>elfogadásra javasolta.</w:t>
      </w:r>
      <w:r w:rsidR="003378D8" w:rsidRPr="00A968B5">
        <w:rPr>
          <w:b w:val="0"/>
          <w:bCs w:val="0"/>
          <w:sz w:val="24"/>
        </w:rPr>
        <w:t xml:space="preserve"> Kérdezi, van-e hozzászólás?</w:t>
      </w:r>
    </w:p>
    <w:p w:rsidR="00BE144B" w:rsidRPr="00A968B5" w:rsidRDefault="00BE144B" w:rsidP="00BF6390">
      <w:pPr>
        <w:pStyle w:val="Cm"/>
        <w:jc w:val="both"/>
        <w:rPr>
          <w:b w:val="0"/>
          <w:bCs w:val="0"/>
          <w:sz w:val="24"/>
        </w:rPr>
      </w:pPr>
    </w:p>
    <w:p w:rsidR="00B47A27" w:rsidRPr="00A968B5" w:rsidRDefault="003378D8" w:rsidP="00BF6390">
      <w:pPr>
        <w:pStyle w:val="Cm"/>
        <w:jc w:val="both"/>
        <w:rPr>
          <w:b w:val="0"/>
          <w:bCs w:val="0"/>
          <w:sz w:val="24"/>
        </w:rPr>
      </w:pPr>
      <w:r w:rsidRPr="00A968B5">
        <w:rPr>
          <w:b w:val="0"/>
          <w:bCs w:val="0"/>
          <w:sz w:val="24"/>
        </w:rPr>
        <w:t>Nem volt.</w:t>
      </w:r>
    </w:p>
    <w:p w:rsidR="00BE144B" w:rsidRPr="00A968B5" w:rsidRDefault="00BE144B" w:rsidP="003378D8">
      <w:pPr>
        <w:pStyle w:val="Cm"/>
        <w:jc w:val="both"/>
        <w:rPr>
          <w:bCs w:val="0"/>
          <w:sz w:val="24"/>
        </w:rPr>
      </w:pPr>
      <w:r w:rsidRPr="00A968B5">
        <w:rPr>
          <w:bCs w:val="0"/>
          <w:sz w:val="24"/>
        </w:rPr>
        <w:t>Kér</w:t>
      </w:r>
      <w:r w:rsidR="003378D8" w:rsidRPr="00A968B5">
        <w:rPr>
          <w:bCs w:val="0"/>
          <w:sz w:val="24"/>
        </w:rPr>
        <w:t>i</w:t>
      </w:r>
      <w:r w:rsidRPr="00A968B5">
        <w:rPr>
          <w:bCs w:val="0"/>
          <w:sz w:val="24"/>
        </w:rPr>
        <w:t>, szavazz</w:t>
      </w:r>
      <w:r w:rsidR="003378D8" w:rsidRPr="00A968B5">
        <w:rPr>
          <w:bCs w:val="0"/>
          <w:sz w:val="24"/>
        </w:rPr>
        <w:t>a</w:t>
      </w:r>
      <w:r w:rsidRPr="00A968B5">
        <w:rPr>
          <w:bCs w:val="0"/>
          <w:sz w:val="24"/>
        </w:rPr>
        <w:t>n</w:t>
      </w:r>
      <w:r w:rsidR="003378D8" w:rsidRPr="00A968B5">
        <w:rPr>
          <w:bCs w:val="0"/>
          <w:sz w:val="24"/>
        </w:rPr>
        <w:t>a</w:t>
      </w:r>
      <w:r w:rsidRPr="00A968B5">
        <w:rPr>
          <w:bCs w:val="0"/>
          <w:sz w:val="24"/>
        </w:rPr>
        <w:t xml:space="preserve">k a </w:t>
      </w:r>
      <w:r w:rsidR="004F1FB2" w:rsidRPr="00A968B5">
        <w:rPr>
          <w:bCs w:val="0"/>
          <w:sz w:val="24"/>
        </w:rPr>
        <w:t>határozati javaslat elfogadásáról.</w:t>
      </w:r>
      <w:r w:rsidR="003378D8" w:rsidRPr="00A968B5">
        <w:rPr>
          <w:bCs w:val="0"/>
          <w:sz w:val="24"/>
        </w:rPr>
        <w:t xml:space="preserve"> Aki egyetért, kéri, igennel szavazzon.</w:t>
      </w:r>
    </w:p>
    <w:p w:rsidR="004F1FB2" w:rsidRPr="00A968B5" w:rsidRDefault="004F1FB2" w:rsidP="00BF6390">
      <w:pPr>
        <w:pStyle w:val="Cm"/>
        <w:ind w:left="1080"/>
        <w:jc w:val="both"/>
        <w:rPr>
          <w:b w:val="0"/>
          <w:bCs w:val="0"/>
          <w:sz w:val="24"/>
        </w:rPr>
      </w:pPr>
    </w:p>
    <w:p w:rsidR="00BE144B" w:rsidRPr="00A968B5" w:rsidRDefault="00BE144B" w:rsidP="00BF6390">
      <w:pPr>
        <w:pStyle w:val="Cm"/>
        <w:jc w:val="both"/>
        <w:rPr>
          <w:bCs w:val="0"/>
          <w:i/>
          <w:sz w:val="24"/>
        </w:rPr>
      </w:pPr>
      <w:r w:rsidRPr="00A968B5">
        <w:rPr>
          <w:bCs w:val="0"/>
          <w:i/>
          <w:sz w:val="24"/>
        </w:rPr>
        <w:t>Megállapít</w:t>
      </w:r>
      <w:r w:rsidR="003378D8" w:rsidRPr="00A968B5">
        <w:rPr>
          <w:bCs w:val="0"/>
          <w:i/>
          <w:sz w:val="24"/>
        </w:rPr>
        <w:t>ja</w:t>
      </w:r>
      <w:r w:rsidRPr="00A968B5">
        <w:rPr>
          <w:bCs w:val="0"/>
          <w:i/>
          <w:sz w:val="24"/>
        </w:rPr>
        <w:t>, hogy a k</w:t>
      </w:r>
      <w:r w:rsidR="00F40323" w:rsidRPr="00A968B5">
        <w:rPr>
          <w:bCs w:val="0"/>
          <w:i/>
          <w:sz w:val="24"/>
        </w:rPr>
        <w:t xml:space="preserve">özgyűlés a </w:t>
      </w:r>
      <w:r w:rsidR="00AA150E" w:rsidRPr="00A968B5">
        <w:rPr>
          <w:bCs w:val="0"/>
          <w:i/>
          <w:sz w:val="24"/>
        </w:rPr>
        <w:t>határozati javaslatot</w:t>
      </w:r>
      <w:r w:rsidRPr="00A968B5">
        <w:rPr>
          <w:bCs w:val="0"/>
          <w:i/>
          <w:sz w:val="24"/>
        </w:rPr>
        <w:t xml:space="preserve"> </w:t>
      </w:r>
      <w:r w:rsidR="003378D8" w:rsidRPr="00A968B5">
        <w:rPr>
          <w:bCs w:val="0"/>
          <w:i/>
          <w:sz w:val="24"/>
        </w:rPr>
        <w:t>12</w:t>
      </w:r>
      <w:r w:rsidRPr="00A968B5">
        <w:rPr>
          <w:bCs w:val="0"/>
          <w:i/>
          <w:sz w:val="24"/>
        </w:rPr>
        <w:t xml:space="preserve"> igen, </w:t>
      </w:r>
      <w:r w:rsidR="003378D8" w:rsidRPr="00A968B5">
        <w:rPr>
          <w:bCs w:val="0"/>
          <w:i/>
          <w:sz w:val="24"/>
        </w:rPr>
        <w:t>1</w:t>
      </w:r>
      <w:r w:rsidRPr="00A968B5">
        <w:rPr>
          <w:bCs w:val="0"/>
          <w:i/>
          <w:sz w:val="24"/>
        </w:rPr>
        <w:t xml:space="preserve"> nem</w:t>
      </w:r>
      <w:r w:rsidR="003378D8" w:rsidRPr="00A968B5">
        <w:rPr>
          <w:bCs w:val="0"/>
          <w:i/>
          <w:sz w:val="24"/>
        </w:rPr>
        <w:t xml:space="preserve"> és</w:t>
      </w:r>
      <w:r w:rsidRPr="00A968B5">
        <w:rPr>
          <w:bCs w:val="0"/>
          <w:i/>
          <w:sz w:val="24"/>
        </w:rPr>
        <w:t xml:space="preserve"> </w:t>
      </w:r>
      <w:r w:rsidR="003378D8" w:rsidRPr="00A968B5">
        <w:rPr>
          <w:bCs w:val="0"/>
          <w:i/>
          <w:sz w:val="24"/>
        </w:rPr>
        <w:t>2</w:t>
      </w:r>
      <w:r w:rsidRPr="00A968B5">
        <w:rPr>
          <w:bCs w:val="0"/>
          <w:i/>
          <w:sz w:val="24"/>
        </w:rPr>
        <w:t xml:space="preserve"> tartózkodó szavazattal elfogadta</w:t>
      </w:r>
      <w:r w:rsidR="003378D8" w:rsidRPr="00A968B5">
        <w:rPr>
          <w:bCs w:val="0"/>
          <w:i/>
          <w:sz w:val="24"/>
        </w:rPr>
        <w:t>, és a következő határozatot hozta:</w:t>
      </w:r>
    </w:p>
    <w:p w:rsidR="003378D8" w:rsidRPr="00A968B5" w:rsidRDefault="003378D8" w:rsidP="00BF6390">
      <w:pPr>
        <w:pStyle w:val="Cm"/>
        <w:jc w:val="both"/>
        <w:rPr>
          <w:b w:val="0"/>
          <w:bCs w:val="0"/>
          <w:sz w:val="24"/>
        </w:rPr>
      </w:pPr>
    </w:p>
    <w:p w:rsidR="003378D8" w:rsidRPr="00A968B5" w:rsidRDefault="003378D8" w:rsidP="003378D8">
      <w:pPr>
        <w:ind w:left="709"/>
        <w:jc w:val="both"/>
        <w:rPr>
          <w:b/>
          <w:szCs w:val="24"/>
          <w:u w:val="single"/>
        </w:rPr>
      </w:pPr>
      <w:r w:rsidRPr="00A968B5">
        <w:rPr>
          <w:b/>
          <w:szCs w:val="24"/>
          <w:u w:val="single"/>
        </w:rPr>
        <w:t>47/2012. (IV.13.) KH</w:t>
      </w:r>
    </w:p>
    <w:p w:rsidR="003378D8" w:rsidRPr="00A968B5" w:rsidRDefault="003378D8" w:rsidP="003378D8">
      <w:pPr>
        <w:ind w:left="709"/>
        <w:jc w:val="both"/>
        <w:rPr>
          <w:b/>
          <w:szCs w:val="24"/>
          <w:u w:val="single"/>
        </w:rPr>
      </w:pPr>
    </w:p>
    <w:p w:rsidR="003378D8" w:rsidRPr="00A968B5" w:rsidRDefault="003378D8" w:rsidP="003378D8">
      <w:pPr>
        <w:spacing w:after="120" w:line="276" w:lineRule="auto"/>
        <w:ind w:left="709" w:right="567"/>
        <w:jc w:val="both"/>
        <w:outlineLvl w:val="0"/>
        <w:rPr>
          <w:szCs w:val="24"/>
        </w:rPr>
      </w:pPr>
      <w:r w:rsidRPr="00A968B5">
        <w:rPr>
          <w:szCs w:val="24"/>
        </w:rPr>
        <w:t>A Zala Megyei Közgyűlés</w:t>
      </w:r>
    </w:p>
    <w:p w:rsidR="003378D8" w:rsidRPr="00A968B5" w:rsidRDefault="003378D8" w:rsidP="003378D8">
      <w:pPr>
        <w:numPr>
          <w:ilvl w:val="0"/>
          <w:numId w:val="24"/>
        </w:numPr>
        <w:spacing w:line="276" w:lineRule="auto"/>
        <w:ind w:left="1134" w:hanging="425"/>
        <w:jc w:val="both"/>
        <w:outlineLvl w:val="0"/>
        <w:rPr>
          <w:szCs w:val="24"/>
        </w:rPr>
      </w:pPr>
      <w:r w:rsidRPr="00A968B5">
        <w:rPr>
          <w:szCs w:val="24"/>
        </w:rPr>
        <w:t>jóváhagyja a Nyugat-dunántúli Regionális Területfejlesztési Konzultációs Fórum tagdelegálásokról hozott döntéseit az alábbiak szerint:</w:t>
      </w:r>
    </w:p>
    <w:p w:rsidR="003378D8" w:rsidRPr="00675FF8" w:rsidRDefault="003378D8" w:rsidP="003378D8">
      <w:pPr>
        <w:jc w:val="both"/>
        <w:rPr>
          <w:szCs w:val="24"/>
        </w:rPr>
      </w:pPr>
    </w:p>
    <w:tbl>
      <w:tblPr>
        <w:tblW w:w="8947" w:type="dxa"/>
        <w:jc w:val="center"/>
        <w:tblInd w:w="-262" w:type="dxa"/>
        <w:tblCellMar>
          <w:left w:w="0" w:type="dxa"/>
          <w:right w:w="0" w:type="dxa"/>
        </w:tblCellMar>
        <w:tblLook w:val="04A0" w:firstRow="1" w:lastRow="0" w:firstColumn="1" w:lastColumn="0" w:noHBand="0" w:noVBand="1"/>
      </w:tblPr>
      <w:tblGrid>
        <w:gridCol w:w="2709"/>
        <w:gridCol w:w="3119"/>
        <w:gridCol w:w="3119"/>
      </w:tblGrid>
      <w:tr w:rsidR="003378D8" w:rsidRPr="00675FF8" w:rsidTr="00252771">
        <w:trPr>
          <w:trHeight w:val="683"/>
          <w:jc w:val="center"/>
        </w:trPr>
        <w:tc>
          <w:tcPr>
            <w:tcW w:w="270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color w:val="000000"/>
                <w:sz w:val="20"/>
              </w:rPr>
              <w:t>delegáló</w:t>
            </w:r>
          </w:p>
          <w:p w:rsidR="003378D8" w:rsidRPr="00675FF8" w:rsidRDefault="003378D8" w:rsidP="003378D8">
            <w:pPr>
              <w:jc w:val="center"/>
              <w:rPr>
                <w:rFonts w:eastAsia="Calibri"/>
                <w:szCs w:val="24"/>
              </w:rPr>
            </w:pPr>
            <w:r w:rsidRPr="00675FF8">
              <w:rPr>
                <w:color w:val="000000"/>
                <w:sz w:val="20"/>
              </w:rPr>
              <w:t>szervezet</w:t>
            </w:r>
          </w:p>
        </w:tc>
        <w:tc>
          <w:tcPr>
            <w:tcW w:w="311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rPr>
              <w:t>Konvergencia</w:t>
            </w:r>
          </w:p>
          <w:p w:rsidR="003378D8" w:rsidRPr="00675FF8" w:rsidRDefault="003378D8" w:rsidP="003378D8">
            <w:pPr>
              <w:jc w:val="center"/>
              <w:rPr>
                <w:szCs w:val="24"/>
              </w:rPr>
            </w:pPr>
            <w:r w:rsidRPr="00675FF8">
              <w:rPr>
                <w:sz w:val="20"/>
              </w:rPr>
              <w:t>Regionális Fejlesztési Programok</w:t>
            </w:r>
          </w:p>
          <w:p w:rsidR="003378D8" w:rsidRPr="00675FF8" w:rsidRDefault="003378D8" w:rsidP="003378D8">
            <w:pPr>
              <w:jc w:val="center"/>
              <w:rPr>
                <w:szCs w:val="24"/>
              </w:rPr>
            </w:pPr>
            <w:r w:rsidRPr="00675FF8">
              <w:rPr>
                <w:sz w:val="20"/>
              </w:rPr>
              <w:t xml:space="preserve">Monitoring Bizottságába </w:t>
            </w:r>
            <w:r w:rsidRPr="00675FF8">
              <w:rPr>
                <w:color w:val="000000"/>
                <w:sz w:val="20"/>
              </w:rPr>
              <w:t>delegált</w:t>
            </w:r>
          </w:p>
          <w:p w:rsidR="003378D8" w:rsidRPr="00675FF8" w:rsidRDefault="003378D8" w:rsidP="003378D8">
            <w:pPr>
              <w:jc w:val="center"/>
              <w:rPr>
                <w:rFonts w:eastAsia="Calibri"/>
                <w:szCs w:val="24"/>
              </w:rPr>
            </w:pPr>
            <w:r w:rsidRPr="00675FF8">
              <w:rPr>
                <w:color w:val="000000"/>
                <w:sz w:val="20"/>
              </w:rPr>
              <w:t>TAG</w:t>
            </w:r>
            <w:r w:rsidRPr="00675FF8">
              <w:rPr>
                <w:i/>
                <w:iCs/>
                <w:sz w:val="20"/>
              </w:rPr>
              <w:t xml:space="preserve"> </w:t>
            </w:r>
          </w:p>
        </w:tc>
        <w:tc>
          <w:tcPr>
            <w:tcW w:w="311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rPr>
              <w:t>Konvergencia</w:t>
            </w:r>
          </w:p>
          <w:p w:rsidR="003378D8" w:rsidRPr="00675FF8" w:rsidRDefault="003378D8" w:rsidP="003378D8">
            <w:pPr>
              <w:jc w:val="center"/>
              <w:rPr>
                <w:szCs w:val="24"/>
              </w:rPr>
            </w:pPr>
            <w:r w:rsidRPr="00675FF8">
              <w:rPr>
                <w:sz w:val="20"/>
              </w:rPr>
              <w:t>Regionális Fejlesztési Programok</w:t>
            </w:r>
          </w:p>
          <w:p w:rsidR="003378D8" w:rsidRPr="00675FF8" w:rsidRDefault="003378D8" w:rsidP="003378D8">
            <w:pPr>
              <w:jc w:val="center"/>
              <w:rPr>
                <w:rFonts w:eastAsia="Calibri"/>
                <w:szCs w:val="24"/>
              </w:rPr>
            </w:pPr>
            <w:r w:rsidRPr="00675FF8">
              <w:rPr>
                <w:sz w:val="20"/>
              </w:rPr>
              <w:t xml:space="preserve">Monitoring Bizottságába </w:t>
            </w:r>
            <w:r w:rsidRPr="00675FF8">
              <w:rPr>
                <w:color w:val="000000"/>
                <w:sz w:val="20"/>
              </w:rPr>
              <w:t>delegált PÓTTAG</w:t>
            </w:r>
          </w:p>
        </w:tc>
      </w:tr>
      <w:tr w:rsidR="003378D8" w:rsidRPr="00675FF8" w:rsidTr="00252771">
        <w:trPr>
          <w:trHeight w:val="525"/>
          <w:jc w:val="center"/>
        </w:trPr>
        <w:tc>
          <w:tcPr>
            <w:tcW w:w="270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rPr>
              <w:t>Nyugat-dunántúli Regionális Területfejlesztési Konzultációs Fórum</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b/>
                <w:bCs/>
                <w:sz w:val="20"/>
              </w:rPr>
              <w:t>Endrődi Péter</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b/>
                <w:bCs/>
                <w:sz w:val="20"/>
              </w:rPr>
              <w:t>Székely Imre</w:t>
            </w:r>
          </w:p>
        </w:tc>
      </w:tr>
    </w:tbl>
    <w:p w:rsidR="00252771" w:rsidRDefault="00252771"/>
    <w:tbl>
      <w:tblPr>
        <w:tblW w:w="8947" w:type="dxa"/>
        <w:jc w:val="center"/>
        <w:tblInd w:w="-262" w:type="dxa"/>
        <w:tblCellMar>
          <w:left w:w="0" w:type="dxa"/>
          <w:right w:w="0" w:type="dxa"/>
        </w:tblCellMar>
        <w:tblLook w:val="04A0" w:firstRow="1" w:lastRow="0" w:firstColumn="1" w:lastColumn="0" w:noHBand="0" w:noVBand="1"/>
      </w:tblPr>
      <w:tblGrid>
        <w:gridCol w:w="2709"/>
        <w:gridCol w:w="3119"/>
        <w:gridCol w:w="3119"/>
      </w:tblGrid>
      <w:tr w:rsidR="003378D8" w:rsidRPr="00675FF8" w:rsidTr="00252771">
        <w:trPr>
          <w:trHeight w:val="763"/>
          <w:jc w:val="center"/>
        </w:trPr>
        <w:tc>
          <w:tcPr>
            <w:tcW w:w="270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color w:val="000000"/>
                <w:sz w:val="20"/>
              </w:rPr>
              <w:t>delegáló</w:t>
            </w:r>
          </w:p>
          <w:p w:rsidR="003378D8" w:rsidRPr="00675FF8" w:rsidRDefault="003378D8" w:rsidP="003378D8">
            <w:pPr>
              <w:jc w:val="center"/>
              <w:rPr>
                <w:rFonts w:eastAsia="Calibri"/>
                <w:szCs w:val="24"/>
              </w:rPr>
            </w:pPr>
            <w:r w:rsidRPr="00675FF8">
              <w:rPr>
                <w:color w:val="000000"/>
                <w:sz w:val="20"/>
              </w:rPr>
              <w:t>szervezet</w:t>
            </w:r>
          </w:p>
        </w:tc>
        <w:tc>
          <w:tcPr>
            <w:tcW w:w="311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rPr>
              <w:t>Nyugat-dunántúli Regionális</w:t>
            </w:r>
          </w:p>
          <w:p w:rsidR="003378D8" w:rsidRPr="00675FF8" w:rsidRDefault="003378D8" w:rsidP="003378D8">
            <w:pPr>
              <w:jc w:val="center"/>
              <w:rPr>
                <w:szCs w:val="24"/>
              </w:rPr>
            </w:pPr>
            <w:r w:rsidRPr="00675FF8">
              <w:rPr>
                <w:sz w:val="20"/>
              </w:rPr>
              <w:t>Monitoring Albizottságba delegált</w:t>
            </w:r>
          </w:p>
          <w:p w:rsidR="003378D8" w:rsidRPr="00675FF8" w:rsidRDefault="003378D8" w:rsidP="003378D8">
            <w:pPr>
              <w:jc w:val="center"/>
              <w:rPr>
                <w:rFonts w:eastAsia="Calibri"/>
                <w:szCs w:val="24"/>
              </w:rPr>
            </w:pPr>
            <w:r w:rsidRPr="00675FF8">
              <w:rPr>
                <w:sz w:val="20"/>
              </w:rPr>
              <w:t>TAG</w:t>
            </w:r>
          </w:p>
        </w:tc>
        <w:tc>
          <w:tcPr>
            <w:tcW w:w="311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rPr>
              <w:t>Nyugat-dunántúli Regionális</w:t>
            </w:r>
          </w:p>
          <w:p w:rsidR="003378D8" w:rsidRPr="00675FF8" w:rsidRDefault="003378D8" w:rsidP="003378D8">
            <w:pPr>
              <w:jc w:val="center"/>
              <w:rPr>
                <w:szCs w:val="24"/>
              </w:rPr>
            </w:pPr>
            <w:r w:rsidRPr="00675FF8">
              <w:rPr>
                <w:sz w:val="20"/>
              </w:rPr>
              <w:t>Monitoring Albizottságba delegált</w:t>
            </w:r>
          </w:p>
          <w:p w:rsidR="003378D8" w:rsidRPr="00675FF8" w:rsidRDefault="003378D8" w:rsidP="003378D8">
            <w:pPr>
              <w:jc w:val="center"/>
              <w:rPr>
                <w:rFonts w:eastAsia="Calibri"/>
                <w:szCs w:val="24"/>
              </w:rPr>
            </w:pPr>
            <w:r w:rsidRPr="00675FF8">
              <w:rPr>
                <w:sz w:val="20"/>
              </w:rPr>
              <w:t>PÓTTAG</w:t>
            </w:r>
          </w:p>
        </w:tc>
      </w:tr>
      <w:tr w:rsidR="003378D8" w:rsidRPr="00675FF8" w:rsidTr="00252771">
        <w:trPr>
          <w:trHeight w:val="763"/>
          <w:jc w:val="center"/>
        </w:trPr>
        <w:tc>
          <w:tcPr>
            <w:tcW w:w="2709" w:type="dxa"/>
            <w:vMerge w:val="restar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rPr>
              <w:t>Nyugat-dunántúli Regionális Területfejlesztési Konzultációs Fórum</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ind w:left="355" w:hanging="567"/>
              <w:jc w:val="center"/>
              <w:rPr>
                <w:rFonts w:eastAsia="Calibri"/>
                <w:szCs w:val="24"/>
              </w:rPr>
            </w:pPr>
            <w:r w:rsidRPr="00675FF8">
              <w:rPr>
                <w:sz w:val="20"/>
                <w:u w:val="single"/>
              </w:rPr>
              <w:t>a Regionális Területfejlesztési</w:t>
            </w:r>
          </w:p>
          <w:p w:rsidR="003378D8" w:rsidRPr="00675FF8" w:rsidRDefault="003378D8" w:rsidP="003378D8">
            <w:pPr>
              <w:ind w:left="355" w:hanging="567"/>
              <w:jc w:val="center"/>
              <w:rPr>
                <w:szCs w:val="24"/>
              </w:rPr>
            </w:pPr>
            <w:r w:rsidRPr="00675FF8">
              <w:rPr>
                <w:sz w:val="20"/>
                <w:u w:val="single"/>
              </w:rPr>
              <w:t>Konzultációs Fórum képviseletében</w:t>
            </w:r>
          </w:p>
          <w:p w:rsidR="003378D8" w:rsidRPr="00675FF8" w:rsidRDefault="003378D8" w:rsidP="003378D8">
            <w:pPr>
              <w:jc w:val="center"/>
              <w:rPr>
                <w:rFonts w:eastAsia="Calibri"/>
                <w:szCs w:val="24"/>
              </w:rPr>
            </w:pPr>
            <w:r w:rsidRPr="00675FF8">
              <w:rPr>
                <w:b/>
                <w:bCs/>
                <w:sz w:val="20"/>
              </w:rPr>
              <w:t>Kárpáti Veronika</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ind w:left="355" w:hanging="567"/>
              <w:jc w:val="center"/>
              <w:rPr>
                <w:rFonts w:eastAsia="Calibri"/>
                <w:szCs w:val="24"/>
              </w:rPr>
            </w:pPr>
            <w:r w:rsidRPr="00675FF8">
              <w:rPr>
                <w:sz w:val="20"/>
                <w:u w:val="single"/>
              </w:rPr>
              <w:t>a Regionális Területfejlesztési</w:t>
            </w:r>
          </w:p>
          <w:p w:rsidR="003378D8" w:rsidRPr="00675FF8" w:rsidRDefault="003378D8" w:rsidP="003378D8">
            <w:pPr>
              <w:ind w:left="355" w:hanging="567"/>
              <w:jc w:val="center"/>
              <w:rPr>
                <w:szCs w:val="24"/>
              </w:rPr>
            </w:pPr>
            <w:r w:rsidRPr="00675FF8">
              <w:rPr>
                <w:sz w:val="20"/>
                <w:u w:val="single"/>
              </w:rPr>
              <w:t>Konzultációs Fórum képviseletében</w:t>
            </w:r>
          </w:p>
          <w:p w:rsidR="003378D8" w:rsidRPr="00675FF8" w:rsidRDefault="003378D8" w:rsidP="003378D8">
            <w:pPr>
              <w:jc w:val="center"/>
              <w:rPr>
                <w:rFonts w:eastAsia="Calibri"/>
                <w:szCs w:val="24"/>
              </w:rPr>
            </w:pPr>
            <w:r w:rsidRPr="00675FF8">
              <w:rPr>
                <w:b/>
                <w:bCs/>
                <w:sz w:val="20"/>
              </w:rPr>
              <w:t>Holdosi Dániel</w:t>
            </w:r>
          </w:p>
        </w:tc>
      </w:tr>
      <w:tr w:rsidR="003378D8" w:rsidRPr="00675FF8" w:rsidTr="00252771">
        <w:trPr>
          <w:trHeight w:val="525"/>
          <w:jc w:val="center"/>
        </w:trPr>
        <w:tc>
          <w:tcPr>
            <w:tcW w:w="2709" w:type="dxa"/>
            <w:vMerge/>
            <w:tcBorders>
              <w:top w:val="nil"/>
              <w:left w:val="single" w:sz="8" w:space="0" w:color="auto"/>
              <w:bottom w:val="single" w:sz="8" w:space="0" w:color="auto"/>
              <w:right w:val="single" w:sz="8" w:space="0" w:color="auto"/>
            </w:tcBorders>
            <w:vAlign w:val="center"/>
            <w:hideMark/>
          </w:tcPr>
          <w:p w:rsidR="003378D8" w:rsidRPr="00675FF8" w:rsidRDefault="003378D8" w:rsidP="003378D8">
            <w:pPr>
              <w:jc w:val="both"/>
              <w:rPr>
                <w:rFonts w:eastAsia="Calibri"/>
                <w:szCs w:val="24"/>
              </w:rPr>
            </w:pP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u w:val="single"/>
              </w:rPr>
              <w:t>a megyei önkormányzatok</w:t>
            </w:r>
            <w:r w:rsidRPr="00675FF8">
              <w:rPr>
                <w:sz w:val="20"/>
              </w:rPr>
              <w:t xml:space="preserve"> képviseletében</w:t>
            </w:r>
            <w:r w:rsidRPr="00675FF8">
              <w:rPr>
                <w:color w:val="274A5E"/>
                <w:sz w:val="20"/>
              </w:rPr>
              <w:t xml:space="preserve"> </w:t>
            </w:r>
          </w:p>
          <w:p w:rsidR="003378D8" w:rsidRPr="00675FF8" w:rsidRDefault="003378D8" w:rsidP="003378D8">
            <w:pPr>
              <w:jc w:val="center"/>
              <w:rPr>
                <w:rFonts w:eastAsia="Calibri"/>
                <w:szCs w:val="24"/>
              </w:rPr>
            </w:pPr>
            <w:r w:rsidRPr="00675FF8">
              <w:rPr>
                <w:b/>
                <w:bCs/>
                <w:sz w:val="20"/>
              </w:rPr>
              <w:t>Beni Ferenc</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u w:val="single"/>
              </w:rPr>
              <w:t>a megyei önkormányzatok</w:t>
            </w:r>
            <w:r w:rsidRPr="00675FF8">
              <w:rPr>
                <w:sz w:val="20"/>
              </w:rPr>
              <w:t xml:space="preserve"> képviseletében</w:t>
            </w:r>
            <w:r w:rsidRPr="00675FF8">
              <w:rPr>
                <w:color w:val="274A5E"/>
                <w:sz w:val="20"/>
              </w:rPr>
              <w:t xml:space="preserve"> </w:t>
            </w:r>
          </w:p>
          <w:p w:rsidR="003378D8" w:rsidRPr="00675FF8" w:rsidRDefault="003378D8" w:rsidP="003378D8">
            <w:pPr>
              <w:jc w:val="center"/>
              <w:rPr>
                <w:rFonts w:eastAsia="Calibri"/>
                <w:szCs w:val="24"/>
              </w:rPr>
            </w:pPr>
            <w:r w:rsidRPr="00675FF8">
              <w:rPr>
                <w:b/>
                <w:bCs/>
                <w:sz w:val="20"/>
              </w:rPr>
              <w:t>Székely Imre</w:t>
            </w:r>
          </w:p>
        </w:tc>
      </w:tr>
      <w:tr w:rsidR="003378D8" w:rsidRPr="00675FF8" w:rsidTr="00252771">
        <w:trPr>
          <w:trHeight w:val="525"/>
          <w:jc w:val="center"/>
        </w:trPr>
        <w:tc>
          <w:tcPr>
            <w:tcW w:w="2709" w:type="dxa"/>
            <w:vMerge/>
            <w:tcBorders>
              <w:top w:val="nil"/>
              <w:left w:val="single" w:sz="8" w:space="0" w:color="auto"/>
              <w:bottom w:val="single" w:sz="8" w:space="0" w:color="auto"/>
              <w:right w:val="single" w:sz="8" w:space="0" w:color="auto"/>
            </w:tcBorders>
            <w:vAlign w:val="center"/>
            <w:hideMark/>
          </w:tcPr>
          <w:p w:rsidR="003378D8" w:rsidRPr="00675FF8" w:rsidRDefault="003378D8" w:rsidP="003378D8">
            <w:pPr>
              <w:jc w:val="both"/>
              <w:rPr>
                <w:rFonts w:eastAsia="Calibri"/>
                <w:szCs w:val="24"/>
              </w:rPr>
            </w:pP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u w:val="single"/>
              </w:rPr>
              <w:t>a kistérségek</w:t>
            </w:r>
          </w:p>
          <w:p w:rsidR="003378D8" w:rsidRPr="00675FF8" w:rsidRDefault="003378D8" w:rsidP="003378D8">
            <w:pPr>
              <w:jc w:val="center"/>
              <w:rPr>
                <w:szCs w:val="24"/>
              </w:rPr>
            </w:pPr>
            <w:r w:rsidRPr="00675FF8">
              <w:rPr>
                <w:sz w:val="20"/>
              </w:rPr>
              <w:t>képviseletében</w:t>
            </w:r>
          </w:p>
          <w:p w:rsidR="003378D8" w:rsidRPr="00675FF8" w:rsidRDefault="003378D8" w:rsidP="003378D8">
            <w:pPr>
              <w:jc w:val="center"/>
              <w:rPr>
                <w:rFonts w:eastAsia="Calibri"/>
                <w:szCs w:val="24"/>
              </w:rPr>
            </w:pPr>
            <w:r w:rsidRPr="00675FF8">
              <w:rPr>
                <w:b/>
                <w:bCs/>
                <w:sz w:val="20"/>
              </w:rPr>
              <w:t>Hámori György</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u w:val="single"/>
              </w:rPr>
              <w:t>a kistérségek</w:t>
            </w:r>
          </w:p>
          <w:p w:rsidR="003378D8" w:rsidRPr="00675FF8" w:rsidRDefault="003378D8" w:rsidP="003378D8">
            <w:pPr>
              <w:jc w:val="center"/>
              <w:rPr>
                <w:szCs w:val="24"/>
              </w:rPr>
            </w:pPr>
            <w:r w:rsidRPr="00675FF8">
              <w:rPr>
                <w:sz w:val="20"/>
              </w:rPr>
              <w:t>képviseletében</w:t>
            </w:r>
          </w:p>
          <w:p w:rsidR="003378D8" w:rsidRPr="00675FF8" w:rsidRDefault="003378D8" w:rsidP="003378D8">
            <w:pPr>
              <w:jc w:val="center"/>
              <w:rPr>
                <w:rFonts w:eastAsia="Calibri"/>
                <w:szCs w:val="24"/>
              </w:rPr>
            </w:pPr>
            <w:r w:rsidRPr="00675FF8">
              <w:rPr>
                <w:b/>
                <w:bCs/>
                <w:sz w:val="20"/>
              </w:rPr>
              <w:t>Nagy Tibor</w:t>
            </w:r>
          </w:p>
        </w:tc>
      </w:tr>
      <w:tr w:rsidR="003378D8" w:rsidRPr="00675FF8" w:rsidTr="00252771">
        <w:trPr>
          <w:trHeight w:val="525"/>
          <w:jc w:val="center"/>
        </w:trPr>
        <w:tc>
          <w:tcPr>
            <w:tcW w:w="2709" w:type="dxa"/>
            <w:vMerge/>
            <w:tcBorders>
              <w:top w:val="nil"/>
              <w:left w:val="single" w:sz="8" w:space="0" w:color="auto"/>
              <w:bottom w:val="single" w:sz="8" w:space="0" w:color="auto"/>
              <w:right w:val="single" w:sz="8" w:space="0" w:color="auto"/>
            </w:tcBorders>
            <w:vAlign w:val="center"/>
            <w:hideMark/>
          </w:tcPr>
          <w:p w:rsidR="003378D8" w:rsidRPr="00675FF8" w:rsidRDefault="003378D8" w:rsidP="003378D8">
            <w:pPr>
              <w:jc w:val="both"/>
              <w:rPr>
                <w:rFonts w:eastAsia="Calibri"/>
                <w:szCs w:val="24"/>
              </w:rPr>
            </w:pP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u w:val="single"/>
              </w:rPr>
              <w:t>a megyei jogú városok</w:t>
            </w:r>
          </w:p>
          <w:p w:rsidR="003378D8" w:rsidRPr="00675FF8" w:rsidRDefault="003378D8" w:rsidP="003378D8">
            <w:pPr>
              <w:jc w:val="center"/>
              <w:rPr>
                <w:szCs w:val="24"/>
              </w:rPr>
            </w:pPr>
            <w:r w:rsidRPr="00675FF8">
              <w:rPr>
                <w:sz w:val="20"/>
              </w:rPr>
              <w:t>képviseletében</w:t>
            </w:r>
            <w:r w:rsidRPr="00675FF8">
              <w:rPr>
                <w:color w:val="274A5E"/>
                <w:sz w:val="20"/>
              </w:rPr>
              <w:t xml:space="preserve"> </w:t>
            </w:r>
          </w:p>
          <w:p w:rsidR="003378D8" w:rsidRPr="00675FF8" w:rsidRDefault="003378D8" w:rsidP="003378D8">
            <w:pPr>
              <w:jc w:val="center"/>
              <w:rPr>
                <w:rFonts w:eastAsia="Calibri"/>
                <w:szCs w:val="24"/>
              </w:rPr>
            </w:pPr>
            <w:r w:rsidRPr="00675FF8">
              <w:rPr>
                <w:b/>
                <w:bCs/>
                <w:sz w:val="20"/>
              </w:rPr>
              <w:t>Kalmár Ákos</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u w:val="single"/>
              </w:rPr>
              <w:t>a megyei jogú városok</w:t>
            </w:r>
          </w:p>
          <w:p w:rsidR="003378D8" w:rsidRPr="00675FF8" w:rsidRDefault="003378D8" w:rsidP="003378D8">
            <w:pPr>
              <w:jc w:val="center"/>
              <w:rPr>
                <w:szCs w:val="24"/>
              </w:rPr>
            </w:pPr>
            <w:r w:rsidRPr="00675FF8">
              <w:rPr>
                <w:sz w:val="20"/>
              </w:rPr>
              <w:t>képviseletében</w:t>
            </w:r>
            <w:r w:rsidRPr="00675FF8">
              <w:rPr>
                <w:color w:val="274A5E"/>
                <w:sz w:val="20"/>
              </w:rPr>
              <w:t xml:space="preserve"> </w:t>
            </w:r>
          </w:p>
          <w:p w:rsidR="003378D8" w:rsidRPr="00675FF8" w:rsidRDefault="003378D8" w:rsidP="003378D8">
            <w:pPr>
              <w:jc w:val="center"/>
              <w:rPr>
                <w:rFonts w:eastAsia="Calibri"/>
                <w:szCs w:val="24"/>
              </w:rPr>
            </w:pPr>
            <w:r w:rsidRPr="00675FF8">
              <w:rPr>
                <w:b/>
                <w:bCs/>
                <w:sz w:val="20"/>
              </w:rPr>
              <w:t>Hauck Bernadett</w:t>
            </w:r>
          </w:p>
        </w:tc>
      </w:tr>
      <w:tr w:rsidR="003378D8" w:rsidRPr="00675FF8" w:rsidTr="00252771">
        <w:trPr>
          <w:trHeight w:val="525"/>
          <w:jc w:val="center"/>
        </w:trPr>
        <w:tc>
          <w:tcPr>
            <w:tcW w:w="2709" w:type="dxa"/>
            <w:vMerge/>
            <w:tcBorders>
              <w:top w:val="nil"/>
              <w:left w:val="single" w:sz="8" w:space="0" w:color="auto"/>
              <w:bottom w:val="single" w:sz="8" w:space="0" w:color="auto"/>
              <w:right w:val="single" w:sz="8" w:space="0" w:color="auto"/>
            </w:tcBorders>
            <w:vAlign w:val="center"/>
            <w:hideMark/>
          </w:tcPr>
          <w:p w:rsidR="003378D8" w:rsidRPr="00675FF8" w:rsidRDefault="003378D8" w:rsidP="003378D8">
            <w:pPr>
              <w:jc w:val="both"/>
              <w:rPr>
                <w:rFonts w:eastAsia="Calibri"/>
                <w:szCs w:val="24"/>
              </w:rPr>
            </w:pP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u w:val="single"/>
              </w:rPr>
              <w:t xml:space="preserve">a </w:t>
            </w:r>
            <w:r w:rsidRPr="00675FF8">
              <w:rPr>
                <w:color w:val="000000"/>
                <w:sz w:val="20"/>
                <w:u w:val="single"/>
              </w:rPr>
              <w:t>romákat képviselő civil szervezetek</w:t>
            </w:r>
            <w:r w:rsidRPr="00675FF8">
              <w:rPr>
                <w:color w:val="000000"/>
                <w:sz w:val="20"/>
              </w:rPr>
              <w:t xml:space="preserve"> </w:t>
            </w:r>
            <w:r w:rsidRPr="00675FF8">
              <w:rPr>
                <w:sz w:val="20"/>
              </w:rPr>
              <w:t>képviseletében</w:t>
            </w:r>
            <w:r w:rsidRPr="00675FF8">
              <w:rPr>
                <w:color w:val="274A5E"/>
                <w:sz w:val="20"/>
              </w:rPr>
              <w:t xml:space="preserve"> </w:t>
            </w:r>
          </w:p>
          <w:p w:rsidR="003378D8" w:rsidRPr="00675FF8" w:rsidRDefault="003378D8" w:rsidP="003378D8">
            <w:pPr>
              <w:jc w:val="center"/>
              <w:rPr>
                <w:rFonts w:eastAsia="Calibri"/>
                <w:szCs w:val="24"/>
              </w:rPr>
            </w:pPr>
            <w:r w:rsidRPr="00675FF8">
              <w:rPr>
                <w:b/>
                <w:bCs/>
                <w:sz w:val="20"/>
              </w:rPr>
              <w:t>Vajda László</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u w:val="single"/>
              </w:rPr>
              <w:t xml:space="preserve">a </w:t>
            </w:r>
            <w:r w:rsidRPr="00675FF8">
              <w:rPr>
                <w:color w:val="000000"/>
                <w:sz w:val="20"/>
                <w:u w:val="single"/>
              </w:rPr>
              <w:t>romákat képviselő civil szervezetek</w:t>
            </w:r>
            <w:r w:rsidRPr="00675FF8">
              <w:rPr>
                <w:color w:val="000000"/>
                <w:sz w:val="20"/>
              </w:rPr>
              <w:t xml:space="preserve"> </w:t>
            </w:r>
            <w:r w:rsidRPr="00675FF8">
              <w:rPr>
                <w:sz w:val="20"/>
              </w:rPr>
              <w:t>képviseletében</w:t>
            </w:r>
            <w:r w:rsidRPr="00675FF8">
              <w:rPr>
                <w:color w:val="274A5E"/>
                <w:sz w:val="20"/>
              </w:rPr>
              <w:t xml:space="preserve"> </w:t>
            </w:r>
          </w:p>
          <w:p w:rsidR="003378D8" w:rsidRPr="00675FF8" w:rsidRDefault="003378D8" w:rsidP="003378D8">
            <w:pPr>
              <w:jc w:val="center"/>
              <w:rPr>
                <w:rFonts w:eastAsia="Calibri"/>
                <w:szCs w:val="24"/>
              </w:rPr>
            </w:pPr>
            <w:r w:rsidRPr="00675FF8">
              <w:rPr>
                <w:b/>
                <w:bCs/>
                <w:sz w:val="20"/>
              </w:rPr>
              <w:t>Bogdán Piroska</w:t>
            </w:r>
          </w:p>
        </w:tc>
      </w:tr>
      <w:tr w:rsidR="003378D8" w:rsidRPr="00675FF8" w:rsidTr="00252771">
        <w:trPr>
          <w:trHeight w:val="525"/>
          <w:jc w:val="center"/>
        </w:trPr>
        <w:tc>
          <w:tcPr>
            <w:tcW w:w="2709" w:type="dxa"/>
            <w:vMerge/>
            <w:tcBorders>
              <w:top w:val="nil"/>
              <w:left w:val="single" w:sz="8" w:space="0" w:color="auto"/>
              <w:bottom w:val="single" w:sz="8" w:space="0" w:color="auto"/>
              <w:right w:val="single" w:sz="8" w:space="0" w:color="auto"/>
            </w:tcBorders>
            <w:vAlign w:val="center"/>
            <w:hideMark/>
          </w:tcPr>
          <w:p w:rsidR="003378D8" w:rsidRPr="00675FF8" w:rsidRDefault="003378D8" w:rsidP="003378D8">
            <w:pPr>
              <w:jc w:val="both"/>
              <w:rPr>
                <w:rFonts w:eastAsia="Calibri"/>
                <w:szCs w:val="24"/>
              </w:rPr>
            </w:pP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color w:val="000000"/>
                <w:sz w:val="20"/>
                <w:u w:val="single"/>
              </w:rPr>
              <w:t>a fogyatékossággal élő embereket képviselő civil szervezetek</w:t>
            </w:r>
            <w:r w:rsidRPr="00675FF8">
              <w:rPr>
                <w:color w:val="000000"/>
                <w:sz w:val="20"/>
              </w:rPr>
              <w:t xml:space="preserve"> </w:t>
            </w:r>
            <w:r w:rsidRPr="00675FF8">
              <w:rPr>
                <w:sz w:val="20"/>
              </w:rPr>
              <w:t>képviseletében</w:t>
            </w:r>
            <w:r w:rsidRPr="00675FF8">
              <w:rPr>
                <w:color w:val="274A5E"/>
                <w:sz w:val="20"/>
              </w:rPr>
              <w:t xml:space="preserve"> </w:t>
            </w:r>
          </w:p>
          <w:p w:rsidR="003378D8" w:rsidRPr="00675FF8" w:rsidRDefault="003378D8" w:rsidP="003378D8">
            <w:pPr>
              <w:jc w:val="center"/>
              <w:rPr>
                <w:rFonts w:eastAsia="Calibri"/>
                <w:szCs w:val="24"/>
              </w:rPr>
            </w:pPr>
            <w:r w:rsidRPr="00675FF8">
              <w:rPr>
                <w:b/>
                <w:bCs/>
                <w:sz w:val="20"/>
              </w:rPr>
              <w:t>Fekete Árpád</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color w:val="000000"/>
                <w:sz w:val="20"/>
                <w:u w:val="single"/>
              </w:rPr>
              <w:t>a fogyatékossággal élő embereket képviselő civil szervezetek</w:t>
            </w:r>
            <w:r w:rsidRPr="00675FF8">
              <w:rPr>
                <w:color w:val="000000"/>
                <w:sz w:val="20"/>
              </w:rPr>
              <w:t xml:space="preserve"> </w:t>
            </w:r>
            <w:r w:rsidRPr="00675FF8">
              <w:rPr>
                <w:sz w:val="20"/>
              </w:rPr>
              <w:t>képviseletében</w:t>
            </w:r>
            <w:r w:rsidRPr="00675FF8">
              <w:rPr>
                <w:color w:val="274A5E"/>
                <w:sz w:val="20"/>
              </w:rPr>
              <w:t xml:space="preserve"> </w:t>
            </w:r>
          </w:p>
          <w:p w:rsidR="003378D8" w:rsidRPr="00675FF8" w:rsidRDefault="003378D8" w:rsidP="003378D8">
            <w:pPr>
              <w:jc w:val="center"/>
              <w:rPr>
                <w:rFonts w:eastAsia="Calibri"/>
                <w:szCs w:val="24"/>
              </w:rPr>
            </w:pPr>
            <w:r w:rsidRPr="00675FF8">
              <w:rPr>
                <w:b/>
                <w:bCs/>
                <w:sz w:val="20"/>
              </w:rPr>
              <w:t>Nagy Józsefné</w:t>
            </w:r>
          </w:p>
        </w:tc>
      </w:tr>
      <w:tr w:rsidR="003378D8" w:rsidRPr="00675FF8" w:rsidTr="00252771">
        <w:trPr>
          <w:trHeight w:val="525"/>
          <w:jc w:val="center"/>
        </w:trPr>
        <w:tc>
          <w:tcPr>
            <w:tcW w:w="2709" w:type="dxa"/>
            <w:vMerge/>
            <w:tcBorders>
              <w:top w:val="nil"/>
              <w:left w:val="single" w:sz="8" w:space="0" w:color="auto"/>
              <w:bottom w:val="single" w:sz="8" w:space="0" w:color="auto"/>
              <w:right w:val="single" w:sz="8" w:space="0" w:color="auto"/>
            </w:tcBorders>
            <w:vAlign w:val="center"/>
            <w:hideMark/>
          </w:tcPr>
          <w:p w:rsidR="003378D8" w:rsidRPr="00675FF8" w:rsidRDefault="003378D8" w:rsidP="003378D8">
            <w:pPr>
              <w:jc w:val="both"/>
              <w:rPr>
                <w:rFonts w:eastAsia="Calibri"/>
                <w:szCs w:val="24"/>
              </w:rPr>
            </w:pP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u w:val="single"/>
              </w:rPr>
              <w:t>a</w:t>
            </w:r>
            <w:r w:rsidRPr="00675FF8">
              <w:rPr>
                <w:color w:val="000000"/>
                <w:sz w:val="20"/>
                <w:u w:val="single"/>
              </w:rPr>
              <w:t xml:space="preserve"> nők és férfiak esélyegyenlőségét képviselő civil szervezetek</w:t>
            </w:r>
            <w:r w:rsidRPr="00675FF8">
              <w:rPr>
                <w:color w:val="000000"/>
                <w:sz w:val="20"/>
              </w:rPr>
              <w:t xml:space="preserve"> </w:t>
            </w:r>
            <w:r w:rsidRPr="00675FF8">
              <w:rPr>
                <w:sz w:val="20"/>
              </w:rPr>
              <w:t>képviseletében</w:t>
            </w:r>
            <w:r w:rsidRPr="00675FF8">
              <w:rPr>
                <w:color w:val="274A5E"/>
                <w:sz w:val="20"/>
              </w:rPr>
              <w:t xml:space="preserve"> </w:t>
            </w:r>
          </w:p>
          <w:p w:rsidR="003378D8" w:rsidRPr="00675FF8" w:rsidRDefault="003378D8" w:rsidP="003378D8">
            <w:pPr>
              <w:jc w:val="center"/>
              <w:rPr>
                <w:rFonts w:eastAsia="Calibri"/>
                <w:szCs w:val="24"/>
              </w:rPr>
            </w:pPr>
            <w:r w:rsidRPr="00675FF8">
              <w:rPr>
                <w:b/>
                <w:bCs/>
                <w:sz w:val="20"/>
              </w:rPr>
              <w:t>Horváthné Stukics Erzsébet</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u w:val="single"/>
              </w:rPr>
              <w:t>a</w:t>
            </w:r>
            <w:r w:rsidRPr="00675FF8">
              <w:rPr>
                <w:color w:val="000000"/>
                <w:sz w:val="20"/>
                <w:u w:val="single"/>
              </w:rPr>
              <w:t xml:space="preserve"> nők és férfiak esélyegyenlőségét képviselő civil szervezetek</w:t>
            </w:r>
            <w:r w:rsidRPr="00675FF8">
              <w:rPr>
                <w:color w:val="000000"/>
                <w:sz w:val="20"/>
              </w:rPr>
              <w:t xml:space="preserve"> </w:t>
            </w:r>
            <w:r w:rsidRPr="00675FF8">
              <w:rPr>
                <w:sz w:val="20"/>
              </w:rPr>
              <w:t>képviseletében</w:t>
            </w:r>
            <w:r w:rsidRPr="00675FF8">
              <w:rPr>
                <w:color w:val="274A5E"/>
                <w:sz w:val="20"/>
              </w:rPr>
              <w:t xml:space="preserve"> </w:t>
            </w:r>
          </w:p>
          <w:p w:rsidR="003378D8" w:rsidRPr="00675FF8" w:rsidRDefault="003378D8" w:rsidP="003378D8">
            <w:pPr>
              <w:jc w:val="center"/>
              <w:rPr>
                <w:rFonts w:eastAsia="Calibri"/>
                <w:szCs w:val="24"/>
              </w:rPr>
            </w:pPr>
            <w:r w:rsidRPr="00675FF8">
              <w:rPr>
                <w:b/>
                <w:bCs/>
                <w:sz w:val="20"/>
              </w:rPr>
              <w:t>Vozár Péterné</w:t>
            </w:r>
          </w:p>
        </w:tc>
      </w:tr>
      <w:tr w:rsidR="003378D8" w:rsidRPr="00675FF8" w:rsidTr="00252771">
        <w:trPr>
          <w:trHeight w:val="525"/>
          <w:jc w:val="center"/>
        </w:trPr>
        <w:tc>
          <w:tcPr>
            <w:tcW w:w="2709" w:type="dxa"/>
            <w:vMerge/>
            <w:tcBorders>
              <w:top w:val="nil"/>
              <w:left w:val="single" w:sz="8" w:space="0" w:color="auto"/>
              <w:bottom w:val="single" w:sz="8" w:space="0" w:color="auto"/>
              <w:right w:val="single" w:sz="8" w:space="0" w:color="auto"/>
            </w:tcBorders>
            <w:vAlign w:val="center"/>
            <w:hideMark/>
          </w:tcPr>
          <w:p w:rsidR="003378D8" w:rsidRPr="00675FF8" w:rsidRDefault="003378D8" w:rsidP="003378D8">
            <w:pPr>
              <w:jc w:val="both"/>
              <w:rPr>
                <w:rFonts w:eastAsia="Calibri"/>
                <w:szCs w:val="24"/>
              </w:rPr>
            </w:pP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u w:val="single"/>
              </w:rPr>
              <w:t xml:space="preserve">a </w:t>
            </w:r>
            <w:r w:rsidRPr="00675FF8">
              <w:rPr>
                <w:color w:val="000000"/>
                <w:sz w:val="20"/>
                <w:u w:val="single"/>
              </w:rPr>
              <w:t>környezetvédelmi civil szervezetek</w:t>
            </w:r>
            <w:r w:rsidRPr="00675FF8">
              <w:rPr>
                <w:color w:val="000000"/>
                <w:sz w:val="20"/>
              </w:rPr>
              <w:t xml:space="preserve"> </w:t>
            </w:r>
            <w:r w:rsidRPr="00675FF8">
              <w:rPr>
                <w:sz w:val="20"/>
              </w:rPr>
              <w:t>képviseletében</w:t>
            </w:r>
            <w:r w:rsidRPr="00675FF8">
              <w:rPr>
                <w:color w:val="274A5E"/>
                <w:sz w:val="20"/>
              </w:rPr>
              <w:t xml:space="preserve"> </w:t>
            </w:r>
          </w:p>
          <w:p w:rsidR="003378D8" w:rsidRPr="00675FF8" w:rsidRDefault="003378D8" w:rsidP="003378D8">
            <w:pPr>
              <w:jc w:val="center"/>
              <w:rPr>
                <w:rFonts w:eastAsia="Calibri"/>
                <w:szCs w:val="24"/>
              </w:rPr>
            </w:pPr>
            <w:r w:rsidRPr="00675FF8">
              <w:rPr>
                <w:b/>
                <w:bCs/>
                <w:sz w:val="20"/>
              </w:rPr>
              <w:t>Lajtmann Csaba</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u w:val="single"/>
              </w:rPr>
              <w:t xml:space="preserve">a </w:t>
            </w:r>
            <w:r w:rsidRPr="00675FF8">
              <w:rPr>
                <w:color w:val="000000"/>
                <w:sz w:val="20"/>
                <w:u w:val="single"/>
              </w:rPr>
              <w:t>környezetvédelmi civil szervezetek</w:t>
            </w:r>
            <w:r w:rsidRPr="00675FF8">
              <w:rPr>
                <w:color w:val="000000"/>
                <w:sz w:val="20"/>
              </w:rPr>
              <w:t xml:space="preserve"> </w:t>
            </w:r>
            <w:r w:rsidRPr="00675FF8">
              <w:rPr>
                <w:sz w:val="20"/>
              </w:rPr>
              <w:t>képviseletében</w:t>
            </w:r>
            <w:r w:rsidRPr="00675FF8">
              <w:rPr>
                <w:color w:val="274A5E"/>
                <w:sz w:val="20"/>
              </w:rPr>
              <w:t xml:space="preserve"> </w:t>
            </w:r>
          </w:p>
          <w:p w:rsidR="003378D8" w:rsidRPr="00675FF8" w:rsidRDefault="003378D8" w:rsidP="003378D8">
            <w:pPr>
              <w:jc w:val="center"/>
              <w:rPr>
                <w:rFonts w:eastAsia="Calibri"/>
                <w:szCs w:val="24"/>
              </w:rPr>
            </w:pPr>
            <w:r w:rsidRPr="00675FF8">
              <w:rPr>
                <w:b/>
                <w:bCs/>
                <w:sz w:val="20"/>
              </w:rPr>
              <w:t>Gyöngyössy Péter</w:t>
            </w:r>
          </w:p>
        </w:tc>
      </w:tr>
    </w:tbl>
    <w:p w:rsidR="00252771" w:rsidRDefault="00252771"/>
    <w:tbl>
      <w:tblPr>
        <w:tblW w:w="8947" w:type="dxa"/>
        <w:jc w:val="center"/>
        <w:tblInd w:w="-262" w:type="dxa"/>
        <w:tblCellMar>
          <w:left w:w="0" w:type="dxa"/>
          <w:right w:w="0" w:type="dxa"/>
        </w:tblCellMar>
        <w:tblLook w:val="04A0" w:firstRow="1" w:lastRow="0" w:firstColumn="1" w:lastColumn="0" w:noHBand="0" w:noVBand="1"/>
      </w:tblPr>
      <w:tblGrid>
        <w:gridCol w:w="2709"/>
        <w:gridCol w:w="3119"/>
        <w:gridCol w:w="3119"/>
      </w:tblGrid>
      <w:tr w:rsidR="003378D8" w:rsidRPr="00675FF8" w:rsidTr="00252771">
        <w:trPr>
          <w:trHeight w:val="579"/>
          <w:jc w:val="center"/>
        </w:trPr>
        <w:tc>
          <w:tcPr>
            <w:tcW w:w="2709"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color w:val="000000"/>
                <w:sz w:val="20"/>
              </w:rPr>
              <w:t>delegáló</w:t>
            </w:r>
          </w:p>
          <w:p w:rsidR="003378D8" w:rsidRPr="00675FF8" w:rsidRDefault="003378D8" w:rsidP="003378D8">
            <w:pPr>
              <w:jc w:val="center"/>
              <w:rPr>
                <w:rFonts w:eastAsia="Calibri"/>
                <w:szCs w:val="24"/>
              </w:rPr>
            </w:pPr>
            <w:r w:rsidRPr="00675FF8">
              <w:rPr>
                <w:color w:val="000000"/>
                <w:sz w:val="20"/>
              </w:rPr>
              <w:t>szervezet</w:t>
            </w:r>
          </w:p>
        </w:tc>
        <w:tc>
          <w:tcPr>
            <w:tcW w:w="311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color w:val="000000"/>
                <w:sz w:val="20"/>
              </w:rPr>
              <w:t>INTERREG</w:t>
            </w:r>
          </w:p>
          <w:p w:rsidR="003378D8" w:rsidRPr="00675FF8" w:rsidRDefault="003378D8" w:rsidP="003378D8">
            <w:pPr>
              <w:jc w:val="center"/>
              <w:rPr>
                <w:szCs w:val="24"/>
              </w:rPr>
            </w:pPr>
            <w:r w:rsidRPr="00675FF8">
              <w:rPr>
                <w:color w:val="000000"/>
                <w:sz w:val="20"/>
              </w:rPr>
              <w:t>Nemzeti Bizottságba delegált</w:t>
            </w:r>
          </w:p>
          <w:p w:rsidR="003378D8" w:rsidRPr="00675FF8" w:rsidRDefault="003378D8" w:rsidP="003378D8">
            <w:pPr>
              <w:jc w:val="center"/>
              <w:rPr>
                <w:rFonts w:eastAsia="Calibri"/>
                <w:szCs w:val="24"/>
              </w:rPr>
            </w:pPr>
            <w:r w:rsidRPr="00675FF8">
              <w:rPr>
                <w:color w:val="000000"/>
                <w:sz w:val="20"/>
              </w:rPr>
              <w:t>TAG</w:t>
            </w:r>
          </w:p>
        </w:tc>
        <w:tc>
          <w:tcPr>
            <w:tcW w:w="311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color w:val="000000"/>
                <w:sz w:val="20"/>
              </w:rPr>
              <w:t>INTERREG</w:t>
            </w:r>
          </w:p>
          <w:p w:rsidR="003378D8" w:rsidRPr="00675FF8" w:rsidRDefault="003378D8" w:rsidP="003378D8">
            <w:pPr>
              <w:jc w:val="center"/>
              <w:rPr>
                <w:szCs w:val="24"/>
              </w:rPr>
            </w:pPr>
            <w:r w:rsidRPr="00675FF8">
              <w:rPr>
                <w:color w:val="000000"/>
                <w:sz w:val="20"/>
              </w:rPr>
              <w:t>Nemzeti Bizottságba delegált</w:t>
            </w:r>
          </w:p>
          <w:p w:rsidR="003378D8" w:rsidRPr="00675FF8" w:rsidRDefault="003378D8" w:rsidP="003378D8">
            <w:pPr>
              <w:jc w:val="center"/>
              <w:rPr>
                <w:rFonts w:eastAsia="Calibri"/>
                <w:szCs w:val="24"/>
              </w:rPr>
            </w:pPr>
            <w:r w:rsidRPr="00675FF8">
              <w:rPr>
                <w:color w:val="000000"/>
                <w:sz w:val="20"/>
              </w:rPr>
              <w:t>PÓTTAG</w:t>
            </w:r>
          </w:p>
        </w:tc>
      </w:tr>
      <w:tr w:rsidR="003378D8" w:rsidRPr="00675FF8" w:rsidTr="00252771">
        <w:trPr>
          <w:trHeight w:val="525"/>
          <w:jc w:val="center"/>
        </w:trPr>
        <w:tc>
          <w:tcPr>
            <w:tcW w:w="270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sz w:val="20"/>
              </w:rPr>
              <w:t>Nyugat-dunántúli Regionális Területfejlesztési Konzultációs Fórum</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b/>
                <w:bCs/>
                <w:sz w:val="20"/>
              </w:rPr>
              <w:t>Breznovits István</w:t>
            </w:r>
          </w:p>
        </w:tc>
        <w:tc>
          <w:tcPr>
            <w:tcW w:w="311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3378D8" w:rsidRPr="00675FF8" w:rsidRDefault="003378D8" w:rsidP="003378D8">
            <w:pPr>
              <w:jc w:val="center"/>
              <w:rPr>
                <w:rFonts w:eastAsia="Calibri"/>
                <w:szCs w:val="24"/>
              </w:rPr>
            </w:pPr>
            <w:r w:rsidRPr="00675FF8">
              <w:rPr>
                <w:b/>
                <w:bCs/>
                <w:sz w:val="20"/>
              </w:rPr>
              <w:t>Halinka Péter</w:t>
            </w:r>
          </w:p>
        </w:tc>
      </w:tr>
    </w:tbl>
    <w:p w:rsidR="003378D8" w:rsidRPr="00A968B5" w:rsidRDefault="003378D8" w:rsidP="003378D8">
      <w:pPr>
        <w:spacing w:line="276" w:lineRule="auto"/>
        <w:ind w:right="567"/>
        <w:jc w:val="both"/>
        <w:outlineLvl w:val="0"/>
        <w:rPr>
          <w:szCs w:val="24"/>
        </w:rPr>
      </w:pPr>
    </w:p>
    <w:p w:rsidR="003378D8" w:rsidRPr="00A968B5" w:rsidRDefault="003378D8" w:rsidP="003378D8">
      <w:pPr>
        <w:numPr>
          <w:ilvl w:val="0"/>
          <w:numId w:val="24"/>
        </w:numPr>
        <w:spacing w:line="276" w:lineRule="auto"/>
        <w:ind w:left="1134" w:hanging="425"/>
        <w:jc w:val="both"/>
        <w:outlineLvl w:val="0"/>
        <w:rPr>
          <w:szCs w:val="24"/>
        </w:rPr>
      </w:pPr>
      <w:r w:rsidRPr="00A968B5">
        <w:rPr>
          <w:szCs w:val="24"/>
        </w:rPr>
        <w:t>felkéri elnökét, hogy a döntésről tájékoztassa a Nyugat-dunántúli Regionális Területfejlesztési Konzultációs Fórumot.</w:t>
      </w:r>
    </w:p>
    <w:p w:rsidR="003378D8" w:rsidRPr="00A968B5" w:rsidRDefault="003378D8" w:rsidP="003378D8">
      <w:pPr>
        <w:spacing w:line="276" w:lineRule="auto"/>
        <w:ind w:right="567"/>
        <w:jc w:val="both"/>
        <w:outlineLvl w:val="0"/>
        <w:rPr>
          <w:szCs w:val="24"/>
        </w:rPr>
      </w:pPr>
    </w:p>
    <w:p w:rsidR="003378D8" w:rsidRPr="00A968B5" w:rsidRDefault="003378D8" w:rsidP="00BC6127">
      <w:pPr>
        <w:tabs>
          <w:tab w:val="left" w:pos="1843"/>
        </w:tabs>
        <w:spacing w:line="276" w:lineRule="auto"/>
        <w:ind w:left="709" w:right="-2"/>
        <w:jc w:val="both"/>
        <w:outlineLvl w:val="0"/>
        <w:rPr>
          <w:szCs w:val="24"/>
        </w:rPr>
      </w:pPr>
      <w:r w:rsidRPr="00A968B5">
        <w:rPr>
          <w:rFonts w:eastAsia="Calibri"/>
          <w:szCs w:val="24"/>
          <w:u w:val="single"/>
          <w:lang w:eastAsia="en-US"/>
        </w:rPr>
        <w:t>Határidő:</w:t>
      </w:r>
      <w:r w:rsidR="00BC6127" w:rsidRPr="00A968B5">
        <w:rPr>
          <w:rFonts w:eastAsia="Calibri"/>
          <w:szCs w:val="24"/>
          <w:lang w:eastAsia="en-US"/>
        </w:rPr>
        <w:tab/>
      </w:r>
      <w:r w:rsidRPr="00A968B5">
        <w:rPr>
          <w:rFonts w:eastAsia="Calibri"/>
          <w:szCs w:val="24"/>
          <w:lang w:eastAsia="en-US"/>
        </w:rPr>
        <w:t>2012. április 20.</w:t>
      </w:r>
    </w:p>
    <w:p w:rsidR="003378D8" w:rsidRPr="00A968B5" w:rsidRDefault="003378D8" w:rsidP="00BC6127">
      <w:pPr>
        <w:tabs>
          <w:tab w:val="num" w:pos="1843"/>
        </w:tabs>
        <w:spacing w:line="276" w:lineRule="auto"/>
        <w:ind w:left="709"/>
        <w:contextualSpacing/>
        <w:jc w:val="both"/>
        <w:outlineLvl w:val="0"/>
        <w:rPr>
          <w:rFonts w:eastAsia="Calibri"/>
          <w:szCs w:val="24"/>
          <w:lang w:eastAsia="en-US"/>
        </w:rPr>
      </w:pPr>
      <w:r w:rsidRPr="00A968B5">
        <w:rPr>
          <w:rFonts w:eastAsia="Calibri"/>
          <w:szCs w:val="24"/>
          <w:u w:val="single"/>
          <w:lang w:eastAsia="en-US"/>
        </w:rPr>
        <w:t>Felelős:</w:t>
      </w:r>
      <w:r w:rsidR="00BC6127" w:rsidRPr="00A968B5">
        <w:rPr>
          <w:rFonts w:eastAsia="Calibri"/>
          <w:szCs w:val="24"/>
          <w:lang w:eastAsia="en-US"/>
        </w:rPr>
        <w:tab/>
      </w:r>
      <w:r w:rsidRPr="00A968B5">
        <w:rPr>
          <w:rFonts w:eastAsia="Calibri"/>
          <w:szCs w:val="24"/>
          <w:lang w:eastAsia="en-US"/>
        </w:rPr>
        <w:t>Manninger Jenő, a közgyűlés elnöke</w:t>
      </w:r>
    </w:p>
    <w:p w:rsidR="00F40323" w:rsidRPr="00A968B5" w:rsidRDefault="00F40323" w:rsidP="00BF6390">
      <w:pPr>
        <w:pStyle w:val="Cm"/>
        <w:jc w:val="both"/>
        <w:rPr>
          <w:b w:val="0"/>
          <w:bCs w:val="0"/>
          <w:sz w:val="24"/>
        </w:rPr>
      </w:pPr>
    </w:p>
    <w:p w:rsidR="00A968B5" w:rsidRPr="00A968B5" w:rsidRDefault="00A968B5" w:rsidP="00BF6390">
      <w:pPr>
        <w:pStyle w:val="Cm"/>
        <w:jc w:val="both"/>
        <w:rPr>
          <w:b w:val="0"/>
          <w:bCs w:val="0"/>
          <w:sz w:val="24"/>
        </w:rPr>
      </w:pPr>
    </w:p>
    <w:p w:rsidR="00BC6127" w:rsidRPr="00A968B5" w:rsidRDefault="00BC6127" w:rsidP="00BF6390">
      <w:pPr>
        <w:pStyle w:val="Cm"/>
        <w:jc w:val="both"/>
        <w:rPr>
          <w:b w:val="0"/>
          <w:bCs w:val="0"/>
          <w:sz w:val="24"/>
        </w:rPr>
      </w:pPr>
    </w:p>
    <w:p w:rsidR="00445E61" w:rsidRPr="00A968B5" w:rsidRDefault="00AA150E" w:rsidP="00BC6127">
      <w:pPr>
        <w:pStyle w:val="Napirend"/>
        <w:numPr>
          <w:ilvl w:val="0"/>
          <w:numId w:val="1"/>
        </w:numPr>
        <w:tabs>
          <w:tab w:val="clear" w:pos="567"/>
          <w:tab w:val="clear" w:pos="720"/>
        </w:tabs>
        <w:ind w:left="426" w:hanging="426"/>
        <w:rPr>
          <w:caps/>
          <w:szCs w:val="24"/>
        </w:rPr>
      </w:pPr>
      <w:r w:rsidRPr="00A968B5">
        <w:rPr>
          <w:caps/>
          <w:szCs w:val="24"/>
        </w:rPr>
        <w:t>JAVASLAT A KÖZÉP-EURÓPAI KÖZLEKEDÉSI FOLYOSÓ „CETC-ROUTE65” TRANSZEURÓPAI KÖZLEKEDÉSI HÁLÓZAT (TEN-T) TÖRZSHÁLÓZATÁBA TÖRTÉNŐ BESOROLÁSÁRA</w:t>
      </w:r>
    </w:p>
    <w:p w:rsidR="00BC6127" w:rsidRPr="00A968B5" w:rsidRDefault="00BC6127" w:rsidP="00BC6127">
      <w:pPr>
        <w:pStyle w:val="Napirend"/>
        <w:tabs>
          <w:tab w:val="clear" w:pos="360"/>
          <w:tab w:val="clear" w:pos="567"/>
        </w:tabs>
        <w:ind w:left="426" w:hanging="426"/>
        <w:rPr>
          <w:b w:val="0"/>
          <w:caps/>
          <w:szCs w:val="24"/>
        </w:rPr>
      </w:pPr>
    </w:p>
    <w:p w:rsidR="00A968B5" w:rsidRPr="00A968B5" w:rsidRDefault="00A968B5" w:rsidP="00BC6127">
      <w:pPr>
        <w:pStyle w:val="Napirend"/>
        <w:tabs>
          <w:tab w:val="clear" w:pos="360"/>
          <w:tab w:val="clear" w:pos="567"/>
        </w:tabs>
        <w:ind w:left="426" w:hanging="426"/>
        <w:rPr>
          <w:b w:val="0"/>
          <w:caps/>
          <w:szCs w:val="24"/>
        </w:rPr>
      </w:pPr>
    </w:p>
    <w:p w:rsidR="001524B4" w:rsidRPr="00A968B5" w:rsidRDefault="00445E61" w:rsidP="00BC6127">
      <w:pPr>
        <w:pStyle w:val="Cm"/>
        <w:jc w:val="both"/>
        <w:rPr>
          <w:sz w:val="24"/>
        </w:rPr>
      </w:pPr>
      <w:r w:rsidRPr="00A968B5">
        <w:rPr>
          <w:bCs w:val="0"/>
          <w:sz w:val="24"/>
          <w:u w:val="single"/>
        </w:rPr>
        <w:t>Manninger Jenő</w:t>
      </w:r>
      <w:r w:rsidR="00390C03" w:rsidRPr="00A968B5">
        <w:rPr>
          <w:b w:val="0"/>
          <w:bCs w:val="0"/>
          <w:sz w:val="24"/>
        </w:rPr>
        <w:t xml:space="preserve">: Az előterjesztést a Térségfejlesztési </w:t>
      </w:r>
      <w:r w:rsidRPr="00A968B5">
        <w:rPr>
          <w:b w:val="0"/>
          <w:bCs w:val="0"/>
          <w:sz w:val="24"/>
        </w:rPr>
        <w:t>Bizottság megtárgyalta és egyhangúlag elfogadásra javasolta</w:t>
      </w:r>
      <w:r w:rsidR="00AA150E" w:rsidRPr="00A968B5">
        <w:rPr>
          <w:b w:val="0"/>
          <w:bCs w:val="0"/>
          <w:sz w:val="24"/>
        </w:rPr>
        <w:t>.</w:t>
      </w:r>
      <w:r w:rsidR="006E7332" w:rsidRPr="00A968B5">
        <w:rPr>
          <w:b w:val="0"/>
          <w:bCs w:val="0"/>
          <w:sz w:val="24"/>
        </w:rPr>
        <w:t xml:space="preserve"> </w:t>
      </w:r>
      <w:r w:rsidR="001524B4" w:rsidRPr="00A968B5">
        <w:rPr>
          <w:b w:val="0"/>
          <w:sz w:val="24"/>
        </w:rPr>
        <w:t>Az előterjesztést a tegnapi napon megtárgyalta a Zala Megyei Területfejlesztési Konzultációs Fórum, amely egyetértett az előterjesztésben foglaltakkal és javasolta a közgyűlés általi megtárgyalását.</w:t>
      </w:r>
      <w:r w:rsidR="00BC6127" w:rsidRPr="00A968B5">
        <w:rPr>
          <w:b w:val="0"/>
          <w:sz w:val="24"/>
        </w:rPr>
        <w:t xml:space="preserve"> Röviden kiegészíti az előterjesztést. Az önkormányzat csatlakozik egy kezdeményezéshez, amely a jelenlegi transzeurópai közlekedési hálózat vitájához kapcsolódik. Az európai részről van egy olyan kezdeményezés, hogy legyen egy bizonyos maghálózat és ezt egy kiegészítő hálózat jelen pillanatban a törz</w:t>
      </w:r>
      <w:r w:rsidR="00C91CCE" w:rsidRPr="00A968B5">
        <w:rPr>
          <w:b w:val="0"/>
          <w:sz w:val="24"/>
        </w:rPr>
        <w:t>shálózatba az M9-es folyosó nincs benne, ami nem azt jelenti, hogy nem lehet fejleszteni, de a legfontosabb kiemelt projekteket, amelyeket az unió magja támogat, ilyen formában nem kapna támogatást. Természetesen más forrásból lehet ezt támogatn</w:t>
      </w:r>
      <w:r w:rsidR="00994EF0" w:rsidRPr="00A968B5">
        <w:rPr>
          <w:b w:val="0"/>
          <w:sz w:val="24"/>
        </w:rPr>
        <w:t>i. Jelzi, hogy korábban is a kiegészítő hálózat tagja volt a 86-os és M9-es, tehát a Szombathely-Nagykanizsa szakasz korábban is a kiegészítő hálózat része volt, mint jelenleg is. Ez egy újabb színtere a nemzetközi lobbizásnak, ezért kapcsolódnak hozzá, ezért javasolja a határozat elfogadását. Kérdezi, van-e kérdés, észrevétel?</w:t>
      </w:r>
    </w:p>
    <w:p w:rsidR="006E33E6" w:rsidRPr="00A968B5" w:rsidRDefault="006E33E6" w:rsidP="00BF6390">
      <w:pPr>
        <w:pStyle w:val="Cm"/>
        <w:jc w:val="both"/>
        <w:rPr>
          <w:b w:val="0"/>
          <w:bCs w:val="0"/>
          <w:sz w:val="24"/>
        </w:rPr>
      </w:pPr>
    </w:p>
    <w:p w:rsidR="0024241C" w:rsidRPr="00A968B5" w:rsidRDefault="00994EF0" w:rsidP="00BF6390">
      <w:pPr>
        <w:pStyle w:val="Cm"/>
        <w:jc w:val="both"/>
        <w:rPr>
          <w:b w:val="0"/>
          <w:bCs w:val="0"/>
          <w:sz w:val="24"/>
        </w:rPr>
      </w:pPr>
      <w:r w:rsidRPr="00A968B5">
        <w:rPr>
          <w:b w:val="0"/>
          <w:bCs w:val="0"/>
          <w:sz w:val="24"/>
        </w:rPr>
        <w:t>Nem volt.</w:t>
      </w:r>
    </w:p>
    <w:p w:rsidR="00445E61" w:rsidRPr="00A968B5" w:rsidRDefault="00AE185F" w:rsidP="00E3293F">
      <w:pPr>
        <w:pStyle w:val="Cm"/>
        <w:jc w:val="both"/>
        <w:rPr>
          <w:bCs w:val="0"/>
          <w:sz w:val="24"/>
        </w:rPr>
      </w:pPr>
      <w:r w:rsidRPr="00A968B5">
        <w:rPr>
          <w:bCs w:val="0"/>
          <w:sz w:val="24"/>
        </w:rPr>
        <w:t>Kér</w:t>
      </w:r>
      <w:r w:rsidR="00E3293F" w:rsidRPr="00A968B5">
        <w:rPr>
          <w:bCs w:val="0"/>
          <w:sz w:val="24"/>
        </w:rPr>
        <w:t>i</w:t>
      </w:r>
      <w:r w:rsidRPr="00A968B5">
        <w:rPr>
          <w:bCs w:val="0"/>
          <w:sz w:val="24"/>
        </w:rPr>
        <w:t>, szavazz</w:t>
      </w:r>
      <w:r w:rsidR="00E3293F" w:rsidRPr="00A968B5">
        <w:rPr>
          <w:bCs w:val="0"/>
          <w:sz w:val="24"/>
        </w:rPr>
        <w:t>a</w:t>
      </w:r>
      <w:r w:rsidRPr="00A968B5">
        <w:rPr>
          <w:bCs w:val="0"/>
          <w:sz w:val="24"/>
        </w:rPr>
        <w:t>n</w:t>
      </w:r>
      <w:r w:rsidR="00E3293F" w:rsidRPr="00A968B5">
        <w:rPr>
          <w:bCs w:val="0"/>
          <w:sz w:val="24"/>
        </w:rPr>
        <w:t>a</w:t>
      </w:r>
      <w:r w:rsidRPr="00A968B5">
        <w:rPr>
          <w:bCs w:val="0"/>
          <w:sz w:val="24"/>
        </w:rPr>
        <w:t xml:space="preserve">k a </w:t>
      </w:r>
      <w:r w:rsidR="00390C03" w:rsidRPr="00A968B5">
        <w:rPr>
          <w:bCs w:val="0"/>
          <w:sz w:val="24"/>
        </w:rPr>
        <w:t>határozati javaslat</w:t>
      </w:r>
      <w:r w:rsidR="009924A2" w:rsidRPr="00A968B5">
        <w:rPr>
          <w:bCs w:val="0"/>
          <w:sz w:val="24"/>
        </w:rPr>
        <w:t xml:space="preserve"> elfogadásáról</w:t>
      </w:r>
      <w:r w:rsidR="00390C03" w:rsidRPr="00A968B5">
        <w:rPr>
          <w:bCs w:val="0"/>
          <w:sz w:val="24"/>
        </w:rPr>
        <w:t>.</w:t>
      </w:r>
      <w:r w:rsidR="00E3293F" w:rsidRPr="00A968B5">
        <w:rPr>
          <w:bCs w:val="0"/>
          <w:sz w:val="24"/>
        </w:rPr>
        <w:t xml:space="preserve"> Aki egyetért, kéri, igennel szavazzon.</w:t>
      </w:r>
    </w:p>
    <w:p w:rsidR="00445E61" w:rsidRPr="00A968B5" w:rsidRDefault="00445E61" w:rsidP="00BF6390">
      <w:pPr>
        <w:pStyle w:val="Cm"/>
        <w:jc w:val="both"/>
        <w:rPr>
          <w:b w:val="0"/>
          <w:bCs w:val="0"/>
          <w:sz w:val="24"/>
        </w:rPr>
      </w:pPr>
    </w:p>
    <w:p w:rsidR="00445E61" w:rsidRPr="00A968B5" w:rsidRDefault="00E3293F" w:rsidP="00BF6390">
      <w:pPr>
        <w:pStyle w:val="Cm"/>
        <w:jc w:val="both"/>
        <w:rPr>
          <w:bCs w:val="0"/>
          <w:i/>
          <w:sz w:val="24"/>
        </w:rPr>
      </w:pPr>
      <w:r w:rsidRPr="00A968B5">
        <w:rPr>
          <w:bCs w:val="0"/>
          <w:i/>
          <w:sz w:val="24"/>
        </w:rPr>
        <w:t>Megállapítja</w:t>
      </w:r>
      <w:r w:rsidR="00445E61" w:rsidRPr="00A968B5">
        <w:rPr>
          <w:bCs w:val="0"/>
          <w:i/>
          <w:sz w:val="24"/>
        </w:rPr>
        <w:t>, hogy a k</w:t>
      </w:r>
      <w:r w:rsidR="009924A2" w:rsidRPr="00A968B5">
        <w:rPr>
          <w:bCs w:val="0"/>
          <w:i/>
          <w:sz w:val="24"/>
        </w:rPr>
        <w:t xml:space="preserve">özgyűlés a </w:t>
      </w:r>
      <w:r w:rsidR="00B51FBD" w:rsidRPr="00A968B5">
        <w:rPr>
          <w:bCs w:val="0"/>
          <w:i/>
          <w:sz w:val="24"/>
        </w:rPr>
        <w:t>határozati javaslatot</w:t>
      </w:r>
      <w:r w:rsidR="00445E61" w:rsidRPr="00A968B5">
        <w:rPr>
          <w:bCs w:val="0"/>
          <w:i/>
          <w:sz w:val="24"/>
        </w:rPr>
        <w:t xml:space="preserve"> </w:t>
      </w:r>
      <w:r w:rsidRPr="00A968B5">
        <w:rPr>
          <w:bCs w:val="0"/>
          <w:i/>
          <w:sz w:val="24"/>
        </w:rPr>
        <w:t>15</w:t>
      </w:r>
      <w:r w:rsidR="00445E61" w:rsidRPr="00A968B5">
        <w:rPr>
          <w:bCs w:val="0"/>
          <w:i/>
          <w:sz w:val="24"/>
        </w:rPr>
        <w:t xml:space="preserve"> igen szavazattal </w:t>
      </w:r>
      <w:r w:rsidRPr="00A968B5">
        <w:rPr>
          <w:bCs w:val="0"/>
          <w:i/>
          <w:sz w:val="24"/>
        </w:rPr>
        <w:t xml:space="preserve">egyhangúlag </w:t>
      </w:r>
      <w:r w:rsidR="00445E61" w:rsidRPr="00A968B5">
        <w:rPr>
          <w:bCs w:val="0"/>
          <w:i/>
          <w:sz w:val="24"/>
        </w:rPr>
        <w:t>elfogadta</w:t>
      </w:r>
      <w:r w:rsidRPr="00A968B5">
        <w:rPr>
          <w:bCs w:val="0"/>
          <w:i/>
          <w:sz w:val="24"/>
        </w:rPr>
        <w:t>, és az alábbi határozatot hozta:</w:t>
      </w:r>
    </w:p>
    <w:p w:rsidR="009924A2" w:rsidRDefault="009924A2" w:rsidP="00BF6390">
      <w:pPr>
        <w:pStyle w:val="Cm"/>
        <w:jc w:val="both"/>
        <w:rPr>
          <w:b w:val="0"/>
          <w:bCs w:val="0"/>
          <w:sz w:val="24"/>
        </w:rPr>
      </w:pPr>
    </w:p>
    <w:p w:rsidR="00C71C97" w:rsidRPr="00A968B5" w:rsidRDefault="00C71C97" w:rsidP="00BF6390">
      <w:pPr>
        <w:pStyle w:val="Cm"/>
        <w:jc w:val="both"/>
        <w:rPr>
          <w:b w:val="0"/>
          <w:bCs w:val="0"/>
          <w:sz w:val="24"/>
        </w:rPr>
      </w:pPr>
    </w:p>
    <w:p w:rsidR="00E3293F" w:rsidRPr="00A968B5" w:rsidRDefault="00E3293F" w:rsidP="00E3293F">
      <w:pPr>
        <w:ind w:left="709"/>
        <w:jc w:val="both"/>
        <w:rPr>
          <w:b/>
          <w:szCs w:val="24"/>
          <w:u w:val="single"/>
        </w:rPr>
      </w:pPr>
      <w:r w:rsidRPr="00A968B5">
        <w:rPr>
          <w:b/>
          <w:szCs w:val="24"/>
          <w:u w:val="single"/>
        </w:rPr>
        <w:lastRenderedPageBreak/>
        <w:t>48/2012. (IV.13.) KH</w:t>
      </w:r>
    </w:p>
    <w:p w:rsidR="00E3293F" w:rsidRPr="00A968B5" w:rsidRDefault="00E3293F" w:rsidP="00E3293F">
      <w:pPr>
        <w:ind w:left="709"/>
        <w:jc w:val="both"/>
        <w:rPr>
          <w:b/>
          <w:szCs w:val="24"/>
          <w:u w:val="single"/>
        </w:rPr>
      </w:pPr>
    </w:p>
    <w:p w:rsidR="00E3293F" w:rsidRPr="00A968B5" w:rsidRDefault="00E3293F" w:rsidP="00E3293F">
      <w:pPr>
        <w:ind w:left="709" w:right="-2"/>
        <w:jc w:val="both"/>
        <w:outlineLvl w:val="0"/>
        <w:rPr>
          <w:szCs w:val="24"/>
        </w:rPr>
      </w:pPr>
      <w:r w:rsidRPr="00A968B5">
        <w:rPr>
          <w:szCs w:val="24"/>
        </w:rPr>
        <w:t xml:space="preserve">A Zala Megyei Közgyűlés javasolja a közlekedésért felelős miniszternek, hogy </w:t>
      </w:r>
      <w:r w:rsidRPr="00A968B5">
        <w:rPr>
          <w:color w:val="000000"/>
          <w:szCs w:val="24"/>
        </w:rPr>
        <w:t>az Európai Unió tagállami közlekedési miniszterek fórumán kezdeményezze a „Közép-Európai Közlekedési Folyosó (CETC-ROUTE65) magyarországi elemei (</w:t>
      </w:r>
      <w:r w:rsidRPr="00A968B5">
        <w:rPr>
          <w:szCs w:val="24"/>
        </w:rPr>
        <w:t>Mosonmagyaróvár-Csorna-Szombathely-Zalaegerszeg-Nagykanizsa útszakasz) kerüljenek bele a – TEN-T gerinceként szolgáló – Transzeurópai Közlekedési Folyosók törzshálózatába.</w:t>
      </w:r>
    </w:p>
    <w:p w:rsidR="00E3293F" w:rsidRPr="00A968B5" w:rsidRDefault="00E3293F" w:rsidP="00E3293F">
      <w:pPr>
        <w:ind w:left="709" w:right="-2"/>
        <w:jc w:val="both"/>
        <w:outlineLvl w:val="0"/>
        <w:rPr>
          <w:szCs w:val="24"/>
        </w:rPr>
      </w:pPr>
      <w:r w:rsidRPr="00A968B5">
        <w:rPr>
          <w:szCs w:val="24"/>
        </w:rPr>
        <w:t>Felkéri elnökét, hogy a határozatot továbbítsa a közlekedésért felelős miniszternek.</w:t>
      </w:r>
    </w:p>
    <w:p w:rsidR="00E3293F" w:rsidRPr="00A968B5" w:rsidRDefault="00E3293F" w:rsidP="00E3293F">
      <w:pPr>
        <w:shd w:val="clear" w:color="auto" w:fill="FFFFFF"/>
        <w:spacing w:line="360" w:lineRule="auto"/>
        <w:ind w:left="709"/>
        <w:jc w:val="both"/>
        <w:rPr>
          <w:color w:val="000000"/>
          <w:szCs w:val="24"/>
        </w:rPr>
      </w:pPr>
    </w:p>
    <w:p w:rsidR="00E3293F" w:rsidRPr="00A968B5" w:rsidRDefault="00E3293F" w:rsidP="00E3293F">
      <w:pPr>
        <w:tabs>
          <w:tab w:val="left" w:pos="1843"/>
        </w:tabs>
        <w:ind w:left="709" w:right="-2"/>
        <w:jc w:val="both"/>
        <w:outlineLvl w:val="0"/>
        <w:rPr>
          <w:szCs w:val="24"/>
        </w:rPr>
      </w:pPr>
      <w:r w:rsidRPr="00A968B5">
        <w:rPr>
          <w:rFonts w:eastAsia="Calibri"/>
          <w:szCs w:val="24"/>
          <w:u w:val="single"/>
          <w:lang w:eastAsia="en-US"/>
        </w:rPr>
        <w:t>Határidő:</w:t>
      </w:r>
      <w:r w:rsidRPr="00A968B5">
        <w:rPr>
          <w:rFonts w:eastAsia="Calibri"/>
          <w:szCs w:val="24"/>
          <w:lang w:eastAsia="en-US"/>
        </w:rPr>
        <w:tab/>
        <w:t>2012. április 20.</w:t>
      </w:r>
    </w:p>
    <w:p w:rsidR="00E3293F" w:rsidRPr="00A968B5" w:rsidRDefault="00E3293F" w:rsidP="00E3293F">
      <w:pPr>
        <w:tabs>
          <w:tab w:val="left" w:pos="1843"/>
        </w:tabs>
        <w:ind w:left="709" w:right="-2"/>
        <w:jc w:val="both"/>
        <w:outlineLvl w:val="0"/>
        <w:rPr>
          <w:rFonts w:eastAsia="Calibri"/>
          <w:szCs w:val="24"/>
          <w:lang w:eastAsia="en-US"/>
        </w:rPr>
      </w:pPr>
      <w:r w:rsidRPr="00A968B5">
        <w:rPr>
          <w:rFonts w:eastAsia="Calibri"/>
          <w:szCs w:val="24"/>
          <w:u w:val="single"/>
          <w:lang w:eastAsia="en-US"/>
        </w:rPr>
        <w:t>Felelős:</w:t>
      </w:r>
      <w:r w:rsidRPr="00A968B5">
        <w:rPr>
          <w:rFonts w:eastAsia="Calibri"/>
          <w:szCs w:val="24"/>
          <w:lang w:eastAsia="en-US"/>
        </w:rPr>
        <w:tab/>
        <w:t>Manninger Jenő, a közgyűlés elnöke</w:t>
      </w:r>
    </w:p>
    <w:p w:rsidR="00BC6127" w:rsidRPr="00A968B5" w:rsidRDefault="00BC6127" w:rsidP="00BF6390">
      <w:pPr>
        <w:pStyle w:val="Cm"/>
        <w:jc w:val="both"/>
        <w:rPr>
          <w:b w:val="0"/>
          <w:bCs w:val="0"/>
          <w:sz w:val="24"/>
        </w:rPr>
      </w:pPr>
    </w:p>
    <w:p w:rsidR="00E3293F" w:rsidRPr="00A968B5" w:rsidRDefault="00E3293F" w:rsidP="00BF6390">
      <w:pPr>
        <w:pStyle w:val="Cm"/>
        <w:jc w:val="both"/>
        <w:rPr>
          <w:b w:val="0"/>
          <w:bCs w:val="0"/>
          <w:sz w:val="24"/>
        </w:rPr>
      </w:pPr>
    </w:p>
    <w:p w:rsidR="00A968B5" w:rsidRPr="00A968B5" w:rsidRDefault="00A968B5" w:rsidP="00BF6390">
      <w:pPr>
        <w:pStyle w:val="Cm"/>
        <w:jc w:val="both"/>
        <w:rPr>
          <w:b w:val="0"/>
          <w:bCs w:val="0"/>
          <w:sz w:val="24"/>
        </w:rPr>
      </w:pPr>
    </w:p>
    <w:p w:rsidR="00BE144B" w:rsidRPr="00A968B5" w:rsidRDefault="00016A9B" w:rsidP="00BC6127">
      <w:pPr>
        <w:pStyle w:val="Napirend"/>
        <w:numPr>
          <w:ilvl w:val="0"/>
          <w:numId w:val="1"/>
        </w:numPr>
        <w:tabs>
          <w:tab w:val="clear" w:pos="567"/>
          <w:tab w:val="clear" w:pos="720"/>
        </w:tabs>
        <w:ind w:left="426" w:hanging="426"/>
        <w:rPr>
          <w:szCs w:val="24"/>
        </w:rPr>
      </w:pPr>
      <w:r w:rsidRPr="00A968B5">
        <w:rPr>
          <w:szCs w:val="24"/>
        </w:rPr>
        <w:t>A ZALA MEGYEI TERÜLETFEJLESZTÉSI ÜGYNÖKSÉG KÖZHASZNÚ NONPROFIT KFT. 2012. ÉVI ÜZLETI TERVÉNEK ELFOGADÁSA</w:t>
      </w:r>
    </w:p>
    <w:p w:rsidR="00BE144B" w:rsidRPr="00A968B5" w:rsidRDefault="00BE144B" w:rsidP="00BF6390">
      <w:pPr>
        <w:pStyle w:val="Cm"/>
        <w:jc w:val="both"/>
        <w:rPr>
          <w:b w:val="0"/>
          <w:bCs w:val="0"/>
          <w:sz w:val="24"/>
        </w:rPr>
      </w:pPr>
    </w:p>
    <w:p w:rsidR="00A968B5" w:rsidRPr="00A968B5" w:rsidRDefault="00A968B5" w:rsidP="00BF6390">
      <w:pPr>
        <w:pStyle w:val="Cm"/>
        <w:jc w:val="both"/>
        <w:rPr>
          <w:b w:val="0"/>
          <w:bCs w:val="0"/>
          <w:sz w:val="24"/>
        </w:rPr>
      </w:pPr>
    </w:p>
    <w:p w:rsidR="00BE144B" w:rsidRPr="00A968B5" w:rsidRDefault="00BE144B" w:rsidP="00BF6390">
      <w:pPr>
        <w:pStyle w:val="Cm"/>
        <w:jc w:val="both"/>
        <w:rPr>
          <w:b w:val="0"/>
          <w:bCs w:val="0"/>
          <w:sz w:val="24"/>
        </w:rPr>
      </w:pPr>
      <w:r w:rsidRPr="00A968B5">
        <w:rPr>
          <w:bCs w:val="0"/>
          <w:sz w:val="24"/>
          <w:u w:val="single"/>
        </w:rPr>
        <w:t>Manninger Jenő</w:t>
      </w:r>
      <w:r w:rsidRPr="00A968B5">
        <w:rPr>
          <w:b w:val="0"/>
          <w:bCs w:val="0"/>
          <w:sz w:val="24"/>
        </w:rPr>
        <w:t xml:space="preserve">: Az előterjesztést </w:t>
      </w:r>
      <w:r w:rsidR="00016A9B" w:rsidRPr="00A968B5">
        <w:rPr>
          <w:b w:val="0"/>
          <w:bCs w:val="0"/>
          <w:sz w:val="24"/>
        </w:rPr>
        <w:t>a Pénzügyi Bizottság és a Térségfejlesztési Bizottság</w:t>
      </w:r>
      <w:r w:rsidRPr="00A968B5">
        <w:rPr>
          <w:b w:val="0"/>
          <w:bCs w:val="0"/>
          <w:sz w:val="24"/>
        </w:rPr>
        <w:t xml:space="preserve"> megtárgyalta és egy</w:t>
      </w:r>
      <w:r w:rsidR="00994EF0" w:rsidRPr="00A968B5">
        <w:rPr>
          <w:b w:val="0"/>
          <w:bCs w:val="0"/>
          <w:sz w:val="24"/>
        </w:rPr>
        <w:t xml:space="preserve">hangúlag elfogadásra javasolta. </w:t>
      </w:r>
      <w:r w:rsidR="000136E4" w:rsidRPr="00A968B5">
        <w:rPr>
          <w:b w:val="0"/>
          <w:bCs w:val="0"/>
          <w:sz w:val="24"/>
        </w:rPr>
        <w:t>A Kft. 2012. évi üzleti tervét megtárgyalta a Kft. Felügyelő Bizottsága, amely határozatával elfogadásra javasolja azt a</w:t>
      </w:r>
      <w:r w:rsidR="00994EF0" w:rsidRPr="00A968B5">
        <w:rPr>
          <w:b w:val="0"/>
          <w:bCs w:val="0"/>
          <w:sz w:val="24"/>
        </w:rPr>
        <w:t xml:space="preserve"> Zala Megyei Közgyűlés számára. </w:t>
      </w:r>
      <w:r w:rsidRPr="00A968B5">
        <w:rPr>
          <w:b w:val="0"/>
          <w:bCs w:val="0"/>
          <w:sz w:val="24"/>
        </w:rPr>
        <w:t xml:space="preserve">A vitát </w:t>
      </w:r>
      <w:r w:rsidR="00994EF0" w:rsidRPr="00A968B5">
        <w:rPr>
          <w:b w:val="0"/>
          <w:bCs w:val="0"/>
          <w:sz w:val="24"/>
        </w:rPr>
        <w:t>az előterjesztés felett megnyitja</w:t>
      </w:r>
      <w:r w:rsidRPr="00A968B5">
        <w:rPr>
          <w:b w:val="0"/>
          <w:bCs w:val="0"/>
          <w:sz w:val="24"/>
        </w:rPr>
        <w:t>.</w:t>
      </w:r>
      <w:r w:rsidR="00994EF0" w:rsidRPr="00A968B5">
        <w:rPr>
          <w:b w:val="0"/>
          <w:bCs w:val="0"/>
          <w:sz w:val="24"/>
        </w:rPr>
        <w:t xml:space="preserve"> Kérdezi, van-e észrevétel, vélemény az előterjesztéssel kapcsolatban?</w:t>
      </w:r>
    </w:p>
    <w:p w:rsidR="00994EF0" w:rsidRPr="00A968B5" w:rsidRDefault="00994EF0" w:rsidP="00BF6390">
      <w:pPr>
        <w:jc w:val="both"/>
        <w:rPr>
          <w:szCs w:val="24"/>
        </w:rPr>
      </w:pPr>
      <w:r w:rsidRPr="00A968B5">
        <w:rPr>
          <w:szCs w:val="24"/>
        </w:rPr>
        <w:t>Hozzátette, ismeretes, hogy a Nonprofit kft-t a megye jogutódként átvette a korábbi Területfejlesztési Tanácstól és ebben kívánják azokat a pályázati munkákat folytatni, amit korábban elkezdett. Ez egy lehetőség a megye számára, hogy élvezze a nonprofit kft. előnyeit, továbbfolytassa ezeket feladatokat, illetve ha úgy előnyösebb, akkor a pályázatokban ily módon vegyen részt. A jogszabályok előírásai miatt pontonként kell szavazni.</w:t>
      </w:r>
    </w:p>
    <w:p w:rsidR="00D21CC5" w:rsidRPr="00A968B5" w:rsidRDefault="00D21CC5" w:rsidP="00BF6390">
      <w:pPr>
        <w:jc w:val="both"/>
        <w:rPr>
          <w:szCs w:val="24"/>
        </w:rPr>
      </w:pPr>
    </w:p>
    <w:p w:rsidR="00BE144B" w:rsidRPr="00A968B5" w:rsidRDefault="00582DE5" w:rsidP="00E47889">
      <w:pPr>
        <w:pStyle w:val="Cm"/>
        <w:jc w:val="both"/>
        <w:rPr>
          <w:bCs w:val="0"/>
          <w:sz w:val="24"/>
        </w:rPr>
      </w:pPr>
      <w:r w:rsidRPr="00A968B5">
        <w:rPr>
          <w:bCs w:val="0"/>
          <w:sz w:val="24"/>
        </w:rPr>
        <w:t>Kér</w:t>
      </w:r>
      <w:r w:rsidR="00E47889" w:rsidRPr="00A968B5">
        <w:rPr>
          <w:bCs w:val="0"/>
          <w:sz w:val="24"/>
        </w:rPr>
        <w:t>i</w:t>
      </w:r>
      <w:r w:rsidRPr="00A968B5">
        <w:rPr>
          <w:bCs w:val="0"/>
          <w:sz w:val="24"/>
        </w:rPr>
        <w:t>, szavazz</w:t>
      </w:r>
      <w:r w:rsidR="00E47889" w:rsidRPr="00A968B5">
        <w:rPr>
          <w:bCs w:val="0"/>
          <w:sz w:val="24"/>
        </w:rPr>
        <w:t>a</w:t>
      </w:r>
      <w:r w:rsidRPr="00A968B5">
        <w:rPr>
          <w:bCs w:val="0"/>
          <w:sz w:val="24"/>
        </w:rPr>
        <w:t>n</w:t>
      </w:r>
      <w:r w:rsidR="00E47889" w:rsidRPr="00A968B5">
        <w:rPr>
          <w:bCs w:val="0"/>
          <w:sz w:val="24"/>
        </w:rPr>
        <w:t>a</w:t>
      </w:r>
      <w:r w:rsidRPr="00A968B5">
        <w:rPr>
          <w:bCs w:val="0"/>
          <w:sz w:val="24"/>
        </w:rPr>
        <w:t xml:space="preserve">k </w:t>
      </w:r>
      <w:r w:rsidR="00F031D5" w:rsidRPr="00A968B5">
        <w:rPr>
          <w:bCs w:val="0"/>
          <w:sz w:val="24"/>
        </w:rPr>
        <w:t xml:space="preserve">először </w:t>
      </w:r>
      <w:r w:rsidRPr="00A968B5">
        <w:rPr>
          <w:bCs w:val="0"/>
          <w:sz w:val="24"/>
        </w:rPr>
        <w:t>a</w:t>
      </w:r>
      <w:r w:rsidR="00BE144B" w:rsidRPr="00A968B5">
        <w:rPr>
          <w:bCs w:val="0"/>
          <w:sz w:val="24"/>
        </w:rPr>
        <w:t xml:space="preserve"> határozati javaslat</w:t>
      </w:r>
      <w:r w:rsidR="00F031D5" w:rsidRPr="00A968B5">
        <w:rPr>
          <w:bCs w:val="0"/>
          <w:sz w:val="24"/>
        </w:rPr>
        <w:t xml:space="preserve"> 1. pontjáról, azaz a Kft. 2012. évi üzleti tervének jóváhagyásáról</w:t>
      </w:r>
      <w:r w:rsidR="00BE144B" w:rsidRPr="00A968B5">
        <w:rPr>
          <w:bCs w:val="0"/>
          <w:sz w:val="24"/>
        </w:rPr>
        <w:t>.</w:t>
      </w:r>
      <w:r w:rsidR="00E47889" w:rsidRPr="00A968B5">
        <w:rPr>
          <w:bCs w:val="0"/>
          <w:sz w:val="24"/>
        </w:rPr>
        <w:t xml:space="preserve"> Aki egyetért, kéri, igennel szavazzon.</w:t>
      </w:r>
    </w:p>
    <w:p w:rsidR="00BE144B" w:rsidRPr="00A968B5" w:rsidRDefault="00BE144B" w:rsidP="00BF6390">
      <w:pPr>
        <w:pStyle w:val="Cm"/>
        <w:jc w:val="both"/>
        <w:rPr>
          <w:b w:val="0"/>
          <w:bCs w:val="0"/>
          <w:sz w:val="24"/>
        </w:rPr>
      </w:pPr>
    </w:p>
    <w:p w:rsidR="00BE144B" w:rsidRPr="00A968B5" w:rsidRDefault="00E47889" w:rsidP="00BF6390">
      <w:pPr>
        <w:pStyle w:val="Cm"/>
        <w:jc w:val="both"/>
        <w:rPr>
          <w:bCs w:val="0"/>
          <w:i/>
          <w:sz w:val="24"/>
        </w:rPr>
      </w:pPr>
      <w:r w:rsidRPr="00A968B5">
        <w:rPr>
          <w:bCs w:val="0"/>
          <w:i/>
          <w:sz w:val="24"/>
        </w:rPr>
        <w:t>Megállapítja</w:t>
      </w:r>
      <w:r w:rsidR="00BE144B" w:rsidRPr="00A968B5">
        <w:rPr>
          <w:bCs w:val="0"/>
          <w:i/>
          <w:sz w:val="24"/>
        </w:rPr>
        <w:t>, hogy a közgyűlés a</w:t>
      </w:r>
      <w:r w:rsidR="00F031D5" w:rsidRPr="00A968B5">
        <w:rPr>
          <w:bCs w:val="0"/>
          <w:i/>
          <w:sz w:val="24"/>
        </w:rPr>
        <w:t xml:space="preserve"> Kft. 2012. évi üzleti tervét</w:t>
      </w:r>
      <w:r w:rsidR="00BE144B" w:rsidRPr="00A968B5">
        <w:rPr>
          <w:bCs w:val="0"/>
          <w:i/>
          <w:sz w:val="24"/>
        </w:rPr>
        <w:t xml:space="preserve"> </w:t>
      </w:r>
      <w:r w:rsidRPr="00A968B5">
        <w:rPr>
          <w:bCs w:val="0"/>
          <w:i/>
          <w:sz w:val="24"/>
        </w:rPr>
        <w:t>15</w:t>
      </w:r>
      <w:r w:rsidR="00BE144B" w:rsidRPr="00A968B5">
        <w:rPr>
          <w:bCs w:val="0"/>
          <w:i/>
          <w:sz w:val="24"/>
        </w:rPr>
        <w:t xml:space="preserve"> igen szavazattal </w:t>
      </w:r>
      <w:r w:rsidRPr="00A968B5">
        <w:rPr>
          <w:bCs w:val="0"/>
          <w:i/>
          <w:sz w:val="24"/>
        </w:rPr>
        <w:t xml:space="preserve">egyhangúlag </w:t>
      </w:r>
      <w:r w:rsidR="00BE144B" w:rsidRPr="00A968B5">
        <w:rPr>
          <w:bCs w:val="0"/>
          <w:i/>
          <w:sz w:val="24"/>
        </w:rPr>
        <w:t>elfogadta</w:t>
      </w:r>
      <w:r w:rsidRPr="00A968B5">
        <w:rPr>
          <w:bCs w:val="0"/>
          <w:i/>
          <w:sz w:val="24"/>
        </w:rPr>
        <w:t>.</w:t>
      </w:r>
    </w:p>
    <w:p w:rsidR="00F031D5" w:rsidRPr="00A968B5" w:rsidRDefault="00F031D5" w:rsidP="00BF6390">
      <w:pPr>
        <w:pStyle w:val="Cm"/>
        <w:jc w:val="both"/>
        <w:rPr>
          <w:b w:val="0"/>
          <w:bCs w:val="0"/>
          <w:sz w:val="24"/>
        </w:rPr>
      </w:pPr>
    </w:p>
    <w:p w:rsidR="00F031D5" w:rsidRPr="00A968B5" w:rsidRDefault="00F031D5" w:rsidP="00E47889">
      <w:pPr>
        <w:pStyle w:val="Cm"/>
        <w:jc w:val="both"/>
        <w:rPr>
          <w:bCs w:val="0"/>
          <w:sz w:val="24"/>
        </w:rPr>
      </w:pPr>
      <w:r w:rsidRPr="00A968B5">
        <w:rPr>
          <w:bCs w:val="0"/>
          <w:sz w:val="24"/>
        </w:rPr>
        <w:t>Kér</w:t>
      </w:r>
      <w:r w:rsidR="00E47889" w:rsidRPr="00A968B5">
        <w:rPr>
          <w:bCs w:val="0"/>
          <w:sz w:val="24"/>
        </w:rPr>
        <w:t>i</w:t>
      </w:r>
      <w:r w:rsidRPr="00A968B5">
        <w:rPr>
          <w:bCs w:val="0"/>
          <w:sz w:val="24"/>
        </w:rPr>
        <w:t>, most szavazz</w:t>
      </w:r>
      <w:r w:rsidR="00E47889" w:rsidRPr="00A968B5">
        <w:rPr>
          <w:bCs w:val="0"/>
          <w:sz w:val="24"/>
        </w:rPr>
        <w:t>a</w:t>
      </w:r>
      <w:r w:rsidRPr="00A968B5">
        <w:rPr>
          <w:bCs w:val="0"/>
          <w:sz w:val="24"/>
        </w:rPr>
        <w:t>n</w:t>
      </w:r>
      <w:r w:rsidR="00E47889" w:rsidRPr="00A968B5">
        <w:rPr>
          <w:bCs w:val="0"/>
          <w:sz w:val="24"/>
        </w:rPr>
        <w:t>a</w:t>
      </w:r>
      <w:r w:rsidRPr="00A968B5">
        <w:rPr>
          <w:bCs w:val="0"/>
          <w:sz w:val="24"/>
        </w:rPr>
        <w:t>k a határozati javaslat 2. pontjáról.</w:t>
      </w:r>
      <w:r w:rsidR="00E47889" w:rsidRPr="00A968B5">
        <w:rPr>
          <w:bCs w:val="0"/>
          <w:sz w:val="24"/>
        </w:rPr>
        <w:t xml:space="preserve"> Aki egyetért, kéri, igennel szavazzon.</w:t>
      </w:r>
    </w:p>
    <w:p w:rsidR="00F031D5" w:rsidRPr="00A968B5" w:rsidRDefault="00F031D5" w:rsidP="00BF6390">
      <w:pPr>
        <w:pStyle w:val="Cm"/>
        <w:jc w:val="both"/>
        <w:rPr>
          <w:b w:val="0"/>
          <w:bCs w:val="0"/>
          <w:sz w:val="24"/>
        </w:rPr>
      </w:pPr>
    </w:p>
    <w:p w:rsidR="00F031D5" w:rsidRPr="00A968B5" w:rsidRDefault="00F031D5" w:rsidP="00BF6390">
      <w:pPr>
        <w:pStyle w:val="Cm"/>
        <w:jc w:val="both"/>
        <w:rPr>
          <w:bCs w:val="0"/>
          <w:i/>
          <w:sz w:val="24"/>
        </w:rPr>
      </w:pPr>
      <w:r w:rsidRPr="00A968B5">
        <w:rPr>
          <w:bCs w:val="0"/>
          <w:i/>
          <w:sz w:val="24"/>
        </w:rPr>
        <w:t>Megállapít</w:t>
      </w:r>
      <w:r w:rsidR="00E47889" w:rsidRPr="00A968B5">
        <w:rPr>
          <w:bCs w:val="0"/>
          <w:i/>
          <w:sz w:val="24"/>
        </w:rPr>
        <w:t>ja</w:t>
      </w:r>
      <w:r w:rsidRPr="00A968B5">
        <w:rPr>
          <w:bCs w:val="0"/>
          <w:i/>
          <w:sz w:val="24"/>
        </w:rPr>
        <w:t xml:space="preserve">, hogy a közgyűlés a határozati javaslat 2. pontját </w:t>
      </w:r>
      <w:r w:rsidR="00E47889" w:rsidRPr="00A968B5">
        <w:rPr>
          <w:bCs w:val="0"/>
          <w:i/>
          <w:sz w:val="24"/>
        </w:rPr>
        <w:t>15</w:t>
      </w:r>
      <w:r w:rsidRPr="00A968B5">
        <w:rPr>
          <w:bCs w:val="0"/>
          <w:i/>
          <w:sz w:val="24"/>
        </w:rPr>
        <w:t xml:space="preserve"> igen szavazattal </w:t>
      </w:r>
      <w:r w:rsidR="00E47889" w:rsidRPr="00A968B5">
        <w:rPr>
          <w:bCs w:val="0"/>
          <w:i/>
          <w:sz w:val="24"/>
        </w:rPr>
        <w:t xml:space="preserve">egyhangúlag </w:t>
      </w:r>
      <w:r w:rsidRPr="00A968B5">
        <w:rPr>
          <w:bCs w:val="0"/>
          <w:i/>
          <w:sz w:val="24"/>
        </w:rPr>
        <w:t>elfogadta</w:t>
      </w:r>
      <w:r w:rsidR="00E47889" w:rsidRPr="00A968B5">
        <w:rPr>
          <w:bCs w:val="0"/>
          <w:i/>
          <w:sz w:val="24"/>
        </w:rPr>
        <w:t>.</w:t>
      </w:r>
    </w:p>
    <w:p w:rsidR="00F031D5" w:rsidRPr="00A968B5" w:rsidRDefault="00F031D5" w:rsidP="00BF6390">
      <w:pPr>
        <w:pStyle w:val="Cm"/>
        <w:jc w:val="both"/>
        <w:rPr>
          <w:b w:val="0"/>
          <w:bCs w:val="0"/>
          <w:sz w:val="24"/>
        </w:rPr>
      </w:pPr>
    </w:p>
    <w:p w:rsidR="00F031D5" w:rsidRPr="00A968B5" w:rsidRDefault="00F031D5" w:rsidP="00E47889">
      <w:pPr>
        <w:pStyle w:val="Cm"/>
        <w:jc w:val="both"/>
        <w:rPr>
          <w:bCs w:val="0"/>
          <w:sz w:val="24"/>
        </w:rPr>
      </w:pPr>
      <w:r w:rsidRPr="00A968B5">
        <w:rPr>
          <w:bCs w:val="0"/>
          <w:sz w:val="24"/>
        </w:rPr>
        <w:t>Kér</w:t>
      </w:r>
      <w:r w:rsidR="00E47889" w:rsidRPr="00A968B5">
        <w:rPr>
          <w:bCs w:val="0"/>
          <w:sz w:val="24"/>
        </w:rPr>
        <w:t>i, most szavazza</w:t>
      </w:r>
      <w:r w:rsidRPr="00A968B5">
        <w:rPr>
          <w:bCs w:val="0"/>
          <w:sz w:val="24"/>
        </w:rPr>
        <w:t>n</w:t>
      </w:r>
      <w:r w:rsidR="00E47889" w:rsidRPr="00A968B5">
        <w:rPr>
          <w:bCs w:val="0"/>
          <w:sz w:val="24"/>
        </w:rPr>
        <w:t>a</w:t>
      </w:r>
      <w:r w:rsidRPr="00A968B5">
        <w:rPr>
          <w:bCs w:val="0"/>
          <w:sz w:val="24"/>
        </w:rPr>
        <w:t>k a határozati javaslat 3. pontjáról, azaz a Kft. ügyvezető igazgatójának megbízási díjáról.</w:t>
      </w:r>
    </w:p>
    <w:p w:rsidR="00F031D5" w:rsidRPr="00A968B5" w:rsidRDefault="00F031D5" w:rsidP="00BF6390">
      <w:pPr>
        <w:pStyle w:val="Cm"/>
        <w:jc w:val="both"/>
        <w:rPr>
          <w:b w:val="0"/>
          <w:bCs w:val="0"/>
          <w:sz w:val="24"/>
        </w:rPr>
      </w:pPr>
    </w:p>
    <w:p w:rsidR="00F031D5" w:rsidRPr="00A968B5" w:rsidRDefault="00F031D5" w:rsidP="00BF6390">
      <w:pPr>
        <w:pStyle w:val="Cm"/>
        <w:jc w:val="both"/>
        <w:rPr>
          <w:bCs w:val="0"/>
          <w:i/>
          <w:sz w:val="24"/>
        </w:rPr>
      </w:pPr>
      <w:r w:rsidRPr="00A968B5">
        <w:rPr>
          <w:bCs w:val="0"/>
          <w:i/>
          <w:sz w:val="24"/>
        </w:rPr>
        <w:t>Megállapít</w:t>
      </w:r>
      <w:r w:rsidR="00E47889" w:rsidRPr="00A968B5">
        <w:rPr>
          <w:bCs w:val="0"/>
          <w:i/>
          <w:sz w:val="24"/>
        </w:rPr>
        <w:t>ja</w:t>
      </w:r>
      <w:r w:rsidRPr="00A968B5">
        <w:rPr>
          <w:bCs w:val="0"/>
          <w:i/>
          <w:sz w:val="24"/>
        </w:rPr>
        <w:t xml:space="preserve">, hogy a közgyűlés a határozati javaslat 3. pontját </w:t>
      </w:r>
      <w:r w:rsidR="00E47889" w:rsidRPr="00A968B5">
        <w:rPr>
          <w:bCs w:val="0"/>
          <w:i/>
          <w:sz w:val="24"/>
        </w:rPr>
        <w:t>15</w:t>
      </w:r>
      <w:r w:rsidRPr="00A968B5">
        <w:rPr>
          <w:bCs w:val="0"/>
          <w:i/>
          <w:sz w:val="24"/>
        </w:rPr>
        <w:t xml:space="preserve"> igen szavazattal </w:t>
      </w:r>
      <w:r w:rsidR="00E47889" w:rsidRPr="00A968B5">
        <w:rPr>
          <w:bCs w:val="0"/>
          <w:i/>
          <w:sz w:val="24"/>
        </w:rPr>
        <w:t xml:space="preserve">egyhangúlag </w:t>
      </w:r>
      <w:r w:rsidRPr="00A968B5">
        <w:rPr>
          <w:bCs w:val="0"/>
          <w:i/>
          <w:sz w:val="24"/>
        </w:rPr>
        <w:t>elfogadta</w:t>
      </w:r>
      <w:r w:rsidR="00E47889" w:rsidRPr="00A968B5">
        <w:rPr>
          <w:bCs w:val="0"/>
          <w:i/>
          <w:sz w:val="24"/>
        </w:rPr>
        <w:t>, és a következő határozatot hozta:</w:t>
      </w:r>
    </w:p>
    <w:p w:rsidR="00910239" w:rsidRDefault="00910239" w:rsidP="00BF6390">
      <w:pPr>
        <w:pStyle w:val="Cm"/>
        <w:jc w:val="both"/>
        <w:rPr>
          <w:b w:val="0"/>
          <w:bCs w:val="0"/>
          <w:sz w:val="24"/>
        </w:rPr>
      </w:pPr>
    </w:p>
    <w:p w:rsidR="00C71C97" w:rsidRDefault="00C71C97" w:rsidP="00BF6390">
      <w:pPr>
        <w:pStyle w:val="Cm"/>
        <w:jc w:val="both"/>
        <w:rPr>
          <w:b w:val="0"/>
          <w:bCs w:val="0"/>
          <w:sz w:val="24"/>
        </w:rPr>
      </w:pPr>
    </w:p>
    <w:p w:rsidR="00C71C97" w:rsidRPr="00A968B5" w:rsidRDefault="00C71C97" w:rsidP="00BF6390">
      <w:pPr>
        <w:pStyle w:val="Cm"/>
        <w:jc w:val="both"/>
        <w:rPr>
          <w:b w:val="0"/>
          <w:bCs w:val="0"/>
          <w:sz w:val="24"/>
        </w:rPr>
      </w:pPr>
    </w:p>
    <w:p w:rsidR="00E47889" w:rsidRPr="00A968B5" w:rsidRDefault="00E47889" w:rsidP="00E47889">
      <w:pPr>
        <w:ind w:left="709"/>
        <w:jc w:val="both"/>
        <w:rPr>
          <w:b/>
          <w:szCs w:val="24"/>
          <w:u w:val="single"/>
        </w:rPr>
      </w:pPr>
      <w:r w:rsidRPr="00A968B5">
        <w:rPr>
          <w:b/>
          <w:szCs w:val="24"/>
          <w:u w:val="single"/>
        </w:rPr>
        <w:lastRenderedPageBreak/>
        <w:t>49/2012. (IV.13.) KH</w:t>
      </w:r>
    </w:p>
    <w:p w:rsidR="00E47889" w:rsidRPr="00A968B5" w:rsidRDefault="00E47889" w:rsidP="00E47889">
      <w:pPr>
        <w:ind w:left="709"/>
        <w:jc w:val="both"/>
        <w:rPr>
          <w:b/>
          <w:szCs w:val="24"/>
          <w:u w:val="single"/>
        </w:rPr>
      </w:pPr>
    </w:p>
    <w:p w:rsidR="00E47889" w:rsidRPr="00A968B5" w:rsidRDefault="00E47889" w:rsidP="00E47889">
      <w:pPr>
        <w:ind w:left="709"/>
        <w:jc w:val="both"/>
        <w:rPr>
          <w:szCs w:val="24"/>
        </w:rPr>
      </w:pPr>
      <w:r w:rsidRPr="00A968B5">
        <w:rPr>
          <w:szCs w:val="24"/>
        </w:rPr>
        <w:t>A Zala Megyei Közgyűlés</w:t>
      </w:r>
    </w:p>
    <w:p w:rsidR="00E47889" w:rsidRPr="00A968B5" w:rsidRDefault="00E47889" w:rsidP="00E47889">
      <w:pPr>
        <w:ind w:left="709"/>
        <w:jc w:val="both"/>
        <w:rPr>
          <w:szCs w:val="24"/>
        </w:rPr>
      </w:pPr>
    </w:p>
    <w:p w:rsidR="00E47889" w:rsidRPr="00A968B5" w:rsidRDefault="00E47889" w:rsidP="00E47889">
      <w:pPr>
        <w:numPr>
          <w:ilvl w:val="0"/>
          <w:numId w:val="28"/>
        </w:numPr>
        <w:ind w:left="1134" w:hanging="425"/>
        <w:jc w:val="both"/>
        <w:rPr>
          <w:szCs w:val="24"/>
        </w:rPr>
      </w:pPr>
      <w:r w:rsidRPr="00A968B5">
        <w:rPr>
          <w:szCs w:val="24"/>
        </w:rPr>
        <w:t>mint a Zala Megyei Területfejlesztési Ügynökség Közhasznú Nonprofit Kft. tulajdonosa a Kft. 2012. évi üzleti tervét 7210 e Ft közhasznú bevétellel és 10534 e Ft közhasznú ráfordítással, az 5882 eFt eredménytartalék és a 453 eFt előzetes mérleg szerinti eredmény figyelembe vételével korrigált 3011 e Ft közhasznú eredménnyel jóváhagyja;</w:t>
      </w:r>
    </w:p>
    <w:p w:rsidR="00E47889" w:rsidRPr="00A968B5" w:rsidRDefault="00E47889" w:rsidP="00E47889">
      <w:pPr>
        <w:numPr>
          <w:ilvl w:val="0"/>
          <w:numId w:val="28"/>
        </w:numPr>
        <w:ind w:left="1134" w:hanging="425"/>
        <w:jc w:val="both"/>
        <w:rPr>
          <w:szCs w:val="24"/>
        </w:rPr>
      </w:pPr>
      <w:r w:rsidRPr="00A968B5">
        <w:rPr>
          <w:szCs w:val="24"/>
        </w:rPr>
        <w:t>felkéri az ügyvezető igazgatót, hogy az üzleti tervben foglaltak szerint gondoskodjon a gazdasági társaság működéséről;</w:t>
      </w:r>
    </w:p>
    <w:p w:rsidR="00E47889" w:rsidRPr="00A968B5" w:rsidRDefault="00E47889" w:rsidP="00E47889">
      <w:pPr>
        <w:numPr>
          <w:ilvl w:val="0"/>
          <w:numId w:val="28"/>
        </w:numPr>
        <w:ind w:left="1134" w:hanging="425"/>
        <w:jc w:val="both"/>
        <w:rPr>
          <w:szCs w:val="24"/>
        </w:rPr>
      </w:pPr>
      <w:r w:rsidRPr="00A968B5">
        <w:rPr>
          <w:szCs w:val="24"/>
        </w:rPr>
        <w:t>az ügyvezető részére díjazásként 2012. május 1-től 2012. december 31-ig havi bruttó 140.000,- Ft megbízási díjat állapít meg. Felkéri elnökét a szerződés megkötésére.</w:t>
      </w:r>
    </w:p>
    <w:p w:rsidR="00E47889" w:rsidRPr="00A968B5" w:rsidRDefault="00E47889" w:rsidP="00E47889">
      <w:pPr>
        <w:ind w:left="709"/>
        <w:jc w:val="both"/>
        <w:rPr>
          <w:szCs w:val="24"/>
        </w:rPr>
      </w:pPr>
    </w:p>
    <w:p w:rsidR="00E47889" w:rsidRPr="00A968B5" w:rsidRDefault="00E47889" w:rsidP="00E47889">
      <w:pPr>
        <w:tabs>
          <w:tab w:val="left" w:pos="1843"/>
        </w:tabs>
        <w:ind w:left="709"/>
        <w:jc w:val="both"/>
        <w:rPr>
          <w:szCs w:val="24"/>
        </w:rPr>
      </w:pPr>
      <w:r w:rsidRPr="00A968B5">
        <w:rPr>
          <w:bCs/>
          <w:szCs w:val="24"/>
          <w:u w:val="single"/>
        </w:rPr>
        <w:t>Határidő</w:t>
      </w:r>
      <w:r w:rsidRPr="00A968B5">
        <w:rPr>
          <w:bCs/>
          <w:szCs w:val="24"/>
        </w:rPr>
        <w:t>:</w:t>
      </w:r>
      <w:r w:rsidRPr="00A968B5">
        <w:rPr>
          <w:szCs w:val="24"/>
        </w:rPr>
        <w:tab/>
        <w:t>1. pont azonnal</w:t>
      </w:r>
    </w:p>
    <w:p w:rsidR="00E47889" w:rsidRPr="00A968B5" w:rsidRDefault="00E47889" w:rsidP="00E47889">
      <w:pPr>
        <w:tabs>
          <w:tab w:val="left" w:pos="1843"/>
        </w:tabs>
        <w:ind w:left="709"/>
        <w:jc w:val="both"/>
        <w:rPr>
          <w:szCs w:val="24"/>
        </w:rPr>
      </w:pPr>
      <w:r w:rsidRPr="00A968B5">
        <w:rPr>
          <w:szCs w:val="24"/>
        </w:rPr>
        <w:tab/>
        <w:t>2. pont 2012. december 31.</w:t>
      </w:r>
    </w:p>
    <w:p w:rsidR="00E47889" w:rsidRPr="00A968B5" w:rsidRDefault="00E47889" w:rsidP="00E47889">
      <w:pPr>
        <w:tabs>
          <w:tab w:val="left" w:pos="1843"/>
        </w:tabs>
        <w:ind w:left="709"/>
        <w:jc w:val="both"/>
        <w:rPr>
          <w:szCs w:val="24"/>
        </w:rPr>
      </w:pPr>
      <w:r w:rsidRPr="00A968B5">
        <w:rPr>
          <w:szCs w:val="24"/>
        </w:rPr>
        <w:tab/>
        <w:t xml:space="preserve">3. pont 2012. április 30. </w:t>
      </w:r>
    </w:p>
    <w:p w:rsidR="00E47889" w:rsidRPr="00A968B5" w:rsidRDefault="00E47889" w:rsidP="00E47889">
      <w:pPr>
        <w:tabs>
          <w:tab w:val="left" w:pos="1843"/>
        </w:tabs>
        <w:ind w:left="709"/>
        <w:jc w:val="both"/>
        <w:rPr>
          <w:szCs w:val="24"/>
        </w:rPr>
      </w:pPr>
      <w:r w:rsidRPr="00A968B5">
        <w:rPr>
          <w:bCs/>
          <w:szCs w:val="24"/>
          <w:u w:val="single"/>
        </w:rPr>
        <w:t>Felelős:</w:t>
      </w:r>
      <w:r w:rsidRPr="00A968B5">
        <w:rPr>
          <w:szCs w:val="24"/>
        </w:rPr>
        <w:tab/>
        <w:t>1.2. pontok Bali József, a Nonprofit Kft. ügyvezető igazgatója</w:t>
      </w:r>
    </w:p>
    <w:p w:rsidR="00E47889" w:rsidRPr="00A968B5" w:rsidRDefault="00E47889" w:rsidP="00E47889">
      <w:pPr>
        <w:tabs>
          <w:tab w:val="left" w:pos="1843"/>
        </w:tabs>
        <w:ind w:left="709"/>
        <w:jc w:val="both"/>
        <w:rPr>
          <w:szCs w:val="24"/>
        </w:rPr>
      </w:pPr>
      <w:r w:rsidRPr="00A968B5">
        <w:rPr>
          <w:szCs w:val="24"/>
        </w:rPr>
        <w:tab/>
        <w:t>3. pont Manninger Jenő, a közgyűlés elnöke</w:t>
      </w:r>
    </w:p>
    <w:p w:rsidR="00BC6127" w:rsidRPr="00A968B5" w:rsidRDefault="00BC6127" w:rsidP="00BF6390">
      <w:pPr>
        <w:pStyle w:val="Cm"/>
        <w:jc w:val="both"/>
        <w:rPr>
          <w:b w:val="0"/>
          <w:bCs w:val="0"/>
          <w:sz w:val="24"/>
        </w:rPr>
      </w:pPr>
    </w:p>
    <w:p w:rsidR="00A968B5" w:rsidRPr="00A968B5" w:rsidRDefault="00A968B5" w:rsidP="00BF6390">
      <w:pPr>
        <w:pStyle w:val="Cm"/>
        <w:jc w:val="both"/>
        <w:rPr>
          <w:b w:val="0"/>
          <w:bCs w:val="0"/>
          <w:sz w:val="24"/>
        </w:rPr>
      </w:pPr>
    </w:p>
    <w:p w:rsidR="00E47889" w:rsidRPr="00A968B5" w:rsidRDefault="00E47889" w:rsidP="00BF6390">
      <w:pPr>
        <w:pStyle w:val="Cm"/>
        <w:jc w:val="both"/>
        <w:rPr>
          <w:b w:val="0"/>
          <w:bCs w:val="0"/>
          <w:sz w:val="24"/>
        </w:rPr>
      </w:pPr>
    </w:p>
    <w:p w:rsidR="000E725C" w:rsidRPr="00A968B5" w:rsidRDefault="006A3651" w:rsidP="00BC6127">
      <w:pPr>
        <w:pStyle w:val="Napirend"/>
        <w:numPr>
          <w:ilvl w:val="0"/>
          <w:numId w:val="1"/>
        </w:numPr>
        <w:tabs>
          <w:tab w:val="clear" w:pos="567"/>
          <w:tab w:val="clear" w:pos="720"/>
        </w:tabs>
        <w:ind w:left="426" w:hanging="426"/>
        <w:rPr>
          <w:caps/>
          <w:szCs w:val="24"/>
        </w:rPr>
      </w:pPr>
      <w:r w:rsidRPr="00A968B5">
        <w:rPr>
          <w:caps/>
          <w:szCs w:val="24"/>
        </w:rPr>
        <w:t>TÁJÉKOZTATÓ A MEGYEI TERÜLETFEJLESZTÉSI KONCEPCIÓ STRATÉGIAI ELEMEIRŐL ZALA MEGYE TERÜLETRENDEZÉSI TERVÉNEK VONATKOZÁSÁBAN</w:t>
      </w:r>
    </w:p>
    <w:p w:rsidR="00910239" w:rsidRPr="00A968B5" w:rsidRDefault="00910239" w:rsidP="00BC6127">
      <w:pPr>
        <w:pStyle w:val="Napirend"/>
        <w:tabs>
          <w:tab w:val="clear" w:pos="360"/>
          <w:tab w:val="clear" w:pos="567"/>
        </w:tabs>
        <w:ind w:left="0" w:firstLine="0"/>
        <w:rPr>
          <w:b w:val="0"/>
          <w:caps/>
          <w:szCs w:val="24"/>
        </w:rPr>
      </w:pPr>
    </w:p>
    <w:p w:rsidR="00A968B5" w:rsidRPr="00A968B5" w:rsidRDefault="00A968B5" w:rsidP="00BC6127">
      <w:pPr>
        <w:pStyle w:val="Napirend"/>
        <w:tabs>
          <w:tab w:val="clear" w:pos="360"/>
          <w:tab w:val="clear" w:pos="567"/>
        </w:tabs>
        <w:ind w:left="0" w:firstLine="0"/>
        <w:rPr>
          <w:b w:val="0"/>
          <w:caps/>
          <w:szCs w:val="24"/>
        </w:rPr>
      </w:pPr>
    </w:p>
    <w:p w:rsidR="009536C7" w:rsidRPr="00A968B5" w:rsidRDefault="00246BD0" w:rsidP="00BC6127">
      <w:pPr>
        <w:pStyle w:val="Cm"/>
        <w:jc w:val="both"/>
        <w:rPr>
          <w:b w:val="0"/>
          <w:bCs w:val="0"/>
          <w:sz w:val="24"/>
        </w:rPr>
      </w:pPr>
      <w:r w:rsidRPr="00A968B5">
        <w:rPr>
          <w:bCs w:val="0"/>
          <w:sz w:val="24"/>
          <w:u w:val="single"/>
        </w:rPr>
        <w:t>Manninger Jenő</w:t>
      </w:r>
      <w:r w:rsidR="00513CDE" w:rsidRPr="00A968B5">
        <w:rPr>
          <w:b w:val="0"/>
          <w:bCs w:val="0"/>
          <w:sz w:val="24"/>
        </w:rPr>
        <w:t xml:space="preserve">: Az előterjesztést a </w:t>
      </w:r>
      <w:r w:rsidR="006A3651" w:rsidRPr="00A968B5">
        <w:rPr>
          <w:b w:val="0"/>
          <w:bCs w:val="0"/>
          <w:sz w:val="24"/>
        </w:rPr>
        <w:t>Térségfejlesztési</w:t>
      </w:r>
      <w:r w:rsidR="00513CDE" w:rsidRPr="00A968B5">
        <w:rPr>
          <w:b w:val="0"/>
          <w:bCs w:val="0"/>
          <w:sz w:val="24"/>
        </w:rPr>
        <w:t xml:space="preserve"> </w:t>
      </w:r>
      <w:r w:rsidRPr="00A968B5">
        <w:rPr>
          <w:b w:val="0"/>
          <w:bCs w:val="0"/>
          <w:sz w:val="24"/>
        </w:rPr>
        <w:t>Bizottság megtárgyalta és egy</w:t>
      </w:r>
      <w:r w:rsidR="00BC6127" w:rsidRPr="00A968B5">
        <w:rPr>
          <w:b w:val="0"/>
          <w:bCs w:val="0"/>
          <w:sz w:val="24"/>
        </w:rPr>
        <w:t xml:space="preserve">hangúlag elfogadásra javasolta. </w:t>
      </w:r>
      <w:r w:rsidR="009536C7" w:rsidRPr="00A968B5">
        <w:rPr>
          <w:b w:val="0"/>
          <w:sz w:val="24"/>
        </w:rPr>
        <w:t>Az előterjesztést a tegnapi napon megtárgyalta a Zala Megyei Területfejlesztési Konzultációs Fórum, amely egyetértett az előterjesztésben foglaltakkal és javasolta a közgyűlés általi megtárgyalását.</w:t>
      </w:r>
      <w:r w:rsidR="00994EF0" w:rsidRPr="00A968B5">
        <w:rPr>
          <w:b w:val="0"/>
          <w:sz w:val="24"/>
        </w:rPr>
        <w:t xml:space="preserve"> Egy rövid észrevételt tesz az anyaghoz kapcsolódóan. </w:t>
      </w:r>
      <w:r w:rsidR="00FB239F" w:rsidRPr="00A968B5">
        <w:rPr>
          <w:b w:val="0"/>
          <w:sz w:val="24"/>
        </w:rPr>
        <w:t>A koncepciókészítésnél majd pontosítani kell majd a kistérségek szerepet, a jelenlegi elképzelések szerint változik a közigazgatás, kialakulnak a járások, és így a kistérségek szerepe is ehhez igazodik. Az előző koncepcióban szerepeltek a kistérségek számának a növelése, funkciójuk erősítése. Úgy gondolja, ez jelenleg is megvan. Valóban ott alakulnak ki a járásközpontok,</w:t>
      </w:r>
      <w:r w:rsidR="00233634" w:rsidRPr="00A968B5">
        <w:rPr>
          <w:b w:val="0"/>
          <w:sz w:val="24"/>
        </w:rPr>
        <w:t xml:space="preserve"> </w:t>
      </w:r>
      <w:r w:rsidR="00FB239F" w:rsidRPr="00A968B5">
        <w:rPr>
          <w:b w:val="0"/>
          <w:sz w:val="24"/>
        </w:rPr>
        <w:t>ahol a közigazgatás szempontjából jelentős funkciók vannak, és azokon a helyeken, amelyek nem lesznek járásközpontok</w:t>
      </w:r>
      <w:r w:rsidR="00233634" w:rsidRPr="00A968B5">
        <w:rPr>
          <w:b w:val="0"/>
          <w:sz w:val="24"/>
        </w:rPr>
        <w:t>, de térségi, közigazgatási szempontból jelentősek, ott pedig kormányablak létesül. Szó van arról, hogy Pacsán is kormányablak létesülne, Zalakaroson, amely jelenleg kistérségi központ. Egy nagyon alapos vizsgálat alapján tettek előterjesztést a járásközpontok kialakítására. A ’80-as években 4 járásközpont volt, ezzel szemben most 6 járásközpont lesz, azért, hogy a hátrányos helyzetű térségek, így elsősorban Zalaszentgrót, illetve Letenye is önálló járásközponttal rendelkezzenek. Nyilvánvaló, hogy az új koncepció elkészítését már az új közigazgatáshoz és az új fejlesztési feladatokhoz igazodva kell elkészíteni, hiszen például az is változott az előző koncepció idején elfogadotthoz képest, hogy más a térségfejlesztésnek az intézményrendszere, megszűnt a régió</w:t>
      </w:r>
      <w:r w:rsidR="005C4BA0" w:rsidRPr="00A968B5">
        <w:rPr>
          <w:b w:val="0"/>
          <w:sz w:val="24"/>
        </w:rPr>
        <w:t xml:space="preserve">, ismeretes, hogy a területfejlesztési feladatok a megyei önkormányzat feladat- és határkörébe került szinte teljes egészében, tehát ilyen értelemben a kistérségeknek a térségfejlesztési feladataira is a megyei önkormányzatnak kell elsősorban gondolnia. szemléletváltozásra van szükség, mivel a turisztikai fogadóképesség fejlesztése </w:t>
      </w:r>
      <w:r w:rsidR="005C4BA0" w:rsidRPr="00A968B5">
        <w:rPr>
          <w:b w:val="0"/>
          <w:sz w:val="24"/>
        </w:rPr>
        <w:lastRenderedPageBreak/>
        <w:t xml:space="preserve">mellett </w:t>
      </w:r>
      <w:r w:rsidR="009F59FC" w:rsidRPr="00A968B5">
        <w:rPr>
          <w:b w:val="0"/>
          <w:sz w:val="24"/>
        </w:rPr>
        <w:t>külön kell hangsúlyozni a szolgáltatásfejlesztést és a turisztikai marketing erősítését</w:t>
      </w:r>
      <w:r w:rsidR="005C4BA0" w:rsidRPr="00A968B5">
        <w:rPr>
          <w:b w:val="0"/>
          <w:sz w:val="24"/>
        </w:rPr>
        <w:t xml:space="preserve">, amire egyébként már a jelenlegi pályázati források és a források elnyerése </w:t>
      </w:r>
      <w:r w:rsidR="009F59FC" w:rsidRPr="00A968B5">
        <w:rPr>
          <w:b w:val="0"/>
          <w:sz w:val="24"/>
        </w:rPr>
        <w:t xml:space="preserve">is példát ad, </w:t>
      </w:r>
      <w:r w:rsidR="005C4BA0" w:rsidRPr="00A968B5">
        <w:rPr>
          <w:b w:val="0"/>
          <w:sz w:val="24"/>
        </w:rPr>
        <w:t xml:space="preserve">hiszen számos </w:t>
      </w:r>
      <w:r w:rsidR="009F59FC" w:rsidRPr="00A968B5">
        <w:rPr>
          <w:b w:val="0"/>
          <w:sz w:val="24"/>
        </w:rPr>
        <w:t>önkormányzat, egyesület nyert</w:t>
      </w:r>
      <w:r w:rsidR="005C4BA0" w:rsidRPr="00A968B5">
        <w:rPr>
          <w:b w:val="0"/>
          <w:sz w:val="24"/>
        </w:rPr>
        <w:t xml:space="preserve"> el a turisztikai desztiná</w:t>
      </w:r>
      <w:r w:rsidR="009F59FC" w:rsidRPr="00A968B5">
        <w:rPr>
          <w:b w:val="0"/>
          <w:sz w:val="24"/>
        </w:rPr>
        <w:t>ció</w:t>
      </w:r>
      <w:r w:rsidR="005C4BA0" w:rsidRPr="00A968B5">
        <w:rPr>
          <w:b w:val="0"/>
          <w:sz w:val="24"/>
        </w:rPr>
        <w:t>s menedzsment fejlesztésére összegeket.</w:t>
      </w:r>
      <w:r w:rsidR="009F59FC" w:rsidRPr="00A968B5">
        <w:rPr>
          <w:b w:val="0"/>
          <w:sz w:val="24"/>
        </w:rPr>
        <w:t xml:space="preserve"> Úgy gondolja, hogy a későbbiekben egy komoly szakmai munka alapján egyeztetve a megye közigazgatásával, a megye önkormányzataival és természetesen civil társadalmával is fognak egy részletes megyei területfejlesztési anyagot elkészíteni. Kérdezi, van-e valakinek kérdése, hozzászólása?</w:t>
      </w:r>
    </w:p>
    <w:p w:rsidR="00E72122" w:rsidRPr="00A968B5" w:rsidRDefault="00E72122" w:rsidP="00BF6390">
      <w:pPr>
        <w:pStyle w:val="Cm"/>
        <w:jc w:val="both"/>
        <w:rPr>
          <w:b w:val="0"/>
          <w:bCs w:val="0"/>
          <w:sz w:val="24"/>
        </w:rPr>
      </w:pPr>
    </w:p>
    <w:p w:rsidR="00246BD0" w:rsidRPr="00A968B5" w:rsidRDefault="009F59FC" w:rsidP="00BF6390">
      <w:pPr>
        <w:pStyle w:val="Cm"/>
        <w:jc w:val="both"/>
        <w:rPr>
          <w:b w:val="0"/>
          <w:bCs w:val="0"/>
          <w:sz w:val="24"/>
        </w:rPr>
      </w:pPr>
      <w:r w:rsidRPr="00A968B5">
        <w:rPr>
          <w:b w:val="0"/>
          <w:bCs w:val="0"/>
          <w:sz w:val="24"/>
        </w:rPr>
        <w:t>Nem volt.</w:t>
      </w:r>
    </w:p>
    <w:p w:rsidR="00246BD0" w:rsidRPr="00A968B5" w:rsidRDefault="00246BD0" w:rsidP="00BF6390">
      <w:pPr>
        <w:jc w:val="both"/>
        <w:rPr>
          <w:szCs w:val="24"/>
        </w:rPr>
      </w:pPr>
    </w:p>
    <w:p w:rsidR="00246BD0" w:rsidRPr="00A968B5" w:rsidRDefault="001333BC" w:rsidP="00E47889">
      <w:pPr>
        <w:pStyle w:val="Cm"/>
        <w:jc w:val="both"/>
        <w:rPr>
          <w:bCs w:val="0"/>
          <w:sz w:val="24"/>
        </w:rPr>
      </w:pPr>
      <w:r w:rsidRPr="00A968B5">
        <w:rPr>
          <w:bCs w:val="0"/>
          <w:sz w:val="24"/>
        </w:rPr>
        <w:t>Kér</w:t>
      </w:r>
      <w:r w:rsidR="00E47889" w:rsidRPr="00A968B5">
        <w:rPr>
          <w:bCs w:val="0"/>
          <w:sz w:val="24"/>
        </w:rPr>
        <w:t>i</w:t>
      </w:r>
      <w:r w:rsidRPr="00A968B5">
        <w:rPr>
          <w:bCs w:val="0"/>
          <w:sz w:val="24"/>
        </w:rPr>
        <w:t>, szavazz</w:t>
      </w:r>
      <w:r w:rsidR="00E47889" w:rsidRPr="00A968B5">
        <w:rPr>
          <w:bCs w:val="0"/>
          <w:sz w:val="24"/>
        </w:rPr>
        <w:t>a</w:t>
      </w:r>
      <w:r w:rsidRPr="00A968B5">
        <w:rPr>
          <w:bCs w:val="0"/>
          <w:sz w:val="24"/>
        </w:rPr>
        <w:t>n</w:t>
      </w:r>
      <w:r w:rsidR="00E47889" w:rsidRPr="00A968B5">
        <w:rPr>
          <w:bCs w:val="0"/>
          <w:sz w:val="24"/>
        </w:rPr>
        <w:t>a</w:t>
      </w:r>
      <w:r w:rsidRPr="00A968B5">
        <w:rPr>
          <w:bCs w:val="0"/>
          <w:sz w:val="24"/>
        </w:rPr>
        <w:t xml:space="preserve">k a </w:t>
      </w:r>
      <w:r w:rsidR="00246BD0" w:rsidRPr="00A968B5">
        <w:rPr>
          <w:bCs w:val="0"/>
          <w:sz w:val="24"/>
        </w:rPr>
        <w:t>határozati javaslatról</w:t>
      </w:r>
      <w:r w:rsidR="001F29FE" w:rsidRPr="00A968B5">
        <w:rPr>
          <w:bCs w:val="0"/>
          <w:sz w:val="24"/>
        </w:rPr>
        <w:t>, azaz a tájékoztató elfogadásáról</w:t>
      </w:r>
      <w:r w:rsidR="00246BD0" w:rsidRPr="00A968B5">
        <w:rPr>
          <w:bCs w:val="0"/>
          <w:sz w:val="24"/>
        </w:rPr>
        <w:t>.</w:t>
      </w:r>
      <w:r w:rsidR="00E47889" w:rsidRPr="00A968B5">
        <w:rPr>
          <w:bCs w:val="0"/>
          <w:sz w:val="24"/>
        </w:rPr>
        <w:t xml:space="preserve"> Aki egyetért, kéri, igennel szavazzon.</w:t>
      </w:r>
    </w:p>
    <w:p w:rsidR="00246BD0" w:rsidRPr="00A968B5" w:rsidRDefault="00246BD0" w:rsidP="00BF6390">
      <w:pPr>
        <w:pStyle w:val="Cm"/>
        <w:jc w:val="both"/>
        <w:rPr>
          <w:b w:val="0"/>
          <w:bCs w:val="0"/>
          <w:sz w:val="24"/>
        </w:rPr>
      </w:pPr>
    </w:p>
    <w:p w:rsidR="00B13F9B" w:rsidRPr="00A968B5" w:rsidRDefault="00246BD0" w:rsidP="00BF6390">
      <w:pPr>
        <w:pStyle w:val="Cm"/>
        <w:jc w:val="both"/>
        <w:rPr>
          <w:bCs w:val="0"/>
          <w:i/>
          <w:sz w:val="24"/>
        </w:rPr>
      </w:pPr>
      <w:r w:rsidRPr="00A968B5">
        <w:rPr>
          <w:bCs w:val="0"/>
          <w:i/>
          <w:sz w:val="24"/>
        </w:rPr>
        <w:t>Megállapít</w:t>
      </w:r>
      <w:r w:rsidR="00E47889" w:rsidRPr="00A968B5">
        <w:rPr>
          <w:bCs w:val="0"/>
          <w:i/>
          <w:sz w:val="24"/>
        </w:rPr>
        <w:t>ja</w:t>
      </w:r>
      <w:r w:rsidRPr="00A968B5">
        <w:rPr>
          <w:bCs w:val="0"/>
          <w:i/>
          <w:sz w:val="24"/>
        </w:rPr>
        <w:t xml:space="preserve">, hogy a közgyűlés a </w:t>
      </w:r>
      <w:r w:rsidR="001F29FE" w:rsidRPr="00A968B5">
        <w:rPr>
          <w:bCs w:val="0"/>
          <w:i/>
          <w:sz w:val="24"/>
        </w:rPr>
        <w:t xml:space="preserve">tájékoztatót </w:t>
      </w:r>
      <w:r w:rsidR="00E47889" w:rsidRPr="00A968B5">
        <w:rPr>
          <w:bCs w:val="0"/>
          <w:i/>
          <w:sz w:val="24"/>
        </w:rPr>
        <w:t>13</w:t>
      </w:r>
      <w:r w:rsidRPr="00A968B5">
        <w:rPr>
          <w:bCs w:val="0"/>
          <w:i/>
          <w:sz w:val="24"/>
        </w:rPr>
        <w:t xml:space="preserve"> igen</w:t>
      </w:r>
      <w:r w:rsidR="00E47889" w:rsidRPr="00A968B5">
        <w:rPr>
          <w:bCs w:val="0"/>
          <w:i/>
          <w:sz w:val="24"/>
        </w:rPr>
        <w:t xml:space="preserve"> és</w:t>
      </w:r>
      <w:r w:rsidRPr="00A968B5">
        <w:rPr>
          <w:bCs w:val="0"/>
          <w:i/>
          <w:sz w:val="24"/>
        </w:rPr>
        <w:t xml:space="preserve"> </w:t>
      </w:r>
      <w:r w:rsidR="00E47889" w:rsidRPr="00A968B5">
        <w:rPr>
          <w:bCs w:val="0"/>
          <w:i/>
          <w:sz w:val="24"/>
        </w:rPr>
        <w:t>2</w:t>
      </w:r>
      <w:r w:rsidRPr="00A968B5">
        <w:rPr>
          <w:bCs w:val="0"/>
          <w:i/>
          <w:sz w:val="24"/>
        </w:rPr>
        <w:t xml:space="preserve"> tartózkodó szavazattal elfogadta</w:t>
      </w:r>
      <w:r w:rsidR="00E47889" w:rsidRPr="00A968B5">
        <w:rPr>
          <w:bCs w:val="0"/>
          <w:i/>
          <w:sz w:val="24"/>
        </w:rPr>
        <w:t>, és az alábbi határozatot hozta:</w:t>
      </w:r>
    </w:p>
    <w:p w:rsidR="00B13F9B" w:rsidRPr="00A968B5" w:rsidRDefault="00B13F9B" w:rsidP="00BF6390">
      <w:pPr>
        <w:pStyle w:val="Cm"/>
        <w:jc w:val="both"/>
        <w:rPr>
          <w:b w:val="0"/>
          <w:bCs w:val="0"/>
          <w:sz w:val="24"/>
        </w:rPr>
      </w:pPr>
    </w:p>
    <w:p w:rsidR="00E47889" w:rsidRPr="00A968B5" w:rsidRDefault="00E47889" w:rsidP="00E47889">
      <w:pPr>
        <w:ind w:left="709"/>
        <w:jc w:val="both"/>
        <w:rPr>
          <w:b/>
          <w:szCs w:val="24"/>
          <w:u w:val="single"/>
        </w:rPr>
      </w:pPr>
      <w:r w:rsidRPr="00A968B5">
        <w:rPr>
          <w:b/>
          <w:szCs w:val="24"/>
          <w:u w:val="single"/>
        </w:rPr>
        <w:t>50/2012. (IV.13.) KH</w:t>
      </w:r>
    </w:p>
    <w:p w:rsidR="00E47889" w:rsidRPr="00A968B5" w:rsidRDefault="00E47889" w:rsidP="00E47889">
      <w:pPr>
        <w:ind w:left="709"/>
        <w:jc w:val="both"/>
        <w:rPr>
          <w:b/>
          <w:szCs w:val="24"/>
          <w:u w:val="single"/>
        </w:rPr>
      </w:pPr>
    </w:p>
    <w:p w:rsidR="00E47889" w:rsidRPr="00A968B5" w:rsidRDefault="00E47889" w:rsidP="00E47889">
      <w:pPr>
        <w:ind w:left="709"/>
        <w:jc w:val="both"/>
        <w:rPr>
          <w:rFonts w:eastAsia="Calibri"/>
          <w:szCs w:val="24"/>
          <w:lang w:eastAsia="en-US"/>
        </w:rPr>
      </w:pPr>
      <w:r w:rsidRPr="00A968B5">
        <w:rPr>
          <w:rFonts w:eastAsia="Calibri"/>
          <w:szCs w:val="24"/>
          <w:lang w:eastAsia="en-US"/>
        </w:rPr>
        <w:t>A Zala Megyei Közgyűlés elfogadja a megyei területfejlesztési koncepció stratégiai elemeiről szóló tájékoztatást Zala Megye Területrendezési Tervének vonatkozásában.</w:t>
      </w:r>
    </w:p>
    <w:p w:rsidR="00E47889" w:rsidRPr="00A968B5" w:rsidRDefault="00E47889" w:rsidP="00E47889">
      <w:pPr>
        <w:ind w:left="709"/>
        <w:jc w:val="both"/>
        <w:rPr>
          <w:rFonts w:eastAsia="Calibri"/>
          <w:szCs w:val="24"/>
          <w:lang w:eastAsia="en-US"/>
        </w:rPr>
      </w:pPr>
    </w:p>
    <w:p w:rsidR="00E47889" w:rsidRPr="00A968B5" w:rsidRDefault="00E47889" w:rsidP="00E47889">
      <w:pPr>
        <w:tabs>
          <w:tab w:val="left" w:pos="1843"/>
        </w:tabs>
        <w:ind w:left="709"/>
        <w:jc w:val="both"/>
        <w:rPr>
          <w:rFonts w:eastAsia="Calibri"/>
          <w:szCs w:val="24"/>
          <w:lang w:eastAsia="en-US"/>
        </w:rPr>
      </w:pPr>
      <w:r w:rsidRPr="00A968B5">
        <w:rPr>
          <w:rFonts w:eastAsia="Calibri"/>
          <w:szCs w:val="24"/>
          <w:u w:val="single"/>
          <w:lang w:eastAsia="en-US"/>
        </w:rPr>
        <w:t>Határidő:</w:t>
      </w:r>
      <w:r w:rsidRPr="00A968B5">
        <w:rPr>
          <w:rFonts w:eastAsia="Calibri"/>
          <w:szCs w:val="24"/>
          <w:lang w:eastAsia="en-US"/>
        </w:rPr>
        <w:tab/>
        <w:t>azonnal</w:t>
      </w:r>
    </w:p>
    <w:p w:rsidR="00E47889" w:rsidRPr="00A968B5" w:rsidRDefault="00E47889" w:rsidP="00E47889">
      <w:pPr>
        <w:tabs>
          <w:tab w:val="left" w:pos="1843"/>
        </w:tabs>
        <w:ind w:left="709"/>
        <w:jc w:val="both"/>
        <w:rPr>
          <w:rFonts w:eastAsia="Calibri"/>
          <w:szCs w:val="24"/>
          <w:lang w:eastAsia="en-US"/>
        </w:rPr>
      </w:pPr>
      <w:r w:rsidRPr="00A968B5">
        <w:rPr>
          <w:rFonts w:eastAsia="Calibri"/>
          <w:szCs w:val="24"/>
          <w:u w:val="single"/>
          <w:lang w:eastAsia="en-US"/>
        </w:rPr>
        <w:t>Felelős:</w:t>
      </w:r>
      <w:r w:rsidRPr="00A968B5">
        <w:rPr>
          <w:rFonts w:eastAsia="Calibri"/>
          <w:szCs w:val="24"/>
          <w:lang w:eastAsia="en-US"/>
        </w:rPr>
        <w:tab/>
        <w:t>Manninger Jenő, a közgyűlés elnöke</w:t>
      </w:r>
    </w:p>
    <w:p w:rsidR="00E47889" w:rsidRPr="00A968B5" w:rsidRDefault="00E47889" w:rsidP="00BF6390">
      <w:pPr>
        <w:pStyle w:val="Cm"/>
        <w:jc w:val="both"/>
        <w:rPr>
          <w:b w:val="0"/>
          <w:bCs w:val="0"/>
          <w:sz w:val="24"/>
        </w:rPr>
      </w:pPr>
    </w:p>
    <w:p w:rsidR="00D226A2" w:rsidRPr="00A968B5" w:rsidRDefault="009F59FC" w:rsidP="00BF6390">
      <w:pPr>
        <w:pStyle w:val="Cm"/>
        <w:jc w:val="both"/>
        <w:rPr>
          <w:b w:val="0"/>
          <w:bCs w:val="0"/>
          <w:sz w:val="24"/>
        </w:rPr>
      </w:pPr>
      <w:r w:rsidRPr="00A968B5">
        <w:rPr>
          <w:bCs w:val="0"/>
          <w:sz w:val="24"/>
          <w:u w:val="single"/>
        </w:rPr>
        <w:t>Manninger Jenő:</w:t>
      </w:r>
      <w:r w:rsidRPr="00A968B5">
        <w:rPr>
          <w:b w:val="0"/>
          <w:bCs w:val="0"/>
          <w:sz w:val="24"/>
        </w:rPr>
        <w:t xml:space="preserve"> Megköszöni a Nyugat-Dunántúli Regionális Operatív Program keretében megjelent vezetőknek a részvételt. Természetesen szívesen látják őket, de ha el kell menniük, megköszöni az eddigi részvételüket és a tájékoztatójukat.</w:t>
      </w:r>
    </w:p>
    <w:p w:rsidR="009F59FC" w:rsidRPr="00A968B5" w:rsidRDefault="009F59FC" w:rsidP="00BF6390">
      <w:pPr>
        <w:pStyle w:val="Cm"/>
        <w:jc w:val="both"/>
        <w:rPr>
          <w:b w:val="0"/>
          <w:bCs w:val="0"/>
          <w:sz w:val="24"/>
        </w:rPr>
      </w:pPr>
    </w:p>
    <w:p w:rsidR="00E47889" w:rsidRPr="00A968B5" w:rsidRDefault="00E47889" w:rsidP="00BF6390">
      <w:pPr>
        <w:pStyle w:val="Cm"/>
        <w:jc w:val="both"/>
        <w:rPr>
          <w:b w:val="0"/>
          <w:bCs w:val="0"/>
          <w:sz w:val="24"/>
        </w:rPr>
      </w:pPr>
    </w:p>
    <w:p w:rsidR="00A968B5" w:rsidRPr="00A968B5" w:rsidRDefault="00A968B5" w:rsidP="00BF6390">
      <w:pPr>
        <w:pStyle w:val="Cm"/>
        <w:jc w:val="both"/>
        <w:rPr>
          <w:b w:val="0"/>
          <w:bCs w:val="0"/>
          <w:sz w:val="24"/>
        </w:rPr>
      </w:pPr>
    </w:p>
    <w:p w:rsidR="00B13F9B" w:rsidRPr="00A968B5" w:rsidRDefault="00B13F9B" w:rsidP="00E47889">
      <w:pPr>
        <w:pStyle w:val="Cm"/>
        <w:numPr>
          <w:ilvl w:val="0"/>
          <w:numId w:val="1"/>
        </w:numPr>
        <w:tabs>
          <w:tab w:val="clear" w:pos="720"/>
        </w:tabs>
        <w:ind w:left="426" w:hanging="426"/>
        <w:jc w:val="both"/>
        <w:rPr>
          <w:bCs w:val="0"/>
          <w:sz w:val="24"/>
        </w:rPr>
      </w:pPr>
      <w:r w:rsidRPr="00A968B5">
        <w:rPr>
          <w:bCs w:val="0"/>
          <w:sz w:val="24"/>
        </w:rPr>
        <w:t xml:space="preserve">TÁJÉKOZTATÓ A </w:t>
      </w:r>
      <w:r w:rsidR="00E72122" w:rsidRPr="00A968B5">
        <w:rPr>
          <w:bCs w:val="0"/>
          <w:sz w:val="24"/>
        </w:rPr>
        <w:t>ZALA MEGYEI LEADER HELYI AKCIÓCSOPORTOK MŰKÖDÉSÉRŐL</w:t>
      </w:r>
    </w:p>
    <w:p w:rsidR="00BC6127" w:rsidRPr="00A968B5" w:rsidRDefault="00BC6127" w:rsidP="00BC6127">
      <w:pPr>
        <w:pStyle w:val="Cm"/>
        <w:jc w:val="both"/>
        <w:rPr>
          <w:b w:val="0"/>
          <w:bCs w:val="0"/>
          <w:sz w:val="24"/>
        </w:rPr>
      </w:pPr>
    </w:p>
    <w:p w:rsidR="00A968B5" w:rsidRPr="00A968B5" w:rsidRDefault="00A968B5" w:rsidP="00BC6127">
      <w:pPr>
        <w:pStyle w:val="Cm"/>
        <w:jc w:val="both"/>
        <w:rPr>
          <w:b w:val="0"/>
          <w:bCs w:val="0"/>
          <w:sz w:val="24"/>
        </w:rPr>
      </w:pPr>
    </w:p>
    <w:p w:rsidR="00B13F9B" w:rsidRPr="00A968B5" w:rsidRDefault="00B13F9B" w:rsidP="00BF6390">
      <w:pPr>
        <w:pStyle w:val="Cm"/>
        <w:jc w:val="both"/>
        <w:rPr>
          <w:b w:val="0"/>
          <w:bCs w:val="0"/>
          <w:sz w:val="24"/>
        </w:rPr>
      </w:pPr>
      <w:r w:rsidRPr="00A968B5">
        <w:rPr>
          <w:bCs w:val="0"/>
          <w:sz w:val="24"/>
          <w:u w:val="single"/>
        </w:rPr>
        <w:t>Manninger Jenő</w:t>
      </w:r>
      <w:r w:rsidRPr="00A968B5">
        <w:rPr>
          <w:b w:val="0"/>
          <w:bCs w:val="0"/>
          <w:sz w:val="24"/>
        </w:rPr>
        <w:t xml:space="preserve">: Az előterjesztést a Térségfejlesztési Bizottság megtárgyalta és </w:t>
      </w:r>
      <w:r w:rsidR="00C77977" w:rsidRPr="00A968B5">
        <w:rPr>
          <w:b w:val="0"/>
          <w:bCs w:val="0"/>
          <w:sz w:val="24"/>
        </w:rPr>
        <w:t xml:space="preserve">egyhangúlag </w:t>
      </w:r>
      <w:r w:rsidRPr="00A968B5">
        <w:rPr>
          <w:b w:val="0"/>
          <w:bCs w:val="0"/>
          <w:sz w:val="24"/>
        </w:rPr>
        <w:t>elfogadásra javasolta.</w:t>
      </w:r>
      <w:r w:rsidR="00BC6127" w:rsidRPr="00A968B5">
        <w:rPr>
          <w:b w:val="0"/>
          <w:bCs w:val="0"/>
          <w:sz w:val="24"/>
        </w:rPr>
        <w:t xml:space="preserve"> Kérdezi a képviselőcsoportok vezetőit, </w:t>
      </w:r>
      <w:r w:rsidR="009F59FC" w:rsidRPr="00A968B5">
        <w:rPr>
          <w:b w:val="0"/>
          <w:bCs w:val="0"/>
          <w:sz w:val="24"/>
        </w:rPr>
        <w:t xml:space="preserve">képviselőket, </w:t>
      </w:r>
      <w:r w:rsidR="00BC6127" w:rsidRPr="00A968B5">
        <w:rPr>
          <w:b w:val="0"/>
          <w:bCs w:val="0"/>
          <w:sz w:val="24"/>
        </w:rPr>
        <w:t>kívánnak-e hozzászólni?</w:t>
      </w:r>
      <w:r w:rsidR="009F59FC" w:rsidRPr="00A968B5">
        <w:rPr>
          <w:b w:val="0"/>
          <w:bCs w:val="0"/>
          <w:sz w:val="24"/>
        </w:rPr>
        <w:t xml:space="preserve"> Megadja a szót Góra Balázsnak.</w:t>
      </w:r>
    </w:p>
    <w:p w:rsidR="009F59FC" w:rsidRPr="00A968B5" w:rsidRDefault="009F59FC" w:rsidP="00BF6390">
      <w:pPr>
        <w:pStyle w:val="Cm"/>
        <w:jc w:val="both"/>
        <w:rPr>
          <w:b w:val="0"/>
          <w:bCs w:val="0"/>
          <w:sz w:val="24"/>
        </w:rPr>
      </w:pPr>
    </w:p>
    <w:p w:rsidR="009F59FC" w:rsidRPr="00A968B5" w:rsidRDefault="009F59FC" w:rsidP="00BF6390">
      <w:pPr>
        <w:pStyle w:val="Cm"/>
        <w:jc w:val="both"/>
        <w:rPr>
          <w:b w:val="0"/>
          <w:bCs w:val="0"/>
          <w:sz w:val="24"/>
        </w:rPr>
      </w:pPr>
      <w:r w:rsidRPr="00A968B5">
        <w:rPr>
          <w:bCs w:val="0"/>
          <w:sz w:val="24"/>
          <w:u w:val="single"/>
        </w:rPr>
        <w:t>Góra Balázs:</w:t>
      </w:r>
      <w:r w:rsidRPr="00A968B5">
        <w:rPr>
          <w:b w:val="0"/>
          <w:bCs w:val="0"/>
          <w:sz w:val="24"/>
        </w:rPr>
        <w:t xml:space="preserve"> Majdnem, hogy személyes érintettség kapcsán a napirendi ponttal kapcsolatban a tegnapi bizottsági ülésen is felvetette, </w:t>
      </w:r>
      <w:r w:rsidR="00FC4BAF" w:rsidRPr="00A968B5">
        <w:rPr>
          <w:b w:val="0"/>
          <w:bCs w:val="0"/>
          <w:sz w:val="24"/>
        </w:rPr>
        <w:t>hogy az elő</w:t>
      </w:r>
      <w:r w:rsidR="00B6678C" w:rsidRPr="00A968B5">
        <w:rPr>
          <w:b w:val="0"/>
          <w:bCs w:val="0"/>
          <w:sz w:val="24"/>
        </w:rPr>
        <w:t>ttük levő anyag</w:t>
      </w:r>
      <w:r w:rsidR="00DA3DA8" w:rsidRPr="00A968B5">
        <w:rPr>
          <w:b w:val="0"/>
          <w:bCs w:val="0"/>
          <w:sz w:val="24"/>
        </w:rPr>
        <w:t>, az előterjesztés és aki az előterjesztést készítette maximálisan elvégezte a feladatát, abban a merítési körben, amiben tudott dolgozni.</w:t>
      </w:r>
      <w:r w:rsidR="00B6678C" w:rsidRPr="00A968B5">
        <w:rPr>
          <w:b w:val="0"/>
          <w:bCs w:val="0"/>
          <w:sz w:val="24"/>
        </w:rPr>
        <w:t xml:space="preserve"> </w:t>
      </w:r>
      <w:r w:rsidR="00DA3DA8" w:rsidRPr="00A968B5">
        <w:rPr>
          <w:b w:val="0"/>
          <w:bCs w:val="0"/>
          <w:sz w:val="24"/>
        </w:rPr>
        <w:t>Szakmai szemmel nézve az anyagnak vannak hiányosságai, nem is kicsik</w:t>
      </w:r>
      <w:r w:rsidR="00FC4BAF" w:rsidRPr="00A968B5">
        <w:rPr>
          <w:b w:val="0"/>
          <w:bCs w:val="0"/>
          <w:sz w:val="24"/>
        </w:rPr>
        <w:t>. A héten konzultált az 5 akciócsoport vezetőjével erről a napirendi pontról</w:t>
      </w:r>
      <w:r w:rsidR="00B06D7A" w:rsidRPr="00A968B5">
        <w:rPr>
          <w:b w:val="0"/>
          <w:bCs w:val="0"/>
          <w:sz w:val="24"/>
        </w:rPr>
        <w:t xml:space="preserve">, az volt a konklúzió, hogy szívesen készítettek volna egy átfogóbb és pontosabb anyagot, mint ez. Hozzátette, hogy Dr. Laki Tamás úr, amit lehetett, megtett ebben az előkészítésben, vagyis az internetről levett anyagok alapján ezt lehetett összeszedni. Úgy gondolták, megtudták volna világítani olyan szemszögből is, mint aki ebben dolgozik és ennek szakértője. Annak örül, hogy az elmúlt közgyűlésen az MVH vezetőjének a beszámolója kapcsán ezt felvetette a zárszóban, hogy milyen jó lenne, ha a Térségfejlesztési Bizottság megismerkedne ezen leader csoportok működésével, illetve a leader program egészével. És hát ez meg is valósult, itt van előttük az </w:t>
      </w:r>
      <w:r w:rsidR="00B06D7A" w:rsidRPr="00A968B5">
        <w:rPr>
          <w:b w:val="0"/>
          <w:bCs w:val="0"/>
          <w:sz w:val="24"/>
        </w:rPr>
        <w:lastRenderedPageBreak/>
        <w:t xml:space="preserve">anyag, no pláne akkor, amikor már kint van az a kormányhatározat, melyben felkérik a vidékfejlesztési minisztert, hogy dolgozza ki június 30-ig annak a lehetőségét, hogy ezen leader program átkerüljön, vagy hogyan lehet bevonni a megyei közgyűléseket, vagy hogyan lehet bevonni a járási hivatalokat ezen program lebonyolításába. Látják, hogy ez a program valószínűleg ide fog kerülni a közgyűlés asztalára, hiszen ha képviselőtársai megnézték az előterjesztést, abból jól kitűnik, hogy pályázati lehetőségre ennek az évnek az elején a megyében közel 3,5 milliárd forint még rendelkezésre állt. Ebből valamennyi ki fog menni pályázati pénzekben, de akkor is legalább 3 milliárd forint még rendelkezésre fog állni. Úgy gondolja továbbra is, hogy amennyiben ezt igényli – és tegnap ezt fel is vetette – a Térségfejlesztési Bizottság, hiszi, hogy a </w:t>
      </w:r>
      <w:r w:rsidR="00927432" w:rsidRPr="00A968B5">
        <w:rPr>
          <w:b w:val="0"/>
          <w:bCs w:val="0"/>
          <w:sz w:val="24"/>
        </w:rPr>
        <w:t xml:space="preserve">6 akciócsoport vezető minden további nélkül a bizottság rendelkezésére áll, akár szakmai konzultáció keretében is, hiszen ők tudják igazán elmondani, hogy mi az, amit majd a közgyűlésnek esetlegesen át kell venni, ez majd a szeptemberi időszaknak a zenéje lesz, és mikkel kell majd foglalkozni, mi ennek a mélysége, mi ennek a leader területnek a szépsége. Úgy gondolja, hogy tegnap azért nem volt osztatlan sikere az ő felvetésének a bizottsági ülésen, de </w:t>
      </w:r>
      <w:r w:rsidR="00BD2B6B" w:rsidRPr="00A968B5">
        <w:rPr>
          <w:b w:val="0"/>
          <w:bCs w:val="0"/>
          <w:sz w:val="24"/>
        </w:rPr>
        <w:t>hiszi azt, hogy erre valamikor sor tud kerülni, és akkor valóban egy olyan szakmai fórum és szakmai mélységbeli betekintést tud kapni a közgyűlés, ami ezt a témát megilleti.</w:t>
      </w:r>
    </w:p>
    <w:p w:rsidR="00813324" w:rsidRPr="00A968B5" w:rsidRDefault="00813324" w:rsidP="00BF6390">
      <w:pPr>
        <w:pStyle w:val="Cm"/>
        <w:jc w:val="both"/>
        <w:rPr>
          <w:b w:val="0"/>
          <w:bCs w:val="0"/>
          <w:sz w:val="24"/>
        </w:rPr>
      </w:pPr>
    </w:p>
    <w:p w:rsidR="00B13F9B" w:rsidRPr="00A968B5" w:rsidRDefault="00B13F9B" w:rsidP="00BD2B6B">
      <w:pPr>
        <w:pStyle w:val="Cm"/>
        <w:jc w:val="both"/>
        <w:rPr>
          <w:b w:val="0"/>
          <w:bCs w:val="0"/>
          <w:sz w:val="24"/>
        </w:rPr>
      </w:pPr>
      <w:r w:rsidRPr="00A968B5">
        <w:rPr>
          <w:bCs w:val="0"/>
          <w:sz w:val="24"/>
          <w:u w:val="single"/>
        </w:rPr>
        <w:t>Manninger Jenő</w:t>
      </w:r>
      <w:r w:rsidRPr="00A968B5">
        <w:rPr>
          <w:b w:val="0"/>
          <w:bCs w:val="0"/>
          <w:sz w:val="24"/>
        </w:rPr>
        <w:t xml:space="preserve">: </w:t>
      </w:r>
      <w:r w:rsidR="00BD2B6B" w:rsidRPr="00A968B5">
        <w:rPr>
          <w:b w:val="0"/>
          <w:bCs w:val="0"/>
          <w:sz w:val="24"/>
        </w:rPr>
        <w:t xml:space="preserve">Megköszöni a hozzászólás. Egy sajátos helyzet alakult ki, </w:t>
      </w:r>
      <w:r w:rsidR="00CB399F" w:rsidRPr="00A968B5">
        <w:rPr>
          <w:b w:val="0"/>
          <w:bCs w:val="0"/>
          <w:sz w:val="24"/>
        </w:rPr>
        <w:t>hiszen amit mindig is elvártak egy önkormányzattól, vagyis a</w:t>
      </w:r>
      <w:r w:rsidR="00BD2B6B" w:rsidRPr="00A968B5">
        <w:rPr>
          <w:b w:val="0"/>
          <w:bCs w:val="0"/>
          <w:sz w:val="24"/>
        </w:rPr>
        <w:t xml:space="preserve"> pénzosztogatás</w:t>
      </w:r>
      <w:r w:rsidR="00CB399F" w:rsidRPr="00A968B5">
        <w:rPr>
          <w:b w:val="0"/>
          <w:bCs w:val="0"/>
          <w:sz w:val="24"/>
        </w:rPr>
        <w:t xml:space="preserve">, átkerült a leader csoportokhoz. Ha belegondolnak, hogy a megyei önkormányzat korábban nagy erőfeszítést tett például a műemlékek támogatására és tudott erre biztosítani 5 millió forintot, ehhez képest a leaderből Hál’ Istennek több </w:t>
      </w:r>
      <w:r w:rsidR="00CB4664" w:rsidRPr="00A968B5">
        <w:rPr>
          <w:b w:val="0"/>
          <w:bCs w:val="0"/>
          <w:sz w:val="24"/>
        </w:rPr>
        <w:t>százmillió</w:t>
      </w:r>
      <w:r w:rsidR="00CB399F" w:rsidRPr="00A968B5">
        <w:rPr>
          <w:b w:val="0"/>
          <w:bCs w:val="0"/>
          <w:sz w:val="24"/>
        </w:rPr>
        <w:t xml:space="preserve"> forintot lehet erre költeni. Az is jó, hogy ezek az akciócsoportok meg tudnak valósítani ilyen és más hasznos célokat is. Milliárdos nagyságrendű kifizetésekről van szó, miközben egy megyei önkormányzatnak igazából nincs semmire se pénze, tehát a fekete leves maradt az önkormányzatnál és a kormányhivataloknál, a lehetőségek pedig a leader csoportoknál vannak. Ez önmagában nem baj, mert ha jól élnek vele, akkor természetesen az a lényeg, hogy ez hasznosuljon. Azt gondolja, fontos, hogy az önkormányzatok is rálátással bírjanak erre. Ha jól tudja, ezek a pályázatok az idén kifutnak, de a döntések nagy része már 2012-ben meg kell, hogy történjen. Érdeklődéssel várják, hogy a jelenlegi pályázatok hogyan alakulnak. Nagy figyelem kísérte a leader csoportok működését mindenhol, mivel sok helyen – nem feltétlenül Zala megyében – felmerültek problémák</w:t>
      </w:r>
      <w:r w:rsidR="002C1F1C" w:rsidRPr="00A968B5">
        <w:rPr>
          <w:b w:val="0"/>
          <w:bCs w:val="0"/>
          <w:sz w:val="24"/>
        </w:rPr>
        <w:t xml:space="preserve">, reméli, hogy azok nem jelentkeznek. Azt gondolja, a bizottság elé természetesen mindenkinek joga van előterjesztést készíteni. A bizottság és majd a közgyűlés eldönti, hogy kíván-e egy ilyen beszámolót meghallgatni. Ha lesz is változás valamilyen formában a következő időszakban, szerinte akkor is működni fognak jelenlegi egyesületi formában a leader csoportok. Hogy a megyei önkormányzat vagy a kormányhivatal esetleg ebben részt fog-e venni, ezt majd az idő eldönti. A felelősség és a pénz a leader csoportoknál van, tehát nekik kell előkészíteni a döntéseket és ők is fognak dönteni. Ez egy szép lehetőség, ami megadatott az egyesületeknek. Reméli, élnek vele, hiszen sem a kormányzatnak, sem az önkormányzatoknak nincs ennyi pénze ezekre a célokra, melyeket ilyen formában meg tudnak valósítani. Megköszöni a részletes beszámolót, </w:t>
      </w:r>
      <w:r w:rsidR="00CB4664" w:rsidRPr="00A968B5">
        <w:rPr>
          <w:b w:val="0"/>
          <w:bCs w:val="0"/>
          <w:sz w:val="24"/>
        </w:rPr>
        <w:t xml:space="preserve">hozzáteszi, </w:t>
      </w:r>
      <w:r w:rsidR="002C1F1C" w:rsidRPr="00A968B5">
        <w:rPr>
          <w:b w:val="0"/>
          <w:bCs w:val="0"/>
          <w:sz w:val="24"/>
        </w:rPr>
        <w:t>nemcsak az önkormányzat hivatala készítette ezt, hiszen amikor a Vidékfejlesztési Hivatal beszámolt arról, hogy milyen egyéb források álln</w:t>
      </w:r>
      <w:r w:rsidR="007A0535" w:rsidRPr="00A968B5">
        <w:rPr>
          <w:b w:val="0"/>
          <w:bCs w:val="0"/>
          <w:sz w:val="24"/>
        </w:rPr>
        <w:t xml:space="preserve">ak rendelkezésre, akkor gondoltak a kiegészítésre, hogy lássák azt is, milyen jelentős források vannak ezen a területen. </w:t>
      </w:r>
      <w:r w:rsidR="002C1F1C" w:rsidRPr="00A968B5">
        <w:rPr>
          <w:b w:val="0"/>
          <w:bCs w:val="0"/>
          <w:sz w:val="24"/>
        </w:rPr>
        <w:t>Kérdezi, van-e észrevétele, kérdése valakinek?</w:t>
      </w:r>
    </w:p>
    <w:p w:rsidR="00007D24" w:rsidRPr="00A968B5" w:rsidRDefault="00007D24" w:rsidP="00BD2B6B">
      <w:pPr>
        <w:pStyle w:val="Cm"/>
        <w:jc w:val="both"/>
        <w:rPr>
          <w:b w:val="0"/>
          <w:bCs w:val="0"/>
          <w:sz w:val="24"/>
        </w:rPr>
      </w:pPr>
    </w:p>
    <w:p w:rsidR="00007D24" w:rsidRPr="00A968B5" w:rsidRDefault="007A0535" w:rsidP="00BD2B6B">
      <w:pPr>
        <w:pStyle w:val="Cm"/>
        <w:jc w:val="both"/>
        <w:rPr>
          <w:b w:val="0"/>
          <w:bCs w:val="0"/>
          <w:sz w:val="24"/>
        </w:rPr>
      </w:pPr>
      <w:r w:rsidRPr="00A968B5">
        <w:rPr>
          <w:b w:val="0"/>
          <w:bCs w:val="0"/>
          <w:sz w:val="24"/>
        </w:rPr>
        <w:t>Hozzászólás nem volt.</w:t>
      </w:r>
    </w:p>
    <w:p w:rsidR="00007D24" w:rsidRPr="00A968B5" w:rsidRDefault="00007D24" w:rsidP="00BD2B6B">
      <w:pPr>
        <w:pStyle w:val="Cm"/>
        <w:jc w:val="both"/>
        <w:rPr>
          <w:b w:val="0"/>
          <w:bCs w:val="0"/>
          <w:sz w:val="24"/>
        </w:rPr>
      </w:pPr>
    </w:p>
    <w:p w:rsidR="00B13F9B" w:rsidRPr="00A968B5" w:rsidRDefault="00B13F9B" w:rsidP="00E47889">
      <w:pPr>
        <w:pStyle w:val="Cm"/>
        <w:jc w:val="both"/>
        <w:rPr>
          <w:bCs w:val="0"/>
          <w:sz w:val="24"/>
        </w:rPr>
      </w:pPr>
      <w:r w:rsidRPr="00A968B5">
        <w:rPr>
          <w:bCs w:val="0"/>
          <w:sz w:val="24"/>
        </w:rPr>
        <w:t>Kér</w:t>
      </w:r>
      <w:r w:rsidR="00E47889" w:rsidRPr="00A968B5">
        <w:rPr>
          <w:bCs w:val="0"/>
          <w:sz w:val="24"/>
        </w:rPr>
        <w:t>i</w:t>
      </w:r>
      <w:r w:rsidRPr="00A968B5">
        <w:rPr>
          <w:bCs w:val="0"/>
          <w:sz w:val="24"/>
        </w:rPr>
        <w:t>, szavazz</w:t>
      </w:r>
      <w:r w:rsidR="00E47889" w:rsidRPr="00A968B5">
        <w:rPr>
          <w:bCs w:val="0"/>
          <w:sz w:val="24"/>
        </w:rPr>
        <w:t>a</w:t>
      </w:r>
      <w:r w:rsidRPr="00A968B5">
        <w:rPr>
          <w:bCs w:val="0"/>
          <w:sz w:val="24"/>
        </w:rPr>
        <w:t>n</w:t>
      </w:r>
      <w:r w:rsidR="00E47889" w:rsidRPr="00A968B5">
        <w:rPr>
          <w:bCs w:val="0"/>
          <w:sz w:val="24"/>
        </w:rPr>
        <w:t>a</w:t>
      </w:r>
      <w:r w:rsidRPr="00A968B5">
        <w:rPr>
          <w:bCs w:val="0"/>
          <w:sz w:val="24"/>
        </w:rPr>
        <w:t>k a határozati javaslat</w:t>
      </w:r>
      <w:r w:rsidR="007A0535" w:rsidRPr="00A968B5">
        <w:rPr>
          <w:bCs w:val="0"/>
          <w:sz w:val="24"/>
        </w:rPr>
        <w:t>ról</w:t>
      </w:r>
      <w:r w:rsidR="00C37296" w:rsidRPr="00A968B5">
        <w:rPr>
          <w:bCs w:val="0"/>
          <w:sz w:val="24"/>
        </w:rPr>
        <w:t>, azaz a tájékoztató elfogadásáról</w:t>
      </w:r>
      <w:r w:rsidRPr="00A968B5">
        <w:rPr>
          <w:bCs w:val="0"/>
          <w:sz w:val="24"/>
        </w:rPr>
        <w:t>.</w:t>
      </w:r>
      <w:r w:rsidR="00E47889" w:rsidRPr="00A968B5">
        <w:rPr>
          <w:bCs w:val="0"/>
          <w:sz w:val="24"/>
        </w:rPr>
        <w:t xml:space="preserve"> Aki egyetért, kéri, igennel szavazzon.</w:t>
      </w:r>
    </w:p>
    <w:p w:rsidR="00B13F9B" w:rsidRPr="00A968B5" w:rsidRDefault="00B13F9B" w:rsidP="00BF6390">
      <w:pPr>
        <w:pStyle w:val="Cm"/>
        <w:jc w:val="both"/>
        <w:rPr>
          <w:bCs w:val="0"/>
          <w:i/>
          <w:sz w:val="24"/>
        </w:rPr>
      </w:pPr>
      <w:r w:rsidRPr="00A968B5">
        <w:rPr>
          <w:bCs w:val="0"/>
          <w:i/>
          <w:sz w:val="24"/>
        </w:rPr>
        <w:lastRenderedPageBreak/>
        <w:t>Megállapít</w:t>
      </w:r>
      <w:r w:rsidR="00E47889" w:rsidRPr="00A968B5">
        <w:rPr>
          <w:bCs w:val="0"/>
          <w:i/>
          <w:sz w:val="24"/>
        </w:rPr>
        <w:t>ja</w:t>
      </w:r>
      <w:r w:rsidRPr="00A968B5">
        <w:rPr>
          <w:bCs w:val="0"/>
          <w:i/>
          <w:sz w:val="24"/>
        </w:rPr>
        <w:t xml:space="preserve">, hogy a közgyűlés a </w:t>
      </w:r>
      <w:r w:rsidR="00C37296" w:rsidRPr="00A968B5">
        <w:rPr>
          <w:bCs w:val="0"/>
          <w:i/>
          <w:sz w:val="24"/>
        </w:rPr>
        <w:t>tájékoztatót</w:t>
      </w:r>
      <w:r w:rsidR="006C5DA5" w:rsidRPr="00A968B5">
        <w:rPr>
          <w:bCs w:val="0"/>
          <w:i/>
          <w:sz w:val="24"/>
        </w:rPr>
        <w:t xml:space="preserve"> </w:t>
      </w:r>
      <w:r w:rsidR="00C91921" w:rsidRPr="00A968B5">
        <w:rPr>
          <w:bCs w:val="0"/>
          <w:i/>
          <w:sz w:val="24"/>
        </w:rPr>
        <w:t>14</w:t>
      </w:r>
      <w:r w:rsidRPr="00A968B5">
        <w:rPr>
          <w:bCs w:val="0"/>
          <w:i/>
          <w:sz w:val="24"/>
        </w:rPr>
        <w:t xml:space="preserve"> igen</w:t>
      </w:r>
      <w:r w:rsidR="00C91921" w:rsidRPr="00A968B5">
        <w:rPr>
          <w:bCs w:val="0"/>
          <w:i/>
          <w:sz w:val="24"/>
        </w:rPr>
        <w:t xml:space="preserve"> és</w:t>
      </w:r>
      <w:r w:rsidRPr="00A968B5">
        <w:rPr>
          <w:bCs w:val="0"/>
          <w:i/>
          <w:sz w:val="24"/>
        </w:rPr>
        <w:t xml:space="preserve"> </w:t>
      </w:r>
      <w:r w:rsidR="00C91921" w:rsidRPr="00A968B5">
        <w:rPr>
          <w:bCs w:val="0"/>
          <w:i/>
          <w:sz w:val="24"/>
        </w:rPr>
        <w:t>1</w:t>
      </w:r>
      <w:r w:rsidRPr="00A968B5">
        <w:rPr>
          <w:bCs w:val="0"/>
          <w:i/>
          <w:sz w:val="24"/>
        </w:rPr>
        <w:t xml:space="preserve"> tartózkodó szavaza</w:t>
      </w:r>
      <w:r w:rsidR="00C91921" w:rsidRPr="00A968B5">
        <w:rPr>
          <w:bCs w:val="0"/>
          <w:i/>
          <w:sz w:val="24"/>
        </w:rPr>
        <w:t>ttal elfogadta, és az alábbi határozatot hozta:</w:t>
      </w:r>
    </w:p>
    <w:p w:rsidR="00B13F9B" w:rsidRPr="00A968B5" w:rsidRDefault="00B13F9B" w:rsidP="00BF6390">
      <w:pPr>
        <w:pStyle w:val="Cm"/>
        <w:jc w:val="both"/>
        <w:rPr>
          <w:b w:val="0"/>
          <w:bCs w:val="0"/>
          <w:sz w:val="24"/>
        </w:rPr>
      </w:pPr>
    </w:p>
    <w:p w:rsidR="00C91921" w:rsidRPr="00A968B5" w:rsidRDefault="00C91921" w:rsidP="00C91921">
      <w:pPr>
        <w:ind w:left="709"/>
        <w:jc w:val="both"/>
        <w:rPr>
          <w:b/>
          <w:szCs w:val="24"/>
          <w:u w:val="single"/>
        </w:rPr>
      </w:pPr>
      <w:r w:rsidRPr="00A968B5">
        <w:rPr>
          <w:b/>
          <w:szCs w:val="24"/>
          <w:u w:val="single"/>
        </w:rPr>
        <w:t>51/2012. (IV.13.) KH</w:t>
      </w:r>
    </w:p>
    <w:p w:rsidR="00C91921" w:rsidRPr="00A968B5" w:rsidRDefault="00C91921" w:rsidP="00C91921">
      <w:pPr>
        <w:ind w:left="709"/>
        <w:jc w:val="both"/>
        <w:rPr>
          <w:b/>
          <w:szCs w:val="24"/>
          <w:u w:val="single"/>
        </w:rPr>
      </w:pPr>
    </w:p>
    <w:p w:rsidR="00C91921" w:rsidRPr="00A968B5" w:rsidRDefault="00C91921" w:rsidP="00C91921">
      <w:pPr>
        <w:tabs>
          <w:tab w:val="center" w:pos="6804"/>
        </w:tabs>
        <w:spacing w:after="200" w:line="276" w:lineRule="auto"/>
        <w:ind w:left="709" w:right="72"/>
        <w:jc w:val="both"/>
        <w:rPr>
          <w:rFonts w:eastAsia="Calibri"/>
          <w:szCs w:val="24"/>
          <w:lang w:eastAsia="en-US"/>
        </w:rPr>
      </w:pPr>
      <w:r w:rsidRPr="00A968B5">
        <w:rPr>
          <w:rFonts w:eastAsia="Calibri"/>
          <w:szCs w:val="24"/>
          <w:lang w:eastAsia="en-US"/>
        </w:rPr>
        <w:t>A Zala Megyei Közgyűlés a Zala megyei LEADER Helyi Akciócsoportok működéséről szóló tájékoztatót elfogadja.</w:t>
      </w:r>
    </w:p>
    <w:p w:rsidR="00C91921" w:rsidRPr="00A968B5" w:rsidRDefault="00C91921" w:rsidP="00C91921">
      <w:pPr>
        <w:tabs>
          <w:tab w:val="left" w:pos="1843"/>
        </w:tabs>
        <w:ind w:left="709"/>
        <w:jc w:val="both"/>
        <w:rPr>
          <w:rFonts w:eastAsia="Calibri"/>
          <w:szCs w:val="24"/>
          <w:lang w:eastAsia="en-US"/>
        </w:rPr>
      </w:pPr>
      <w:r w:rsidRPr="00A968B5">
        <w:rPr>
          <w:rFonts w:eastAsia="Calibri"/>
          <w:szCs w:val="24"/>
          <w:u w:val="single"/>
          <w:lang w:eastAsia="en-US"/>
        </w:rPr>
        <w:t>Határidő</w:t>
      </w:r>
      <w:r w:rsidRPr="00A968B5">
        <w:rPr>
          <w:rFonts w:eastAsia="Calibri"/>
          <w:szCs w:val="24"/>
          <w:lang w:eastAsia="en-US"/>
        </w:rPr>
        <w:t>:</w:t>
      </w:r>
      <w:r w:rsidRPr="00A968B5">
        <w:rPr>
          <w:rFonts w:eastAsia="Calibri"/>
          <w:szCs w:val="24"/>
          <w:lang w:eastAsia="en-US"/>
        </w:rPr>
        <w:tab/>
        <w:t>azonnal</w:t>
      </w:r>
    </w:p>
    <w:p w:rsidR="00C91921" w:rsidRPr="00A968B5" w:rsidRDefault="00C91921" w:rsidP="00C91921">
      <w:pPr>
        <w:tabs>
          <w:tab w:val="left" w:pos="1843"/>
        </w:tabs>
        <w:ind w:left="709" w:right="72"/>
        <w:jc w:val="both"/>
        <w:rPr>
          <w:rFonts w:eastAsia="Calibri"/>
          <w:szCs w:val="24"/>
          <w:lang w:eastAsia="en-US"/>
        </w:rPr>
      </w:pPr>
      <w:r w:rsidRPr="00A968B5">
        <w:rPr>
          <w:rFonts w:eastAsia="Calibri"/>
          <w:szCs w:val="24"/>
          <w:u w:val="single"/>
          <w:lang w:eastAsia="en-US"/>
        </w:rPr>
        <w:t>Felelős</w:t>
      </w:r>
      <w:r w:rsidRPr="00A968B5">
        <w:rPr>
          <w:rFonts w:eastAsia="Calibri"/>
          <w:szCs w:val="24"/>
          <w:lang w:eastAsia="en-US"/>
        </w:rPr>
        <w:t>:</w:t>
      </w:r>
      <w:r w:rsidRPr="00A968B5">
        <w:rPr>
          <w:rFonts w:eastAsia="Calibri"/>
          <w:szCs w:val="24"/>
          <w:lang w:eastAsia="en-US"/>
        </w:rPr>
        <w:tab/>
        <w:t>Manninger Jenő, a közgyűlés elnöke</w:t>
      </w:r>
    </w:p>
    <w:p w:rsidR="00C91921" w:rsidRPr="00C71C97" w:rsidRDefault="00C91921" w:rsidP="00BF6390">
      <w:pPr>
        <w:pStyle w:val="Cm"/>
        <w:jc w:val="both"/>
        <w:rPr>
          <w:b w:val="0"/>
          <w:bCs w:val="0"/>
          <w:sz w:val="20"/>
          <w:szCs w:val="20"/>
        </w:rPr>
      </w:pPr>
    </w:p>
    <w:p w:rsidR="00C71C97" w:rsidRPr="00C71C97" w:rsidRDefault="00C71C97" w:rsidP="00BF6390">
      <w:pPr>
        <w:pStyle w:val="Cm"/>
        <w:jc w:val="both"/>
        <w:rPr>
          <w:b w:val="0"/>
          <w:bCs w:val="0"/>
          <w:sz w:val="20"/>
          <w:szCs w:val="20"/>
        </w:rPr>
      </w:pPr>
    </w:p>
    <w:p w:rsidR="00C71C97" w:rsidRPr="00C71C97" w:rsidRDefault="00C71C97" w:rsidP="00BF6390">
      <w:pPr>
        <w:pStyle w:val="Cm"/>
        <w:jc w:val="both"/>
        <w:rPr>
          <w:b w:val="0"/>
          <w:bCs w:val="0"/>
          <w:sz w:val="20"/>
          <w:szCs w:val="20"/>
        </w:rPr>
      </w:pPr>
    </w:p>
    <w:p w:rsidR="00CD7305" w:rsidRPr="00A968B5" w:rsidRDefault="003B6ED1" w:rsidP="00E47889">
      <w:pPr>
        <w:pStyle w:val="Cm"/>
        <w:numPr>
          <w:ilvl w:val="0"/>
          <w:numId w:val="1"/>
        </w:numPr>
        <w:tabs>
          <w:tab w:val="clear" w:pos="720"/>
        </w:tabs>
        <w:ind w:left="426" w:hanging="426"/>
        <w:jc w:val="both"/>
        <w:rPr>
          <w:bCs w:val="0"/>
          <w:spacing w:val="-2"/>
          <w:sz w:val="24"/>
        </w:rPr>
      </w:pPr>
      <w:r w:rsidRPr="00A968B5">
        <w:rPr>
          <w:bCs w:val="0"/>
          <w:spacing w:val="-2"/>
          <w:sz w:val="24"/>
        </w:rPr>
        <w:t>PÁLYÁZAT BENYÚJTÁSA AZ EURÓPAI UNIÓ</w:t>
      </w:r>
      <w:r w:rsidR="00167B63" w:rsidRPr="00A968B5">
        <w:rPr>
          <w:bCs w:val="0"/>
          <w:spacing w:val="-2"/>
          <w:sz w:val="24"/>
        </w:rPr>
        <w:t xml:space="preserve"> „</w:t>
      </w:r>
      <w:r w:rsidRPr="00A968B5">
        <w:rPr>
          <w:bCs w:val="0"/>
          <w:spacing w:val="-2"/>
          <w:sz w:val="24"/>
        </w:rPr>
        <w:t>EURÓPA A POLGÁROKÉRT/AKTÍV EURÓPAI EMLÉKEZET” (EC/</w:t>
      </w:r>
      <w:r w:rsidR="00E32AB5" w:rsidRPr="00A968B5">
        <w:rPr>
          <w:bCs w:val="0"/>
          <w:spacing w:val="-2"/>
          <w:sz w:val="24"/>
        </w:rPr>
        <w:t>EACEA/CITIZENSHIP 2007-13/ACTIO</w:t>
      </w:r>
      <w:r w:rsidR="00F335C8" w:rsidRPr="00A968B5">
        <w:rPr>
          <w:bCs w:val="0"/>
          <w:spacing w:val="-2"/>
          <w:sz w:val="24"/>
        </w:rPr>
        <w:t>N</w:t>
      </w:r>
      <w:r w:rsidRPr="00A968B5">
        <w:rPr>
          <w:bCs w:val="0"/>
          <w:spacing w:val="-2"/>
          <w:sz w:val="24"/>
        </w:rPr>
        <w:t xml:space="preserve"> 4. ACTIVE EUROPEAN REMEMBRANCE) </w:t>
      </w:r>
      <w:r w:rsidR="00C73AD0" w:rsidRPr="00A968B5">
        <w:rPr>
          <w:bCs w:val="0"/>
          <w:spacing w:val="-2"/>
          <w:sz w:val="24"/>
        </w:rPr>
        <w:t>C. PÁLYÁZATI KIÍRÁSRA</w:t>
      </w:r>
    </w:p>
    <w:p w:rsidR="00CD7305" w:rsidRPr="00C71C97" w:rsidRDefault="00CD7305" w:rsidP="00C91921">
      <w:pPr>
        <w:pStyle w:val="Cm"/>
        <w:jc w:val="both"/>
        <w:rPr>
          <w:b w:val="0"/>
          <w:bCs w:val="0"/>
          <w:sz w:val="20"/>
          <w:szCs w:val="20"/>
        </w:rPr>
      </w:pPr>
    </w:p>
    <w:p w:rsidR="00A968B5" w:rsidRPr="00C71C97" w:rsidRDefault="00A968B5" w:rsidP="00C91921">
      <w:pPr>
        <w:pStyle w:val="Cm"/>
        <w:jc w:val="both"/>
        <w:rPr>
          <w:b w:val="0"/>
          <w:bCs w:val="0"/>
          <w:sz w:val="20"/>
          <w:szCs w:val="20"/>
        </w:rPr>
      </w:pPr>
    </w:p>
    <w:p w:rsidR="003B6ED1" w:rsidRPr="00A968B5" w:rsidRDefault="004F4BA4" w:rsidP="00BC6127">
      <w:pPr>
        <w:pStyle w:val="Cm"/>
        <w:jc w:val="both"/>
        <w:rPr>
          <w:b w:val="0"/>
          <w:sz w:val="24"/>
        </w:rPr>
      </w:pPr>
      <w:r w:rsidRPr="00A968B5">
        <w:rPr>
          <w:bCs w:val="0"/>
          <w:sz w:val="24"/>
          <w:u w:val="single"/>
        </w:rPr>
        <w:t>Manninger Jenő</w:t>
      </w:r>
      <w:r w:rsidRPr="00A968B5">
        <w:rPr>
          <w:b w:val="0"/>
          <w:bCs w:val="0"/>
          <w:sz w:val="24"/>
        </w:rPr>
        <w:t xml:space="preserve">: Az előterjesztést a </w:t>
      </w:r>
      <w:r w:rsidR="00072CD0" w:rsidRPr="00A968B5">
        <w:rPr>
          <w:b w:val="0"/>
          <w:bCs w:val="0"/>
          <w:sz w:val="24"/>
        </w:rPr>
        <w:t>Pénzügyi Bizottság</w:t>
      </w:r>
      <w:r w:rsidRPr="00A968B5">
        <w:rPr>
          <w:b w:val="0"/>
          <w:bCs w:val="0"/>
          <w:sz w:val="24"/>
        </w:rPr>
        <w:t xml:space="preserve"> megtárgyalta és </w:t>
      </w:r>
      <w:r w:rsidR="003925E8" w:rsidRPr="00A968B5">
        <w:rPr>
          <w:b w:val="0"/>
          <w:bCs w:val="0"/>
          <w:sz w:val="24"/>
        </w:rPr>
        <w:t xml:space="preserve">azt a közgyűlésnek </w:t>
      </w:r>
      <w:r w:rsidR="00BC6127" w:rsidRPr="00A968B5">
        <w:rPr>
          <w:b w:val="0"/>
          <w:bCs w:val="0"/>
          <w:sz w:val="24"/>
        </w:rPr>
        <w:t xml:space="preserve">elfogadásra javasolta. </w:t>
      </w:r>
      <w:r w:rsidR="003B6ED1" w:rsidRPr="00A968B5">
        <w:rPr>
          <w:b w:val="0"/>
          <w:bCs w:val="0"/>
          <w:sz w:val="24"/>
        </w:rPr>
        <w:t>A</w:t>
      </w:r>
      <w:r w:rsidR="00502BFE" w:rsidRPr="00A968B5">
        <w:rPr>
          <w:b w:val="0"/>
          <w:bCs w:val="0"/>
          <w:sz w:val="24"/>
        </w:rPr>
        <w:t>z előterjesztés a</w:t>
      </w:r>
      <w:r w:rsidR="003B6ED1" w:rsidRPr="00A968B5">
        <w:rPr>
          <w:b w:val="0"/>
          <w:bCs w:val="0"/>
          <w:sz w:val="24"/>
        </w:rPr>
        <w:t xml:space="preserve"> könyvvizsgáló </w:t>
      </w:r>
      <w:r w:rsidR="00502BFE" w:rsidRPr="00A968B5">
        <w:rPr>
          <w:b w:val="0"/>
          <w:bCs w:val="0"/>
          <w:sz w:val="24"/>
        </w:rPr>
        <w:t xml:space="preserve">részére megküldésre került, </w:t>
      </w:r>
      <w:r w:rsidR="003B6ED1" w:rsidRPr="00A968B5">
        <w:rPr>
          <w:b w:val="0"/>
          <w:bCs w:val="0"/>
          <w:sz w:val="24"/>
        </w:rPr>
        <w:t>a</w:t>
      </w:r>
      <w:r w:rsidR="00502BFE" w:rsidRPr="00A968B5">
        <w:rPr>
          <w:b w:val="0"/>
          <w:bCs w:val="0"/>
          <w:sz w:val="24"/>
        </w:rPr>
        <w:t>ki</w:t>
      </w:r>
      <w:r w:rsidR="003B6ED1" w:rsidRPr="00A968B5">
        <w:rPr>
          <w:b w:val="0"/>
          <w:bCs w:val="0"/>
          <w:sz w:val="24"/>
        </w:rPr>
        <w:t xml:space="preserve"> </w:t>
      </w:r>
      <w:r w:rsidR="006A3ABD" w:rsidRPr="00A968B5">
        <w:rPr>
          <w:b w:val="0"/>
          <w:bCs w:val="0"/>
          <w:sz w:val="24"/>
        </w:rPr>
        <w:t xml:space="preserve">a </w:t>
      </w:r>
      <w:r w:rsidR="003B6ED1" w:rsidRPr="00A968B5">
        <w:rPr>
          <w:b w:val="0"/>
          <w:bCs w:val="0"/>
          <w:sz w:val="24"/>
        </w:rPr>
        <w:t>határozati javaslattal egyetért.</w:t>
      </w:r>
      <w:r w:rsidR="00007D24" w:rsidRPr="00A968B5">
        <w:rPr>
          <w:b w:val="0"/>
          <w:bCs w:val="0"/>
          <w:sz w:val="24"/>
        </w:rPr>
        <w:t xml:space="preserve"> Tájékoztatja a közgyűlést, ahogy az előterjesztés is tartalmazza, egy korábban megkezdett programot pályáznának meg. Mivel az önkormányzatnak nagyon kevés forrása van, minden ilyen kiírást meg kell ragadni, hisz akkor a későbbi forrásaikat is kiválthatná egy ilyen uniós forrás és segítené a program megvalósítását. Elsősorban a zsidótemetők helyreállításának a folytatásáról van szó, illetve az azzal kapcsolatos történeti megemlékezésről. Ezt a programot a megye vezetése vállalta fel, és a megye támogatásával valósult meg eddig is. Kérdezi, van-e hozzászólás?</w:t>
      </w:r>
    </w:p>
    <w:p w:rsidR="003B6ED1" w:rsidRPr="00A968B5" w:rsidRDefault="003B6ED1" w:rsidP="00BF6390">
      <w:pPr>
        <w:pStyle w:val="Cm"/>
        <w:jc w:val="both"/>
        <w:rPr>
          <w:b w:val="0"/>
          <w:bCs w:val="0"/>
          <w:sz w:val="24"/>
        </w:rPr>
      </w:pPr>
    </w:p>
    <w:p w:rsidR="004F4BA4" w:rsidRPr="00A968B5" w:rsidRDefault="00007D24" w:rsidP="00BF6390">
      <w:pPr>
        <w:jc w:val="both"/>
        <w:rPr>
          <w:szCs w:val="24"/>
        </w:rPr>
      </w:pPr>
      <w:r w:rsidRPr="00A968B5">
        <w:rPr>
          <w:szCs w:val="24"/>
        </w:rPr>
        <w:t>Nem volt.</w:t>
      </w:r>
    </w:p>
    <w:p w:rsidR="004F4BA4" w:rsidRPr="00A968B5" w:rsidRDefault="004F4BA4" w:rsidP="00BF6390">
      <w:pPr>
        <w:jc w:val="both"/>
        <w:rPr>
          <w:szCs w:val="24"/>
        </w:rPr>
      </w:pPr>
    </w:p>
    <w:p w:rsidR="004F4BA4" w:rsidRPr="00A968B5" w:rsidRDefault="004F4BA4" w:rsidP="00C91921">
      <w:pPr>
        <w:pStyle w:val="Cm"/>
        <w:jc w:val="both"/>
        <w:rPr>
          <w:bCs w:val="0"/>
          <w:sz w:val="24"/>
        </w:rPr>
      </w:pPr>
      <w:r w:rsidRPr="00A968B5">
        <w:rPr>
          <w:bCs w:val="0"/>
          <w:sz w:val="24"/>
        </w:rPr>
        <w:t>Kér</w:t>
      </w:r>
      <w:r w:rsidR="00C91921" w:rsidRPr="00A968B5">
        <w:rPr>
          <w:bCs w:val="0"/>
          <w:sz w:val="24"/>
        </w:rPr>
        <w:t>i</w:t>
      </w:r>
      <w:r w:rsidRPr="00A968B5">
        <w:rPr>
          <w:bCs w:val="0"/>
          <w:sz w:val="24"/>
        </w:rPr>
        <w:t>, szavazz</w:t>
      </w:r>
      <w:r w:rsidR="00C91921" w:rsidRPr="00A968B5">
        <w:rPr>
          <w:bCs w:val="0"/>
          <w:sz w:val="24"/>
        </w:rPr>
        <w:t>a</w:t>
      </w:r>
      <w:r w:rsidRPr="00A968B5">
        <w:rPr>
          <w:bCs w:val="0"/>
          <w:sz w:val="24"/>
        </w:rPr>
        <w:t>n</w:t>
      </w:r>
      <w:r w:rsidR="00C91921" w:rsidRPr="00A968B5">
        <w:rPr>
          <w:bCs w:val="0"/>
          <w:sz w:val="24"/>
        </w:rPr>
        <w:t>a</w:t>
      </w:r>
      <w:r w:rsidRPr="00A968B5">
        <w:rPr>
          <w:bCs w:val="0"/>
          <w:sz w:val="24"/>
        </w:rPr>
        <w:t xml:space="preserve">k a </w:t>
      </w:r>
      <w:r w:rsidR="00B12B11" w:rsidRPr="00A968B5">
        <w:rPr>
          <w:bCs w:val="0"/>
          <w:sz w:val="24"/>
        </w:rPr>
        <w:t xml:space="preserve">határozati javaslat </w:t>
      </w:r>
      <w:r w:rsidR="00B22BEF" w:rsidRPr="00A968B5">
        <w:rPr>
          <w:bCs w:val="0"/>
          <w:sz w:val="24"/>
        </w:rPr>
        <w:t>elfogadásáról, azaz a pályázat benyújtásáról</w:t>
      </w:r>
      <w:r w:rsidRPr="00A968B5">
        <w:rPr>
          <w:bCs w:val="0"/>
          <w:sz w:val="24"/>
        </w:rPr>
        <w:t>.</w:t>
      </w:r>
      <w:r w:rsidR="00C91921" w:rsidRPr="00A968B5">
        <w:rPr>
          <w:bCs w:val="0"/>
          <w:sz w:val="24"/>
        </w:rPr>
        <w:t xml:space="preserve"> Aki egyetért, kéri, igennel szavazzon.</w:t>
      </w:r>
    </w:p>
    <w:p w:rsidR="004F4BA4" w:rsidRPr="00A968B5" w:rsidRDefault="004F4BA4" w:rsidP="00BF6390">
      <w:pPr>
        <w:pStyle w:val="Cm"/>
        <w:jc w:val="both"/>
        <w:rPr>
          <w:b w:val="0"/>
          <w:bCs w:val="0"/>
          <w:sz w:val="24"/>
        </w:rPr>
      </w:pPr>
    </w:p>
    <w:p w:rsidR="004F4BA4" w:rsidRPr="00A968B5" w:rsidRDefault="004F4BA4" w:rsidP="00BF6390">
      <w:pPr>
        <w:pStyle w:val="Cm"/>
        <w:jc w:val="both"/>
        <w:rPr>
          <w:bCs w:val="0"/>
          <w:i/>
          <w:sz w:val="24"/>
        </w:rPr>
      </w:pPr>
      <w:r w:rsidRPr="00A968B5">
        <w:rPr>
          <w:bCs w:val="0"/>
          <w:i/>
          <w:sz w:val="24"/>
        </w:rPr>
        <w:t>Megállapít</w:t>
      </w:r>
      <w:r w:rsidR="00C91921" w:rsidRPr="00A968B5">
        <w:rPr>
          <w:bCs w:val="0"/>
          <w:i/>
          <w:sz w:val="24"/>
        </w:rPr>
        <w:t>ja</w:t>
      </w:r>
      <w:r w:rsidRPr="00A968B5">
        <w:rPr>
          <w:bCs w:val="0"/>
          <w:i/>
          <w:sz w:val="24"/>
        </w:rPr>
        <w:t xml:space="preserve">, hogy a közgyűlés a </w:t>
      </w:r>
      <w:r w:rsidR="00B12B11" w:rsidRPr="00A968B5">
        <w:rPr>
          <w:bCs w:val="0"/>
          <w:i/>
          <w:sz w:val="24"/>
        </w:rPr>
        <w:t>határozati javaslat</w:t>
      </w:r>
      <w:r w:rsidR="00B22BEF" w:rsidRPr="00A968B5">
        <w:rPr>
          <w:bCs w:val="0"/>
          <w:i/>
          <w:sz w:val="24"/>
        </w:rPr>
        <w:t>ot</w:t>
      </w:r>
      <w:r w:rsidRPr="00A968B5">
        <w:rPr>
          <w:bCs w:val="0"/>
          <w:i/>
          <w:sz w:val="24"/>
        </w:rPr>
        <w:t xml:space="preserve"> </w:t>
      </w:r>
      <w:r w:rsidR="00C91921" w:rsidRPr="00A968B5">
        <w:rPr>
          <w:bCs w:val="0"/>
          <w:i/>
          <w:sz w:val="24"/>
        </w:rPr>
        <w:t>13</w:t>
      </w:r>
      <w:r w:rsidRPr="00A968B5">
        <w:rPr>
          <w:bCs w:val="0"/>
          <w:i/>
          <w:sz w:val="24"/>
        </w:rPr>
        <w:t xml:space="preserve"> igen</w:t>
      </w:r>
      <w:r w:rsidR="00C91921" w:rsidRPr="00A968B5">
        <w:rPr>
          <w:bCs w:val="0"/>
          <w:i/>
          <w:sz w:val="24"/>
        </w:rPr>
        <w:t xml:space="preserve"> és</w:t>
      </w:r>
      <w:r w:rsidRPr="00A968B5">
        <w:rPr>
          <w:bCs w:val="0"/>
          <w:i/>
          <w:sz w:val="24"/>
        </w:rPr>
        <w:t xml:space="preserve"> </w:t>
      </w:r>
      <w:r w:rsidR="00C91921" w:rsidRPr="00A968B5">
        <w:rPr>
          <w:bCs w:val="0"/>
          <w:i/>
          <w:sz w:val="24"/>
        </w:rPr>
        <w:t>2</w:t>
      </w:r>
      <w:r w:rsidRPr="00A968B5">
        <w:rPr>
          <w:bCs w:val="0"/>
          <w:i/>
          <w:sz w:val="24"/>
        </w:rPr>
        <w:t xml:space="preserve"> tartózkodó szavazattal elfogadta</w:t>
      </w:r>
      <w:r w:rsidR="00C91921" w:rsidRPr="00A968B5">
        <w:rPr>
          <w:bCs w:val="0"/>
          <w:i/>
          <w:sz w:val="24"/>
        </w:rPr>
        <w:t>, és az alábbi határozatot hozta:</w:t>
      </w:r>
    </w:p>
    <w:p w:rsidR="00CD7305" w:rsidRPr="00A968B5" w:rsidRDefault="00CD7305" w:rsidP="00BC6127">
      <w:pPr>
        <w:pStyle w:val="Cm"/>
        <w:jc w:val="both"/>
        <w:rPr>
          <w:b w:val="0"/>
          <w:bCs w:val="0"/>
          <w:sz w:val="24"/>
        </w:rPr>
      </w:pPr>
    </w:p>
    <w:p w:rsidR="00C91921" w:rsidRPr="00A968B5" w:rsidRDefault="00C91921" w:rsidP="00C91921">
      <w:pPr>
        <w:ind w:left="709"/>
        <w:jc w:val="both"/>
        <w:rPr>
          <w:b/>
          <w:szCs w:val="24"/>
          <w:u w:val="single"/>
        </w:rPr>
      </w:pPr>
      <w:r w:rsidRPr="00A968B5">
        <w:rPr>
          <w:b/>
          <w:szCs w:val="24"/>
          <w:u w:val="single"/>
        </w:rPr>
        <w:t>52/2012. (IV.13.) KH</w:t>
      </w:r>
    </w:p>
    <w:p w:rsidR="00C91921" w:rsidRPr="00A968B5" w:rsidRDefault="00C91921" w:rsidP="00C91921">
      <w:pPr>
        <w:ind w:left="709"/>
        <w:jc w:val="both"/>
        <w:rPr>
          <w:b/>
          <w:szCs w:val="24"/>
          <w:u w:val="single"/>
        </w:rPr>
      </w:pPr>
    </w:p>
    <w:p w:rsidR="00C91921" w:rsidRPr="00A968B5" w:rsidRDefault="00C91921" w:rsidP="00C91921">
      <w:pPr>
        <w:ind w:left="709" w:right="-11"/>
        <w:jc w:val="both"/>
        <w:rPr>
          <w:szCs w:val="24"/>
        </w:rPr>
      </w:pPr>
      <w:r w:rsidRPr="00A968B5">
        <w:rPr>
          <w:szCs w:val="24"/>
        </w:rPr>
        <w:t>A Zala Megyei Közgyűlés hozzájárul ahhoz, hogy a Zala Megyei Önkormányzat az Európai Unió „Európa a polgárokért/Aktív európai emlékezet” (EC/EACEA/CITIZENSHIP 2007-13/ACTION 4. ACTIVE EUROPEAN REMEMBRANCE)  c. pályázati kiírásra pályázatot nyújtson be. A pályázathoz szükséges önerőt 1 millió Ft-ot a Zala Megyei Önkormányzat 2012. évi költségvetésének módosításakor tervezendő „</w:t>
      </w:r>
      <w:r w:rsidRPr="00A968B5">
        <w:rPr>
          <w:bCs/>
          <w:color w:val="000000"/>
          <w:szCs w:val="24"/>
        </w:rPr>
        <w:t>5. Kulturális kiadások</w:t>
      </w:r>
      <w:r w:rsidRPr="00A968B5">
        <w:rPr>
          <w:color w:val="000000"/>
          <w:szCs w:val="24"/>
        </w:rPr>
        <w:t xml:space="preserve"> között az </w:t>
      </w:r>
      <w:r w:rsidRPr="00A968B5">
        <w:rPr>
          <w:bCs/>
          <w:color w:val="000000"/>
          <w:szCs w:val="24"/>
        </w:rPr>
        <w:t>„Európa a polgárokért/Aktív európai emléket” c. pályázat</w:t>
      </w:r>
      <w:r w:rsidRPr="00A968B5">
        <w:rPr>
          <w:color w:val="000000"/>
          <w:szCs w:val="24"/>
        </w:rPr>
        <w:t>” sorból</w:t>
      </w:r>
      <w:r w:rsidRPr="00A968B5">
        <w:rPr>
          <w:szCs w:val="24"/>
        </w:rPr>
        <w:t xml:space="preserve"> biztosítja.</w:t>
      </w:r>
    </w:p>
    <w:p w:rsidR="00C91921" w:rsidRPr="00A968B5" w:rsidRDefault="00C91921" w:rsidP="00C91921">
      <w:pPr>
        <w:tabs>
          <w:tab w:val="left" w:pos="360"/>
        </w:tabs>
        <w:ind w:left="709"/>
        <w:jc w:val="both"/>
        <w:rPr>
          <w:spacing w:val="-6"/>
          <w:szCs w:val="24"/>
        </w:rPr>
      </w:pPr>
      <w:r w:rsidRPr="00A968B5">
        <w:rPr>
          <w:spacing w:val="-6"/>
          <w:szCs w:val="24"/>
        </w:rPr>
        <w:t>A Zala Megyei Közgyűlés felhatalmazza elnökét, hogy a pályázatot és az ahhoz kapcsolódó dokumentumokat és nyilatkozatok aláírja, valamint azokat a pályázathoz csatolja.</w:t>
      </w:r>
    </w:p>
    <w:p w:rsidR="00C91921" w:rsidRPr="00A968B5" w:rsidRDefault="00C91921" w:rsidP="00C91921">
      <w:pPr>
        <w:ind w:left="709"/>
        <w:jc w:val="both"/>
        <w:rPr>
          <w:szCs w:val="24"/>
        </w:rPr>
      </w:pPr>
    </w:p>
    <w:p w:rsidR="00C91921" w:rsidRPr="00A968B5" w:rsidRDefault="00C91921" w:rsidP="00C91921">
      <w:pPr>
        <w:tabs>
          <w:tab w:val="left" w:pos="1843"/>
        </w:tabs>
        <w:ind w:left="709"/>
        <w:jc w:val="both"/>
        <w:rPr>
          <w:szCs w:val="24"/>
        </w:rPr>
      </w:pPr>
      <w:r w:rsidRPr="00A968B5">
        <w:rPr>
          <w:szCs w:val="24"/>
          <w:u w:val="single"/>
        </w:rPr>
        <w:t>Határidő</w:t>
      </w:r>
      <w:r w:rsidRPr="00A968B5">
        <w:rPr>
          <w:szCs w:val="24"/>
        </w:rPr>
        <w:t>:</w:t>
      </w:r>
      <w:r w:rsidRPr="00A968B5">
        <w:rPr>
          <w:szCs w:val="24"/>
        </w:rPr>
        <w:tab/>
        <w:t>2012. június 1. (pályázatnak megfelelően)</w:t>
      </w:r>
    </w:p>
    <w:p w:rsidR="00C71C97" w:rsidRDefault="00C91921" w:rsidP="00C71C97">
      <w:pPr>
        <w:tabs>
          <w:tab w:val="left" w:pos="1843"/>
        </w:tabs>
        <w:ind w:left="709"/>
        <w:jc w:val="both"/>
        <w:rPr>
          <w:szCs w:val="24"/>
        </w:rPr>
      </w:pPr>
      <w:r w:rsidRPr="00A968B5">
        <w:rPr>
          <w:szCs w:val="24"/>
          <w:u w:val="single"/>
        </w:rPr>
        <w:t>Felelős</w:t>
      </w:r>
      <w:r w:rsidRPr="00A968B5">
        <w:rPr>
          <w:szCs w:val="24"/>
        </w:rPr>
        <w:t>:</w:t>
      </w:r>
      <w:r w:rsidRPr="00A968B5">
        <w:rPr>
          <w:szCs w:val="24"/>
        </w:rPr>
        <w:tab/>
        <w:t>Manninger Jenő, a közgyűlés elnöke</w:t>
      </w:r>
      <w:r w:rsidR="00C71C97">
        <w:rPr>
          <w:szCs w:val="24"/>
        </w:rPr>
        <w:br w:type="page"/>
      </w:r>
    </w:p>
    <w:p w:rsidR="00C036D9" w:rsidRPr="00A968B5" w:rsidRDefault="00B22BEF" w:rsidP="00E47889">
      <w:pPr>
        <w:pStyle w:val="Cm"/>
        <w:numPr>
          <w:ilvl w:val="0"/>
          <w:numId w:val="1"/>
        </w:numPr>
        <w:tabs>
          <w:tab w:val="clear" w:pos="720"/>
        </w:tabs>
        <w:ind w:left="426" w:hanging="426"/>
        <w:jc w:val="both"/>
        <w:rPr>
          <w:b w:val="0"/>
          <w:bCs w:val="0"/>
          <w:sz w:val="24"/>
        </w:rPr>
      </w:pPr>
      <w:r w:rsidRPr="00A968B5">
        <w:rPr>
          <w:bCs w:val="0"/>
          <w:sz w:val="24"/>
        </w:rPr>
        <w:lastRenderedPageBreak/>
        <w:t>EGYÜTTMŰKÖDÉSI MEGÁLLAPODÁS A MURAVIDÉKI MAGYAR ÖNKORMÁNYZATI NEMZETI KÖZÖSSÉG ÉS A ZALA MEGYEI ÖNKOMÁNYZAT KÖZÖTT A 2012. ÉVRE</w:t>
      </w:r>
    </w:p>
    <w:p w:rsidR="00354112" w:rsidRPr="00A968B5" w:rsidRDefault="00354112" w:rsidP="00BF6390">
      <w:pPr>
        <w:pStyle w:val="Cm"/>
        <w:jc w:val="both"/>
        <w:rPr>
          <w:b w:val="0"/>
          <w:bCs w:val="0"/>
          <w:sz w:val="24"/>
          <w:u w:val="single"/>
        </w:rPr>
      </w:pPr>
    </w:p>
    <w:p w:rsidR="00A968B5" w:rsidRPr="00A968B5" w:rsidRDefault="00A968B5" w:rsidP="00BF6390">
      <w:pPr>
        <w:pStyle w:val="Cm"/>
        <w:jc w:val="both"/>
        <w:rPr>
          <w:b w:val="0"/>
          <w:bCs w:val="0"/>
          <w:sz w:val="24"/>
          <w:u w:val="single"/>
        </w:rPr>
      </w:pPr>
    </w:p>
    <w:p w:rsidR="00502BFE" w:rsidRPr="00A968B5" w:rsidRDefault="000D4EEE" w:rsidP="00BC6127">
      <w:pPr>
        <w:pStyle w:val="Cm"/>
        <w:jc w:val="both"/>
        <w:rPr>
          <w:b w:val="0"/>
          <w:bCs w:val="0"/>
          <w:sz w:val="24"/>
        </w:rPr>
      </w:pPr>
      <w:r w:rsidRPr="00A968B5">
        <w:rPr>
          <w:bCs w:val="0"/>
          <w:sz w:val="24"/>
          <w:u w:val="single"/>
        </w:rPr>
        <w:t>Manninger Jenő</w:t>
      </w:r>
      <w:r w:rsidRPr="00A968B5">
        <w:rPr>
          <w:b w:val="0"/>
          <w:bCs w:val="0"/>
          <w:sz w:val="24"/>
        </w:rPr>
        <w:t xml:space="preserve">: Az előterjesztést a </w:t>
      </w:r>
      <w:r w:rsidR="0067588A" w:rsidRPr="00A968B5">
        <w:rPr>
          <w:b w:val="0"/>
          <w:bCs w:val="0"/>
          <w:sz w:val="24"/>
        </w:rPr>
        <w:t xml:space="preserve">Pénzügyi </w:t>
      </w:r>
      <w:r w:rsidRPr="00A968B5">
        <w:rPr>
          <w:b w:val="0"/>
          <w:bCs w:val="0"/>
          <w:sz w:val="24"/>
        </w:rPr>
        <w:t>Bizottság megtárgyalta és egy</w:t>
      </w:r>
      <w:r w:rsidR="00BC6127" w:rsidRPr="00A968B5">
        <w:rPr>
          <w:b w:val="0"/>
          <w:bCs w:val="0"/>
          <w:sz w:val="24"/>
        </w:rPr>
        <w:t xml:space="preserve">hangúlag elfogadásra javasolta. </w:t>
      </w:r>
      <w:r w:rsidR="00502BFE" w:rsidRPr="00A968B5">
        <w:rPr>
          <w:b w:val="0"/>
          <w:bCs w:val="0"/>
          <w:sz w:val="24"/>
        </w:rPr>
        <w:t xml:space="preserve">Az előterjesztés a könyvvizsgáló részére megküldésre került, aki </w:t>
      </w:r>
      <w:r w:rsidR="000457AF" w:rsidRPr="00A968B5">
        <w:rPr>
          <w:b w:val="0"/>
          <w:bCs w:val="0"/>
          <w:sz w:val="24"/>
        </w:rPr>
        <w:t xml:space="preserve">a </w:t>
      </w:r>
      <w:r w:rsidR="00502BFE" w:rsidRPr="00A968B5">
        <w:rPr>
          <w:b w:val="0"/>
          <w:bCs w:val="0"/>
          <w:sz w:val="24"/>
        </w:rPr>
        <w:t>határozati javaslattal egyetért.</w:t>
      </w:r>
      <w:r w:rsidR="00007D24" w:rsidRPr="00A968B5">
        <w:rPr>
          <w:b w:val="0"/>
          <w:bCs w:val="0"/>
          <w:sz w:val="24"/>
        </w:rPr>
        <w:t xml:space="preserve"> Hangsúlyozza, hogy Zala megye számára rendkívül fontos és önálló feladatának is tekinti, hogy a határai mentén – szlovén és horvát vonatkozásban – élőkkel való kapcsolattartás, még akkor is, ha erre külön forrásai nincsenek. Ezért mindenképpen szeretnék legalább minimális formában fenntartani ennek a finanszírozását, és a forrásokon kívül is az együttműködést fenntartani. Éppen tegnap volt egy kiállításon – nem teljesen ehhez kapcsolódik, de Szlovéniához igen – Mariborban, Nemes László festőművész </w:t>
      </w:r>
      <w:r w:rsidR="005561AA" w:rsidRPr="00A968B5">
        <w:rPr>
          <w:b w:val="0"/>
          <w:bCs w:val="0"/>
          <w:sz w:val="24"/>
        </w:rPr>
        <w:t xml:space="preserve">kiállítását nyitották meg </w:t>
      </w:r>
      <w:r w:rsidR="00007D24" w:rsidRPr="00A968B5">
        <w:rPr>
          <w:b w:val="0"/>
          <w:bCs w:val="0"/>
          <w:sz w:val="24"/>
        </w:rPr>
        <w:t>Európa</w:t>
      </w:r>
      <w:r w:rsidR="005561AA" w:rsidRPr="00A968B5">
        <w:rPr>
          <w:b w:val="0"/>
          <w:bCs w:val="0"/>
          <w:sz w:val="24"/>
        </w:rPr>
        <w:t xml:space="preserve"> jelenlegi</w:t>
      </w:r>
      <w:r w:rsidR="00007D24" w:rsidRPr="00A968B5">
        <w:rPr>
          <w:b w:val="0"/>
          <w:bCs w:val="0"/>
          <w:sz w:val="24"/>
        </w:rPr>
        <w:t xml:space="preserve"> kulturális </w:t>
      </w:r>
      <w:r w:rsidR="005561AA" w:rsidRPr="00A968B5">
        <w:rPr>
          <w:b w:val="0"/>
          <w:bCs w:val="0"/>
          <w:sz w:val="24"/>
        </w:rPr>
        <w:t>fővárosában. Tettek más erőfeszítéseket is, hogy más, nem önkormányzati források is megnyíljanak, hogy ezt az együttműködést tovább erősítsék. Jelenleg egy ilyen pályázatos formában javasolják, és úgy gondolja, a lényegét, vagyis a kulturális együttműködést fenn tudják tartani, ezért javasolja az elfogadását. Kérdezi, van-e hozzászólás, kérdés?</w:t>
      </w:r>
    </w:p>
    <w:p w:rsidR="00635074" w:rsidRPr="00A968B5" w:rsidRDefault="00635074" w:rsidP="00BF6390">
      <w:pPr>
        <w:pStyle w:val="Cm"/>
        <w:jc w:val="both"/>
        <w:rPr>
          <w:b w:val="0"/>
          <w:bCs w:val="0"/>
          <w:sz w:val="24"/>
        </w:rPr>
      </w:pPr>
    </w:p>
    <w:p w:rsidR="005561AA" w:rsidRPr="00A968B5" w:rsidRDefault="005561AA" w:rsidP="00BF6390">
      <w:pPr>
        <w:pStyle w:val="Cm"/>
        <w:jc w:val="both"/>
        <w:rPr>
          <w:b w:val="0"/>
          <w:bCs w:val="0"/>
          <w:sz w:val="24"/>
        </w:rPr>
      </w:pPr>
      <w:r w:rsidRPr="00A968B5">
        <w:rPr>
          <w:b w:val="0"/>
          <w:bCs w:val="0"/>
          <w:sz w:val="24"/>
        </w:rPr>
        <w:t>Nem volt.</w:t>
      </w:r>
    </w:p>
    <w:p w:rsidR="005561AA" w:rsidRPr="00A968B5" w:rsidRDefault="005561AA" w:rsidP="00BF6390">
      <w:pPr>
        <w:pStyle w:val="Cm"/>
        <w:jc w:val="both"/>
        <w:rPr>
          <w:b w:val="0"/>
          <w:bCs w:val="0"/>
          <w:sz w:val="24"/>
        </w:rPr>
      </w:pPr>
    </w:p>
    <w:p w:rsidR="000D4EEE" w:rsidRPr="00A968B5" w:rsidRDefault="000D4EEE" w:rsidP="00C91921">
      <w:pPr>
        <w:pStyle w:val="Cm"/>
        <w:jc w:val="both"/>
        <w:rPr>
          <w:bCs w:val="0"/>
          <w:sz w:val="24"/>
        </w:rPr>
      </w:pPr>
      <w:r w:rsidRPr="00A968B5">
        <w:rPr>
          <w:bCs w:val="0"/>
          <w:sz w:val="24"/>
        </w:rPr>
        <w:t>Kér</w:t>
      </w:r>
      <w:r w:rsidR="00C91921" w:rsidRPr="00A968B5">
        <w:rPr>
          <w:bCs w:val="0"/>
          <w:sz w:val="24"/>
        </w:rPr>
        <w:t>i</w:t>
      </w:r>
      <w:r w:rsidRPr="00A968B5">
        <w:rPr>
          <w:bCs w:val="0"/>
          <w:sz w:val="24"/>
        </w:rPr>
        <w:t>, szavazz</w:t>
      </w:r>
      <w:r w:rsidR="00C91921" w:rsidRPr="00A968B5">
        <w:rPr>
          <w:bCs w:val="0"/>
          <w:sz w:val="24"/>
        </w:rPr>
        <w:t>a</w:t>
      </w:r>
      <w:r w:rsidRPr="00A968B5">
        <w:rPr>
          <w:bCs w:val="0"/>
          <w:sz w:val="24"/>
        </w:rPr>
        <w:t>n</w:t>
      </w:r>
      <w:r w:rsidR="00C91921" w:rsidRPr="00A968B5">
        <w:rPr>
          <w:bCs w:val="0"/>
          <w:sz w:val="24"/>
        </w:rPr>
        <w:t>a</w:t>
      </w:r>
      <w:r w:rsidRPr="00A968B5">
        <w:rPr>
          <w:bCs w:val="0"/>
          <w:sz w:val="24"/>
        </w:rPr>
        <w:t>k</w:t>
      </w:r>
      <w:r w:rsidR="00402B03" w:rsidRPr="00A968B5">
        <w:rPr>
          <w:bCs w:val="0"/>
          <w:sz w:val="24"/>
        </w:rPr>
        <w:t xml:space="preserve"> először</w:t>
      </w:r>
      <w:r w:rsidRPr="00A968B5">
        <w:rPr>
          <w:bCs w:val="0"/>
          <w:sz w:val="24"/>
        </w:rPr>
        <w:t xml:space="preserve"> a határozati javaslat</w:t>
      </w:r>
      <w:r w:rsidR="00402B03" w:rsidRPr="00A968B5">
        <w:rPr>
          <w:bCs w:val="0"/>
          <w:sz w:val="24"/>
        </w:rPr>
        <w:t xml:space="preserve"> 1. pontjáról, azaz az Együttműködési Megállapodás jóváhagyásáról.</w:t>
      </w:r>
      <w:r w:rsidR="00C91921" w:rsidRPr="00A968B5">
        <w:rPr>
          <w:bCs w:val="0"/>
          <w:sz w:val="24"/>
        </w:rPr>
        <w:t xml:space="preserve"> Aki egyetért, kéri, igennel szavazzon.</w:t>
      </w:r>
    </w:p>
    <w:p w:rsidR="000D4EEE" w:rsidRPr="00A968B5" w:rsidRDefault="000D4EEE" w:rsidP="00BF6390">
      <w:pPr>
        <w:pStyle w:val="Cm"/>
        <w:jc w:val="both"/>
        <w:rPr>
          <w:b w:val="0"/>
          <w:bCs w:val="0"/>
          <w:sz w:val="24"/>
        </w:rPr>
      </w:pPr>
    </w:p>
    <w:p w:rsidR="000D4EEE" w:rsidRPr="00A968B5" w:rsidRDefault="000D4EEE" w:rsidP="00BF6390">
      <w:pPr>
        <w:pStyle w:val="Cm"/>
        <w:jc w:val="both"/>
        <w:rPr>
          <w:bCs w:val="0"/>
          <w:i/>
          <w:sz w:val="24"/>
        </w:rPr>
      </w:pPr>
      <w:r w:rsidRPr="00A968B5">
        <w:rPr>
          <w:bCs w:val="0"/>
          <w:i/>
          <w:sz w:val="24"/>
        </w:rPr>
        <w:t>Megállapít</w:t>
      </w:r>
      <w:r w:rsidR="00C91921" w:rsidRPr="00A968B5">
        <w:rPr>
          <w:bCs w:val="0"/>
          <w:i/>
          <w:sz w:val="24"/>
        </w:rPr>
        <w:t>ja</w:t>
      </w:r>
      <w:r w:rsidRPr="00A968B5">
        <w:rPr>
          <w:bCs w:val="0"/>
          <w:i/>
          <w:sz w:val="24"/>
        </w:rPr>
        <w:t>, hogy a közgyűlés a határozati javaslat</w:t>
      </w:r>
      <w:r w:rsidR="00402B03" w:rsidRPr="00A968B5">
        <w:rPr>
          <w:bCs w:val="0"/>
          <w:i/>
          <w:sz w:val="24"/>
        </w:rPr>
        <w:t xml:space="preserve"> 1. pontját</w:t>
      </w:r>
      <w:r w:rsidRPr="00A968B5">
        <w:rPr>
          <w:bCs w:val="0"/>
          <w:i/>
          <w:sz w:val="24"/>
        </w:rPr>
        <w:t xml:space="preserve"> </w:t>
      </w:r>
      <w:r w:rsidR="00C91921" w:rsidRPr="00A968B5">
        <w:rPr>
          <w:bCs w:val="0"/>
          <w:i/>
          <w:sz w:val="24"/>
        </w:rPr>
        <w:t>15</w:t>
      </w:r>
      <w:r w:rsidRPr="00A968B5">
        <w:rPr>
          <w:bCs w:val="0"/>
          <w:i/>
          <w:sz w:val="24"/>
        </w:rPr>
        <w:t xml:space="preserve"> igen szavazattal </w:t>
      </w:r>
      <w:r w:rsidR="00C91921" w:rsidRPr="00A968B5">
        <w:rPr>
          <w:bCs w:val="0"/>
          <w:i/>
          <w:sz w:val="24"/>
        </w:rPr>
        <w:t xml:space="preserve">egyhangúlag </w:t>
      </w:r>
      <w:r w:rsidRPr="00A968B5">
        <w:rPr>
          <w:bCs w:val="0"/>
          <w:i/>
          <w:sz w:val="24"/>
        </w:rPr>
        <w:t>elfogadta</w:t>
      </w:r>
      <w:r w:rsidR="00C91921" w:rsidRPr="00A968B5">
        <w:rPr>
          <w:bCs w:val="0"/>
          <w:i/>
          <w:sz w:val="24"/>
        </w:rPr>
        <w:t>.</w:t>
      </w:r>
    </w:p>
    <w:p w:rsidR="00402B03" w:rsidRPr="00A968B5" w:rsidRDefault="00402B03" w:rsidP="00BF6390">
      <w:pPr>
        <w:pStyle w:val="Cm"/>
        <w:jc w:val="both"/>
        <w:rPr>
          <w:b w:val="0"/>
          <w:bCs w:val="0"/>
          <w:sz w:val="24"/>
        </w:rPr>
      </w:pPr>
    </w:p>
    <w:p w:rsidR="00402B03" w:rsidRPr="00A968B5" w:rsidRDefault="00402B03" w:rsidP="00C91921">
      <w:pPr>
        <w:pStyle w:val="Cm"/>
        <w:jc w:val="both"/>
        <w:rPr>
          <w:bCs w:val="0"/>
          <w:sz w:val="24"/>
        </w:rPr>
      </w:pPr>
      <w:r w:rsidRPr="00A968B5">
        <w:rPr>
          <w:bCs w:val="0"/>
          <w:sz w:val="24"/>
        </w:rPr>
        <w:t>Ké</w:t>
      </w:r>
      <w:r w:rsidR="00C91921" w:rsidRPr="00A968B5">
        <w:rPr>
          <w:bCs w:val="0"/>
          <w:sz w:val="24"/>
        </w:rPr>
        <w:t>ri</w:t>
      </w:r>
      <w:r w:rsidRPr="00A968B5">
        <w:rPr>
          <w:bCs w:val="0"/>
          <w:sz w:val="24"/>
        </w:rPr>
        <w:t>, most szavazz</w:t>
      </w:r>
      <w:r w:rsidR="00C91921" w:rsidRPr="00A968B5">
        <w:rPr>
          <w:bCs w:val="0"/>
          <w:sz w:val="24"/>
        </w:rPr>
        <w:t>a</w:t>
      </w:r>
      <w:r w:rsidRPr="00A968B5">
        <w:rPr>
          <w:bCs w:val="0"/>
          <w:sz w:val="24"/>
        </w:rPr>
        <w:t>n</w:t>
      </w:r>
      <w:r w:rsidR="00C91921" w:rsidRPr="00A968B5">
        <w:rPr>
          <w:bCs w:val="0"/>
          <w:sz w:val="24"/>
        </w:rPr>
        <w:t>a</w:t>
      </w:r>
      <w:r w:rsidRPr="00A968B5">
        <w:rPr>
          <w:bCs w:val="0"/>
          <w:sz w:val="24"/>
        </w:rPr>
        <w:t>k a határozati javaslat 2. pontjáról.</w:t>
      </w:r>
      <w:r w:rsidR="00C91921" w:rsidRPr="00A968B5">
        <w:rPr>
          <w:bCs w:val="0"/>
          <w:sz w:val="24"/>
        </w:rPr>
        <w:t xml:space="preserve"> Aki egyetért, kéri, igennel szavazzon.</w:t>
      </w:r>
    </w:p>
    <w:p w:rsidR="00354112" w:rsidRPr="00A968B5" w:rsidRDefault="00354112" w:rsidP="00BF6390">
      <w:pPr>
        <w:pStyle w:val="Cm"/>
        <w:jc w:val="both"/>
        <w:rPr>
          <w:b w:val="0"/>
          <w:bCs w:val="0"/>
          <w:sz w:val="24"/>
        </w:rPr>
      </w:pPr>
    </w:p>
    <w:p w:rsidR="00402B03" w:rsidRPr="00A968B5" w:rsidRDefault="00402B03" w:rsidP="00BF6390">
      <w:pPr>
        <w:pStyle w:val="Cm"/>
        <w:jc w:val="both"/>
        <w:rPr>
          <w:bCs w:val="0"/>
          <w:i/>
          <w:sz w:val="24"/>
        </w:rPr>
      </w:pPr>
      <w:r w:rsidRPr="00A968B5">
        <w:rPr>
          <w:bCs w:val="0"/>
          <w:i/>
          <w:sz w:val="24"/>
        </w:rPr>
        <w:t>Megállapít</w:t>
      </w:r>
      <w:r w:rsidR="00C91921" w:rsidRPr="00A968B5">
        <w:rPr>
          <w:bCs w:val="0"/>
          <w:i/>
          <w:sz w:val="24"/>
        </w:rPr>
        <w:t>ja</w:t>
      </w:r>
      <w:r w:rsidRPr="00A968B5">
        <w:rPr>
          <w:bCs w:val="0"/>
          <w:i/>
          <w:sz w:val="24"/>
        </w:rPr>
        <w:t xml:space="preserve">, hogy a közgyűlés a határozati javaslat 2. pontját </w:t>
      </w:r>
      <w:r w:rsidR="00C91921" w:rsidRPr="00A968B5">
        <w:rPr>
          <w:bCs w:val="0"/>
          <w:i/>
          <w:sz w:val="24"/>
        </w:rPr>
        <w:t>15</w:t>
      </w:r>
      <w:r w:rsidRPr="00A968B5">
        <w:rPr>
          <w:bCs w:val="0"/>
          <w:i/>
          <w:sz w:val="24"/>
        </w:rPr>
        <w:t xml:space="preserve"> igen szavazattal </w:t>
      </w:r>
      <w:r w:rsidR="00C91921" w:rsidRPr="00A968B5">
        <w:rPr>
          <w:bCs w:val="0"/>
          <w:i/>
          <w:sz w:val="24"/>
        </w:rPr>
        <w:t xml:space="preserve">egyhangúlag </w:t>
      </w:r>
      <w:r w:rsidRPr="00A968B5">
        <w:rPr>
          <w:bCs w:val="0"/>
          <w:i/>
          <w:sz w:val="24"/>
        </w:rPr>
        <w:t>elfogadta</w:t>
      </w:r>
      <w:r w:rsidR="00C91921" w:rsidRPr="00A968B5">
        <w:rPr>
          <w:bCs w:val="0"/>
          <w:i/>
          <w:sz w:val="24"/>
        </w:rPr>
        <w:t>, és a következő határozatot hozta:</w:t>
      </w:r>
    </w:p>
    <w:p w:rsidR="007600B0" w:rsidRPr="00A968B5" w:rsidRDefault="007600B0" w:rsidP="00BF6390">
      <w:pPr>
        <w:pStyle w:val="Cm"/>
        <w:jc w:val="both"/>
        <w:rPr>
          <w:b w:val="0"/>
          <w:bCs w:val="0"/>
          <w:sz w:val="24"/>
        </w:rPr>
      </w:pPr>
    </w:p>
    <w:p w:rsidR="00C91921" w:rsidRPr="00A968B5" w:rsidRDefault="00C91921" w:rsidP="00C91921">
      <w:pPr>
        <w:ind w:left="709"/>
        <w:jc w:val="both"/>
        <w:rPr>
          <w:b/>
          <w:szCs w:val="24"/>
          <w:u w:val="single"/>
        </w:rPr>
      </w:pPr>
      <w:r w:rsidRPr="00A968B5">
        <w:rPr>
          <w:b/>
          <w:szCs w:val="24"/>
          <w:u w:val="single"/>
        </w:rPr>
        <w:t>53/2012. (IV.13.) KH</w:t>
      </w:r>
    </w:p>
    <w:p w:rsidR="00C91921" w:rsidRPr="00A968B5" w:rsidRDefault="00C91921" w:rsidP="00C91921">
      <w:pPr>
        <w:ind w:left="709"/>
        <w:jc w:val="both"/>
        <w:rPr>
          <w:b/>
          <w:szCs w:val="24"/>
          <w:u w:val="single"/>
        </w:rPr>
      </w:pPr>
    </w:p>
    <w:p w:rsidR="00C91921" w:rsidRPr="00A968B5" w:rsidRDefault="00C91921" w:rsidP="00C91921">
      <w:pPr>
        <w:tabs>
          <w:tab w:val="center" w:pos="6804"/>
        </w:tabs>
        <w:ind w:left="709" w:right="72"/>
        <w:jc w:val="both"/>
        <w:rPr>
          <w:szCs w:val="24"/>
        </w:rPr>
      </w:pPr>
      <w:r w:rsidRPr="00A968B5">
        <w:rPr>
          <w:szCs w:val="24"/>
        </w:rPr>
        <w:t xml:space="preserve">A Zala Megyei Közgyűlés </w:t>
      </w:r>
    </w:p>
    <w:p w:rsidR="00C91921" w:rsidRPr="00A968B5" w:rsidRDefault="00C91921" w:rsidP="00C91921">
      <w:pPr>
        <w:tabs>
          <w:tab w:val="center" w:pos="6804"/>
        </w:tabs>
        <w:ind w:left="709" w:right="72"/>
        <w:jc w:val="both"/>
        <w:rPr>
          <w:szCs w:val="24"/>
        </w:rPr>
      </w:pPr>
    </w:p>
    <w:p w:rsidR="00C91921" w:rsidRPr="00A968B5" w:rsidRDefault="00C91921" w:rsidP="00C91921">
      <w:pPr>
        <w:numPr>
          <w:ilvl w:val="0"/>
          <w:numId w:val="31"/>
        </w:numPr>
        <w:ind w:left="1134" w:right="72" w:hanging="425"/>
        <w:jc w:val="both"/>
        <w:rPr>
          <w:szCs w:val="24"/>
        </w:rPr>
      </w:pPr>
      <w:r w:rsidRPr="00A968B5">
        <w:rPr>
          <w:szCs w:val="24"/>
        </w:rPr>
        <w:t>a Muravidéki Magyar Önkormányzati Nemzeti Közösség Tanácsa és Zala Megye Közgyűlései között, a 2012. évre szóló Együttműködési Megállapodást az előterjesztés melléklete szerinti tartalommal jóváhagyja és felhatalmazza Elnökét annak aláírására azzal, hogy a megállapodásban foglaltak pénzügyi fedezetét a Zala Megyei Önkormányzat 2012. évi költségvetésében a „Nemzetközi kapcsolatok/Zala megye nemzetközi kapcsolatai, tagdíjak” sor terhére biztosítja</w:t>
      </w:r>
    </w:p>
    <w:p w:rsidR="00C91921" w:rsidRPr="00A968B5" w:rsidRDefault="00C91921" w:rsidP="00C91921">
      <w:pPr>
        <w:ind w:left="709"/>
        <w:jc w:val="both"/>
        <w:rPr>
          <w:szCs w:val="24"/>
        </w:rPr>
      </w:pPr>
    </w:p>
    <w:p w:rsidR="00C91921" w:rsidRPr="00A968B5" w:rsidRDefault="00C91921" w:rsidP="00C91921">
      <w:pPr>
        <w:numPr>
          <w:ilvl w:val="0"/>
          <w:numId w:val="31"/>
        </w:numPr>
        <w:ind w:left="1134" w:hanging="425"/>
        <w:jc w:val="both"/>
        <w:rPr>
          <w:szCs w:val="24"/>
        </w:rPr>
      </w:pPr>
      <w:r w:rsidRPr="00A968B5">
        <w:rPr>
          <w:szCs w:val="24"/>
        </w:rPr>
        <w:t>az együttműködési megállapodás végrehajtására és a pályázat elbírálására bizottságot hoz létre, mely 2-2 a Muravidéki Magyar Önkormányzati Nemzeti Közösség Tanácsa és a Zala Megyei Közgyűlés elnöke által delegált tagból áll.</w:t>
      </w:r>
    </w:p>
    <w:p w:rsidR="00C91921" w:rsidRPr="00A968B5" w:rsidRDefault="00C91921" w:rsidP="00C91921">
      <w:pPr>
        <w:ind w:left="709"/>
        <w:jc w:val="both"/>
        <w:rPr>
          <w:szCs w:val="24"/>
        </w:rPr>
      </w:pPr>
    </w:p>
    <w:p w:rsidR="00C91921" w:rsidRPr="00A968B5" w:rsidRDefault="00C91921" w:rsidP="00C91921">
      <w:pPr>
        <w:tabs>
          <w:tab w:val="left" w:pos="1843"/>
        </w:tabs>
        <w:ind w:left="709"/>
        <w:jc w:val="both"/>
        <w:rPr>
          <w:szCs w:val="24"/>
        </w:rPr>
      </w:pPr>
      <w:r w:rsidRPr="00A968B5">
        <w:rPr>
          <w:szCs w:val="24"/>
          <w:u w:val="single"/>
        </w:rPr>
        <w:t>Határidő</w:t>
      </w:r>
      <w:r w:rsidRPr="00A968B5">
        <w:rPr>
          <w:szCs w:val="24"/>
        </w:rPr>
        <w:t>:</w:t>
      </w:r>
      <w:r w:rsidRPr="00A968B5">
        <w:rPr>
          <w:szCs w:val="24"/>
        </w:rPr>
        <w:tab/>
        <w:t>2012. május 15.</w:t>
      </w:r>
    </w:p>
    <w:p w:rsidR="00C91921" w:rsidRPr="00A968B5" w:rsidRDefault="00C91921" w:rsidP="00C91921">
      <w:pPr>
        <w:tabs>
          <w:tab w:val="left" w:pos="1843"/>
        </w:tabs>
        <w:ind w:left="709" w:right="72"/>
        <w:jc w:val="both"/>
        <w:rPr>
          <w:szCs w:val="24"/>
        </w:rPr>
      </w:pPr>
      <w:r w:rsidRPr="00A968B5">
        <w:rPr>
          <w:szCs w:val="24"/>
          <w:u w:val="single"/>
        </w:rPr>
        <w:t>Felelős</w:t>
      </w:r>
      <w:r w:rsidRPr="00A968B5">
        <w:rPr>
          <w:szCs w:val="24"/>
        </w:rPr>
        <w:t>:</w:t>
      </w:r>
      <w:r w:rsidRPr="00A968B5">
        <w:rPr>
          <w:szCs w:val="24"/>
        </w:rPr>
        <w:tab/>
        <w:t>Manninger Jenő, a közgyűlés elnöke</w:t>
      </w:r>
    </w:p>
    <w:p w:rsidR="007600B0" w:rsidRPr="00A968B5" w:rsidRDefault="00402B03" w:rsidP="00E47889">
      <w:pPr>
        <w:pStyle w:val="Cm"/>
        <w:numPr>
          <w:ilvl w:val="0"/>
          <w:numId w:val="1"/>
        </w:numPr>
        <w:tabs>
          <w:tab w:val="clear" w:pos="720"/>
        </w:tabs>
        <w:ind w:left="426" w:hanging="426"/>
        <w:jc w:val="both"/>
        <w:rPr>
          <w:b w:val="0"/>
          <w:bCs w:val="0"/>
          <w:sz w:val="24"/>
        </w:rPr>
      </w:pPr>
      <w:r w:rsidRPr="00A968B5">
        <w:rPr>
          <w:bCs w:val="0"/>
          <w:sz w:val="24"/>
        </w:rPr>
        <w:lastRenderedPageBreak/>
        <w:t>2011. ÉVI ÖSSZEFOGLALÓ BELSŐ ELLENŐRZÉSI JELENTÉS</w:t>
      </w:r>
    </w:p>
    <w:p w:rsidR="00C419E6" w:rsidRPr="00A968B5" w:rsidRDefault="00C419E6" w:rsidP="00BF6390">
      <w:pPr>
        <w:pStyle w:val="Cm"/>
        <w:jc w:val="both"/>
        <w:rPr>
          <w:b w:val="0"/>
          <w:bCs w:val="0"/>
          <w:sz w:val="24"/>
        </w:rPr>
      </w:pPr>
    </w:p>
    <w:p w:rsidR="00A968B5" w:rsidRPr="00A968B5" w:rsidRDefault="00A968B5" w:rsidP="00BF6390">
      <w:pPr>
        <w:pStyle w:val="Cm"/>
        <w:jc w:val="both"/>
        <w:rPr>
          <w:b w:val="0"/>
          <w:bCs w:val="0"/>
          <w:sz w:val="24"/>
        </w:rPr>
      </w:pPr>
    </w:p>
    <w:p w:rsidR="00BC6127" w:rsidRPr="00A968B5" w:rsidRDefault="00C419E6" w:rsidP="00BF6390">
      <w:pPr>
        <w:pStyle w:val="Cm"/>
        <w:jc w:val="both"/>
        <w:rPr>
          <w:b w:val="0"/>
          <w:bCs w:val="0"/>
          <w:sz w:val="24"/>
        </w:rPr>
      </w:pPr>
      <w:r w:rsidRPr="00A968B5">
        <w:rPr>
          <w:bCs w:val="0"/>
          <w:sz w:val="24"/>
          <w:u w:val="single"/>
        </w:rPr>
        <w:t>Manninger Jenő</w:t>
      </w:r>
      <w:r w:rsidRPr="00A968B5">
        <w:rPr>
          <w:b w:val="0"/>
          <w:bCs w:val="0"/>
          <w:sz w:val="24"/>
        </w:rPr>
        <w:t xml:space="preserve">: </w:t>
      </w:r>
      <w:r w:rsidR="006609F1" w:rsidRPr="00A968B5">
        <w:rPr>
          <w:b w:val="0"/>
          <w:bCs w:val="0"/>
          <w:sz w:val="24"/>
        </w:rPr>
        <w:t>A helyi önkormányzatokról szóló törvény szerint az éves ellenőrzési jelentést az elnök a tárgyévet követően, a zárszámadási rendelettervezettel egyidej</w:t>
      </w:r>
      <w:r w:rsidR="00BC6127" w:rsidRPr="00A968B5">
        <w:rPr>
          <w:b w:val="0"/>
          <w:bCs w:val="0"/>
          <w:sz w:val="24"/>
        </w:rPr>
        <w:t xml:space="preserve">űleg a közgyűlés elé terjeszti. </w:t>
      </w:r>
      <w:r w:rsidRPr="00A968B5">
        <w:rPr>
          <w:b w:val="0"/>
          <w:bCs w:val="0"/>
          <w:sz w:val="24"/>
        </w:rPr>
        <w:t>Az előterjesztést a Pénzügyi Bizottság megtárgyalta és egy</w:t>
      </w:r>
      <w:r w:rsidR="00BC6127" w:rsidRPr="00A968B5">
        <w:rPr>
          <w:b w:val="0"/>
          <w:bCs w:val="0"/>
          <w:sz w:val="24"/>
        </w:rPr>
        <w:t>hangúlag elfogadásra javasolta. Kérdezi, van-e hozzászólás, kérdés?</w:t>
      </w:r>
    </w:p>
    <w:p w:rsidR="00BC6127" w:rsidRPr="00A968B5" w:rsidRDefault="00BC6127" w:rsidP="00BF6390">
      <w:pPr>
        <w:pStyle w:val="Cm"/>
        <w:jc w:val="both"/>
        <w:rPr>
          <w:b w:val="0"/>
          <w:bCs w:val="0"/>
          <w:sz w:val="24"/>
        </w:rPr>
      </w:pPr>
    </w:p>
    <w:p w:rsidR="00BC6127" w:rsidRPr="00A968B5" w:rsidRDefault="00BC6127" w:rsidP="00BF6390">
      <w:pPr>
        <w:pStyle w:val="Cm"/>
        <w:jc w:val="both"/>
        <w:rPr>
          <w:b w:val="0"/>
          <w:bCs w:val="0"/>
          <w:sz w:val="24"/>
        </w:rPr>
      </w:pPr>
      <w:r w:rsidRPr="00A968B5">
        <w:rPr>
          <w:b w:val="0"/>
          <w:bCs w:val="0"/>
          <w:sz w:val="24"/>
        </w:rPr>
        <w:t>Nem volt.</w:t>
      </w:r>
    </w:p>
    <w:p w:rsidR="00BC6127" w:rsidRPr="00A968B5" w:rsidRDefault="00BC6127" w:rsidP="00BF6390">
      <w:pPr>
        <w:pStyle w:val="Cm"/>
        <w:jc w:val="both"/>
        <w:rPr>
          <w:b w:val="0"/>
          <w:bCs w:val="0"/>
          <w:sz w:val="24"/>
        </w:rPr>
      </w:pPr>
    </w:p>
    <w:p w:rsidR="00C419E6" w:rsidRPr="00A968B5" w:rsidRDefault="00C419E6" w:rsidP="00BC6127">
      <w:pPr>
        <w:pStyle w:val="Cm"/>
        <w:jc w:val="both"/>
        <w:rPr>
          <w:bCs w:val="0"/>
          <w:sz w:val="24"/>
        </w:rPr>
      </w:pPr>
      <w:r w:rsidRPr="00A968B5">
        <w:rPr>
          <w:bCs w:val="0"/>
          <w:sz w:val="24"/>
        </w:rPr>
        <w:t>Kér</w:t>
      </w:r>
      <w:r w:rsidR="00BC6127" w:rsidRPr="00A968B5">
        <w:rPr>
          <w:bCs w:val="0"/>
          <w:sz w:val="24"/>
        </w:rPr>
        <w:t>i</w:t>
      </w:r>
      <w:r w:rsidRPr="00A968B5">
        <w:rPr>
          <w:bCs w:val="0"/>
          <w:sz w:val="24"/>
        </w:rPr>
        <w:t>, szavazz</w:t>
      </w:r>
      <w:r w:rsidR="00BC6127" w:rsidRPr="00A968B5">
        <w:rPr>
          <w:bCs w:val="0"/>
          <w:sz w:val="24"/>
        </w:rPr>
        <w:t>a</w:t>
      </w:r>
      <w:r w:rsidRPr="00A968B5">
        <w:rPr>
          <w:bCs w:val="0"/>
          <w:sz w:val="24"/>
        </w:rPr>
        <w:t>n</w:t>
      </w:r>
      <w:r w:rsidR="00BC6127" w:rsidRPr="00A968B5">
        <w:rPr>
          <w:bCs w:val="0"/>
          <w:sz w:val="24"/>
        </w:rPr>
        <w:t>a</w:t>
      </w:r>
      <w:r w:rsidRPr="00A968B5">
        <w:rPr>
          <w:bCs w:val="0"/>
          <w:sz w:val="24"/>
        </w:rPr>
        <w:t>k a határozati javaslatról</w:t>
      </w:r>
      <w:r w:rsidR="001D52DC" w:rsidRPr="00A968B5">
        <w:rPr>
          <w:bCs w:val="0"/>
          <w:sz w:val="24"/>
        </w:rPr>
        <w:t>, azaz a 2011. évi összefoglaló belső ellenőrzési jelentés elfogadásáról</w:t>
      </w:r>
      <w:r w:rsidRPr="00A968B5">
        <w:rPr>
          <w:bCs w:val="0"/>
          <w:sz w:val="24"/>
        </w:rPr>
        <w:t>.</w:t>
      </w:r>
      <w:r w:rsidR="00BC6127" w:rsidRPr="00A968B5">
        <w:rPr>
          <w:bCs w:val="0"/>
          <w:sz w:val="24"/>
        </w:rPr>
        <w:t xml:space="preserve"> Aki egyetért, kéri, igennel szavazzon.</w:t>
      </w:r>
    </w:p>
    <w:p w:rsidR="00C419E6" w:rsidRPr="00A968B5" w:rsidRDefault="00C419E6" w:rsidP="00BF6390">
      <w:pPr>
        <w:pStyle w:val="Cm"/>
        <w:jc w:val="both"/>
        <w:rPr>
          <w:b w:val="0"/>
          <w:bCs w:val="0"/>
          <w:sz w:val="24"/>
        </w:rPr>
      </w:pPr>
    </w:p>
    <w:p w:rsidR="00C419E6" w:rsidRPr="00A968B5" w:rsidRDefault="00BC6127" w:rsidP="00BF6390">
      <w:pPr>
        <w:pStyle w:val="Cm"/>
        <w:jc w:val="both"/>
        <w:rPr>
          <w:bCs w:val="0"/>
          <w:i/>
          <w:sz w:val="24"/>
        </w:rPr>
      </w:pPr>
      <w:r w:rsidRPr="00A968B5">
        <w:rPr>
          <w:bCs w:val="0"/>
          <w:i/>
          <w:sz w:val="24"/>
        </w:rPr>
        <w:t>Megállapítja</w:t>
      </w:r>
      <w:r w:rsidR="00C419E6" w:rsidRPr="00A968B5">
        <w:rPr>
          <w:bCs w:val="0"/>
          <w:i/>
          <w:sz w:val="24"/>
        </w:rPr>
        <w:t xml:space="preserve">, hogy a közgyűlés a határozati javaslatot </w:t>
      </w:r>
      <w:r w:rsidRPr="00A968B5">
        <w:rPr>
          <w:bCs w:val="0"/>
          <w:i/>
          <w:sz w:val="24"/>
        </w:rPr>
        <w:t>15</w:t>
      </w:r>
      <w:r w:rsidR="00C419E6" w:rsidRPr="00A968B5">
        <w:rPr>
          <w:bCs w:val="0"/>
          <w:i/>
          <w:sz w:val="24"/>
        </w:rPr>
        <w:t xml:space="preserve"> igen szavazattal </w:t>
      </w:r>
      <w:r w:rsidRPr="00A968B5">
        <w:rPr>
          <w:bCs w:val="0"/>
          <w:i/>
          <w:sz w:val="24"/>
        </w:rPr>
        <w:t xml:space="preserve">egyhangúlag </w:t>
      </w:r>
      <w:r w:rsidR="00C419E6" w:rsidRPr="00A968B5">
        <w:rPr>
          <w:bCs w:val="0"/>
          <w:i/>
          <w:sz w:val="24"/>
        </w:rPr>
        <w:t>elfogadta</w:t>
      </w:r>
      <w:r w:rsidRPr="00A968B5">
        <w:rPr>
          <w:bCs w:val="0"/>
          <w:i/>
          <w:sz w:val="24"/>
        </w:rPr>
        <w:t>, és az alábbi határozatot hozta:</w:t>
      </w:r>
    </w:p>
    <w:p w:rsidR="00BC6127" w:rsidRPr="00A968B5" w:rsidRDefault="00BC6127" w:rsidP="00BF6390">
      <w:pPr>
        <w:pStyle w:val="Cm"/>
        <w:jc w:val="both"/>
        <w:rPr>
          <w:b w:val="0"/>
          <w:bCs w:val="0"/>
          <w:sz w:val="24"/>
        </w:rPr>
      </w:pPr>
    </w:p>
    <w:p w:rsidR="00BC6127" w:rsidRPr="00A968B5" w:rsidRDefault="00BC6127" w:rsidP="00BC6127">
      <w:pPr>
        <w:ind w:left="709"/>
        <w:jc w:val="both"/>
        <w:rPr>
          <w:b/>
          <w:szCs w:val="24"/>
          <w:u w:val="single"/>
        </w:rPr>
      </w:pPr>
      <w:r w:rsidRPr="00A968B5">
        <w:rPr>
          <w:b/>
          <w:szCs w:val="24"/>
          <w:u w:val="single"/>
        </w:rPr>
        <w:t>54/2012. (IV.13.) KH</w:t>
      </w:r>
    </w:p>
    <w:p w:rsidR="00BC6127" w:rsidRPr="00A968B5" w:rsidRDefault="00BC6127" w:rsidP="00BC6127">
      <w:pPr>
        <w:tabs>
          <w:tab w:val="left" w:pos="0"/>
        </w:tabs>
        <w:ind w:left="709"/>
        <w:jc w:val="both"/>
        <w:rPr>
          <w:b/>
          <w:szCs w:val="24"/>
        </w:rPr>
      </w:pPr>
    </w:p>
    <w:p w:rsidR="00BC6127" w:rsidRPr="00A968B5" w:rsidRDefault="00BC6127" w:rsidP="00BC6127">
      <w:pPr>
        <w:ind w:left="709"/>
        <w:jc w:val="both"/>
        <w:rPr>
          <w:szCs w:val="24"/>
        </w:rPr>
      </w:pPr>
      <w:r w:rsidRPr="00A968B5">
        <w:rPr>
          <w:szCs w:val="24"/>
        </w:rPr>
        <w:t>A Zala Megyei Közgyűlés a 2011. évi összefoglaló belső ellenőrzési jelentést elfogadja.</w:t>
      </w:r>
    </w:p>
    <w:p w:rsidR="00BC6127" w:rsidRPr="00A968B5" w:rsidRDefault="00BC6127" w:rsidP="00BC6127">
      <w:pPr>
        <w:ind w:left="709"/>
        <w:jc w:val="both"/>
        <w:rPr>
          <w:szCs w:val="24"/>
        </w:rPr>
      </w:pPr>
    </w:p>
    <w:p w:rsidR="00BC6127" w:rsidRPr="00A968B5" w:rsidRDefault="00BC6127" w:rsidP="00BC6127">
      <w:pPr>
        <w:tabs>
          <w:tab w:val="left" w:pos="1843"/>
        </w:tabs>
        <w:ind w:left="709"/>
        <w:jc w:val="both"/>
        <w:rPr>
          <w:szCs w:val="24"/>
        </w:rPr>
      </w:pPr>
      <w:r w:rsidRPr="00A968B5">
        <w:rPr>
          <w:szCs w:val="24"/>
          <w:u w:val="single"/>
        </w:rPr>
        <w:t>Határidő</w:t>
      </w:r>
      <w:r w:rsidRPr="00A968B5">
        <w:rPr>
          <w:szCs w:val="24"/>
        </w:rPr>
        <w:t>:</w:t>
      </w:r>
      <w:r w:rsidRPr="00A968B5">
        <w:rPr>
          <w:szCs w:val="24"/>
        </w:rPr>
        <w:tab/>
        <w:t>tudomásul vételre azonnal</w:t>
      </w:r>
    </w:p>
    <w:p w:rsidR="00BC6127" w:rsidRPr="00A968B5" w:rsidRDefault="00BC6127" w:rsidP="00BC6127">
      <w:pPr>
        <w:tabs>
          <w:tab w:val="left" w:pos="1843"/>
        </w:tabs>
        <w:ind w:left="709"/>
        <w:jc w:val="both"/>
        <w:rPr>
          <w:szCs w:val="24"/>
        </w:rPr>
      </w:pPr>
      <w:r w:rsidRPr="00A968B5">
        <w:rPr>
          <w:szCs w:val="24"/>
          <w:u w:val="single"/>
        </w:rPr>
        <w:t>Felelős</w:t>
      </w:r>
      <w:r w:rsidRPr="00A968B5">
        <w:rPr>
          <w:szCs w:val="24"/>
        </w:rPr>
        <w:t>:</w:t>
      </w:r>
      <w:r w:rsidRPr="00A968B5">
        <w:rPr>
          <w:szCs w:val="24"/>
        </w:rPr>
        <w:tab/>
        <w:t>Manninger Jenő, a közgyűlés elnöke</w:t>
      </w:r>
    </w:p>
    <w:p w:rsidR="00BC6127" w:rsidRPr="00A968B5" w:rsidRDefault="00BC6127" w:rsidP="00BC6127">
      <w:pPr>
        <w:tabs>
          <w:tab w:val="left" w:pos="1843"/>
        </w:tabs>
        <w:jc w:val="both"/>
        <w:rPr>
          <w:szCs w:val="24"/>
        </w:rPr>
      </w:pPr>
      <w:r w:rsidRPr="00A968B5">
        <w:rPr>
          <w:szCs w:val="24"/>
        </w:rPr>
        <w:tab/>
        <w:t>dr. Mester László megyei főjegyző</w:t>
      </w:r>
    </w:p>
    <w:p w:rsidR="00DA215E" w:rsidRPr="00A968B5" w:rsidRDefault="00DA215E" w:rsidP="00BF6390">
      <w:pPr>
        <w:pStyle w:val="Cm"/>
        <w:jc w:val="both"/>
        <w:rPr>
          <w:b w:val="0"/>
          <w:bCs w:val="0"/>
          <w:sz w:val="24"/>
        </w:rPr>
      </w:pPr>
    </w:p>
    <w:p w:rsidR="00A968B5" w:rsidRPr="00A968B5" w:rsidRDefault="00A968B5" w:rsidP="00BF6390">
      <w:pPr>
        <w:pStyle w:val="Cm"/>
        <w:jc w:val="both"/>
        <w:rPr>
          <w:b w:val="0"/>
          <w:bCs w:val="0"/>
          <w:sz w:val="24"/>
        </w:rPr>
      </w:pPr>
    </w:p>
    <w:p w:rsidR="006C7F61" w:rsidRPr="00A968B5" w:rsidRDefault="006C7F61" w:rsidP="00BF6390">
      <w:pPr>
        <w:pStyle w:val="Alapbehzott"/>
        <w:ind w:left="0"/>
        <w:jc w:val="both"/>
        <w:rPr>
          <w:i w:val="0"/>
          <w:caps/>
          <w:szCs w:val="24"/>
        </w:rPr>
      </w:pPr>
    </w:p>
    <w:p w:rsidR="00635FDC" w:rsidRPr="00A968B5" w:rsidRDefault="001D52DC" w:rsidP="00BF6390">
      <w:pPr>
        <w:pStyle w:val="Alapbehzott"/>
        <w:ind w:left="0"/>
        <w:jc w:val="both"/>
        <w:rPr>
          <w:b/>
          <w:i w:val="0"/>
          <w:caps/>
          <w:szCs w:val="24"/>
        </w:rPr>
      </w:pPr>
      <w:r w:rsidRPr="00A968B5">
        <w:rPr>
          <w:b/>
          <w:i w:val="0"/>
          <w:caps/>
          <w:szCs w:val="24"/>
        </w:rPr>
        <w:t xml:space="preserve">24. </w:t>
      </w:r>
      <w:r w:rsidR="00635FDC" w:rsidRPr="00A968B5">
        <w:rPr>
          <w:b/>
          <w:i w:val="0"/>
          <w:caps/>
          <w:szCs w:val="24"/>
        </w:rPr>
        <w:t>Interpellációk, kérdések</w:t>
      </w:r>
    </w:p>
    <w:p w:rsidR="00DD1E09" w:rsidRPr="00A968B5" w:rsidRDefault="00DD1E09" w:rsidP="00BF6390">
      <w:pPr>
        <w:pStyle w:val="Alapbehzott"/>
        <w:tabs>
          <w:tab w:val="num" w:pos="540"/>
        </w:tabs>
        <w:ind w:left="0"/>
        <w:jc w:val="both"/>
        <w:rPr>
          <w:i w:val="0"/>
          <w:szCs w:val="24"/>
        </w:rPr>
      </w:pPr>
    </w:p>
    <w:p w:rsidR="00A968B5" w:rsidRPr="00A968B5" w:rsidRDefault="00A968B5" w:rsidP="00BF6390">
      <w:pPr>
        <w:pStyle w:val="Alapbehzott"/>
        <w:tabs>
          <w:tab w:val="num" w:pos="540"/>
        </w:tabs>
        <w:ind w:left="0"/>
        <w:jc w:val="both"/>
        <w:rPr>
          <w:i w:val="0"/>
          <w:szCs w:val="24"/>
        </w:rPr>
      </w:pPr>
    </w:p>
    <w:p w:rsidR="00402AFF" w:rsidRPr="00A968B5" w:rsidRDefault="00402AFF" w:rsidP="00BF6390">
      <w:pPr>
        <w:jc w:val="both"/>
        <w:rPr>
          <w:szCs w:val="24"/>
        </w:rPr>
      </w:pPr>
      <w:r w:rsidRPr="00A968B5">
        <w:rPr>
          <w:b/>
          <w:szCs w:val="24"/>
          <w:u w:val="single"/>
        </w:rPr>
        <w:t>Manninger Jenő</w:t>
      </w:r>
      <w:r w:rsidRPr="00A968B5">
        <w:rPr>
          <w:b/>
          <w:szCs w:val="24"/>
        </w:rPr>
        <w:t xml:space="preserve">: </w:t>
      </w:r>
      <w:r w:rsidRPr="00A968B5">
        <w:rPr>
          <w:szCs w:val="24"/>
        </w:rPr>
        <w:t>Az SZMSZ 31. § alapján a képviselő a megyei önkormányzat feladat- és hatáskörébe tartozó minden ügyben magyarázat kérése céljából a közgyűlés elnökéhez, az alelnökökhöz, illetve a főjegyzőhöz és az állandó bizottságok elnökeihez írásban interpellációt intézhet.</w:t>
      </w:r>
    </w:p>
    <w:p w:rsidR="00402AFF" w:rsidRPr="00A968B5" w:rsidRDefault="00402AFF" w:rsidP="00BF6390">
      <w:pPr>
        <w:jc w:val="both"/>
        <w:rPr>
          <w:szCs w:val="24"/>
        </w:rPr>
      </w:pPr>
    </w:p>
    <w:p w:rsidR="00402AFF" w:rsidRPr="00A968B5" w:rsidRDefault="00402AFF" w:rsidP="005561AA">
      <w:pPr>
        <w:pStyle w:val="Cmsor2"/>
        <w:keepNext w:val="0"/>
        <w:spacing w:line="240" w:lineRule="auto"/>
        <w:rPr>
          <w:i/>
          <w:sz w:val="24"/>
        </w:rPr>
      </w:pPr>
      <w:r w:rsidRPr="00A968B5">
        <w:rPr>
          <w:i/>
          <w:sz w:val="24"/>
        </w:rPr>
        <w:t>Interpelláció írásban nem érkezett.</w:t>
      </w:r>
    </w:p>
    <w:p w:rsidR="00402AFF" w:rsidRPr="00A968B5" w:rsidRDefault="00402AFF" w:rsidP="00BF6390">
      <w:pPr>
        <w:pStyle w:val="Cm"/>
        <w:jc w:val="both"/>
        <w:rPr>
          <w:b w:val="0"/>
          <w:bCs w:val="0"/>
          <w:sz w:val="24"/>
        </w:rPr>
      </w:pPr>
    </w:p>
    <w:p w:rsidR="001D52DC" w:rsidRPr="00A968B5" w:rsidRDefault="001D52DC" w:rsidP="00BF6390">
      <w:pPr>
        <w:pStyle w:val="Alapbehzott"/>
        <w:ind w:left="0"/>
        <w:jc w:val="both"/>
        <w:rPr>
          <w:i w:val="0"/>
          <w:szCs w:val="24"/>
        </w:rPr>
      </w:pPr>
    </w:p>
    <w:p w:rsidR="00A968B5" w:rsidRPr="00A968B5" w:rsidRDefault="00A968B5" w:rsidP="00BF6390">
      <w:pPr>
        <w:pStyle w:val="Alapbehzott"/>
        <w:ind w:left="0"/>
        <w:jc w:val="both"/>
        <w:rPr>
          <w:i w:val="0"/>
          <w:szCs w:val="24"/>
        </w:rPr>
      </w:pPr>
    </w:p>
    <w:p w:rsidR="00635FDC" w:rsidRPr="00A968B5" w:rsidRDefault="001D52DC" w:rsidP="00BF6390">
      <w:pPr>
        <w:pStyle w:val="Alapbehzott"/>
        <w:ind w:left="0"/>
        <w:jc w:val="both"/>
        <w:rPr>
          <w:b/>
          <w:i w:val="0"/>
          <w:szCs w:val="24"/>
        </w:rPr>
      </w:pPr>
      <w:r w:rsidRPr="00A968B5">
        <w:rPr>
          <w:b/>
          <w:i w:val="0"/>
          <w:szCs w:val="24"/>
        </w:rPr>
        <w:t xml:space="preserve">25. </w:t>
      </w:r>
      <w:r w:rsidR="00635FDC" w:rsidRPr="00A968B5">
        <w:rPr>
          <w:b/>
          <w:i w:val="0"/>
          <w:caps/>
          <w:szCs w:val="24"/>
        </w:rPr>
        <w:t>Közérdekű kérdések, bejelentések, javaslatok</w:t>
      </w:r>
    </w:p>
    <w:p w:rsidR="00635AB4" w:rsidRPr="00A968B5" w:rsidRDefault="00635AB4" w:rsidP="005561AA">
      <w:pPr>
        <w:pStyle w:val="Alapbehzott"/>
        <w:ind w:left="0"/>
        <w:jc w:val="both"/>
        <w:rPr>
          <w:i w:val="0"/>
          <w:szCs w:val="24"/>
        </w:rPr>
      </w:pPr>
    </w:p>
    <w:p w:rsidR="00A968B5" w:rsidRPr="00A968B5" w:rsidRDefault="00A968B5" w:rsidP="005561AA">
      <w:pPr>
        <w:pStyle w:val="Alapbehzott"/>
        <w:ind w:left="0"/>
        <w:jc w:val="both"/>
        <w:rPr>
          <w:i w:val="0"/>
          <w:szCs w:val="24"/>
        </w:rPr>
      </w:pPr>
    </w:p>
    <w:p w:rsidR="005561AA" w:rsidRPr="00A968B5" w:rsidRDefault="00402AFF" w:rsidP="00BF6390">
      <w:pPr>
        <w:jc w:val="both"/>
        <w:rPr>
          <w:szCs w:val="24"/>
        </w:rPr>
      </w:pPr>
      <w:r w:rsidRPr="00A968B5">
        <w:rPr>
          <w:b/>
          <w:szCs w:val="24"/>
          <w:u w:val="single"/>
        </w:rPr>
        <w:t>Manninger Jenő</w:t>
      </w:r>
      <w:r w:rsidRPr="00A968B5">
        <w:rPr>
          <w:szCs w:val="24"/>
        </w:rPr>
        <w:t xml:space="preserve">: </w:t>
      </w:r>
      <w:r w:rsidR="005561AA" w:rsidRPr="00A968B5">
        <w:rPr>
          <w:szCs w:val="24"/>
        </w:rPr>
        <w:t>Tájékoztatja a közgyűlést, hogy írásbeli kérdés érkezett hozzá a közgyűlés előtt. Völgyi Zoltán képviselő úr kérdezett a Zala megyében található Rédics-Zalaegerszeg vasútvonallal kapcsolatban, melyet ő írásban megválaszolt. Ha ez itt téma lesz, akkor ő azt ismerteti. Megadja a szót Péntek László képviselő úrnak.</w:t>
      </w:r>
    </w:p>
    <w:p w:rsidR="005561AA" w:rsidRPr="00A968B5" w:rsidRDefault="005561AA" w:rsidP="00BF6390">
      <w:pPr>
        <w:jc w:val="both"/>
        <w:rPr>
          <w:szCs w:val="24"/>
        </w:rPr>
      </w:pPr>
    </w:p>
    <w:p w:rsidR="005561AA" w:rsidRPr="00A968B5" w:rsidRDefault="005561AA" w:rsidP="00BF6390">
      <w:pPr>
        <w:jc w:val="both"/>
        <w:rPr>
          <w:szCs w:val="24"/>
        </w:rPr>
      </w:pPr>
      <w:r w:rsidRPr="00A968B5">
        <w:rPr>
          <w:b/>
          <w:szCs w:val="24"/>
          <w:u w:val="single"/>
        </w:rPr>
        <w:t>Péntek László:</w:t>
      </w:r>
      <w:r w:rsidRPr="00A968B5">
        <w:rPr>
          <w:szCs w:val="24"/>
        </w:rPr>
        <w:t xml:space="preserve"> Bejelentést szeretne tenni. Tekintettel külföldi munkavégzésére, ami tartós, szeretne lemondani 2012. május 1-től képviselői mandátumáról. Természetesen írásban is meg fogja ezt tenni.</w:t>
      </w:r>
    </w:p>
    <w:p w:rsidR="005561AA" w:rsidRPr="00A968B5" w:rsidRDefault="005561AA" w:rsidP="00BF6390">
      <w:pPr>
        <w:jc w:val="both"/>
        <w:rPr>
          <w:szCs w:val="24"/>
        </w:rPr>
      </w:pPr>
    </w:p>
    <w:p w:rsidR="005561AA" w:rsidRPr="0024718C" w:rsidRDefault="005561AA" w:rsidP="00BF6390">
      <w:pPr>
        <w:jc w:val="both"/>
        <w:rPr>
          <w:szCs w:val="24"/>
        </w:rPr>
      </w:pPr>
      <w:r w:rsidRPr="0024718C">
        <w:rPr>
          <w:b/>
          <w:szCs w:val="24"/>
          <w:u w:val="single"/>
        </w:rPr>
        <w:t>Manninger Jenő:</w:t>
      </w:r>
      <w:r w:rsidRPr="0024718C">
        <w:rPr>
          <w:szCs w:val="24"/>
        </w:rPr>
        <w:t xml:space="preserve"> Habár nem tartozik a megyei önkormányzat feladat- és hatáskörébe szeretné ismertetni</w:t>
      </w:r>
      <w:r w:rsidR="00A4623C" w:rsidRPr="0024718C">
        <w:rPr>
          <w:szCs w:val="24"/>
        </w:rPr>
        <w:t xml:space="preserve"> válaszát Völgyi Zoltán képviselő úr Rédics-Zalaegerszeg vasútvonallal kapcsolatban feltett kérdésére. Hisz mint megyei elnök és mint országgyűlési képviselő is észrevételezték a járatritkítást. Azt is el kell mondania, itt nem vasúti vonal megszüntetésről van szó, szemben ugye a korábbi kormányzat alatti lépésekkel. Akkor veszélybe került a Rédics-Zalaegerszeg vasútvonal, ezt akkor sikerült megakadályozni elsősorban az önkormányzati vezetők, a civil társadalom és természetesen akkor FIDESZ képviselők is részt vettek. Most a vasútvonal megszűntetése fel sem merült. Gazdasági okokból felmerült, hogy forgalmi mérések alapján javasolták a járatok ritkítását, ezt néha lehet látni, hogy ezek a járatok nincsenek kihasználva, ugyanakkor vannak nagyon fontos járatok, amelyeket fenn kell tartani. Ezért javasolták azt a megoldást, hogy a hajnali járat indítást tekintsék át, tekintettel arra, hogy ez a munkába járást szolgálja. Dr. Pál Attila alelnök úr új információval tud ezügyben szolgálni, hiszen a mai napig még erre a felvetésre választ nem kaptak. Azt kérték, vagy a hajnali vonatot indítsák, vagy legyen helyettesítő buszjárat, amellyel ezt a hajnali munkába járást segítik. Megadja a szót Dr. Pál Attila alelnök úrnak.</w:t>
      </w:r>
    </w:p>
    <w:p w:rsidR="00A4623C" w:rsidRPr="0024718C" w:rsidRDefault="00A4623C" w:rsidP="00BF6390">
      <w:pPr>
        <w:jc w:val="both"/>
        <w:rPr>
          <w:szCs w:val="24"/>
        </w:rPr>
      </w:pPr>
    </w:p>
    <w:p w:rsidR="00A4623C" w:rsidRPr="0024718C" w:rsidRDefault="00A4623C" w:rsidP="00BF6390">
      <w:pPr>
        <w:jc w:val="both"/>
        <w:rPr>
          <w:szCs w:val="24"/>
        </w:rPr>
      </w:pPr>
      <w:r w:rsidRPr="0024718C">
        <w:rPr>
          <w:b/>
          <w:szCs w:val="24"/>
          <w:u w:val="single"/>
        </w:rPr>
        <w:t>Dr. Pál Attila</w:t>
      </w:r>
      <w:r w:rsidR="008D23EF" w:rsidRPr="0024718C">
        <w:rPr>
          <w:b/>
          <w:szCs w:val="24"/>
          <w:u w:val="single"/>
        </w:rPr>
        <w:t>:</w:t>
      </w:r>
      <w:r w:rsidR="008D23EF" w:rsidRPr="0024718C">
        <w:rPr>
          <w:szCs w:val="24"/>
        </w:rPr>
        <w:t xml:space="preserve"> Tisztelt Közgyűlés! A mai nap információja a Zala Volán érvényes menetrend változtatása 2012. április 15-étől ma jelent meg néhány órával ezelőtt, melyről az utasokat is tájékoztatták már. Kardinális kérdés volt, hogy Rédics és Zalaegerszeg között a 4.00 órás vonat a munkába járás miatt nagyon fontos, és a budapesti vonatcsatlakozás miatt is. Jelenleg nyugvópontra jutott az ügy olyan szempontból, hogy a vonat közlekedése meg fog szűnni, azonban a Csömödér-Páka vasútállomástól 4.06-kor indul buszjárat, amely 5.20-kor pedig Zalaegerszegre fog érkezni, tehát ilyen szempontból ez azt jelenti, hogy mellette még egy csomó más buszjárat a kieső vonatpárokat pótolják, de ez a rendkívül fontos vonat autóbuszjárattal pótlásra kerül. Azt gondolja, hogy az utazók számára ez biztosított, egy olyan lehetőség, amely a jövőben szintén megmarad. Még egy fontos információ, </w:t>
      </w:r>
      <w:r w:rsidR="007A0535" w:rsidRPr="0024718C">
        <w:rPr>
          <w:szCs w:val="24"/>
        </w:rPr>
        <w:t xml:space="preserve">azért indul ez a járat csak Csömödérből, mivel Lentiből van autóbusz közlekedés Zalaegerszegre és Budapest irányába is. A többi vonatpár megmarad, például az </w:t>
      </w:r>
      <w:r w:rsidR="00455B58" w:rsidRPr="0024718C">
        <w:rPr>
          <w:szCs w:val="24"/>
        </w:rPr>
        <w:t>5</w:t>
      </w:r>
      <w:r w:rsidR="00677AA2" w:rsidRPr="0024718C">
        <w:rPr>
          <w:szCs w:val="24"/>
        </w:rPr>
        <w:t xml:space="preserve">.50-es </w:t>
      </w:r>
      <w:r w:rsidR="00455B58" w:rsidRPr="0024718C">
        <w:rPr>
          <w:szCs w:val="24"/>
        </w:rPr>
        <w:t xml:space="preserve">tovább is közlekedik, amely a diákoknak </w:t>
      </w:r>
      <w:r w:rsidR="00677AA2" w:rsidRPr="0024718C">
        <w:rPr>
          <w:szCs w:val="24"/>
        </w:rPr>
        <w:t>a Zalaegerszegre jutását segíti, ami 6 órakor indul.</w:t>
      </w:r>
    </w:p>
    <w:p w:rsidR="008D23EF" w:rsidRPr="0024718C" w:rsidRDefault="008D23EF" w:rsidP="00BF6390">
      <w:pPr>
        <w:jc w:val="both"/>
        <w:rPr>
          <w:szCs w:val="24"/>
        </w:rPr>
      </w:pPr>
    </w:p>
    <w:p w:rsidR="00F938E6" w:rsidRPr="0024718C" w:rsidRDefault="00677AA2" w:rsidP="00BF6390">
      <w:pPr>
        <w:jc w:val="both"/>
        <w:rPr>
          <w:szCs w:val="24"/>
        </w:rPr>
      </w:pPr>
      <w:r w:rsidRPr="0024718C">
        <w:rPr>
          <w:b/>
          <w:szCs w:val="24"/>
          <w:u w:val="single"/>
        </w:rPr>
        <w:t>Manninger Jenő:</w:t>
      </w:r>
      <w:r w:rsidRPr="0024718C">
        <w:rPr>
          <w:szCs w:val="24"/>
        </w:rPr>
        <w:t xml:space="preserve"> Megköszöni a tájékoztatást. </w:t>
      </w:r>
      <w:r w:rsidR="00F60925" w:rsidRPr="0024718C">
        <w:rPr>
          <w:szCs w:val="24"/>
        </w:rPr>
        <w:t>Figyelemmel kísérik, bár nem tartozik a megyei önkormányzat hatáskörébe, vagyis közérdekűnek minősíthető. A tapasztalatok alap</w:t>
      </w:r>
      <w:r w:rsidR="00B6678C" w:rsidRPr="0024718C">
        <w:rPr>
          <w:szCs w:val="24"/>
        </w:rPr>
        <w:t xml:space="preserve">ján van rá lehetőség, hogy esetleg júliusban újabb változás lehet, de nem újabb szűkítés, az az egy vonalpár, ami megmarad, mindenképpen megmarad, </w:t>
      </w:r>
      <w:r w:rsidRPr="0024718C">
        <w:rPr>
          <w:szCs w:val="24"/>
        </w:rPr>
        <w:t xml:space="preserve">Hozzáteszi, Völgyi úrnak írt levelében arra is válaszolt a fejlesztésekre vonatkozóan, látják, hogy a GYSEV terjeszkedik és folyamatosan fejleszt. Nem elképzelhetetlen, hogy valamikor erre a vonalra is sor kerül, illetve a Rédicstől Lendváig tartó fejlesztés is régóta kérdés. Ezügyben is tárgyalt már </w:t>
      </w:r>
      <w:r w:rsidR="00F60925" w:rsidRPr="0024718C">
        <w:rPr>
          <w:szCs w:val="24"/>
        </w:rPr>
        <w:t xml:space="preserve">megyei elnökként is térségfejlesztési üléseken, </w:t>
      </w:r>
      <w:r w:rsidRPr="0024718C">
        <w:rPr>
          <w:szCs w:val="24"/>
        </w:rPr>
        <w:t>Lendván is az elmúlt időszakban, ami alapján azt lehet látni, hogy a szlovén partner egy olyan vasútvonal megépítéséhez köti ennek a folytatását, amelyről döntés még nincs. A szlovén oldalon van a labda</w:t>
      </w:r>
      <w:r w:rsidR="00F60925" w:rsidRPr="0024718C">
        <w:rPr>
          <w:szCs w:val="24"/>
        </w:rPr>
        <w:t>, további egyeztetések szükségesek.</w:t>
      </w:r>
      <w:r w:rsidR="00F938E6" w:rsidRPr="0024718C">
        <w:rPr>
          <w:szCs w:val="24"/>
        </w:rPr>
        <w:t xml:space="preserve"> Talán Horvátország u</w:t>
      </w:r>
      <w:r w:rsidR="00F60925" w:rsidRPr="0024718C">
        <w:rPr>
          <w:szCs w:val="24"/>
        </w:rPr>
        <w:t>niós belépése segíteni fog ezen, hiszen Csáktornyáig megy a jelenlegi vonal.</w:t>
      </w:r>
      <w:r w:rsidR="00F938E6" w:rsidRPr="0024718C">
        <w:rPr>
          <w:szCs w:val="24"/>
        </w:rPr>
        <w:t xml:space="preserve"> Magyar fél részéről ennek a vonalnak az újjáépítése mindig szerepel a nemzetközi tárgyalásokon.</w:t>
      </w:r>
    </w:p>
    <w:p w:rsidR="006A4E6D" w:rsidRPr="0024718C" w:rsidRDefault="00F938E6" w:rsidP="00BF6390">
      <w:pPr>
        <w:jc w:val="both"/>
        <w:rPr>
          <w:b/>
          <w:szCs w:val="24"/>
          <w:u w:val="single"/>
        </w:rPr>
      </w:pPr>
      <w:r w:rsidRPr="0024718C">
        <w:rPr>
          <w:szCs w:val="24"/>
        </w:rPr>
        <w:t>Megköszöni Péntek László képviselőnek az eddig végzett munkáját is, természetesen tudomásul veszi a közgyűlés a bejelentését. Nem örülnek, hogy külföldi munkavégzésre kényszerül, de sok sikert kívánnak neki, és remélik, visszatér Zala megyébe munkavégzés céljából is.</w:t>
      </w:r>
    </w:p>
    <w:p w:rsidR="00B7497B" w:rsidRDefault="00B7497B" w:rsidP="00BF6390">
      <w:pPr>
        <w:jc w:val="both"/>
        <w:rPr>
          <w:szCs w:val="24"/>
        </w:rPr>
      </w:pPr>
    </w:p>
    <w:p w:rsidR="00A968B5" w:rsidRPr="0024718C" w:rsidRDefault="00A968B5" w:rsidP="00BF6390">
      <w:pPr>
        <w:jc w:val="both"/>
        <w:rPr>
          <w:szCs w:val="24"/>
        </w:rPr>
      </w:pPr>
    </w:p>
    <w:p w:rsidR="00402AFF" w:rsidRPr="0024718C" w:rsidRDefault="00402AFF" w:rsidP="00BF6390">
      <w:pPr>
        <w:pStyle w:val="Alapbehzott"/>
        <w:tabs>
          <w:tab w:val="num" w:pos="540"/>
        </w:tabs>
        <w:ind w:left="0"/>
        <w:jc w:val="center"/>
        <w:rPr>
          <w:b/>
          <w:szCs w:val="24"/>
        </w:rPr>
      </w:pPr>
      <w:r w:rsidRPr="0024718C">
        <w:rPr>
          <w:b/>
          <w:szCs w:val="24"/>
        </w:rPr>
        <w:lastRenderedPageBreak/>
        <w:t>*</w:t>
      </w:r>
    </w:p>
    <w:p w:rsidR="00E7671F" w:rsidRPr="0024718C" w:rsidRDefault="00E7671F" w:rsidP="00680DAC">
      <w:pPr>
        <w:pStyle w:val="Alapbehzott"/>
        <w:tabs>
          <w:tab w:val="num" w:pos="540"/>
        </w:tabs>
        <w:ind w:left="0"/>
        <w:rPr>
          <w:i w:val="0"/>
          <w:szCs w:val="24"/>
        </w:rPr>
      </w:pPr>
    </w:p>
    <w:p w:rsidR="006C7F61" w:rsidRPr="0024718C" w:rsidRDefault="006C7F61" w:rsidP="00BF6390">
      <w:pPr>
        <w:jc w:val="both"/>
        <w:rPr>
          <w:szCs w:val="24"/>
          <w:u w:val="single"/>
        </w:rPr>
      </w:pPr>
    </w:p>
    <w:p w:rsidR="006C7F61" w:rsidRPr="0024718C" w:rsidRDefault="006C7F61" w:rsidP="00BF6390">
      <w:pPr>
        <w:jc w:val="both"/>
        <w:rPr>
          <w:szCs w:val="24"/>
          <w:u w:val="single"/>
        </w:rPr>
      </w:pPr>
    </w:p>
    <w:p w:rsidR="00AA0EEE" w:rsidRPr="0024718C" w:rsidRDefault="00402AFF" w:rsidP="00BF6390">
      <w:pPr>
        <w:jc w:val="both"/>
        <w:rPr>
          <w:szCs w:val="24"/>
        </w:rPr>
      </w:pPr>
      <w:r w:rsidRPr="0024718C">
        <w:rPr>
          <w:b/>
          <w:szCs w:val="24"/>
          <w:u w:val="single"/>
        </w:rPr>
        <w:t>Manninger Jenő</w:t>
      </w:r>
      <w:r w:rsidR="00680DAC" w:rsidRPr="0024718C">
        <w:rPr>
          <w:szCs w:val="24"/>
        </w:rPr>
        <w:t>: Tisztelt Képviselőtársak</w:t>
      </w:r>
      <w:r w:rsidRPr="0024718C">
        <w:rPr>
          <w:szCs w:val="24"/>
        </w:rPr>
        <w:t>! Amennyiben egyéb észrevétel</w:t>
      </w:r>
      <w:r w:rsidR="00914202" w:rsidRPr="0024718C">
        <w:rPr>
          <w:szCs w:val="24"/>
        </w:rPr>
        <w:t>, hozzászólás nincs, megköszöni a</w:t>
      </w:r>
      <w:r w:rsidRPr="0024718C">
        <w:rPr>
          <w:szCs w:val="24"/>
        </w:rPr>
        <w:t xml:space="preserve"> részvétel</w:t>
      </w:r>
      <w:r w:rsidR="00914202" w:rsidRPr="0024718C">
        <w:rPr>
          <w:szCs w:val="24"/>
        </w:rPr>
        <w:t>t, az ülést bezárja</w:t>
      </w:r>
      <w:r w:rsidRPr="0024718C">
        <w:rPr>
          <w:szCs w:val="24"/>
        </w:rPr>
        <w:t xml:space="preserve">. </w:t>
      </w:r>
      <w:r w:rsidR="00E7671F" w:rsidRPr="0024718C">
        <w:rPr>
          <w:szCs w:val="24"/>
        </w:rPr>
        <w:t>Következ</w:t>
      </w:r>
      <w:r w:rsidR="00914202" w:rsidRPr="0024718C">
        <w:rPr>
          <w:szCs w:val="24"/>
        </w:rPr>
        <w:t>ő soros ülés</w:t>
      </w:r>
      <w:r w:rsidR="00A36B2F" w:rsidRPr="0024718C">
        <w:rPr>
          <w:szCs w:val="24"/>
        </w:rPr>
        <w:t>t</w:t>
      </w:r>
      <w:r w:rsidR="005E1F5B" w:rsidRPr="0024718C">
        <w:rPr>
          <w:szCs w:val="24"/>
        </w:rPr>
        <w:t xml:space="preserve"> </w:t>
      </w:r>
      <w:r w:rsidR="00185797" w:rsidRPr="0024718C">
        <w:rPr>
          <w:szCs w:val="24"/>
        </w:rPr>
        <w:t xml:space="preserve">a munkaterv szerint várhatóan </w:t>
      </w:r>
      <w:r w:rsidR="005E1F5B" w:rsidRPr="0024718C">
        <w:rPr>
          <w:szCs w:val="24"/>
        </w:rPr>
        <w:t>2012</w:t>
      </w:r>
      <w:r w:rsidR="00C74227" w:rsidRPr="0024718C">
        <w:rPr>
          <w:szCs w:val="24"/>
        </w:rPr>
        <w:t xml:space="preserve">. </w:t>
      </w:r>
      <w:r w:rsidR="00D13D28" w:rsidRPr="0024718C">
        <w:rPr>
          <w:szCs w:val="24"/>
        </w:rPr>
        <w:t xml:space="preserve">június </w:t>
      </w:r>
      <w:r w:rsidR="00AB7AD6" w:rsidRPr="0024718C">
        <w:rPr>
          <w:szCs w:val="24"/>
        </w:rPr>
        <w:t>15</w:t>
      </w:r>
      <w:r w:rsidR="000065D3" w:rsidRPr="0024718C">
        <w:rPr>
          <w:szCs w:val="24"/>
        </w:rPr>
        <w:t xml:space="preserve">-én </w:t>
      </w:r>
      <w:r w:rsidR="00914202" w:rsidRPr="0024718C">
        <w:rPr>
          <w:szCs w:val="24"/>
        </w:rPr>
        <w:t>tartanak</w:t>
      </w:r>
      <w:r w:rsidR="00A36B2F" w:rsidRPr="0024718C">
        <w:rPr>
          <w:szCs w:val="24"/>
        </w:rPr>
        <w:t>.</w:t>
      </w:r>
    </w:p>
    <w:p w:rsidR="00D13D28" w:rsidRPr="0024718C" w:rsidRDefault="00D13D28" w:rsidP="00BF6390">
      <w:pPr>
        <w:jc w:val="both"/>
        <w:rPr>
          <w:szCs w:val="24"/>
        </w:rPr>
      </w:pPr>
      <w:r w:rsidRPr="0024718C">
        <w:rPr>
          <w:szCs w:val="24"/>
        </w:rPr>
        <w:t>Felhív</w:t>
      </w:r>
      <w:r w:rsidR="00914202" w:rsidRPr="0024718C">
        <w:rPr>
          <w:szCs w:val="24"/>
        </w:rPr>
        <w:t>ja</w:t>
      </w:r>
      <w:r w:rsidRPr="0024718C">
        <w:rPr>
          <w:szCs w:val="24"/>
        </w:rPr>
        <w:t xml:space="preserve"> továbbá a figyelmet, hogy a megyei kitüntető cím, valamint díjak alapításáról és adományozásáról szóló 13/2007. (VI. 26.) ÖR számú rendelet 24.§ (2) bekezdése szerint a kitüntető cím és díjak adományozására május 15-ig lehet javaslatot tenni. </w:t>
      </w:r>
      <w:r w:rsidR="00B41EEB" w:rsidRPr="0024718C">
        <w:rPr>
          <w:szCs w:val="24"/>
        </w:rPr>
        <w:t>Kér</w:t>
      </w:r>
      <w:r w:rsidR="00914202" w:rsidRPr="0024718C">
        <w:rPr>
          <w:szCs w:val="24"/>
        </w:rPr>
        <w:t>i</w:t>
      </w:r>
      <w:r w:rsidR="00B41EEB" w:rsidRPr="0024718C">
        <w:rPr>
          <w:szCs w:val="24"/>
        </w:rPr>
        <w:t xml:space="preserve"> a javaslato</w:t>
      </w:r>
      <w:r w:rsidR="00185797" w:rsidRPr="0024718C">
        <w:rPr>
          <w:szCs w:val="24"/>
        </w:rPr>
        <w:t xml:space="preserve">kat eddig az időpontig </w:t>
      </w:r>
      <w:r w:rsidR="00B41EEB" w:rsidRPr="0024718C">
        <w:rPr>
          <w:szCs w:val="24"/>
        </w:rPr>
        <w:t>megküldeni</w:t>
      </w:r>
      <w:r w:rsidR="00914202" w:rsidRPr="0024718C">
        <w:rPr>
          <w:szCs w:val="24"/>
        </w:rPr>
        <w:t>.</w:t>
      </w:r>
    </w:p>
    <w:p w:rsidR="00AF477E" w:rsidRPr="0024718C" w:rsidRDefault="00AF477E" w:rsidP="00BF6390">
      <w:pPr>
        <w:jc w:val="both"/>
        <w:rPr>
          <w:szCs w:val="24"/>
        </w:rPr>
      </w:pPr>
    </w:p>
    <w:p w:rsidR="00914202" w:rsidRPr="0024718C" w:rsidRDefault="00914202" w:rsidP="00BF6390">
      <w:pPr>
        <w:jc w:val="both"/>
        <w:rPr>
          <w:szCs w:val="24"/>
        </w:rPr>
      </w:pPr>
    </w:p>
    <w:p w:rsidR="00914202" w:rsidRPr="0024718C" w:rsidRDefault="00914202" w:rsidP="00BF6390">
      <w:pPr>
        <w:jc w:val="both"/>
        <w:rPr>
          <w:szCs w:val="24"/>
        </w:rPr>
      </w:pPr>
    </w:p>
    <w:p w:rsidR="00914202" w:rsidRPr="0024718C" w:rsidRDefault="00914202" w:rsidP="00914202">
      <w:pPr>
        <w:jc w:val="center"/>
        <w:rPr>
          <w:b/>
          <w:szCs w:val="24"/>
        </w:rPr>
      </w:pPr>
      <w:r w:rsidRPr="0024718C">
        <w:rPr>
          <w:b/>
          <w:szCs w:val="24"/>
        </w:rPr>
        <w:t>Kmf.</w:t>
      </w:r>
    </w:p>
    <w:p w:rsidR="00914202" w:rsidRPr="0024718C" w:rsidRDefault="00914202" w:rsidP="00914202">
      <w:pPr>
        <w:rPr>
          <w:b/>
          <w:szCs w:val="24"/>
        </w:rPr>
      </w:pPr>
    </w:p>
    <w:p w:rsidR="00914202" w:rsidRPr="0024718C" w:rsidRDefault="00914202" w:rsidP="00914202">
      <w:pPr>
        <w:rPr>
          <w:b/>
          <w:szCs w:val="24"/>
        </w:rPr>
      </w:pPr>
    </w:p>
    <w:p w:rsidR="00914202" w:rsidRPr="0024718C" w:rsidRDefault="00914202" w:rsidP="00914202">
      <w:pPr>
        <w:rPr>
          <w:b/>
          <w:szCs w:val="24"/>
        </w:rPr>
      </w:pPr>
    </w:p>
    <w:p w:rsidR="00914202" w:rsidRPr="0024718C" w:rsidRDefault="00914202" w:rsidP="00914202">
      <w:pPr>
        <w:rPr>
          <w:b/>
          <w:szCs w:val="24"/>
        </w:rPr>
      </w:pPr>
    </w:p>
    <w:p w:rsidR="00914202" w:rsidRPr="0024718C" w:rsidRDefault="00914202" w:rsidP="00914202">
      <w:pPr>
        <w:rPr>
          <w:b/>
          <w:szCs w:val="24"/>
        </w:rPr>
      </w:pPr>
    </w:p>
    <w:p w:rsidR="00914202" w:rsidRPr="0024718C" w:rsidRDefault="00914202" w:rsidP="00914202">
      <w:pPr>
        <w:tabs>
          <w:tab w:val="center" w:pos="1560"/>
          <w:tab w:val="center" w:pos="7513"/>
        </w:tabs>
        <w:rPr>
          <w:b/>
          <w:szCs w:val="24"/>
        </w:rPr>
      </w:pPr>
      <w:r w:rsidRPr="0024718C">
        <w:rPr>
          <w:b/>
          <w:szCs w:val="24"/>
        </w:rPr>
        <w:tab/>
        <w:t>Manninger Jenő</w:t>
      </w:r>
      <w:r w:rsidRPr="0024718C">
        <w:rPr>
          <w:b/>
          <w:szCs w:val="24"/>
        </w:rPr>
        <w:tab/>
        <w:t>Dr. Mester László</w:t>
      </w:r>
    </w:p>
    <w:p w:rsidR="00914202" w:rsidRPr="0024718C" w:rsidRDefault="00914202" w:rsidP="00914202">
      <w:pPr>
        <w:tabs>
          <w:tab w:val="center" w:pos="1560"/>
          <w:tab w:val="center" w:pos="7513"/>
        </w:tabs>
        <w:rPr>
          <w:b/>
          <w:szCs w:val="24"/>
        </w:rPr>
      </w:pPr>
      <w:r w:rsidRPr="0024718C">
        <w:rPr>
          <w:b/>
          <w:szCs w:val="24"/>
        </w:rPr>
        <w:tab/>
        <w:t>a közgyűlés elnöke</w:t>
      </w:r>
      <w:r w:rsidRPr="0024718C">
        <w:rPr>
          <w:b/>
          <w:szCs w:val="24"/>
        </w:rPr>
        <w:tab/>
        <w:t>megyei főjegyző</w:t>
      </w:r>
    </w:p>
    <w:p w:rsidR="00914202" w:rsidRPr="0024718C" w:rsidRDefault="00914202" w:rsidP="00BF6390">
      <w:pPr>
        <w:jc w:val="both"/>
        <w:rPr>
          <w:szCs w:val="24"/>
        </w:rPr>
      </w:pPr>
    </w:p>
    <w:sectPr w:rsidR="00914202" w:rsidRPr="0024718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C97" w:rsidRDefault="00C71C97" w:rsidP="000C6F07">
      <w:r>
        <w:separator/>
      </w:r>
    </w:p>
  </w:endnote>
  <w:endnote w:type="continuationSeparator" w:id="0">
    <w:p w:rsidR="00C71C97" w:rsidRDefault="00C71C97" w:rsidP="000C6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C97" w:rsidRDefault="00C71C97" w:rsidP="000C6F07">
      <w:r>
        <w:separator/>
      </w:r>
    </w:p>
  </w:footnote>
  <w:footnote w:type="continuationSeparator" w:id="0">
    <w:p w:rsidR="00C71C97" w:rsidRDefault="00C71C97" w:rsidP="000C6F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72559"/>
      <w:docPartObj>
        <w:docPartGallery w:val="Page Numbers (Top of Page)"/>
        <w:docPartUnique/>
      </w:docPartObj>
    </w:sdtPr>
    <w:sdtEndPr/>
    <w:sdtContent>
      <w:p w:rsidR="00C71C97" w:rsidRDefault="00C71C97">
        <w:pPr>
          <w:pStyle w:val="lfej"/>
          <w:jc w:val="center"/>
        </w:pPr>
        <w:r>
          <w:fldChar w:fldCharType="begin"/>
        </w:r>
        <w:r>
          <w:instrText>PAGE   \* MERGEFORMAT</w:instrText>
        </w:r>
        <w:r>
          <w:fldChar w:fldCharType="separate"/>
        </w:r>
        <w:r w:rsidR="00270DC0">
          <w:rPr>
            <w:noProof/>
          </w:rPr>
          <w:t>1</w:t>
        </w:r>
        <w:r>
          <w:fldChar w:fldCharType="end"/>
        </w:r>
      </w:p>
    </w:sdtContent>
  </w:sdt>
  <w:p w:rsidR="00C71C97" w:rsidRDefault="00C71C97">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51603"/>
    <w:multiLevelType w:val="singleLevel"/>
    <w:tmpl w:val="28245FCE"/>
    <w:lvl w:ilvl="0">
      <w:start w:val="1"/>
      <w:numFmt w:val="decimal"/>
      <w:lvlText w:val="(%1)"/>
      <w:lvlJc w:val="left"/>
      <w:pPr>
        <w:tabs>
          <w:tab w:val="num" w:pos="360"/>
        </w:tabs>
        <w:ind w:left="360" w:hanging="360"/>
      </w:pPr>
      <w:rPr>
        <w:rFonts w:hint="default"/>
      </w:rPr>
    </w:lvl>
  </w:abstractNum>
  <w:abstractNum w:abstractNumId="1">
    <w:nsid w:val="04B375AA"/>
    <w:multiLevelType w:val="hybridMultilevel"/>
    <w:tmpl w:val="84CE476A"/>
    <w:lvl w:ilvl="0" w:tplc="BEFE99EC">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nsid w:val="073100F8"/>
    <w:multiLevelType w:val="singleLevel"/>
    <w:tmpl w:val="A61E5AA6"/>
    <w:lvl w:ilvl="0">
      <w:start w:val="1"/>
      <w:numFmt w:val="decimal"/>
      <w:lvlText w:val="(%1)"/>
      <w:lvlJc w:val="left"/>
      <w:pPr>
        <w:tabs>
          <w:tab w:val="num" w:pos="360"/>
        </w:tabs>
        <w:ind w:left="360" w:hanging="360"/>
      </w:pPr>
      <w:rPr>
        <w:rFonts w:hint="default"/>
      </w:rPr>
    </w:lvl>
  </w:abstractNum>
  <w:abstractNum w:abstractNumId="3">
    <w:nsid w:val="085555CF"/>
    <w:multiLevelType w:val="hybridMultilevel"/>
    <w:tmpl w:val="5300C236"/>
    <w:lvl w:ilvl="0" w:tplc="027495CE">
      <w:start w:val="1"/>
      <w:numFmt w:val="decimal"/>
      <w:lvlText w:val="%1."/>
      <w:lvlJc w:val="left"/>
      <w:pPr>
        <w:tabs>
          <w:tab w:val="num" w:pos="360"/>
        </w:tabs>
        <w:ind w:left="360" w:hanging="360"/>
      </w:pPr>
      <w:rPr>
        <w:rFonts w:ascii="Arial Narrow" w:hAnsi="Arial Narrow" w:hint="default"/>
        <w:b/>
      </w:rPr>
    </w:lvl>
    <w:lvl w:ilvl="1" w:tplc="040E0005">
      <w:start w:val="1"/>
      <w:numFmt w:val="bullet"/>
      <w:lvlText w:val=""/>
      <w:lvlJc w:val="left"/>
      <w:pPr>
        <w:tabs>
          <w:tab w:val="num" w:pos="1080"/>
        </w:tabs>
        <w:ind w:left="1080" w:hanging="360"/>
      </w:pPr>
      <w:rPr>
        <w:rFonts w:ascii="Wingdings" w:hAnsi="Wingdings" w:hint="default"/>
        <w:b/>
      </w:rPr>
    </w:lvl>
    <w:lvl w:ilvl="2" w:tplc="040E0005">
      <w:start w:val="1"/>
      <w:numFmt w:val="bullet"/>
      <w:lvlText w:val=""/>
      <w:lvlJc w:val="left"/>
      <w:pPr>
        <w:tabs>
          <w:tab w:val="num" w:pos="1980"/>
        </w:tabs>
        <w:ind w:left="1980" w:hanging="360"/>
      </w:pPr>
      <w:rPr>
        <w:rFonts w:ascii="Wingdings" w:hAnsi="Wingdings" w:hint="default"/>
      </w:rPr>
    </w:lvl>
    <w:lvl w:ilvl="3" w:tplc="040E000F">
      <w:start w:val="1"/>
      <w:numFmt w:val="decimal"/>
      <w:lvlText w:val="%4."/>
      <w:lvlJc w:val="left"/>
      <w:pPr>
        <w:tabs>
          <w:tab w:val="num" w:pos="2520"/>
        </w:tabs>
        <w:ind w:left="2520" w:hanging="360"/>
      </w:pPr>
      <w:rPr>
        <w:rFonts w:hint="default"/>
        <w:b/>
      </w:r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4">
    <w:nsid w:val="0A267998"/>
    <w:multiLevelType w:val="hybridMultilevel"/>
    <w:tmpl w:val="7F88274A"/>
    <w:lvl w:ilvl="0" w:tplc="A4F834CC">
      <w:start w:val="19"/>
      <w:numFmt w:val="decimal"/>
      <w:lvlText w:val="%1."/>
      <w:lvlJc w:val="left"/>
      <w:pPr>
        <w:ind w:left="502" w:hanging="360"/>
      </w:pPr>
      <w:rPr>
        <w:rFonts w:hint="default"/>
        <w:b/>
      </w:rPr>
    </w:lvl>
    <w:lvl w:ilvl="1" w:tplc="040E0001">
      <w:start w:val="1"/>
      <w:numFmt w:val="bullet"/>
      <w:lvlText w:val=""/>
      <w:lvlJc w:val="left"/>
      <w:pPr>
        <w:ind w:left="1440" w:hanging="360"/>
      </w:pPr>
      <w:rPr>
        <w:rFonts w:ascii="Symbol" w:hAnsi="Symbol"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0D4C48AF"/>
    <w:multiLevelType w:val="hybridMultilevel"/>
    <w:tmpl w:val="EDFCA076"/>
    <w:lvl w:ilvl="0" w:tplc="8D0EDB20">
      <w:start w:val="1"/>
      <w:numFmt w:val="decimal"/>
      <w:lvlText w:val="(%1)"/>
      <w:lvlJc w:val="left"/>
      <w:pPr>
        <w:tabs>
          <w:tab w:val="num" w:pos="720"/>
        </w:tabs>
        <w:ind w:left="720" w:hanging="360"/>
      </w:pPr>
      <w:rPr>
        <w:rFonts w:ascii="Times New Roman" w:hAnsi="Times New Roman" w:hint="default"/>
        <w:color w:val="000000"/>
        <w:sz w:val="22"/>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6">
    <w:nsid w:val="156C03D3"/>
    <w:multiLevelType w:val="multilevel"/>
    <w:tmpl w:val="C202474C"/>
    <w:lvl w:ilvl="0">
      <w:start w:val="1"/>
      <w:numFmt w:val="decimal"/>
      <w:lvlText w:val="%1."/>
      <w:lvlJc w:val="left"/>
      <w:pPr>
        <w:tabs>
          <w:tab w:val="num" w:pos="720"/>
        </w:tabs>
        <w:ind w:left="720" w:hanging="360"/>
      </w:pPr>
      <w:rPr>
        <w:b/>
        <w:i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59F3591"/>
    <w:multiLevelType w:val="hybridMultilevel"/>
    <w:tmpl w:val="33DA969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15BD2F9F"/>
    <w:multiLevelType w:val="hybridMultilevel"/>
    <w:tmpl w:val="4244B2BE"/>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nsid w:val="188D0CAE"/>
    <w:multiLevelType w:val="hybridMultilevel"/>
    <w:tmpl w:val="613CA29C"/>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nsid w:val="1AAC768C"/>
    <w:multiLevelType w:val="hybridMultilevel"/>
    <w:tmpl w:val="27900E70"/>
    <w:lvl w:ilvl="0" w:tplc="E326A9BC">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5">
      <w:start w:val="1"/>
      <w:numFmt w:val="bullet"/>
      <w:lvlText w:val=""/>
      <w:lvlJc w:val="left"/>
      <w:pPr>
        <w:tabs>
          <w:tab w:val="num" w:pos="1440"/>
        </w:tabs>
        <w:ind w:left="1440" w:hanging="360"/>
      </w:pPr>
      <w:rPr>
        <w:rFonts w:ascii="Wingdings" w:hAnsi="Wingdings"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nsid w:val="1BCE6B8C"/>
    <w:multiLevelType w:val="hybridMultilevel"/>
    <w:tmpl w:val="CDB89536"/>
    <w:lvl w:ilvl="0" w:tplc="916A09A8">
      <w:start w:val="1"/>
      <w:numFmt w:val="decimal"/>
      <w:lvlText w:val="%1."/>
      <w:lvlJc w:val="left"/>
      <w:pPr>
        <w:tabs>
          <w:tab w:val="num" w:pos="570"/>
        </w:tabs>
        <w:ind w:left="570" w:hanging="570"/>
      </w:pPr>
      <w:rPr>
        <w:rFonts w:hint="default"/>
      </w:rPr>
    </w:lvl>
    <w:lvl w:ilvl="1" w:tplc="040E0005">
      <w:start w:val="1"/>
      <w:numFmt w:val="bullet"/>
      <w:lvlText w:val=""/>
      <w:lvlJc w:val="left"/>
      <w:pPr>
        <w:tabs>
          <w:tab w:val="num" w:pos="1080"/>
        </w:tabs>
        <w:ind w:left="1080" w:hanging="360"/>
      </w:pPr>
      <w:rPr>
        <w:rFonts w:ascii="Wingdings" w:hAnsi="Wingdings" w:hint="default"/>
      </w:rPr>
    </w:lvl>
    <w:lvl w:ilvl="2" w:tplc="040E0005">
      <w:start w:val="1"/>
      <w:numFmt w:val="bullet"/>
      <w:lvlText w:val=""/>
      <w:lvlJc w:val="left"/>
      <w:pPr>
        <w:tabs>
          <w:tab w:val="num" w:pos="1080"/>
        </w:tabs>
        <w:ind w:left="1080" w:hanging="360"/>
      </w:pPr>
      <w:rPr>
        <w:rFonts w:ascii="Wingdings" w:hAnsi="Wingdings" w:hint="default"/>
      </w:rPr>
    </w:lvl>
    <w:lvl w:ilvl="3" w:tplc="040E0005">
      <w:start w:val="1"/>
      <w:numFmt w:val="bullet"/>
      <w:lvlText w:val=""/>
      <w:lvlJc w:val="left"/>
      <w:pPr>
        <w:tabs>
          <w:tab w:val="num" w:pos="1080"/>
        </w:tabs>
        <w:ind w:left="1080" w:hanging="360"/>
      </w:pPr>
      <w:rPr>
        <w:rFonts w:ascii="Wingdings" w:hAnsi="Wingdings" w:hint="default"/>
      </w:r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12">
    <w:nsid w:val="1E7C2741"/>
    <w:multiLevelType w:val="singleLevel"/>
    <w:tmpl w:val="273C8150"/>
    <w:lvl w:ilvl="0">
      <w:start w:val="27"/>
      <w:numFmt w:val="bullet"/>
      <w:lvlText w:val="-"/>
      <w:lvlJc w:val="left"/>
      <w:pPr>
        <w:tabs>
          <w:tab w:val="num" w:pos="720"/>
        </w:tabs>
        <w:ind w:left="720" w:hanging="360"/>
      </w:pPr>
      <w:rPr>
        <w:rFonts w:ascii="Times New Roman" w:hAnsi="Times New Roman" w:hint="default"/>
      </w:rPr>
    </w:lvl>
  </w:abstractNum>
  <w:abstractNum w:abstractNumId="13">
    <w:nsid w:val="1FA12345"/>
    <w:multiLevelType w:val="multilevel"/>
    <w:tmpl w:val="C202474C"/>
    <w:lvl w:ilvl="0">
      <w:start w:val="1"/>
      <w:numFmt w:val="decimal"/>
      <w:lvlText w:val="%1."/>
      <w:lvlJc w:val="left"/>
      <w:pPr>
        <w:tabs>
          <w:tab w:val="num" w:pos="720"/>
        </w:tabs>
        <w:ind w:left="720" w:hanging="360"/>
      </w:pPr>
      <w:rPr>
        <w:b/>
        <w:i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31B774E"/>
    <w:multiLevelType w:val="multilevel"/>
    <w:tmpl w:val="E1ECCAAE"/>
    <w:lvl w:ilvl="0">
      <w:start w:val="1"/>
      <w:numFmt w:val="decimal"/>
      <w:lvlText w:val="%1."/>
      <w:lvlJc w:val="left"/>
      <w:pPr>
        <w:tabs>
          <w:tab w:val="num" w:pos="720"/>
        </w:tabs>
        <w:ind w:left="720" w:hanging="360"/>
      </w:pPr>
      <w:rPr>
        <w:rFonts w:hint="default"/>
        <w:b/>
        <w:i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26315343"/>
    <w:multiLevelType w:val="multilevel"/>
    <w:tmpl w:val="7F88274A"/>
    <w:lvl w:ilvl="0">
      <w:start w:val="19"/>
      <w:numFmt w:val="decimal"/>
      <w:lvlText w:val="%1."/>
      <w:lvlJc w:val="left"/>
      <w:pPr>
        <w:ind w:left="502" w:hanging="360"/>
      </w:pPr>
      <w:rPr>
        <w:rFonts w:hint="default"/>
        <w:b/>
      </w:rPr>
    </w:lvl>
    <w:lvl w:ilvl="1">
      <w:start w:val="1"/>
      <w:numFmt w:val="bullet"/>
      <w:lvlText w:val=""/>
      <w:lvlJc w:val="left"/>
      <w:pPr>
        <w:ind w:left="1440"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264B3343"/>
    <w:multiLevelType w:val="multilevel"/>
    <w:tmpl w:val="4EEE59BE"/>
    <w:lvl w:ilvl="0">
      <w:start w:val="19"/>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29596454"/>
    <w:multiLevelType w:val="hybridMultilevel"/>
    <w:tmpl w:val="4C026CF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nsid w:val="2A900D97"/>
    <w:multiLevelType w:val="hybridMultilevel"/>
    <w:tmpl w:val="24460B16"/>
    <w:lvl w:ilvl="0" w:tplc="040E0005">
      <w:start w:val="1"/>
      <w:numFmt w:val="bullet"/>
      <w:lvlText w:val=""/>
      <w:lvlJc w:val="left"/>
      <w:pPr>
        <w:ind w:left="1068" w:hanging="360"/>
      </w:pPr>
      <w:rPr>
        <w:rFonts w:ascii="Wingdings" w:hAnsi="Wingdings" w:hint="default"/>
      </w:rPr>
    </w:lvl>
    <w:lvl w:ilvl="1" w:tplc="040E0003" w:tentative="1">
      <w:start w:val="1"/>
      <w:numFmt w:val="bullet"/>
      <w:lvlText w:val="o"/>
      <w:lvlJc w:val="left"/>
      <w:pPr>
        <w:ind w:left="1788" w:hanging="360"/>
      </w:pPr>
      <w:rPr>
        <w:rFonts w:ascii="Courier New" w:hAnsi="Courier New" w:cs="Courier New" w:hint="default"/>
      </w:rPr>
    </w:lvl>
    <w:lvl w:ilvl="2" w:tplc="040E0005" w:tentative="1">
      <w:start w:val="1"/>
      <w:numFmt w:val="bullet"/>
      <w:lvlText w:val=""/>
      <w:lvlJc w:val="left"/>
      <w:pPr>
        <w:ind w:left="2508" w:hanging="360"/>
      </w:pPr>
      <w:rPr>
        <w:rFonts w:ascii="Wingdings" w:hAnsi="Wingdings" w:hint="default"/>
      </w:rPr>
    </w:lvl>
    <w:lvl w:ilvl="3" w:tplc="040E0001" w:tentative="1">
      <w:start w:val="1"/>
      <w:numFmt w:val="bullet"/>
      <w:lvlText w:val=""/>
      <w:lvlJc w:val="left"/>
      <w:pPr>
        <w:ind w:left="3228" w:hanging="360"/>
      </w:pPr>
      <w:rPr>
        <w:rFonts w:ascii="Symbol" w:hAnsi="Symbol" w:hint="default"/>
      </w:rPr>
    </w:lvl>
    <w:lvl w:ilvl="4" w:tplc="040E0003" w:tentative="1">
      <w:start w:val="1"/>
      <w:numFmt w:val="bullet"/>
      <w:lvlText w:val="o"/>
      <w:lvlJc w:val="left"/>
      <w:pPr>
        <w:ind w:left="3948" w:hanging="360"/>
      </w:pPr>
      <w:rPr>
        <w:rFonts w:ascii="Courier New" w:hAnsi="Courier New" w:cs="Courier New" w:hint="default"/>
      </w:rPr>
    </w:lvl>
    <w:lvl w:ilvl="5" w:tplc="040E0005" w:tentative="1">
      <w:start w:val="1"/>
      <w:numFmt w:val="bullet"/>
      <w:lvlText w:val=""/>
      <w:lvlJc w:val="left"/>
      <w:pPr>
        <w:ind w:left="4668" w:hanging="360"/>
      </w:pPr>
      <w:rPr>
        <w:rFonts w:ascii="Wingdings" w:hAnsi="Wingdings" w:hint="default"/>
      </w:rPr>
    </w:lvl>
    <w:lvl w:ilvl="6" w:tplc="040E0001" w:tentative="1">
      <w:start w:val="1"/>
      <w:numFmt w:val="bullet"/>
      <w:lvlText w:val=""/>
      <w:lvlJc w:val="left"/>
      <w:pPr>
        <w:ind w:left="5388" w:hanging="360"/>
      </w:pPr>
      <w:rPr>
        <w:rFonts w:ascii="Symbol" w:hAnsi="Symbol" w:hint="default"/>
      </w:rPr>
    </w:lvl>
    <w:lvl w:ilvl="7" w:tplc="040E0003" w:tentative="1">
      <w:start w:val="1"/>
      <w:numFmt w:val="bullet"/>
      <w:lvlText w:val="o"/>
      <w:lvlJc w:val="left"/>
      <w:pPr>
        <w:ind w:left="6108" w:hanging="360"/>
      </w:pPr>
      <w:rPr>
        <w:rFonts w:ascii="Courier New" w:hAnsi="Courier New" w:cs="Courier New" w:hint="default"/>
      </w:rPr>
    </w:lvl>
    <w:lvl w:ilvl="8" w:tplc="040E0005" w:tentative="1">
      <w:start w:val="1"/>
      <w:numFmt w:val="bullet"/>
      <w:lvlText w:val=""/>
      <w:lvlJc w:val="left"/>
      <w:pPr>
        <w:ind w:left="6828" w:hanging="360"/>
      </w:pPr>
      <w:rPr>
        <w:rFonts w:ascii="Wingdings" w:hAnsi="Wingdings" w:hint="default"/>
      </w:rPr>
    </w:lvl>
  </w:abstractNum>
  <w:abstractNum w:abstractNumId="19">
    <w:nsid w:val="2A9F4DD6"/>
    <w:multiLevelType w:val="hybridMultilevel"/>
    <w:tmpl w:val="9FE805F0"/>
    <w:lvl w:ilvl="0" w:tplc="040E0005">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nsid w:val="31E85A1B"/>
    <w:multiLevelType w:val="hybridMultilevel"/>
    <w:tmpl w:val="2722CE5C"/>
    <w:lvl w:ilvl="0" w:tplc="97761F06">
      <w:start w:val="1"/>
      <w:numFmt w:val="bullet"/>
      <w:lvlText w:val="-"/>
      <w:lvlJc w:val="left"/>
      <w:pPr>
        <w:tabs>
          <w:tab w:val="num" w:pos="720"/>
        </w:tabs>
        <w:ind w:left="720" w:hanging="360"/>
      </w:pPr>
      <w:rPr>
        <w:rFonts w:ascii="Times New Roman" w:eastAsia="Times New Roman" w:hAnsi="Times New Roman" w:cs="Times New Roman" w:hint="default"/>
      </w:rPr>
    </w:lvl>
    <w:lvl w:ilvl="1" w:tplc="DCB6D646">
      <w:start w:val="2"/>
      <w:numFmt w:val="lowerLetter"/>
      <w:lvlText w:val="%2.)"/>
      <w:lvlJc w:val="left"/>
      <w:pPr>
        <w:tabs>
          <w:tab w:val="num" w:pos="1440"/>
        </w:tabs>
        <w:ind w:left="1440" w:hanging="360"/>
      </w:pPr>
      <w:rPr>
        <w:rFonts w:hint="default"/>
      </w:rPr>
    </w:lvl>
    <w:lvl w:ilvl="2" w:tplc="201400FC">
      <w:start w:val="1"/>
      <w:numFmt w:val="decimal"/>
      <w:lvlText w:val="(%3)"/>
      <w:lvlJc w:val="left"/>
      <w:pPr>
        <w:tabs>
          <w:tab w:val="num" w:pos="2340"/>
        </w:tabs>
        <w:ind w:left="2340" w:hanging="360"/>
      </w:pPr>
      <w:rPr>
        <w:rFonts w:hint="default"/>
      </w:rPr>
    </w:lvl>
    <w:lvl w:ilvl="3" w:tplc="040E000F">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nsid w:val="33B02089"/>
    <w:multiLevelType w:val="hybridMultilevel"/>
    <w:tmpl w:val="EF8A242C"/>
    <w:lvl w:ilvl="0" w:tplc="040E0005">
      <w:start w:val="1"/>
      <w:numFmt w:val="bullet"/>
      <w:lvlText w:val=""/>
      <w:lvlJc w:val="left"/>
      <w:pPr>
        <w:tabs>
          <w:tab w:val="num" w:pos="360"/>
        </w:tabs>
        <w:ind w:left="360" w:hanging="360"/>
      </w:pPr>
      <w:rPr>
        <w:rFonts w:ascii="Wingdings" w:hAnsi="Wingdings" w:hint="default"/>
      </w:rPr>
    </w:lvl>
    <w:lvl w:ilvl="1" w:tplc="040E0003">
      <w:start w:val="1"/>
      <w:numFmt w:val="bullet"/>
      <w:lvlText w:val="o"/>
      <w:lvlJc w:val="left"/>
      <w:pPr>
        <w:tabs>
          <w:tab w:val="num" w:pos="1080"/>
        </w:tabs>
        <w:ind w:left="1080" w:hanging="360"/>
      </w:pPr>
      <w:rPr>
        <w:rFonts w:ascii="Courier New" w:hAnsi="Courier New" w:cs="Courier New"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abstractNum w:abstractNumId="22">
    <w:nsid w:val="359011DA"/>
    <w:multiLevelType w:val="hybridMultilevel"/>
    <w:tmpl w:val="C4487F2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nsid w:val="394A034E"/>
    <w:multiLevelType w:val="hybridMultilevel"/>
    <w:tmpl w:val="CF6ABC56"/>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nsid w:val="3B253D5D"/>
    <w:multiLevelType w:val="multilevel"/>
    <w:tmpl w:val="4EEE59BE"/>
    <w:lvl w:ilvl="0">
      <w:start w:val="19"/>
      <w:numFmt w:val="decimal"/>
      <w:lvlText w:val="%1."/>
      <w:lvlJc w:val="left"/>
      <w:pPr>
        <w:ind w:left="720" w:hanging="360"/>
      </w:pPr>
      <w:rPr>
        <w:rFonts w:hint="default"/>
      </w:rPr>
    </w:lvl>
    <w:lvl w:ilvl="1">
      <w:start w:val="1"/>
      <w:numFmt w:val="bullet"/>
      <w:lvlText w:val=""/>
      <w:lvlJc w:val="left"/>
      <w:pPr>
        <w:ind w:left="1440" w:hanging="360"/>
      </w:pPr>
      <w:rPr>
        <w:rFonts w:ascii="Symbol" w:hAnsi="Symbol"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5">
    <w:nsid w:val="3BFF6DF7"/>
    <w:multiLevelType w:val="hybridMultilevel"/>
    <w:tmpl w:val="FC18B4A0"/>
    <w:lvl w:ilvl="0" w:tplc="B726C54A">
      <w:start w:val="1"/>
      <w:numFmt w:val="decimal"/>
      <w:lvlText w:val="%1."/>
      <w:lvlJc w:val="left"/>
      <w:pPr>
        <w:tabs>
          <w:tab w:val="num" w:pos="390"/>
        </w:tabs>
        <w:ind w:left="390" w:hanging="390"/>
      </w:pPr>
      <w:rPr>
        <w:rFonts w:hint="default"/>
      </w:rPr>
    </w:lvl>
    <w:lvl w:ilvl="1" w:tplc="402ADC20">
      <w:start w:val="1"/>
      <w:numFmt w:val="bullet"/>
      <w:lvlText w:val=""/>
      <w:lvlJc w:val="left"/>
      <w:pPr>
        <w:tabs>
          <w:tab w:val="num" w:pos="1080"/>
        </w:tabs>
        <w:ind w:left="1080" w:hanging="360"/>
      </w:pPr>
      <w:rPr>
        <w:rFonts w:ascii="Wingdings" w:hAnsi="Wingdings" w:hint="default"/>
        <w:color w:val="auto"/>
      </w:rPr>
    </w:lvl>
    <w:lvl w:ilvl="2" w:tplc="4898678A">
      <w:start w:val="1"/>
      <w:numFmt w:val="lowerLetter"/>
      <w:lvlText w:val="%3.)"/>
      <w:lvlJc w:val="left"/>
      <w:pPr>
        <w:tabs>
          <w:tab w:val="num" w:pos="1980"/>
        </w:tabs>
        <w:ind w:left="1980" w:hanging="360"/>
      </w:pPr>
      <w:rPr>
        <w:rFonts w:hint="default"/>
      </w:rPr>
    </w:lvl>
    <w:lvl w:ilvl="3" w:tplc="6646FEE4">
      <w:start w:val="1"/>
      <w:numFmt w:val="lowerLetter"/>
      <w:lvlText w:val="%4)"/>
      <w:lvlJc w:val="left"/>
      <w:pPr>
        <w:tabs>
          <w:tab w:val="num" w:pos="2520"/>
        </w:tabs>
        <w:ind w:left="2520" w:hanging="360"/>
      </w:pPr>
      <w:rPr>
        <w:rFonts w:hint="default"/>
      </w:r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26">
    <w:nsid w:val="403623AD"/>
    <w:multiLevelType w:val="hybridMultilevel"/>
    <w:tmpl w:val="7730D9D2"/>
    <w:lvl w:ilvl="0" w:tplc="040E000F">
      <w:start w:val="18"/>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nsid w:val="448158FD"/>
    <w:multiLevelType w:val="hybridMultilevel"/>
    <w:tmpl w:val="CA88438E"/>
    <w:lvl w:ilvl="0" w:tplc="02B427CA">
      <w:start w:val="1"/>
      <w:numFmt w:val="decimal"/>
      <w:lvlText w:val="(%1)"/>
      <w:lvlJc w:val="left"/>
      <w:pPr>
        <w:tabs>
          <w:tab w:val="num" w:pos="720"/>
        </w:tabs>
        <w:ind w:left="720" w:hanging="360"/>
      </w:pPr>
      <w:rPr>
        <w:rFonts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8">
    <w:nsid w:val="4AE165E7"/>
    <w:multiLevelType w:val="multilevel"/>
    <w:tmpl w:val="C202474C"/>
    <w:lvl w:ilvl="0">
      <w:start w:val="1"/>
      <w:numFmt w:val="decimal"/>
      <w:lvlText w:val="%1."/>
      <w:lvlJc w:val="left"/>
      <w:pPr>
        <w:tabs>
          <w:tab w:val="num" w:pos="720"/>
        </w:tabs>
        <w:ind w:left="720" w:hanging="360"/>
      </w:pPr>
      <w:rPr>
        <w:b/>
        <w:i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508959FD"/>
    <w:multiLevelType w:val="hybridMultilevel"/>
    <w:tmpl w:val="F564C0DA"/>
    <w:lvl w:ilvl="0" w:tplc="040E0017">
      <w:start w:val="1"/>
      <w:numFmt w:val="lowerLetter"/>
      <w:lvlText w:val="%1)"/>
      <w:lvlJc w:val="left"/>
      <w:pPr>
        <w:tabs>
          <w:tab w:val="num" w:pos="720"/>
        </w:tabs>
        <w:ind w:left="720" w:hanging="360"/>
      </w:pPr>
      <w:rPr>
        <w:rFonts w:hint="default"/>
      </w:rPr>
    </w:lvl>
    <w:lvl w:ilvl="1" w:tplc="DCB6D646">
      <w:start w:val="2"/>
      <w:numFmt w:val="lowerLetter"/>
      <w:lvlText w:val="%2.)"/>
      <w:lvlJc w:val="left"/>
      <w:pPr>
        <w:tabs>
          <w:tab w:val="num" w:pos="1440"/>
        </w:tabs>
        <w:ind w:left="1440" w:hanging="360"/>
      </w:pPr>
      <w:rPr>
        <w:rFont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0">
    <w:nsid w:val="54B140EB"/>
    <w:multiLevelType w:val="hybridMultilevel"/>
    <w:tmpl w:val="E244F68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nsid w:val="573553F8"/>
    <w:multiLevelType w:val="hybridMultilevel"/>
    <w:tmpl w:val="4BFC96F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nsid w:val="599F6290"/>
    <w:multiLevelType w:val="hybridMultilevel"/>
    <w:tmpl w:val="41223054"/>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3">
    <w:nsid w:val="6816568F"/>
    <w:multiLevelType w:val="hybridMultilevel"/>
    <w:tmpl w:val="B2A62C5E"/>
    <w:lvl w:ilvl="0" w:tplc="31A62764">
      <w:start w:val="1"/>
      <w:numFmt w:val="decimal"/>
      <w:lvlText w:val="%1."/>
      <w:lvlJc w:val="left"/>
      <w:pPr>
        <w:tabs>
          <w:tab w:val="num" w:pos="360"/>
        </w:tabs>
        <w:ind w:left="360" w:hanging="360"/>
      </w:pPr>
      <w:rPr>
        <w:rFonts w:hint="default"/>
      </w:rPr>
    </w:lvl>
    <w:lvl w:ilvl="1" w:tplc="040E0019">
      <w:start w:val="1"/>
      <w:numFmt w:val="lowerLetter"/>
      <w:lvlText w:val="%2."/>
      <w:lvlJc w:val="left"/>
      <w:pPr>
        <w:tabs>
          <w:tab w:val="num" w:pos="360"/>
        </w:tabs>
        <w:ind w:left="360" w:hanging="360"/>
      </w:pPr>
    </w:lvl>
    <w:lvl w:ilvl="2" w:tplc="6DA61700">
      <w:start w:val="1"/>
      <w:numFmt w:val="lowerLetter"/>
      <w:lvlText w:val="%3)"/>
      <w:lvlJc w:val="left"/>
      <w:pPr>
        <w:tabs>
          <w:tab w:val="num" w:pos="1260"/>
        </w:tabs>
        <w:ind w:left="1260" w:hanging="360"/>
      </w:pPr>
      <w:rPr>
        <w:rFonts w:hint="default"/>
      </w:rPr>
    </w:lvl>
    <w:lvl w:ilvl="3" w:tplc="040E000F" w:tentative="1">
      <w:start w:val="1"/>
      <w:numFmt w:val="decimal"/>
      <w:lvlText w:val="%4."/>
      <w:lvlJc w:val="left"/>
      <w:pPr>
        <w:tabs>
          <w:tab w:val="num" w:pos="1800"/>
        </w:tabs>
        <w:ind w:left="1800" w:hanging="360"/>
      </w:pPr>
    </w:lvl>
    <w:lvl w:ilvl="4" w:tplc="040E0019" w:tentative="1">
      <w:start w:val="1"/>
      <w:numFmt w:val="lowerLetter"/>
      <w:lvlText w:val="%5."/>
      <w:lvlJc w:val="left"/>
      <w:pPr>
        <w:tabs>
          <w:tab w:val="num" w:pos="2520"/>
        </w:tabs>
        <w:ind w:left="2520" w:hanging="360"/>
      </w:pPr>
    </w:lvl>
    <w:lvl w:ilvl="5" w:tplc="040E001B" w:tentative="1">
      <w:start w:val="1"/>
      <w:numFmt w:val="lowerRoman"/>
      <w:lvlText w:val="%6."/>
      <w:lvlJc w:val="right"/>
      <w:pPr>
        <w:tabs>
          <w:tab w:val="num" w:pos="3240"/>
        </w:tabs>
        <w:ind w:left="3240" w:hanging="180"/>
      </w:pPr>
    </w:lvl>
    <w:lvl w:ilvl="6" w:tplc="040E000F" w:tentative="1">
      <w:start w:val="1"/>
      <w:numFmt w:val="decimal"/>
      <w:lvlText w:val="%7."/>
      <w:lvlJc w:val="left"/>
      <w:pPr>
        <w:tabs>
          <w:tab w:val="num" w:pos="3960"/>
        </w:tabs>
        <w:ind w:left="3960" w:hanging="360"/>
      </w:pPr>
    </w:lvl>
    <w:lvl w:ilvl="7" w:tplc="040E0019" w:tentative="1">
      <w:start w:val="1"/>
      <w:numFmt w:val="lowerLetter"/>
      <w:lvlText w:val="%8."/>
      <w:lvlJc w:val="left"/>
      <w:pPr>
        <w:tabs>
          <w:tab w:val="num" w:pos="4680"/>
        </w:tabs>
        <w:ind w:left="4680" w:hanging="360"/>
      </w:pPr>
    </w:lvl>
    <w:lvl w:ilvl="8" w:tplc="040E001B" w:tentative="1">
      <w:start w:val="1"/>
      <w:numFmt w:val="lowerRoman"/>
      <w:lvlText w:val="%9."/>
      <w:lvlJc w:val="right"/>
      <w:pPr>
        <w:tabs>
          <w:tab w:val="num" w:pos="5400"/>
        </w:tabs>
        <w:ind w:left="5400" w:hanging="180"/>
      </w:pPr>
    </w:lvl>
  </w:abstractNum>
  <w:abstractNum w:abstractNumId="34">
    <w:nsid w:val="6B38032D"/>
    <w:multiLevelType w:val="hybridMultilevel"/>
    <w:tmpl w:val="AD6A58E0"/>
    <w:lvl w:ilvl="0" w:tplc="040E0013">
      <w:start w:val="1"/>
      <w:numFmt w:val="upperRoman"/>
      <w:lvlText w:val="%1."/>
      <w:lvlJc w:val="right"/>
      <w:pPr>
        <w:ind w:left="1068" w:hanging="360"/>
      </w:p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35">
    <w:nsid w:val="6E673235"/>
    <w:multiLevelType w:val="hybridMultilevel"/>
    <w:tmpl w:val="30C2E662"/>
    <w:lvl w:ilvl="0" w:tplc="C29A0F86">
      <w:start w:val="4"/>
      <w:numFmt w:val="decimal"/>
      <w:lvlText w:val="%1."/>
      <w:lvlJc w:val="left"/>
      <w:pPr>
        <w:tabs>
          <w:tab w:val="num" w:pos="360"/>
        </w:tabs>
        <w:ind w:left="360" w:hanging="360"/>
      </w:pPr>
      <w:rPr>
        <w:rFonts w:hint="default"/>
        <w:b/>
      </w:rPr>
    </w:lvl>
    <w:lvl w:ilvl="1" w:tplc="040E0019">
      <w:start w:val="1"/>
      <w:numFmt w:val="lowerLetter"/>
      <w:lvlText w:val="%2."/>
      <w:lvlJc w:val="left"/>
      <w:pPr>
        <w:tabs>
          <w:tab w:val="num" w:pos="1080"/>
        </w:tabs>
        <w:ind w:left="1080" w:hanging="360"/>
      </w:pPr>
    </w:lvl>
    <w:lvl w:ilvl="2" w:tplc="040E001B" w:tentative="1">
      <w:start w:val="1"/>
      <w:numFmt w:val="lowerRoman"/>
      <w:lvlText w:val="%3."/>
      <w:lvlJc w:val="right"/>
      <w:pPr>
        <w:tabs>
          <w:tab w:val="num" w:pos="1800"/>
        </w:tabs>
        <w:ind w:left="1800" w:hanging="180"/>
      </w:pPr>
    </w:lvl>
    <w:lvl w:ilvl="3" w:tplc="040E000F" w:tentative="1">
      <w:start w:val="1"/>
      <w:numFmt w:val="decimal"/>
      <w:lvlText w:val="%4."/>
      <w:lvlJc w:val="left"/>
      <w:pPr>
        <w:tabs>
          <w:tab w:val="num" w:pos="2520"/>
        </w:tabs>
        <w:ind w:left="2520" w:hanging="360"/>
      </w:pPr>
    </w:lvl>
    <w:lvl w:ilvl="4" w:tplc="040E0019" w:tentative="1">
      <w:start w:val="1"/>
      <w:numFmt w:val="lowerLetter"/>
      <w:lvlText w:val="%5."/>
      <w:lvlJc w:val="left"/>
      <w:pPr>
        <w:tabs>
          <w:tab w:val="num" w:pos="3240"/>
        </w:tabs>
        <w:ind w:left="3240" w:hanging="360"/>
      </w:pPr>
    </w:lvl>
    <w:lvl w:ilvl="5" w:tplc="040E001B" w:tentative="1">
      <w:start w:val="1"/>
      <w:numFmt w:val="lowerRoman"/>
      <w:lvlText w:val="%6."/>
      <w:lvlJc w:val="right"/>
      <w:pPr>
        <w:tabs>
          <w:tab w:val="num" w:pos="3960"/>
        </w:tabs>
        <w:ind w:left="3960" w:hanging="180"/>
      </w:pPr>
    </w:lvl>
    <w:lvl w:ilvl="6" w:tplc="040E000F" w:tentative="1">
      <w:start w:val="1"/>
      <w:numFmt w:val="decimal"/>
      <w:lvlText w:val="%7."/>
      <w:lvlJc w:val="left"/>
      <w:pPr>
        <w:tabs>
          <w:tab w:val="num" w:pos="4680"/>
        </w:tabs>
        <w:ind w:left="4680" w:hanging="360"/>
      </w:pPr>
    </w:lvl>
    <w:lvl w:ilvl="7" w:tplc="040E0019" w:tentative="1">
      <w:start w:val="1"/>
      <w:numFmt w:val="lowerLetter"/>
      <w:lvlText w:val="%8."/>
      <w:lvlJc w:val="left"/>
      <w:pPr>
        <w:tabs>
          <w:tab w:val="num" w:pos="5400"/>
        </w:tabs>
        <w:ind w:left="5400" w:hanging="360"/>
      </w:pPr>
    </w:lvl>
    <w:lvl w:ilvl="8" w:tplc="040E001B" w:tentative="1">
      <w:start w:val="1"/>
      <w:numFmt w:val="lowerRoman"/>
      <w:lvlText w:val="%9."/>
      <w:lvlJc w:val="right"/>
      <w:pPr>
        <w:tabs>
          <w:tab w:val="num" w:pos="6120"/>
        </w:tabs>
        <w:ind w:left="6120" w:hanging="180"/>
      </w:pPr>
    </w:lvl>
  </w:abstractNum>
  <w:abstractNum w:abstractNumId="36">
    <w:nsid w:val="721F6AF1"/>
    <w:multiLevelType w:val="hybridMultilevel"/>
    <w:tmpl w:val="C31EED42"/>
    <w:lvl w:ilvl="0" w:tplc="040E0005">
      <w:start w:val="1"/>
      <w:numFmt w:val="bullet"/>
      <w:lvlText w:val=""/>
      <w:lvlJc w:val="left"/>
      <w:pPr>
        <w:tabs>
          <w:tab w:val="num" w:pos="1080"/>
        </w:tabs>
        <w:ind w:left="1080" w:hanging="360"/>
      </w:pPr>
      <w:rPr>
        <w:rFonts w:ascii="Wingdings" w:hAnsi="Wingding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37">
    <w:nsid w:val="74CF67E3"/>
    <w:multiLevelType w:val="hybridMultilevel"/>
    <w:tmpl w:val="B0A066D0"/>
    <w:lvl w:ilvl="0" w:tplc="040E000F">
      <w:start w:val="1"/>
      <w:numFmt w:val="decimal"/>
      <w:lvlText w:val="%1."/>
      <w:lvlJc w:val="left"/>
      <w:pPr>
        <w:ind w:left="360" w:hanging="360"/>
      </w:pPr>
    </w:lvl>
    <w:lvl w:ilvl="1" w:tplc="040E0019" w:tentative="1">
      <w:start w:val="1"/>
      <w:numFmt w:val="lowerLetter"/>
      <w:lvlText w:val="%2."/>
      <w:lvlJc w:val="left"/>
      <w:pPr>
        <w:ind w:left="360" w:hanging="360"/>
      </w:pPr>
    </w:lvl>
    <w:lvl w:ilvl="2" w:tplc="040E001B" w:tentative="1">
      <w:start w:val="1"/>
      <w:numFmt w:val="lowerRoman"/>
      <w:lvlText w:val="%3."/>
      <w:lvlJc w:val="right"/>
      <w:pPr>
        <w:ind w:left="1080" w:hanging="180"/>
      </w:pPr>
    </w:lvl>
    <w:lvl w:ilvl="3" w:tplc="040E000F" w:tentative="1">
      <w:start w:val="1"/>
      <w:numFmt w:val="decimal"/>
      <w:lvlText w:val="%4."/>
      <w:lvlJc w:val="left"/>
      <w:pPr>
        <w:ind w:left="1800" w:hanging="360"/>
      </w:pPr>
    </w:lvl>
    <w:lvl w:ilvl="4" w:tplc="040E0019" w:tentative="1">
      <w:start w:val="1"/>
      <w:numFmt w:val="lowerLetter"/>
      <w:lvlText w:val="%5."/>
      <w:lvlJc w:val="left"/>
      <w:pPr>
        <w:ind w:left="2520" w:hanging="360"/>
      </w:pPr>
    </w:lvl>
    <w:lvl w:ilvl="5" w:tplc="040E001B" w:tentative="1">
      <w:start w:val="1"/>
      <w:numFmt w:val="lowerRoman"/>
      <w:lvlText w:val="%6."/>
      <w:lvlJc w:val="right"/>
      <w:pPr>
        <w:ind w:left="3240" w:hanging="180"/>
      </w:pPr>
    </w:lvl>
    <w:lvl w:ilvl="6" w:tplc="040E000F" w:tentative="1">
      <w:start w:val="1"/>
      <w:numFmt w:val="decimal"/>
      <w:lvlText w:val="%7."/>
      <w:lvlJc w:val="left"/>
      <w:pPr>
        <w:ind w:left="3960" w:hanging="360"/>
      </w:pPr>
    </w:lvl>
    <w:lvl w:ilvl="7" w:tplc="040E0019" w:tentative="1">
      <w:start w:val="1"/>
      <w:numFmt w:val="lowerLetter"/>
      <w:lvlText w:val="%8."/>
      <w:lvlJc w:val="left"/>
      <w:pPr>
        <w:ind w:left="4680" w:hanging="360"/>
      </w:pPr>
    </w:lvl>
    <w:lvl w:ilvl="8" w:tplc="040E001B" w:tentative="1">
      <w:start w:val="1"/>
      <w:numFmt w:val="lowerRoman"/>
      <w:lvlText w:val="%9."/>
      <w:lvlJc w:val="right"/>
      <w:pPr>
        <w:ind w:left="5400" w:hanging="180"/>
      </w:pPr>
    </w:lvl>
  </w:abstractNum>
  <w:abstractNum w:abstractNumId="38">
    <w:nsid w:val="74F247D6"/>
    <w:multiLevelType w:val="singleLevel"/>
    <w:tmpl w:val="4B848B6E"/>
    <w:lvl w:ilvl="0">
      <w:start w:val="1"/>
      <w:numFmt w:val="lowerLetter"/>
      <w:lvlText w:val="%1.)"/>
      <w:lvlJc w:val="left"/>
      <w:pPr>
        <w:tabs>
          <w:tab w:val="num" w:pos="720"/>
        </w:tabs>
        <w:ind w:left="720" w:hanging="360"/>
      </w:pPr>
      <w:rPr>
        <w:rFonts w:hint="default"/>
      </w:rPr>
    </w:lvl>
  </w:abstractNum>
  <w:abstractNum w:abstractNumId="39">
    <w:nsid w:val="7616004B"/>
    <w:multiLevelType w:val="multilevel"/>
    <w:tmpl w:val="C202474C"/>
    <w:lvl w:ilvl="0">
      <w:start w:val="1"/>
      <w:numFmt w:val="decimal"/>
      <w:lvlText w:val="%1."/>
      <w:lvlJc w:val="left"/>
      <w:pPr>
        <w:tabs>
          <w:tab w:val="num" w:pos="720"/>
        </w:tabs>
        <w:ind w:left="720" w:hanging="360"/>
      </w:pPr>
      <w:rPr>
        <w:b/>
        <w:i w:val="0"/>
      </w:rPr>
    </w:lvl>
    <w:lvl w:ilvl="1">
      <w:start w:val="1"/>
      <w:numFmt w:val="bullet"/>
      <w:lvlText w:val=""/>
      <w:lvlJc w:val="left"/>
      <w:pPr>
        <w:tabs>
          <w:tab w:val="num" w:pos="1440"/>
        </w:tabs>
        <w:ind w:left="1440" w:hanging="360"/>
      </w:pPr>
      <w:rPr>
        <w:rFonts w:ascii="Symbol" w:hAnsi="Symbo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7925B5E"/>
    <w:multiLevelType w:val="hybridMultilevel"/>
    <w:tmpl w:val="C11E1BF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nsid w:val="78D435A4"/>
    <w:multiLevelType w:val="hybridMultilevel"/>
    <w:tmpl w:val="9462F0AA"/>
    <w:lvl w:ilvl="0" w:tplc="040E0005">
      <w:start w:val="1"/>
      <w:numFmt w:val="bullet"/>
      <w:lvlText w:val=""/>
      <w:lvlJc w:val="left"/>
      <w:pPr>
        <w:tabs>
          <w:tab w:val="num" w:pos="360"/>
        </w:tabs>
        <w:ind w:left="360" w:hanging="360"/>
      </w:pPr>
      <w:rPr>
        <w:rFonts w:ascii="Wingdings" w:hAnsi="Wingdings" w:hint="default"/>
      </w:rPr>
    </w:lvl>
    <w:lvl w:ilvl="1" w:tplc="040E0005">
      <w:start w:val="1"/>
      <w:numFmt w:val="bullet"/>
      <w:lvlText w:val=""/>
      <w:lvlJc w:val="left"/>
      <w:pPr>
        <w:tabs>
          <w:tab w:val="num" w:pos="1080"/>
        </w:tabs>
        <w:ind w:left="1080" w:hanging="360"/>
      </w:pPr>
      <w:rPr>
        <w:rFonts w:ascii="Wingdings" w:hAnsi="Wingdings" w:hint="default"/>
      </w:rPr>
    </w:lvl>
    <w:lvl w:ilvl="2" w:tplc="040E0005" w:tentative="1">
      <w:start w:val="1"/>
      <w:numFmt w:val="bullet"/>
      <w:lvlText w:val=""/>
      <w:lvlJc w:val="left"/>
      <w:pPr>
        <w:tabs>
          <w:tab w:val="num" w:pos="1800"/>
        </w:tabs>
        <w:ind w:left="1800" w:hanging="360"/>
      </w:pPr>
      <w:rPr>
        <w:rFonts w:ascii="Wingdings" w:hAnsi="Wingdings" w:hint="default"/>
      </w:rPr>
    </w:lvl>
    <w:lvl w:ilvl="3" w:tplc="040E0001" w:tentative="1">
      <w:start w:val="1"/>
      <w:numFmt w:val="bullet"/>
      <w:lvlText w:val=""/>
      <w:lvlJc w:val="left"/>
      <w:pPr>
        <w:tabs>
          <w:tab w:val="num" w:pos="2520"/>
        </w:tabs>
        <w:ind w:left="2520" w:hanging="360"/>
      </w:pPr>
      <w:rPr>
        <w:rFonts w:ascii="Symbol" w:hAnsi="Symbol" w:hint="default"/>
      </w:rPr>
    </w:lvl>
    <w:lvl w:ilvl="4" w:tplc="040E0003" w:tentative="1">
      <w:start w:val="1"/>
      <w:numFmt w:val="bullet"/>
      <w:lvlText w:val="o"/>
      <w:lvlJc w:val="left"/>
      <w:pPr>
        <w:tabs>
          <w:tab w:val="num" w:pos="3240"/>
        </w:tabs>
        <w:ind w:left="3240" w:hanging="360"/>
      </w:pPr>
      <w:rPr>
        <w:rFonts w:ascii="Courier New" w:hAnsi="Courier New" w:cs="Courier New" w:hint="default"/>
      </w:rPr>
    </w:lvl>
    <w:lvl w:ilvl="5" w:tplc="040E0005" w:tentative="1">
      <w:start w:val="1"/>
      <w:numFmt w:val="bullet"/>
      <w:lvlText w:val=""/>
      <w:lvlJc w:val="left"/>
      <w:pPr>
        <w:tabs>
          <w:tab w:val="num" w:pos="3960"/>
        </w:tabs>
        <w:ind w:left="3960" w:hanging="360"/>
      </w:pPr>
      <w:rPr>
        <w:rFonts w:ascii="Wingdings" w:hAnsi="Wingdings" w:hint="default"/>
      </w:rPr>
    </w:lvl>
    <w:lvl w:ilvl="6" w:tplc="040E0001" w:tentative="1">
      <w:start w:val="1"/>
      <w:numFmt w:val="bullet"/>
      <w:lvlText w:val=""/>
      <w:lvlJc w:val="left"/>
      <w:pPr>
        <w:tabs>
          <w:tab w:val="num" w:pos="4680"/>
        </w:tabs>
        <w:ind w:left="4680" w:hanging="360"/>
      </w:pPr>
      <w:rPr>
        <w:rFonts w:ascii="Symbol" w:hAnsi="Symbol" w:hint="default"/>
      </w:rPr>
    </w:lvl>
    <w:lvl w:ilvl="7" w:tplc="040E0003" w:tentative="1">
      <w:start w:val="1"/>
      <w:numFmt w:val="bullet"/>
      <w:lvlText w:val="o"/>
      <w:lvlJc w:val="left"/>
      <w:pPr>
        <w:tabs>
          <w:tab w:val="num" w:pos="5400"/>
        </w:tabs>
        <w:ind w:left="5400" w:hanging="360"/>
      </w:pPr>
      <w:rPr>
        <w:rFonts w:ascii="Courier New" w:hAnsi="Courier New" w:cs="Courier New" w:hint="default"/>
      </w:rPr>
    </w:lvl>
    <w:lvl w:ilvl="8" w:tplc="040E0005" w:tentative="1">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21"/>
  </w:num>
  <w:num w:numId="3">
    <w:abstractNumId w:val="10"/>
  </w:num>
  <w:num w:numId="4">
    <w:abstractNumId w:val="25"/>
  </w:num>
  <w:num w:numId="5">
    <w:abstractNumId w:val="6"/>
  </w:num>
  <w:num w:numId="6">
    <w:abstractNumId w:val="28"/>
  </w:num>
  <w:num w:numId="7">
    <w:abstractNumId w:val="9"/>
  </w:num>
  <w:num w:numId="8">
    <w:abstractNumId w:val="23"/>
  </w:num>
  <w:num w:numId="9">
    <w:abstractNumId w:val="3"/>
  </w:num>
  <w:num w:numId="10">
    <w:abstractNumId w:val="36"/>
  </w:num>
  <w:num w:numId="11">
    <w:abstractNumId w:val="35"/>
  </w:num>
  <w:num w:numId="12">
    <w:abstractNumId w:val="26"/>
  </w:num>
  <w:num w:numId="13">
    <w:abstractNumId w:val="39"/>
  </w:num>
  <w:num w:numId="14">
    <w:abstractNumId w:val="13"/>
  </w:num>
  <w:num w:numId="15">
    <w:abstractNumId w:val="11"/>
  </w:num>
  <w:num w:numId="16">
    <w:abstractNumId w:val="41"/>
  </w:num>
  <w:num w:numId="17">
    <w:abstractNumId w:val="18"/>
  </w:num>
  <w:num w:numId="18">
    <w:abstractNumId w:val="19"/>
  </w:num>
  <w:num w:numId="19">
    <w:abstractNumId w:val="7"/>
  </w:num>
  <w:num w:numId="20">
    <w:abstractNumId w:val="4"/>
  </w:num>
  <w:num w:numId="21">
    <w:abstractNumId w:val="37"/>
  </w:num>
  <w:num w:numId="22">
    <w:abstractNumId w:val="34"/>
  </w:num>
  <w:num w:numId="2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24"/>
  </w:num>
  <w:num w:numId="26">
    <w:abstractNumId w:val="16"/>
  </w:num>
  <w:num w:numId="27">
    <w:abstractNumId w:val="15"/>
  </w:num>
  <w:num w:numId="28">
    <w:abstractNumId w:val="22"/>
  </w:num>
  <w:num w:numId="29">
    <w:abstractNumId w:val="31"/>
  </w:num>
  <w:num w:numId="30">
    <w:abstractNumId w:val="40"/>
  </w:num>
  <w:num w:numId="31">
    <w:abstractNumId w:val="17"/>
  </w:num>
  <w:num w:numId="32">
    <w:abstractNumId w:val="29"/>
  </w:num>
  <w:num w:numId="33">
    <w:abstractNumId w:val="2"/>
  </w:num>
  <w:num w:numId="34">
    <w:abstractNumId w:val="12"/>
  </w:num>
  <w:num w:numId="35">
    <w:abstractNumId w:val="0"/>
  </w:num>
  <w:num w:numId="36">
    <w:abstractNumId w:val="38"/>
  </w:num>
  <w:num w:numId="37">
    <w:abstractNumId w:val="20"/>
  </w:num>
  <w:num w:numId="38">
    <w:abstractNumId w:val="1"/>
  </w:num>
  <w:num w:numId="39">
    <w:abstractNumId w:val="27"/>
  </w:num>
  <w:num w:numId="40">
    <w:abstractNumId w:val="5"/>
  </w:num>
  <w:num w:numId="41">
    <w:abstractNumId w:val="33"/>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5FDC"/>
    <w:rsid w:val="00000546"/>
    <w:rsid w:val="000009FB"/>
    <w:rsid w:val="0000308F"/>
    <w:rsid w:val="000065D3"/>
    <w:rsid w:val="000069A6"/>
    <w:rsid w:val="00007067"/>
    <w:rsid w:val="00007D24"/>
    <w:rsid w:val="00007FFE"/>
    <w:rsid w:val="00010FB6"/>
    <w:rsid w:val="000136E4"/>
    <w:rsid w:val="0001666B"/>
    <w:rsid w:val="00016A9B"/>
    <w:rsid w:val="0001742E"/>
    <w:rsid w:val="0002291B"/>
    <w:rsid w:val="0002497A"/>
    <w:rsid w:val="00024FF1"/>
    <w:rsid w:val="0002602A"/>
    <w:rsid w:val="00026CB9"/>
    <w:rsid w:val="00030FB8"/>
    <w:rsid w:val="00031F39"/>
    <w:rsid w:val="00033025"/>
    <w:rsid w:val="000422B0"/>
    <w:rsid w:val="00042312"/>
    <w:rsid w:val="000448E2"/>
    <w:rsid w:val="000457AF"/>
    <w:rsid w:val="00045BB4"/>
    <w:rsid w:val="0004687E"/>
    <w:rsid w:val="00054455"/>
    <w:rsid w:val="000553C9"/>
    <w:rsid w:val="00056B54"/>
    <w:rsid w:val="00057ED7"/>
    <w:rsid w:val="00062954"/>
    <w:rsid w:val="000631DE"/>
    <w:rsid w:val="0006446B"/>
    <w:rsid w:val="000650E9"/>
    <w:rsid w:val="00066548"/>
    <w:rsid w:val="00066BA7"/>
    <w:rsid w:val="00067F6D"/>
    <w:rsid w:val="000718B9"/>
    <w:rsid w:val="00072CD0"/>
    <w:rsid w:val="000731A1"/>
    <w:rsid w:val="000845C6"/>
    <w:rsid w:val="000849DD"/>
    <w:rsid w:val="000856EB"/>
    <w:rsid w:val="00085C55"/>
    <w:rsid w:val="0008660F"/>
    <w:rsid w:val="0009127F"/>
    <w:rsid w:val="00091CD4"/>
    <w:rsid w:val="00096AD9"/>
    <w:rsid w:val="000978F2"/>
    <w:rsid w:val="000A15F2"/>
    <w:rsid w:val="000A1665"/>
    <w:rsid w:val="000A33B9"/>
    <w:rsid w:val="000A374D"/>
    <w:rsid w:val="000B583F"/>
    <w:rsid w:val="000B6AA9"/>
    <w:rsid w:val="000B72F5"/>
    <w:rsid w:val="000C5B1E"/>
    <w:rsid w:val="000C6F07"/>
    <w:rsid w:val="000C739C"/>
    <w:rsid w:val="000C76C6"/>
    <w:rsid w:val="000D1CFB"/>
    <w:rsid w:val="000D2805"/>
    <w:rsid w:val="000D28A9"/>
    <w:rsid w:val="000D4EEE"/>
    <w:rsid w:val="000D77FB"/>
    <w:rsid w:val="000D7DBC"/>
    <w:rsid w:val="000E0E0A"/>
    <w:rsid w:val="000E317D"/>
    <w:rsid w:val="000E3731"/>
    <w:rsid w:val="000E6596"/>
    <w:rsid w:val="000E725C"/>
    <w:rsid w:val="000F46E5"/>
    <w:rsid w:val="000F60B2"/>
    <w:rsid w:val="000F685F"/>
    <w:rsid w:val="000F7432"/>
    <w:rsid w:val="001019A9"/>
    <w:rsid w:val="001034C6"/>
    <w:rsid w:val="00103F65"/>
    <w:rsid w:val="00105195"/>
    <w:rsid w:val="001056AB"/>
    <w:rsid w:val="00105DFF"/>
    <w:rsid w:val="001071BF"/>
    <w:rsid w:val="00114997"/>
    <w:rsid w:val="0012054C"/>
    <w:rsid w:val="001232E9"/>
    <w:rsid w:val="0012574F"/>
    <w:rsid w:val="00125870"/>
    <w:rsid w:val="00125B00"/>
    <w:rsid w:val="001333BC"/>
    <w:rsid w:val="00133FAE"/>
    <w:rsid w:val="00137FB2"/>
    <w:rsid w:val="0014072D"/>
    <w:rsid w:val="00142F77"/>
    <w:rsid w:val="00145F2D"/>
    <w:rsid w:val="00147C3C"/>
    <w:rsid w:val="00151186"/>
    <w:rsid w:val="001524B4"/>
    <w:rsid w:val="00152920"/>
    <w:rsid w:val="00154EFC"/>
    <w:rsid w:val="001553DE"/>
    <w:rsid w:val="00155EF5"/>
    <w:rsid w:val="00156071"/>
    <w:rsid w:val="0015782E"/>
    <w:rsid w:val="00160989"/>
    <w:rsid w:val="00161E27"/>
    <w:rsid w:val="0016297E"/>
    <w:rsid w:val="00166F89"/>
    <w:rsid w:val="00166FDC"/>
    <w:rsid w:val="00167B63"/>
    <w:rsid w:val="00173412"/>
    <w:rsid w:val="00180351"/>
    <w:rsid w:val="00185797"/>
    <w:rsid w:val="00186947"/>
    <w:rsid w:val="00186975"/>
    <w:rsid w:val="001870B9"/>
    <w:rsid w:val="00187355"/>
    <w:rsid w:val="00191320"/>
    <w:rsid w:val="00191421"/>
    <w:rsid w:val="00195B82"/>
    <w:rsid w:val="00197216"/>
    <w:rsid w:val="001A1F20"/>
    <w:rsid w:val="001A256D"/>
    <w:rsid w:val="001A6E89"/>
    <w:rsid w:val="001A7AA4"/>
    <w:rsid w:val="001B4793"/>
    <w:rsid w:val="001B5335"/>
    <w:rsid w:val="001C02FC"/>
    <w:rsid w:val="001C1DA2"/>
    <w:rsid w:val="001C204A"/>
    <w:rsid w:val="001C2771"/>
    <w:rsid w:val="001D045F"/>
    <w:rsid w:val="001D336B"/>
    <w:rsid w:val="001D52DC"/>
    <w:rsid w:val="001D5B76"/>
    <w:rsid w:val="001D6366"/>
    <w:rsid w:val="001D6CB8"/>
    <w:rsid w:val="001D7121"/>
    <w:rsid w:val="001D7F71"/>
    <w:rsid w:val="001F0185"/>
    <w:rsid w:val="001F0DC8"/>
    <w:rsid w:val="001F0DEF"/>
    <w:rsid w:val="001F29FE"/>
    <w:rsid w:val="001F2F5A"/>
    <w:rsid w:val="001F48DF"/>
    <w:rsid w:val="001F61A3"/>
    <w:rsid w:val="001F7935"/>
    <w:rsid w:val="002015A0"/>
    <w:rsid w:val="00201B34"/>
    <w:rsid w:val="0020335D"/>
    <w:rsid w:val="0020606F"/>
    <w:rsid w:val="00211705"/>
    <w:rsid w:val="0021465F"/>
    <w:rsid w:val="002172AD"/>
    <w:rsid w:val="002211C1"/>
    <w:rsid w:val="00223C06"/>
    <w:rsid w:val="00223FE9"/>
    <w:rsid w:val="00233634"/>
    <w:rsid w:val="00237CF4"/>
    <w:rsid w:val="0024162C"/>
    <w:rsid w:val="00241734"/>
    <w:rsid w:val="00241A25"/>
    <w:rsid w:val="00241B58"/>
    <w:rsid w:val="0024241C"/>
    <w:rsid w:val="002431D6"/>
    <w:rsid w:val="002443D3"/>
    <w:rsid w:val="00246BD0"/>
    <w:rsid w:val="0024718C"/>
    <w:rsid w:val="002500B8"/>
    <w:rsid w:val="00251E00"/>
    <w:rsid w:val="00252771"/>
    <w:rsid w:val="002545F3"/>
    <w:rsid w:val="002548C5"/>
    <w:rsid w:val="002568AD"/>
    <w:rsid w:val="00260561"/>
    <w:rsid w:val="002630F5"/>
    <w:rsid w:val="002631BF"/>
    <w:rsid w:val="0026426E"/>
    <w:rsid w:val="002645F5"/>
    <w:rsid w:val="002666E8"/>
    <w:rsid w:val="00270DC0"/>
    <w:rsid w:val="00271F98"/>
    <w:rsid w:val="00272546"/>
    <w:rsid w:val="0027439D"/>
    <w:rsid w:val="002770D1"/>
    <w:rsid w:val="00281FE1"/>
    <w:rsid w:val="002821A4"/>
    <w:rsid w:val="00282E8A"/>
    <w:rsid w:val="0029154B"/>
    <w:rsid w:val="002962CC"/>
    <w:rsid w:val="002A0016"/>
    <w:rsid w:val="002A5153"/>
    <w:rsid w:val="002A61C2"/>
    <w:rsid w:val="002B028E"/>
    <w:rsid w:val="002B1C62"/>
    <w:rsid w:val="002B21E3"/>
    <w:rsid w:val="002B30EF"/>
    <w:rsid w:val="002B33D3"/>
    <w:rsid w:val="002C1F1C"/>
    <w:rsid w:val="002C3B8A"/>
    <w:rsid w:val="002C3D31"/>
    <w:rsid w:val="002C3F3E"/>
    <w:rsid w:val="002C644B"/>
    <w:rsid w:val="002C7291"/>
    <w:rsid w:val="002D14A6"/>
    <w:rsid w:val="002D4280"/>
    <w:rsid w:val="002D4D5B"/>
    <w:rsid w:val="002D6BA2"/>
    <w:rsid w:val="002E2836"/>
    <w:rsid w:val="002E2C16"/>
    <w:rsid w:val="002E435F"/>
    <w:rsid w:val="002E6E1E"/>
    <w:rsid w:val="002F2501"/>
    <w:rsid w:val="002F3610"/>
    <w:rsid w:val="002F42E1"/>
    <w:rsid w:val="002F4CB7"/>
    <w:rsid w:val="002F6A89"/>
    <w:rsid w:val="002F7CFC"/>
    <w:rsid w:val="00301FAB"/>
    <w:rsid w:val="00302180"/>
    <w:rsid w:val="0030241A"/>
    <w:rsid w:val="00306FAA"/>
    <w:rsid w:val="00307CB3"/>
    <w:rsid w:val="00310151"/>
    <w:rsid w:val="0031189C"/>
    <w:rsid w:val="0031355F"/>
    <w:rsid w:val="00314B29"/>
    <w:rsid w:val="00315C1C"/>
    <w:rsid w:val="003169CE"/>
    <w:rsid w:val="00317C63"/>
    <w:rsid w:val="003213F6"/>
    <w:rsid w:val="00323CED"/>
    <w:rsid w:val="00330CF5"/>
    <w:rsid w:val="00334628"/>
    <w:rsid w:val="003358EF"/>
    <w:rsid w:val="0033686E"/>
    <w:rsid w:val="003378D8"/>
    <w:rsid w:val="00337924"/>
    <w:rsid w:val="00337C16"/>
    <w:rsid w:val="00340963"/>
    <w:rsid w:val="00343605"/>
    <w:rsid w:val="003459CE"/>
    <w:rsid w:val="0034718E"/>
    <w:rsid w:val="003524E7"/>
    <w:rsid w:val="00353138"/>
    <w:rsid w:val="00354112"/>
    <w:rsid w:val="00355DE5"/>
    <w:rsid w:val="00356D8D"/>
    <w:rsid w:val="00360A4B"/>
    <w:rsid w:val="003622D2"/>
    <w:rsid w:val="00362760"/>
    <w:rsid w:val="0036402C"/>
    <w:rsid w:val="00366B67"/>
    <w:rsid w:val="00366F43"/>
    <w:rsid w:val="003715E6"/>
    <w:rsid w:val="00376FC5"/>
    <w:rsid w:val="003824F2"/>
    <w:rsid w:val="00390C03"/>
    <w:rsid w:val="003925E8"/>
    <w:rsid w:val="003930DA"/>
    <w:rsid w:val="00394BA6"/>
    <w:rsid w:val="00395092"/>
    <w:rsid w:val="003A1951"/>
    <w:rsid w:val="003A5064"/>
    <w:rsid w:val="003B1E7F"/>
    <w:rsid w:val="003B369D"/>
    <w:rsid w:val="003B6ED1"/>
    <w:rsid w:val="003C5CD7"/>
    <w:rsid w:val="003C666B"/>
    <w:rsid w:val="003C7FC0"/>
    <w:rsid w:val="003D2432"/>
    <w:rsid w:val="003D3C17"/>
    <w:rsid w:val="003D51CA"/>
    <w:rsid w:val="003D55D6"/>
    <w:rsid w:val="003D66DB"/>
    <w:rsid w:val="003D7099"/>
    <w:rsid w:val="003D79EF"/>
    <w:rsid w:val="003E03C2"/>
    <w:rsid w:val="003E670D"/>
    <w:rsid w:val="003F4AAA"/>
    <w:rsid w:val="003F4B31"/>
    <w:rsid w:val="003F4B97"/>
    <w:rsid w:val="003F6059"/>
    <w:rsid w:val="003F724C"/>
    <w:rsid w:val="00402262"/>
    <w:rsid w:val="00402AFF"/>
    <w:rsid w:val="00402B03"/>
    <w:rsid w:val="00403394"/>
    <w:rsid w:val="00404B23"/>
    <w:rsid w:val="004074FE"/>
    <w:rsid w:val="00407EE6"/>
    <w:rsid w:val="00411C52"/>
    <w:rsid w:val="0041216D"/>
    <w:rsid w:val="004123B1"/>
    <w:rsid w:val="00416767"/>
    <w:rsid w:val="00416D32"/>
    <w:rsid w:val="00422D77"/>
    <w:rsid w:val="00423B60"/>
    <w:rsid w:val="00426616"/>
    <w:rsid w:val="00432CF3"/>
    <w:rsid w:val="004353CE"/>
    <w:rsid w:val="00437D2A"/>
    <w:rsid w:val="00440D99"/>
    <w:rsid w:val="00442688"/>
    <w:rsid w:val="0044329B"/>
    <w:rsid w:val="00445E61"/>
    <w:rsid w:val="00452ABB"/>
    <w:rsid w:val="00455B58"/>
    <w:rsid w:val="00457C84"/>
    <w:rsid w:val="0046132A"/>
    <w:rsid w:val="004620C1"/>
    <w:rsid w:val="00464F90"/>
    <w:rsid w:val="004663F8"/>
    <w:rsid w:val="00466CB8"/>
    <w:rsid w:val="00470F0E"/>
    <w:rsid w:val="00471708"/>
    <w:rsid w:val="004728C7"/>
    <w:rsid w:val="0047443D"/>
    <w:rsid w:val="00484C6E"/>
    <w:rsid w:val="004869B7"/>
    <w:rsid w:val="00490D36"/>
    <w:rsid w:val="00493961"/>
    <w:rsid w:val="00495FAE"/>
    <w:rsid w:val="004976DF"/>
    <w:rsid w:val="004A069B"/>
    <w:rsid w:val="004A0FA9"/>
    <w:rsid w:val="004A5A72"/>
    <w:rsid w:val="004A68E1"/>
    <w:rsid w:val="004A7070"/>
    <w:rsid w:val="004B7095"/>
    <w:rsid w:val="004C4AEF"/>
    <w:rsid w:val="004D2D28"/>
    <w:rsid w:val="004D4009"/>
    <w:rsid w:val="004D4A84"/>
    <w:rsid w:val="004D6598"/>
    <w:rsid w:val="004D66B9"/>
    <w:rsid w:val="004E1DC8"/>
    <w:rsid w:val="004E45D6"/>
    <w:rsid w:val="004E7D4B"/>
    <w:rsid w:val="004F11DA"/>
    <w:rsid w:val="004F1F5E"/>
    <w:rsid w:val="004F1FB2"/>
    <w:rsid w:val="004F2A44"/>
    <w:rsid w:val="004F4BA4"/>
    <w:rsid w:val="004F56C7"/>
    <w:rsid w:val="004F5AC1"/>
    <w:rsid w:val="004F63DB"/>
    <w:rsid w:val="00501555"/>
    <w:rsid w:val="00502BFE"/>
    <w:rsid w:val="00503386"/>
    <w:rsid w:val="00505715"/>
    <w:rsid w:val="00506CDA"/>
    <w:rsid w:val="005132DF"/>
    <w:rsid w:val="00513CDE"/>
    <w:rsid w:val="00514D2A"/>
    <w:rsid w:val="00515350"/>
    <w:rsid w:val="00516798"/>
    <w:rsid w:val="00516882"/>
    <w:rsid w:val="00526AED"/>
    <w:rsid w:val="00531FF8"/>
    <w:rsid w:val="00535375"/>
    <w:rsid w:val="0054027D"/>
    <w:rsid w:val="00544022"/>
    <w:rsid w:val="005448DF"/>
    <w:rsid w:val="00545123"/>
    <w:rsid w:val="00547C74"/>
    <w:rsid w:val="005524D2"/>
    <w:rsid w:val="005561AA"/>
    <w:rsid w:val="00556518"/>
    <w:rsid w:val="00557322"/>
    <w:rsid w:val="00557DB8"/>
    <w:rsid w:val="005615F6"/>
    <w:rsid w:val="00570547"/>
    <w:rsid w:val="00576812"/>
    <w:rsid w:val="00582B00"/>
    <w:rsid w:val="00582DE5"/>
    <w:rsid w:val="00584F4A"/>
    <w:rsid w:val="00585BB0"/>
    <w:rsid w:val="00585BB1"/>
    <w:rsid w:val="00586374"/>
    <w:rsid w:val="00594328"/>
    <w:rsid w:val="00595D3A"/>
    <w:rsid w:val="005A328A"/>
    <w:rsid w:val="005A3651"/>
    <w:rsid w:val="005A4BC9"/>
    <w:rsid w:val="005A6C31"/>
    <w:rsid w:val="005A6CA3"/>
    <w:rsid w:val="005B0617"/>
    <w:rsid w:val="005B1D88"/>
    <w:rsid w:val="005B4A25"/>
    <w:rsid w:val="005B650B"/>
    <w:rsid w:val="005B689E"/>
    <w:rsid w:val="005B6E73"/>
    <w:rsid w:val="005C0620"/>
    <w:rsid w:val="005C1A7C"/>
    <w:rsid w:val="005C3888"/>
    <w:rsid w:val="005C4BA0"/>
    <w:rsid w:val="005C76AE"/>
    <w:rsid w:val="005D052D"/>
    <w:rsid w:val="005D0A68"/>
    <w:rsid w:val="005D5634"/>
    <w:rsid w:val="005D782B"/>
    <w:rsid w:val="005D7AB0"/>
    <w:rsid w:val="005E1185"/>
    <w:rsid w:val="005E1F5B"/>
    <w:rsid w:val="005E3589"/>
    <w:rsid w:val="005E4D68"/>
    <w:rsid w:val="005F16E2"/>
    <w:rsid w:val="005F1920"/>
    <w:rsid w:val="005F6885"/>
    <w:rsid w:val="005F7CBA"/>
    <w:rsid w:val="0060121B"/>
    <w:rsid w:val="00601EFF"/>
    <w:rsid w:val="00602EE1"/>
    <w:rsid w:val="00603A4A"/>
    <w:rsid w:val="00603C4D"/>
    <w:rsid w:val="006049DA"/>
    <w:rsid w:val="006072E2"/>
    <w:rsid w:val="0061062E"/>
    <w:rsid w:val="00610D8B"/>
    <w:rsid w:val="006134B2"/>
    <w:rsid w:val="00617B90"/>
    <w:rsid w:val="006268F3"/>
    <w:rsid w:val="00630226"/>
    <w:rsid w:val="00632874"/>
    <w:rsid w:val="00635074"/>
    <w:rsid w:val="00635AB4"/>
    <w:rsid w:val="00635FDC"/>
    <w:rsid w:val="006366FF"/>
    <w:rsid w:val="0063676A"/>
    <w:rsid w:val="00636FB9"/>
    <w:rsid w:val="0064544F"/>
    <w:rsid w:val="00646BB0"/>
    <w:rsid w:val="00647BAE"/>
    <w:rsid w:val="0065137B"/>
    <w:rsid w:val="00651DAA"/>
    <w:rsid w:val="00654F93"/>
    <w:rsid w:val="00655878"/>
    <w:rsid w:val="00655FAD"/>
    <w:rsid w:val="006570A0"/>
    <w:rsid w:val="00657443"/>
    <w:rsid w:val="006609F1"/>
    <w:rsid w:val="006615AA"/>
    <w:rsid w:val="00663866"/>
    <w:rsid w:val="006709BD"/>
    <w:rsid w:val="0067588A"/>
    <w:rsid w:val="00676E8E"/>
    <w:rsid w:val="00677AA2"/>
    <w:rsid w:val="00680DAC"/>
    <w:rsid w:val="00684E79"/>
    <w:rsid w:val="006865A2"/>
    <w:rsid w:val="006942A6"/>
    <w:rsid w:val="006962F1"/>
    <w:rsid w:val="006A07B6"/>
    <w:rsid w:val="006A3651"/>
    <w:rsid w:val="006A3ABD"/>
    <w:rsid w:val="006A4170"/>
    <w:rsid w:val="006A4E6D"/>
    <w:rsid w:val="006A71FA"/>
    <w:rsid w:val="006B07A9"/>
    <w:rsid w:val="006B18ED"/>
    <w:rsid w:val="006B1937"/>
    <w:rsid w:val="006B2DB0"/>
    <w:rsid w:val="006B50FD"/>
    <w:rsid w:val="006C5DA5"/>
    <w:rsid w:val="006C7CBD"/>
    <w:rsid w:val="006C7F61"/>
    <w:rsid w:val="006D0496"/>
    <w:rsid w:val="006D1366"/>
    <w:rsid w:val="006D2EEE"/>
    <w:rsid w:val="006D2EF6"/>
    <w:rsid w:val="006D3A5C"/>
    <w:rsid w:val="006D764E"/>
    <w:rsid w:val="006E209F"/>
    <w:rsid w:val="006E33E6"/>
    <w:rsid w:val="006E3697"/>
    <w:rsid w:val="006E589B"/>
    <w:rsid w:val="006E6B2A"/>
    <w:rsid w:val="006E7332"/>
    <w:rsid w:val="006E75F0"/>
    <w:rsid w:val="006E79AF"/>
    <w:rsid w:val="006E7A20"/>
    <w:rsid w:val="006F18C5"/>
    <w:rsid w:val="006F30D9"/>
    <w:rsid w:val="00701E5E"/>
    <w:rsid w:val="00704EF0"/>
    <w:rsid w:val="00707FD9"/>
    <w:rsid w:val="00711327"/>
    <w:rsid w:val="007149A9"/>
    <w:rsid w:val="007158C4"/>
    <w:rsid w:val="00720899"/>
    <w:rsid w:val="00721815"/>
    <w:rsid w:val="00721B25"/>
    <w:rsid w:val="00722344"/>
    <w:rsid w:val="00722950"/>
    <w:rsid w:val="0072526A"/>
    <w:rsid w:val="00730736"/>
    <w:rsid w:val="00734513"/>
    <w:rsid w:val="00734745"/>
    <w:rsid w:val="00735702"/>
    <w:rsid w:val="00735955"/>
    <w:rsid w:val="00736688"/>
    <w:rsid w:val="007376A6"/>
    <w:rsid w:val="00737FA0"/>
    <w:rsid w:val="0074018B"/>
    <w:rsid w:val="007424E5"/>
    <w:rsid w:val="007437DB"/>
    <w:rsid w:val="00743ACC"/>
    <w:rsid w:val="00745A4F"/>
    <w:rsid w:val="007475B2"/>
    <w:rsid w:val="00747D17"/>
    <w:rsid w:val="0075350C"/>
    <w:rsid w:val="00754BF1"/>
    <w:rsid w:val="007579E1"/>
    <w:rsid w:val="007600B0"/>
    <w:rsid w:val="00760837"/>
    <w:rsid w:val="00761FB5"/>
    <w:rsid w:val="00762767"/>
    <w:rsid w:val="00763487"/>
    <w:rsid w:val="00767673"/>
    <w:rsid w:val="00767D7D"/>
    <w:rsid w:val="00771580"/>
    <w:rsid w:val="00773CA7"/>
    <w:rsid w:val="00777639"/>
    <w:rsid w:val="00780580"/>
    <w:rsid w:val="00781B07"/>
    <w:rsid w:val="007820C8"/>
    <w:rsid w:val="00783DD3"/>
    <w:rsid w:val="00784B14"/>
    <w:rsid w:val="00785978"/>
    <w:rsid w:val="0078635D"/>
    <w:rsid w:val="00791769"/>
    <w:rsid w:val="007951FF"/>
    <w:rsid w:val="00795D44"/>
    <w:rsid w:val="00795E81"/>
    <w:rsid w:val="0079727E"/>
    <w:rsid w:val="007A0238"/>
    <w:rsid w:val="007A0535"/>
    <w:rsid w:val="007A39E8"/>
    <w:rsid w:val="007A4092"/>
    <w:rsid w:val="007A52D4"/>
    <w:rsid w:val="007B0226"/>
    <w:rsid w:val="007B0FAD"/>
    <w:rsid w:val="007B38AE"/>
    <w:rsid w:val="007B3ABA"/>
    <w:rsid w:val="007B3E00"/>
    <w:rsid w:val="007B4FA2"/>
    <w:rsid w:val="007B65D7"/>
    <w:rsid w:val="007B65E5"/>
    <w:rsid w:val="007C2B4E"/>
    <w:rsid w:val="007C5712"/>
    <w:rsid w:val="007C6696"/>
    <w:rsid w:val="007C75B2"/>
    <w:rsid w:val="007D05A3"/>
    <w:rsid w:val="007D0C1E"/>
    <w:rsid w:val="007D11E1"/>
    <w:rsid w:val="007E0045"/>
    <w:rsid w:val="007E0181"/>
    <w:rsid w:val="007E18CF"/>
    <w:rsid w:val="007E41BF"/>
    <w:rsid w:val="007E42F8"/>
    <w:rsid w:val="007E6546"/>
    <w:rsid w:val="007E6B7D"/>
    <w:rsid w:val="007E7540"/>
    <w:rsid w:val="007E7DCC"/>
    <w:rsid w:val="007F0915"/>
    <w:rsid w:val="007F40EB"/>
    <w:rsid w:val="007F429B"/>
    <w:rsid w:val="007F532F"/>
    <w:rsid w:val="007F7774"/>
    <w:rsid w:val="00802E04"/>
    <w:rsid w:val="00805C86"/>
    <w:rsid w:val="00807FF0"/>
    <w:rsid w:val="00811150"/>
    <w:rsid w:val="0081195B"/>
    <w:rsid w:val="00813324"/>
    <w:rsid w:val="0081499D"/>
    <w:rsid w:val="00817439"/>
    <w:rsid w:val="00817A35"/>
    <w:rsid w:val="008220E6"/>
    <w:rsid w:val="008237C7"/>
    <w:rsid w:val="00826743"/>
    <w:rsid w:val="008267AF"/>
    <w:rsid w:val="00830AEC"/>
    <w:rsid w:val="00831C09"/>
    <w:rsid w:val="008338CC"/>
    <w:rsid w:val="00833954"/>
    <w:rsid w:val="008421BE"/>
    <w:rsid w:val="00850667"/>
    <w:rsid w:val="00850B00"/>
    <w:rsid w:val="0085590C"/>
    <w:rsid w:val="00857E2F"/>
    <w:rsid w:val="00861427"/>
    <w:rsid w:val="008615D4"/>
    <w:rsid w:val="008668BC"/>
    <w:rsid w:val="00874A07"/>
    <w:rsid w:val="00874F03"/>
    <w:rsid w:val="00877A27"/>
    <w:rsid w:val="00877B74"/>
    <w:rsid w:val="00881981"/>
    <w:rsid w:val="00886650"/>
    <w:rsid w:val="00886A37"/>
    <w:rsid w:val="008A3B07"/>
    <w:rsid w:val="008A49F6"/>
    <w:rsid w:val="008A4C0E"/>
    <w:rsid w:val="008A606E"/>
    <w:rsid w:val="008A71DE"/>
    <w:rsid w:val="008A73C0"/>
    <w:rsid w:val="008B2C4F"/>
    <w:rsid w:val="008C036D"/>
    <w:rsid w:val="008C086A"/>
    <w:rsid w:val="008C31A3"/>
    <w:rsid w:val="008C5904"/>
    <w:rsid w:val="008C66C8"/>
    <w:rsid w:val="008C774A"/>
    <w:rsid w:val="008D23EF"/>
    <w:rsid w:val="008D5473"/>
    <w:rsid w:val="008E01CF"/>
    <w:rsid w:val="008E17C7"/>
    <w:rsid w:val="008E1D52"/>
    <w:rsid w:val="008E2364"/>
    <w:rsid w:val="008E2C1C"/>
    <w:rsid w:val="008E3EDE"/>
    <w:rsid w:val="008F357C"/>
    <w:rsid w:val="008F3590"/>
    <w:rsid w:val="008F4D25"/>
    <w:rsid w:val="008F7871"/>
    <w:rsid w:val="0090020D"/>
    <w:rsid w:val="00900FAE"/>
    <w:rsid w:val="00901E58"/>
    <w:rsid w:val="00902BE9"/>
    <w:rsid w:val="00905BDB"/>
    <w:rsid w:val="00910239"/>
    <w:rsid w:val="00910B75"/>
    <w:rsid w:val="0091106D"/>
    <w:rsid w:val="0091175F"/>
    <w:rsid w:val="009130C4"/>
    <w:rsid w:val="00914202"/>
    <w:rsid w:val="009142B9"/>
    <w:rsid w:val="00915891"/>
    <w:rsid w:val="00917863"/>
    <w:rsid w:val="009218B8"/>
    <w:rsid w:val="0092501C"/>
    <w:rsid w:val="009254F6"/>
    <w:rsid w:val="00925844"/>
    <w:rsid w:val="00925FE0"/>
    <w:rsid w:val="00926BAB"/>
    <w:rsid w:val="00926EA2"/>
    <w:rsid w:val="00927432"/>
    <w:rsid w:val="00930EA4"/>
    <w:rsid w:val="00931C6F"/>
    <w:rsid w:val="009323CF"/>
    <w:rsid w:val="0093268B"/>
    <w:rsid w:val="0093304A"/>
    <w:rsid w:val="0093316F"/>
    <w:rsid w:val="00937D75"/>
    <w:rsid w:val="00937E8F"/>
    <w:rsid w:val="0094004E"/>
    <w:rsid w:val="0094587E"/>
    <w:rsid w:val="00945FFD"/>
    <w:rsid w:val="00950778"/>
    <w:rsid w:val="00951471"/>
    <w:rsid w:val="00951DD4"/>
    <w:rsid w:val="00952447"/>
    <w:rsid w:val="009536C7"/>
    <w:rsid w:val="00953AE7"/>
    <w:rsid w:val="00953E40"/>
    <w:rsid w:val="0095474C"/>
    <w:rsid w:val="00955EB9"/>
    <w:rsid w:val="0095786F"/>
    <w:rsid w:val="0096155F"/>
    <w:rsid w:val="009615AA"/>
    <w:rsid w:val="0096323C"/>
    <w:rsid w:val="00970F83"/>
    <w:rsid w:val="009724A5"/>
    <w:rsid w:val="0097282D"/>
    <w:rsid w:val="0097500F"/>
    <w:rsid w:val="009817B0"/>
    <w:rsid w:val="00982D25"/>
    <w:rsid w:val="00982F8C"/>
    <w:rsid w:val="00985277"/>
    <w:rsid w:val="00985EF2"/>
    <w:rsid w:val="0098659E"/>
    <w:rsid w:val="00986B7C"/>
    <w:rsid w:val="009924A2"/>
    <w:rsid w:val="00992A51"/>
    <w:rsid w:val="00993D3B"/>
    <w:rsid w:val="00994EF0"/>
    <w:rsid w:val="009A0AE6"/>
    <w:rsid w:val="009A0B36"/>
    <w:rsid w:val="009A2D95"/>
    <w:rsid w:val="009A3220"/>
    <w:rsid w:val="009A3248"/>
    <w:rsid w:val="009A38AA"/>
    <w:rsid w:val="009A4795"/>
    <w:rsid w:val="009A4ED8"/>
    <w:rsid w:val="009A76AD"/>
    <w:rsid w:val="009A7CF3"/>
    <w:rsid w:val="009B3D8B"/>
    <w:rsid w:val="009B4B7F"/>
    <w:rsid w:val="009B4DDA"/>
    <w:rsid w:val="009C0981"/>
    <w:rsid w:val="009C28BA"/>
    <w:rsid w:val="009C475D"/>
    <w:rsid w:val="009C6125"/>
    <w:rsid w:val="009C7358"/>
    <w:rsid w:val="009D0D6D"/>
    <w:rsid w:val="009D0F40"/>
    <w:rsid w:val="009D1EC1"/>
    <w:rsid w:val="009D2C0A"/>
    <w:rsid w:val="009E1B7B"/>
    <w:rsid w:val="009E1CE3"/>
    <w:rsid w:val="009E5005"/>
    <w:rsid w:val="009E540F"/>
    <w:rsid w:val="009F59FC"/>
    <w:rsid w:val="009F5E28"/>
    <w:rsid w:val="00A00DFE"/>
    <w:rsid w:val="00A017F6"/>
    <w:rsid w:val="00A049CB"/>
    <w:rsid w:val="00A1343B"/>
    <w:rsid w:val="00A14ECE"/>
    <w:rsid w:val="00A166F7"/>
    <w:rsid w:val="00A174C0"/>
    <w:rsid w:val="00A20E9C"/>
    <w:rsid w:val="00A20EE6"/>
    <w:rsid w:val="00A2352F"/>
    <w:rsid w:val="00A2650E"/>
    <w:rsid w:val="00A267A5"/>
    <w:rsid w:val="00A34021"/>
    <w:rsid w:val="00A36B2F"/>
    <w:rsid w:val="00A36B7C"/>
    <w:rsid w:val="00A425ED"/>
    <w:rsid w:val="00A42F34"/>
    <w:rsid w:val="00A43B01"/>
    <w:rsid w:val="00A4623C"/>
    <w:rsid w:val="00A466DD"/>
    <w:rsid w:val="00A46B32"/>
    <w:rsid w:val="00A47A65"/>
    <w:rsid w:val="00A47A74"/>
    <w:rsid w:val="00A541A3"/>
    <w:rsid w:val="00A56366"/>
    <w:rsid w:val="00A56E19"/>
    <w:rsid w:val="00A61704"/>
    <w:rsid w:val="00A6197A"/>
    <w:rsid w:val="00A62B48"/>
    <w:rsid w:val="00A67256"/>
    <w:rsid w:val="00A67C86"/>
    <w:rsid w:val="00A67DBB"/>
    <w:rsid w:val="00A67DE6"/>
    <w:rsid w:val="00A72BB7"/>
    <w:rsid w:val="00A72E4B"/>
    <w:rsid w:val="00A74616"/>
    <w:rsid w:val="00A74AE9"/>
    <w:rsid w:val="00A779A6"/>
    <w:rsid w:val="00A826A9"/>
    <w:rsid w:val="00A8664F"/>
    <w:rsid w:val="00A9078C"/>
    <w:rsid w:val="00A93C67"/>
    <w:rsid w:val="00A968B5"/>
    <w:rsid w:val="00A96CDB"/>
    <w:rsid w:val="00AA0EEE"/>
    <w:rsid w:val="00AA150E"/>
    <w:rsid w:val="00AA2B6C"/>
    <w:rsid w:val="00AA2E03"/>
    <w:rsid w:val="00AA2F45"/>
    <w:rsid w:val="00AA4497"/>
    <w:rsid w:val="00AB0FC5"/>
    <w:rsid w:val="00AB1C6D"/>
    <w:rsid w:val="00AB1EC9"/>
    <w:rsid w:val="00AB25B7"/>
    <w:rsid w:val="00AB56E7"/>
    <w:rsid w:val="00AB5879"/>
    <w:rsid w:val="00AB6E11"/>
    <w:rsid w:val="00AB7AD6"/>
    <w:rsid w:val="00AC1339"/>
    <w:rsid w:val="00AC3CA1"/>
    <w:rsid w:val="00AC66AD"/>
    <w:rsid w:val="00AC6AD5"/>
    <w:rsid w:val="00AC7762"/>
    <w:rsid w:val="00AC780A"/>
    <w:rsid w:val="00AE08CA"/>
    <w:rsid w:val="00AE10C2"/>
    <w:rsid w:val="00AE185F"/>
    <w:rsid w:val="00AE2864"/>
    <w:rsid w:val="00AE4AA1"/>
    <w:rsid w:val="00AF1136"/>
    <w:rsid w:val="00AF474A"/>
    <w:rsid w:val="00AF477E"/>
    <w:rsid w:val="00AF659F"/>
    <w:rsid w:val="00B00FBA"/>
    <w:rsid w:val="00B04E8E"/>
    <w:rsid w:val="00B0604C"/>
    <w:rsid w:val="00B06D7A"/>
    <w:rsid w:val="00B12B11"/>
    <w:rsid w:val="00B13F9B"/>
    <w:rsid w:val="00B14C68"/>
    <w:rsid w:val="00B158AE"/>
    <w:rsid w:val="00B22780"/>
    <w:rsid w:val="00B22BEF"/>
    <w:rsid w:val="00B242BA"/>
    <w:rsid w:val="00B247F3"/>
    <w:rsid w:val="00B348F6"/>
    <w:rsid w:val="00B40E55"/>
    <w:rsid w:val="00B41EEB"/>
    <w:rsid w:val="00B43291"/>
    <w:rsid w:val="00B47A27"/>
    <w:rsid w:val="00B51FBD"/>
    <w:rsid w:val="00B52F6E"/>
    <w:rsid w:val="00B63B84"/>
    <w:rsid w:val="00B63CFC"/>
    <w:rsid w:val="00B65E6A"/>
    <w:rsid w:val="00B661B7"/>
    <w:rsid w:val="00B6678C"/>
    <w:rsid w:val="00B66F90"/>
    <w:rsid w:val="00B67DBB"/>
    <w:rsid w:val="00B7497B"/>
    <w:rsid w:val="00B75DF5"/>
    <w:rsid w:val="00B761A9"/>
    <w:rsid w:val="00B834DF"/>
    <w:rsid w:val="00B84AAD"/>
    <w:rsid w:val="00B87259"/>
    <w:rsid w:val="00B9047B"/>
    <w:rsid w:val="00B94B61"/>
    <w:rsid w:val="00B960FC"/>
    <w:rsid w:val="00B96E2D"/>
    <w:rsid w:val="00B97F77"/>
    <w:rsid w:val="00BA045F"/>
    <w:rsid w:val="00BA2A95"/>
    <w:rsid w:val="00BA3938"/>
    <w:rsid w:val="00BA4A39"/>
    <w:rsid w:val="00BA4BA0"/>
    <w:rsid w:val="00BB0904"/>
    <w:rsid w:val="00BB1AEC"/>
    <w:rsid w:val="00BB1B0E"/>
    <w:rsid w:val="00BB4AB7"/>
    <w:rsid w:val="00BB5441"/>
    <w:rsid w:val="00BB7B84"/>
    <w:rsid w:val="00BC1191"/>
    <w:rsid w:val="00BC2089"/>
    <w:rsid w:val="00BC384F"/>
    <w:rsid w:val="00BC424E"/>
    <w:rsid w:val="00BC6127"/>
    <w:rsid w:val="00BC6D98"/>
    <w:rsid w:val="00BD0F06"/>
    <w:rsid w:val="00BD27D0"/>
    <w:rsid w:val="00BD2B6B"/>
    <w:rsid w:val="00BD3831"/>
    <w:rsid w:val="00BD4792"/>
    <w:rsid w:val="00BD4D45"/>
    <w:rsid w:val="00BD54B6"/>
    <w:rsid w:val="00BE144B"/>
    <w:rsid w:val="00BE1D59"/>
    <w:rsid w:val="00BE1EBF"/>
    <w:rsid w:val="00BE5297"/>
    <w:rsid w:val="00BE69B9"/>
    <w:rsid w:val="00BE7D42"/>
    <w:rsid w:val="00BF5B1A"/>
    <w:rsid w:val="00BF6390"/>
    <w:rsid w:val="00C004C1"/>
    <w:rsid w:val="00C0083B"/>
    <w:rsid w:val="00C036D9"/>
    <w:rsid w:val="00C06730"/>
    <w:rsid w:val="00C06857"/>
    <w:rsid w:val="00C07C78"/>
    <w:rsid w:val="00C110A5"/>
    <w:rsid w:val="00C13B4F"/>
    <w:rsid w:val="00C1407E"/>
    <w:rsid w:val="00C15707"/>
    <w:rsid w:val="00C161E7"/>
    <w:rsid w:val="00C17AE4"/>
    <w:rsid w:val="00C2353A"/>
    <w:rsid w:val="00C23A22"/>
    <w:rsid w:val="00C24BE3"/>
    <w:rsid w:val="00C24CA5"/>
    <w:rsid w:val="00C260F9"/>
    <w:rsid w:val="00C27EF2"/>
    <w:rsid w:val="00C315B2"/>
    <w:rsid w:val="00C34FE5"/>
    <w:rsid w:val="00C37296"/>
    <w:rsid w:val="00C40DB5"/>
    <w:rsid w:val="00C418F5"/>
    <w:rsid w:val="00C419E6"/>
    <w:rsid w:val="00C4533A"/>
    <w:rsid w:val="00C505D8"/>
    <w:rsid w:val="00C50BBC"/>
    <w:rsid w:val="00C50C71"/>
    <w:rsid w:val="00C50EA3"/>
    <w:rsid w:val="00C51DFD"/>
    <w:rsid w:val="00C53F47"/>
    <w:rsid w:val="00C5430A"/>
    <w:rsid w:val="00C54497"/>
    <w:rsid w:val="00C569D6"/>
    <w:rsid w:val="00C57F9A"/>
    <w:rsid w:val="00C636D5"/>
    <w:rsid w:val="00C65C32"/>
    <w:rsid w:val="00C66010"/>
    <w:rsid w:val="00C666B6"/>
    <w:rsid w:val="00C713A0"/>
    <w:rsid w:val="00C713E0"/>
    <w:rsid w:val="00C71C97"/>
    <w:rsid w:val="00C73AD0"/>
    <w:rsid w:val="00C74227"/>
    <w:rsid w:val="00C74EF6"/>
    <w:rsid w:val="00C7525B"/>
    <w:rsid w:val="00C77977"/>
    <w:rsid w:val="00C815FA"/>
    <w:rsid w:val="00C82856"/>
    <w:rsid w:val="00C866F8"/>
    <w:rsid w:val="00C91921"/>
    <w:rsid w:val="00C91CCE"/>
    <w:rsid w:val="00C92445"/>
    <w:rsid w:val="00C94173"/>
    <w:rsid w:val="00CA0321"/>
    <w:rsid w:val="00CA44FA"/>
    <w:rsid w:val="00CB33AC"/>
    <w:rsid w:val="00CB399F"/>
    <w:rsid w:val="00CB4664"/>
    <w:rsid w:val="00CC1DC8"/>
    <w:rsid w:val="00CC4681"/>
    <w:rsid w:val="00CC491C"/>
    <w:rsid w:val="00CC4EE4"/>
    <w:rsid w:val="00CC5FBF"/>
    <w:rsid w:val="00CC643E"/>
    <w:rsid w:val="00CD0F07"/>
    <w:rsid w:val="00CD1F86"/>
    <w:rsid w:val="00CD7305"/>
    <w:rsid w:val="00CE5754"/>
    <w:rsid w:val="00CF381A"/>
    <w:rsid w:val="00CF7C64"/>
    <w:rsid w:val="00D0281F"/>
    <w:rsid w:val="00D029FD"/>
    <w:rsid w:val="00D0401E"/>
    <w:rsid w:val="00D0408D"/>
    <w:rsid w:val="00D06D49"/>
    <w:rsid w:val="00D10A7E"/>
    <w:rsid w:val="00D13D28"/>
    <w:rsid w:val="00D15197"/>
    <w:rsid w:val="00D15C7D"/>
    <w:rsid w:val="00D1733E"/>
    <w:rsid w:val="00D21CC5"/>
    <w:rsid w:val="00D226A2"/>
    <w:rsid w:val="00D2496D"/>
    <w:rsid w:val="00D24DD9"/>
    <w:rsid w:val="00D26FAC"/>
    <w:rsid w:val="00D31B1E"/>
    <w:rsid w:val="00D336FB"/>
    <w:rsid w:val="00D353EA"/>
    <w:rsid w:val="00D40C2A"/>
    <w:rsid w:val="00D44635"/>
    <w:rsid w:val="00D50D02"/>
    <w:rsid w:val="00D56D7A"/>
    <w:rsid w:val="00D57A26"/>
    <w:rsid w:val="00D6628C"/>
    <w:rsid w:val="00D717CE"/>
    <w:rsid w:val="00D751F4"/>
    <w:rsid w:val="00D75E48"/>
    <w:rsid w:val="00D775FC"/>
    <w:rsid w:val="00D810AA"/>
    <w:rsid w:val="00D8390D"/>
    <w:rsid w:val="00D856C2"/>
    <w:rsid w:val="00D85EEF"/>
    <w:rsid w:val="00D862A1"/>
    <w:rsid w:val="00D87EA2"/>
    <w:rsid w:val="00D90226"/>
    <w:rsid w:val="00D93ADC"/>
    <w:rsid w:val="00D95BD0"/>
    <w:rsid w:val="00DA215E"/>
    <w:rsid w:val="00DA325A"/>
    <w:rsid w:val="00DA3DA8"/>
    <w:rsid w:val="00DA4324"/>
    <w:rsid w:val="00DA4C53"/>
    <w:rsid w:val="00DA4E66"/>
    <w:rsid w:val="00DA55C3"/>
    <w:rsid w:val="00DA5FBC"/>
    <w:rsid w:val="00DA66F7"/>
    <w:rsid w:val="00DB05C2"/>
    <w:rsid w:val="00DB13CA"/>
    <w:rsid w:val="00DB4FDA"/>
    <w:rsid w:val="00DB6BE9"/>
    <w:rsid w:val="00DB7B9F"/>
    <w:rsid w:val="00DC51CF"/>
    <w:rsid w:val="00DC6DE6"/>
    <w:rsid w:val="00DD1E09"/>
    <w:rsid w:val="00DD2A61"/>
    <w:rsid w:val="00DD494A"/>
    <w:rsid w:val="00DE040B"/>
    <w:rsid w:val="00DE0803"/>
    <w:rsid w:val="00DE0EA0"/>
    <w:rsid w:val="00DE38AD"/>
    <w:rsid w:val="00DE3973"/>
    <w:rsid w:val="00DE513C"/>
    <w:rsid w:val="00DF2846"/>
    <w:rsid w:val="00DF3B93"/>
    <w:rsid w:val="00DF6887"/>
    <w:rsid w:val="00E003F6"/>
    <w:rsid w:val="00E04373"/>
    <w:rsid w:val="00E0520A"/>
    <w:rsid w:val="00E05C64"/>
    <w:rsid w:val="00E1048A"/>
    <w:rsid w:val="00E13409"/>
    <w:rsid w:val="00E15E8F"/>
    <w:rsid w:val="00E20894"/>
    <w:rsid w:val="00E27EB4"/>
    <w:rsid w:val="00E3293F"/>
    <w:rsid w:val="00E32AB5"/>
    <w:rsid w:val="00E36CAC"/>
    <w:rsid w:val="00E431E2"/>
    <w:rsid w:val="00E47889"/>
    <w:rsid w:val="00E50231"/>
    <w:rsid w:val="00E51521"/>
    <w:rsid w:val="00E53501"/>
    <w:rsid w:val="00E54521"/>
    <w:rsid w:val="00E54AF4"/>
    <w:rsid w:val="00E60EE0"/>
    <w:rsid w:val="00E61B4B"/>
    <w:rsid w:val="00E62E21"/>
    <w:rsid w:val="00E63200"/>
    <w:rsid w:val="00E71946"/>
    <w:rsid w:val="00E72122"/>
    <w:rsid w:val="00E72E31"/>
    <w:rsid w:val="00E7344D"/>
    <w:rsid w:val="00E73663"/>
    <w:rsid w:val="00E73CCE"/>
    <w:rsid w:val="00E73F3C"/>
    <w:rsid w:val="00E746DE"/>
    <w:rsid w:val="00E7671F"/>
    <w:rsid w:val="00E77AE8"/>
    <w:rsid w:val="00E80D80"/>
    <w:rsid w:val="00E8284D"/>
    <w:rsid w:val="00E87114"/>
    <w:rsid w:val="00E92C51"/>
    <w:rsid w:val="00E94F01"/>
    <w:rsid w:val="00EA0F15"/>
    <w:rsid w:val="00EA10B9"/>
    <w:rsid w:val="00EA136C"/>
    <w:rsid w:val="00EA1BDF"/>
    <w:rsid w:val="00EA2C84"/>
    <w:rsid w:val="00EA49C1"/>
    <w:rsid w:val="00EA5AE5"/>
    <w:rsid w:val="00EA777D"/>
    <w:rsid w:val="00EB3E73"/>
    <w:rsid w:val="00EB6FD5"/>
    <w:rsid w:val="00EC0FE2"/>
    <w:rsid w:val="00EC3406"/>
    <w:rsid w:val="00EC5F12"/>
    <w:rsid w:val="00EC6742"/>
    <w:rsid w:val="00EC6CD9"/>
    <w:rsid w:val="00ED4042"/>
    <w:rsid w:val="00ED6006"/>
    <w:rsid w:val="00ED7A4C"/>
    <w:rsid w:val="00EE0572"/>
    <w:rsid w:val="00EE2A9E"/>
    <w:rsid w:val="00EE343C"/>
    <w:rsid w:val="00EE52EB"/>
    <w:rsid w:val="00EF159A"/>
    <w:rsid w:val="00EF36AC"/>
    <w:rsid w:val="00EF439D"/>
    <w:rsid w:val="00EF5548"/>
    <w:rsid w:val="00F031D5"/>
    <w:rsid w:val="00F0521F"/>
    <w:rsid w:val="00F064FE"/>
    <w:rsid w:val="00F066E7"/>
    <w:rsid w:val="00F20484"/>
    <w:rsid w:val="00F20B18"/>
    <w:rsid w:val="00F27A17"/>
    <w:rsid w:val="00F27EF7"/>
    <w:rsid w:val="00F301DD"/>
    <w:rsid w:val="00F335C8"/>
    <w:rsid w:val="00F36B4B"/>
    <w:rsid w:val="00F4014E"/>
    <w:rsid w:val="00F40323"/>
    <w:rsid w:val="00F42E9E"/>
    <w:rsid w:val="00F45640"/>
    <w:rsid w:val="00F513A1"/>
    <w:rsid w:val="00F5246F"/>
    <w:rsid w:val="00F53167"/>
    <w:rsid w:val="00F54F90"/>
    <w:rsid w:val="00F60925"/>
    <w:rsid w:val="00F628E6"/>
    <w:rsid w:val="00F63C0E"/>
    <w:rsid w:val="00F6799A"/>
    <w:rsid w:val="00F7167C"/>
    <w:rsid w:val="00F765A3"/>
    <w:rsid w:val="00F76F79"/>
    <w:rsid w:val="00F811D8"/>
    <w:rsid w:val="00F856F4"/>
    <w:rsid w:val="00F90ECC"/>
    <w:rsid w:val="00F938E6"/>
    <w:rsid w:val="00F94008"/>
    <w:rsid w:val="00F95127"/>
    <w:rsid w:val="00F95814"/>
    <w:rsid w:val="00FA0014"/>
    <w:rsid w:val="00FA1505"/>
    <w:rsid w:val="00FA56A9"/>
    <w:rsid w:val="00FA6315"/>
    <w:rsid w:val="00FA643C"/>
    <w:rsid w:val="00FB239F"/>
    <w:rsid w:val="00FB4490"/>
    <w:rsid w:val="00FB5C3B"/>
    <w:rsid w:val="00FB67AC"/>
    <w:rsid w:val="00FB7280"/>
    <w:rsid w:val="00FC41FB"/>
    <w:rsid w:val="00FC4BAF"/>
    <w:rsid w:val="00FC4DDE"/>
    <w:rsid w:val="00FC7B04"/>
    <w:rsid w:val="00FD12A9"/>
    <w:rsid w:val="00FE002C"/>
    <w:rsid w:val="00FE0C19"/>
    <w:rsid w:val="00FE12CE"/>
    <w:rsid w:val="00FE4AC9"/>
    <w:rsid w:val="00FE4BCE"/>
    <w:rsid w:val="00FE54A4"/>
    <w:rsid w:val="00FE5DB3"/>
    <w:rsid w:val="00FE6C7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35FDC"/>
    <w:pPr>
      <w:spacing w:after="0" w:line="240" w:lineRule="auto"/>
    </w:pPr>
    <w:rPr>
      <w:rFonts w:ascii="Times New Roman" w:eastAsia="Times New Roman" w:hAnsi="Times New Roman" w:cs="Times New Roman"/>
      <w:sz w:val="24"/>
      <w:szCs w:val="20"/>
      <w:lang w:eastAsia="hu-HU"/>
    </w:rPr>
  </w:style>
  <w:style w:type="paragraph" w:styleId="Cmsor1">
    <w:name w:val="heading 1"/>
    <w:basedOn w:val="Norml"/>
    <w:next w:val="Norml"/>
    <w:link w:val="Cmsor1Char"/>
    <w:uiPriority w:val="9"/>
    <w:qFormat/>
    <w:rsid w:val="003B36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qFormat/>
    <w:rsid w:val="00402AFF"/>
    <w:pPr>
      <w:keepNext/>
      <w:spacing w:line="360" w:lineRule="auto"/>
      <w:jc w:val="both"/>
      <w:outlineLvl w:val="1"/>
    </w:pPr>
    <w:rPr>
      <w:b/>
      <w:bCs/>
      <w:sz w:val="26"/>
      <w:szCs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nhideWhenUsed/>
    <w:rsid w:val="00635FDC"/>
    <w:pPr>
      <w:jc w:val="both"/>
    </w:pPr>
    <w:rPr>
      <w:b/>
    </w:rPr>
  </w:style>
  <w:style w:type="character" w:customStyle="1" w:styleId="SzvegtrzsChar">
    <w:name w:val="Szövegtörzs Char"/>
    <w:basedOn w:val="Bekezdsalapbettpusa"/>
    <w:link w:val="Szvegtrzs"/>
    <w:rsid w:val="00635FDC"/>
    <w:rPr>
      <w:rFonts w:ascii="Times New Roman" w:eastAsia="Times New Roman" w:hAnsi="Times New Roman" w:cs="Times New Roman"/>
      <w:b/>
      <w:sz w:val="24"/>
      <w:szCs w:val="20"/>
      <w:lang w:eastAsia="hu-HU"/>
    </w:rPr>
  </w:style>
  <w:style w:type="paragraph" w:customStyle="1" w:styleId="Alapbehzott">
    <w:name w:val="Alap behúzott"/>
    <w:basedOn w:val="Norml"/>
    <w:rsid w:val="00635FDC"/>
    <w:pPr>
      <w:ind w:left="567"/>
    </w:pPr>
    <w:rPr>
      <w:i/>
    </w:rPr>
  </w:style>
  <w:style w:type="paragraph" w:customStyle="1" w:styleId="Napirend">
    <w:name w:val="Napirend"/>
    <w:basedOn w:val="Szvegtrzs3"/>
    <w:rsid w:val="00635FDC"/>
    <w:pPr>
      <w:tabs>
        <w:tab w:val="num" w:pos="360"/>
        <w:tab w:val="left" w:pos="567"/>
      </w:tabs>
      <w:spacing w:after="0"/>
      <w:ind w:left="360" w:hanging="360"/>
      <w:jc w:val="both"/>
    </w:pPr>
    <w:rPr>
      <w:b/>
      <w:sz w:val="24"/>
      <w:szCs w:val="20"/>
    </w:rPr>
  </w:style>
  <w:style w:type="paragraph" w:customStyle="1" w:styleId="Elad">
    <w:name w:val="Előadó"/>
    <w:basedOn w:val="Alapbehzott"/>
    <w:qFormat/>
    <w:rsid w:val="00635FDC"/>
    <w:pPr>
      <w:ind w:left="2410" w:hanging="1843"/>
    </w:pPr>
    <w:rPr>
      <w:i w:val="0"/>
    </w:rPr>
  </w:style>
  <w:style w:type="paragraph" w:styleId="Szvegtrzs3">
    <w:name w:val="Body Text 3"/>
    <w:basedOn w:val="Norml"/>
    <w:link w:val="Szvegtrzs3Char"/>
    <w:uiPriority w:val="99"/>
    <w:semiHidden/>
    <w:unhideWhenUsed/>
    <w:rsid w:val="00635FDC"/>
    <w:pPr>
      <w:spacing w:after="120"/>
    </w:pPr>
    <w:rPr>
      <w:sz w:val="16"/>
      <w:szCs w:val="16"/>
    </w:rPr>
  </w:style>
  <w:style w:type="character" w:customStyle="1" w:styleId="Szvegtrzs3Char">
    <w:name w:val="Szövegtörzs 3 Char"/>
    <w:basedOn w:val="Bekezdsalapbettpusa"/>
    <w:link w:val="Szvegtrzs3"/>
    <w:uiPriority w:val="99"/>
    <w:semiHidden/>
    <w:rsid w:val="00635FDC"/>
    <w:rPr>
      <w:rFonts w:ascii="Times New Roman" w:eastAsia="Times New Roman" w:hAnsi="Times New Roman" w:cs="Times New Roman"/>
      <w:sz w:val="16"/>
      <w:szCs w:val="16"/>
      <w:lang w:eastAsia="hu-HU"/>
    </w:rPr>
  </w:style>
  <w:style w:type="paragraph" w:styleId="Listaszerbekezds">
    <w:name w:val="List Paragraph"/>
    <w:basedOn w:val="Norml"/>
    <w:uiPriority w:val="34"/>
    <w:qFormat/>
    <w:rsid w:val="009E1CE3"/>
    <w:pPr>
      <w:ind w:left="720"/>
      <w:contextualSpacing/>
    </w:pPr>
  </w:style>
  <w:style w:type="paragraph" w:styleId="Szvegtrzsbehzssal2">
    <w:name w:val="Body Text Indent 2"/>
    <w:basedOn w:val="Norml"/>
    <w:link w:val="Szvegtrzsbehzssal2Char"/>
    <w:uiPriority w:val="99"/>
    <w:unhideWhenUsed/>
    <w:rsid w:val="001553DE"/>
    <w:pPr>
      <w:spacing w:after="120" w:line="480" w:lineRule="auto"/>
      <w:ind w:left="283"/>
    </w:pPr>
  </w:style>
  <w:style w:type="character" w:customStyle="1" w:styleId="Szvegtrzsbehzssal2Char">
    <w:name w:val="Szövegtörzs behúzással 2 Char"/>
    <w:basedOn w:val="Bekezdsalapbettpusa"/>
    <w:link w:val="Szvegtrzsbehzssal2"/>
    <w:uiPriority w:val="99"/>
    <w:rsid w:val="001553DE"/>
    <w:rPr>
      <w:rFonts w:ascii="Times New Roman" w:eastAsia="Times New Roman" w:hAnsi="Times New Roman" w:cs="Times New Roman"/>
      <w:sz w:val="24"/>
      <w:szCs w:val="20"/>
      <w:lang w:eastAsia="hu-HU"/>
    </w:rPr>
  </w:style>
  <w:style w:type="paragraph" w:styleId="Cm">
    <w:name w:val="Title"/>
    <w:basedOn w:val="Norml"/>
    <w:link w:val="CmChar"/>
    <w:qFormat/>
    <w:rsid w:val="00EE343C"/>
    <w:pPr>
      <w:jc w:val="center"/>
    </w:pPr>
    <w:rPr>
      <w:b/>
      <w:bCs/>
      <w:sz w:val="28"/>
      <w:szCs w:val="24"/>
    </w:rPr>
  </w:style>
  <w:style w:type="character" w:customStyle="1" w:styleId="CmChar">
    <w:name w:val="Cím Char"/>
    <w:basedOn w:val="Bekezdsalapbettpusa"/>
    <w:link w:val="Cm"/>
    <w:rsid w:val="00EE343C"/>
    <w:rPr>
      <w:rFonts w:ascii="Times New Roman" w:eastAsia="Times New Roman" w:hAnsi="Times New Roman" w:cs="Times New Roman"/>
      <w:b/>
      <w:bCs/>
      <w:sz w:val="28"/>
      <w:szCs w:val="24"/>
      <w:lang w:eastAsia="hu-HU"/>
    </w:rPr>
  </w:style>
  <w:style w:type="paragraph" w:styleId="Szvegtrzs2">
    <w:name w:val="Body Text 2"/>
    <w:basedOn w:val="Norml"/>
    <w:link w:val="Szvegtrzs2Char"/>
    <w:uiPriority w:val="99"/>
    <w:unhideWhenUsed/>
    <w:rsid w:val="005D0A68"/>
    <w:pPr>
      <w:spacing w:after="120" w:line="480" w:lineRule="auto"/>
    </w:pPr>
  </w:style>
  <w:style w:type="character" w:customStyle="1" w:styleId="Szvegtrzs2Char">
    <w:name w:val="Szövegtörzs 2 Char"/>
    <w:basedOn w:val="Bekezdsalapbettpusa"/>
    <w:link w:val="Szvegtrzs2"/>
    <w:uiPriority w:val="99"/>
    <w:rsid w:val="005D0A68"/>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402AFF"/>
    <w:rPr>
      <w:rFonts w:ascii="Times New Roman" w:eastAsia="Times New Roman" w:hAnsi="Times New Roman" w:cs="Times New Roman"/>
      <w:b/>
      <w:bCs/>
      <w:sz w:val="26"/>
      <w:szCs w:val="24"/>
      <w:u w:val="single"/>
      <w:lang w:eastAsia="hu-HU"/>
    </w:rPr>
  </w:style>
  <w:style w:type="paragraph" w:styleId="lfej">
    <w:name w:val="header"/>
    <w:basedOn w:val="Norml"/>
    <w:link w:val="lfejChar"/>
    <w:uiPriority w:val="99"/>
    <w:unhideWhenUsed/>
    <w:rsid w:val="000C6F07"/>
    <w:pPr>
      <w:tabs>
        <w:tab w:val="center" w:pos="4536"/>
        <w:tab w:val="right" w:pos="9072"/>
      </w:tabs>
    </w:pPr>
  </w:style>
  <w:style w:type="character" w:customStyle="1" w:styleId="lfejChar">
    <w:name w:val="Élőfej Char"/>
    <w:basedOn w:val="Bekezdsalapbettpusa"/>
    <w:link w:val="lfej"/>
    <w:uiPriority w:val="99"/>
    <w:rsid w:val="000C6F07"/>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0C6F07"/>
    <w:pPr>
      <w:tabs>
        <w:tab w:val="center" w:pos="4536"/>
        <w:tab w:val="right" w:pos="9072"/>
      </w:tabs>
    </w:pPr>
  </w:style>
  <w:style w:type="character" w:customStyle="1" w:styleId="llbChar">
    <w:name w:val="Élőláb Char"/>
    <w:basedOn w:val="Bekezdsalapbettpusa"/>
    <w:link w:val="llb"/>
    <w:uiPriority w:val="99"/>
    <w:rsid w:val="000C6F07"/>
    <w:rPr>
      <w:rFonts w:ascii="Times New Roman" w:eastAsia="Times New Roman" w:hAnsi="Times New Roman" w:cs="Times New Roman"/>
      <w:sz w:val="24"/>
      <w:szCs w:val="20"/>
      <w:lang w:eastAsia="hu-HU"/>
    </w:rPr>
  </w:style>
  <w:style w:type="paragraph" w:customStyle="1" w:styleId="CharCharCharChar">
    <w:name w:val="Char Char Char Char"/>
    <w:basedOn w:val="Norml"/>
    <w:rsid w:val="002C3B8A"/>
    <w:pPr>
      <w:spacing w:before="120" w:line="240" w:lineRule="exact"/>
      <w:ind w:left="720"/>
    </w:pPr>
    <w:rPr>
      <w:rFonts w:ascii="Verdana" w:hAnsi="Verdana" w:cs="Verdana"/>
      <w:noProof/>
      <w:sz w:val="20"/>
      <w:lang w:val="en-US" w:eastAsia="en-US"/>
    </w:rPr>
  </w:style>
  <w:style w:type="paragraph" w:styleId="Szvegtrzsbehzssal">
    <w:name w:val="Body Text Indent"/>
    <w:basedOn w:val="Norml"/>
    <w:link w:val="SzvegtrzsbehzssalChar"/>
    <w:rsid w:val="00323CED"/>
    <w:pPr>
      <w:spacing w:after="120"/>
      <w:ind w:left="283"/>
    </w:pPr>
    <w:rPr>
      <w:szCs w:val="24"/>
    </w:rPr>
  </w:style>
  <w:style w:type="character" w:customStyle="1" w:styleId="SzvegtrzsbehzssalChar">
    <w:name w:val="Szövegtörzs behúzással Char"/>
    <w:basedOn w:val="Bekezdsalapbettpusa"/>
    <w:link w:val="Szvegtrzsbehzssal"/>
    <w:rsid w:val="00323CE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C4AEF"/>
    <w:rPr>
      <w:rFonts w:ascii="Tahoma" w:hAnsi="Tahoma" w:cs="Tahoma"/>
      <w:sz w:val="16"/>
      <w:szCs w:val="16"/>
    </w:rPr>
  </w:style>
  <w:style w:type="character" w:customStyle="1" w:styleId="BuborkszvegChar">
    <w:name w:val="Buborékszöveg Char"/>
    <w:basedOn w:val="Bekezdsalapbettpusa"/>
    <w:link w:val="Buborkszveg"/>
    <w:uiPriority w:val="99"/>
    <w:semiHidden/>
    <w:rsid w:val="004C4AEF"/>
    <w:rPr>
      <w:rFonts w:ascii="Tahoma" w:eastAsia="Times New Roman" w:hAnsi="Tahoma" w:cs="Tahoma"/>
      <w:sz w:val="16"/>
      <w:szCs w:val="16"/>
      <w:lang w:eastAsia="hu-HU"/>
    </w:rPr>
  </w:style>
  <w:style w:type="paragraph" w:customStyle="1" w:styleId="uj">
    <w:name w:val="uj"/>
    <w:basedOn w:val="Norml"/>
    <w:rsid w:val="0020606F"/>
    <w:pPr>
      <w:pBdr>
        <w:left w:val="single" w:sz="36" w:space="3" w:color="FF0000"/>
      </w:pBdr>
      <w:ind w:firstLine="180"/>
      <w:jc w:val="both"/>
    </w:pPr>
    <w:rPr>
      <w:szCs w:val="24"/>
    </w:rPr>
  </w:style>
  <w:style w:type="paragraph" w:customStyle="1" w:styleId="CharCharChar1CharChar">
    <w:name w:val="Char Char Char1 Char Char"/>
    <w:basedOn w:val="Norml"/>
    <w:rsid w:val="00260561"/>
    <w:rPr>
      <w:szCs w:val="24"/>
      <w:lang w:val="pl-PL" w:eastAsia="pl-PL"/>
    </w:rPr>
  </w:style>
  <w:style w:type="character" w:customStyle="1" w:styleId="Cmsor1Char">
    <w:name w:val="Címsor 1 Char"/>
    <w:basedOn w:val="Bekezdsalapbettpusa"/>
    <w:link w:val="Cmsor1"/>
    <w:uiPriority w:val="9"/>
    <w:rsid w:val="003B369D"/>
    <w:rPr>
      <w:rFonts w:asciiTheme="majorHAnsi" w:eastAsiaTheme="majorEastAsia" w:hAnsiTheme="majorHAnsi" w:cstheme="majorBidi"/>
      <w:b/>
      <w:bCs/>
      <w:color w:val="365F91" w:themeColor="accent1" w:themeShade="BF"/>
      <w:sz w:val="28"/>
      <w:szCs w:val="28"/>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635FDC"/>
    <w:pPr>
      <w:spacing w:after="0" w:line="240" w:lineRule="auto"/>
    </w:pPr>
    <w:rPr>
      <w:rFonts w:ascii="Times New Roman" w:eastAsia="Times New Roman" w:hAnsi="Times New Roman" w:cs="Times New Roman"/>
      <w:sz w:val="24"/>
      <w:szCs w:val="20"/>
      <w:lang w:eastAsia="hu-HU"/>
    </w:rPr>
  </w:style>
  <w:style w:type="paragraph" w:styleId="Cmsor1">
    <w:name w:val="heading 1"/>
    <w:basedOn w:val="Norml"/>
    <w:next w:val="Norml"/>
    <w:link w:val="Cmsor1Char"/>
    <w:uiPriority w:val="9"/>
    <w:qFormat/>
    <w:rsid w:val="003B369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qFormat/>
    <w:rsid w:val="00402AFF"/>
    <w:pPr>
      <w:keepNext/>
      <w:spacing w:line="360" w:lineRule="auto"/>
      <w:jc w:val="both"/>
      <w:outlineLvl w:val="1"/>
    </w:pPr>
    <w:rPr>
      <w:b/>
      <w:bCs/>
      <w:sz w:val="26"/>
      <w:szCs w:val="24"/>
      <w:u w:val="singl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
    <w:name w:val="Body Text"/>
    <w:basedOn w:val="Norml"/>
    <w:link w:val="SzvegtrzsChar"/>
    <w:unhideWhenUsed/>
    <w:rsid w:val="00635FDC"/>
    <w:pPr>
      <w:jc w:val="both"/>
    </w:pPr>
    <w:rPr>
      <w:b/>
    </w:rPr>
  </w:style>
  <w:style w:type="character" w:customStyle="1" w:styleId="SzvegtrzsChar">
    <w:name w:val="Szövegtörzs Char"/>
    <w:basedOn w:val="Bekezdsalapbettpusa"/>
    <w:link w:val="Szvegtrzs"/>
    <w:rsid w:val="00635FDC"/>
    <w:rPr>
      <w:rFonts w:ascii="Times New Roman" w:eastAsia="Times New Roman" w:hAnsi="Times New Roman" w:cs="Times New Roman"/>
      <w:b/>
      <w:sz w:val="24"/>
      <w:szCs w:val="20"/>
      <w:lang w:eastAsia="hu-HU"/>
    </w:rPr>
  </w:style>
  <w:style w:type="paragraph" w:customStyle="1" w:styleId="Alapbehzott">
    <w:name w:val="Alap behúzott"/>
    <w:basedOn w:val="Norml"/>
    <w:rsid w:val="00635FDC"/>
    <w:pPr>
      <w:ind w:left="567"/>
    </w:pPr>
    <w:rPr>
      <w:i/>
    </w:rPr>
  </w:style>
  <w:style w:type="paragraph" w:customStyle="1" w:styleId="Napirend">
    <w:name w:val="Napirend"/>
    <w:basedOn w:val="Szvegtrzs3"/>
    <w:rsid w:val="00635FDC"/>
    <w:pPr>
      <w:tabs>
        <w:tab w:val="num" w:pos="360"/>
        <w:tab w:val="left" w:pos="567"/>
      </w:tabs>
      <w:spacing w:after="0"/>
      <w:ind w:left="360" w:hanging="360"/>
      <w:jc w:val="both"/>
    </w:pPr>
    <w:rPr>
      <w:b/>
      <w:sz w:val="24"/>
      <w:szCs w:val="20"/>
    </w:rPr>
  </w:style>
  <w:style w:type="paragraph" w:customStyle="1" w:styleId="Elad">
    <w:name w:val="Előadó"/>
    <w:basedOn w:val="Alapbehzott"/>
    <w:qFormat/>
    <w:rsid w:val="00635FDC"/>
    <w:pPr>
      <w:ind w:left="2410" w:hanging="1843"/>
    </w:pPr>
    <w:rPr>
      <w:i w:val="0"/>
    </w:rPr>
  </w:style>
  <w:style w:type="paragraph" w:styleId="Szvegtrzs3">
    <w:name w:val="Body Text 3"/>
    <w:basedOn w:val="Norml"/>
    <w:link w:val="Szvegtrzs3Char"/>
    <w:uiPriority w:val="99"/>
    <w:semiHidden/>
    <w:unhideWhenUsed/>
    <w:rsid w:val="00635FDC"/>
    <w:pPr>
      <w:spacing w:after="120"/>
    </w:pPr>
    <w:rPr>
      <w:sz w:val="16"/>
      <w:szCs w:val="16"/>
    </w:rPr>
  </w:style>
  <w:style w:type="character" w:customStyle="1" w:styleId="Szvegtrzs3Char">
    <w:name w:val="Szövegtörzs 3 Char"/>
    <w:basedOn w:val="Bekezdsalapbettpusa"/>
    <w:link w:val="Szvegtrzs3"/>
    <w:uiPriority w:val="99"/>
    <w:semiHidden/>
    <w:rsid w:val="00635FDC"/>
    <w:rPr>
      <w:rFonts w:ascii="Times New Roman" w:eastAsia="Times New Roman" w:hAnsi="Times New Roman" w:cs="Times New Roman"/>
      <w:sz w:val="16"/>
      <w:szCs w:val="16"/>
      <w:lang w:eastAsia="hu-HU"/>
    </w:rPr>
  </w:style>
  <w:style w:type="paragraph" w:styleId="Listaszerbekezds">
    <w:name w:val="List Paragraph"/>
    <w:basedOn w:val="Norml"/>
    <w:uiPriority w:val="34"/>
    <w:qFormat/>
    <w:rsid w:val="009E1CE3"/>
    <w:pPr>
      <w:ind w:left="720"/>
      <w:contextualSpacing/>
    </w:pPr>
  </w:style>
  <w:style w:type="paragraph" w:styleId="Szvegtrzsbehzssal2">
    <w:name w:val="Body Text Indent 2"/>
    <w:basedOn w:val="Norml"/>
    <w:link w:val="Szvegtrzsbehzssal2Char"/>
    <w:uiPriority w:val="99"/>
    <w:unhideWhenUsed/>
    <w:rsid w:val="001553DE"/>
    <w:pPr>
      <w:spacing w:after="120" w:line="480" w:lineRule="auto"/>
      <w:ind w:left="283"/>
    </w:pPr>
  </w:style>
  <w:style w:type="character" w:customStyle="1" w:styleId="Szvegtrzsbehzssal2Char">
    <w:name w:val="Szövegtörzs behúzással 2 Char"/>
    <w:basedOn w:val="Bekezdsalapbettpusa"/>
    <w:link w:val="Szvegtrzsbehzssal2"/>
    <w:uiPriority w:val="99"/>
    <w:rsid w:val="001553DE"/>
    <w:rPr>
      <w:rFonts w:ascii="Times New Roman" w:eastAsia="Times New Roman" w:hAnsi="Times New Roman" w:cs="Times New Roman"/>
      <w:sz w:val="24"/>
      <w:szCs w:val="20"/>
      <w:lang w:eastAsia="hu-HU"/>
    </w:rPr>
  </w:style>
  <w:style w:type="paragraph" w:styleId="Cm">
    <w:name w:val="Title"/>
    <w:basedOn w:val="Norml"/>
    <w:link w:val="CmChar"/>
    <w:qFormat/>
    <w:rsid w:val="00EE343C"/>
    <w:pPr>
      <w:jc w:val="center"/>
    </w:pPr>
    <w:rPr>
      <w:b/>
      <w:bCs/>
      <w:sz w:val="28"/>
      <w:szCs w:val="24"/>
    </w:rPr>
  </w:style>
  <w:style w:type="character" w:customStyle="1" w:styleId="CmChar">
    <w:name w:val="Cím Char"/>
    <w:basedOn w:val="Bekezdsalapbettpusa"/>
    <w:link w:val="Cm"/>
    <w:rsid w:val="00EE343C"/>
    <w:rPr>
      <w:rFonts w:ascii="Times New Roman" w:eastAsia="Times New Roman" w:hAnsi="Times New Roman" w:cs="Times New Roman"/>
      <w:b/>
      <w:bCs/>
      <w:sz w:val="28"/>
      <w:szCs w:val="24"/>
      <w:lang w:eastAsia="hu-HU"/>
    </w:rPr>
  </w:style>
  <w:style w:type="paragraph" w:styleId="Szvegtrzs2">
    <w:name w:val="Body Text 2"/>
    <w:basedOn w:val="Norml"/>
    <w:link w:val="Szvegtrzs2Char"/>
    <w:uiPriority w:val="99"/>
    <w:unhideWhenUsed/>
    <w:rsid w:val="005D0A68"/>
    <w:pPr>
      <w:spacing w:after="120" w:line="480" w:lineRule="auto"/>
    </w:pPr>
  </w:style>
  <w:style w:type="character" w:customStyle="1" w:styleId="Szvegtrzs2Char">
    <w:name w:val="Szövegtörzs 2 Char"/>
    <w:basedOn w:val="Bekezdsalapbettpusa"/>
    <w:link w:val="Szvegtrzs2"/>
    <w:uiPriority w:val="99"/>
    <w:rsid w:val="005D0A68"/>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402AFF"/>
    <w:rPr>
      <w:rFonts w:ascii="Times New Roman" w:eastAsia="Times New Roman" w:hAnsi="Times New Roman" w:cs="Times New Roman"/>
      <w:b/>
      <w:bCs/>
      <w:sz w:val="26"/>
      <w:szCs w:val="24"/>
      <w:u w:val="single"/>
      <w:lang w:eastAsia="hu-HU"/>
    </w:rPr>
  </w:style>
  <w:style w:type="paragraph" w:styleId="lfej">
    <w:name w:val="header"/>
    <w:basedOn w:val="Norml"/>
    <w:link w:val="lfejChar"/>
    <w:uiPriority w:val="99"/>
    <w:unhideWhenUsed/>
    <w:rsid w:val="000C6F07"/>
    <w:pPr>
      <w:tabs>
        <w:tab w:val="center" w:pos="4536"/>
        <w:tab w:val="right" w:pos="9072"/>
      </w:tabs>
    </w:pPr>
  </w:style>
  <w:style w:type="character" w:customStyle="1" w:styleId="lfejChar">
    <w:name w:val="Élőfej Char"/>
    <w:basedOn w:val="Bekezdsalapbettpusa"/>
    <w:link w:val="lfej"/>
    <w:uiPriority w:val="99"/>
    <w:rsid w:val="000C6F07"/>
    <w:rPr>
      <w:rFonts w:ascii="Times New Roman" w:eastAsia="Times New Roman" w:hAnsi="Times New Roman" w:cs="Times New Roman"/>
      <w:sz w:val="24"/>
      <w:szCs w:val="20"/>
      <w:lang w:eastAsia="hu-HU"/>
    </w:rPr>
  </w:style>
  <w:style w:type="paragraph" w:styleId="llb">
    <w:name w:val="footer"/>
    <w:basedOn w:val="Norml"/>
    <w:link w:val="llbChar"/>
    <w:uiPriority w:val="99"/>
    <w:unhideWhenUsed/>
    <w:rsid w:val="000C6F07"/>
    <w:pPr>
      <w:tabs>
        <w:tab w:val="center" w:pos="4536"/>
        <w:tab w:val="right" w:pos="9072"/>
      </w:tabs>
    </w:pPr>
  </w:style>
  <w:style w:type="character" w:customStyle="1" w:styleId="llbChar">
    <w:name w:val="Élőláb Char"/>
    <w:basedOn w:val="Bekezdsalapbettpusa"/>
    <w:link w:val="llb"/>
    <w:uiPriority w:val="99"/>
    <w:rsid w:val="000C6F07"/>
    <w:rPr>
      <w:rFonts w:ascii="Times New Roman" w:eastAsia="Times New Roman" w:hAnsi="Times New Roman" w:cs="Times New Roman"/>
      <w:sz w:val="24"/>
      <w:szCs w:val="20"/>
      <w:lang w:eastAsia="hu-HU"/>
    </w:rPr>
  </w:style>
  <w:style w:type="paragraph" w:customStyle="1" w:styleId="CharCharCharChar">
    <w:name w:val="Char Char Char Char"/>
    <w:basedOn w:val="Norml"/>
    <w:rsid w:val="002C3B8A"/>
    <w:pPr>
      <w:spacing w:before="120" w:line="240" w:lineRule="exact"/>
      <w:ind w:left="720"/>
    </w:pPr>
    <w:rPr>
      <w:rFonts w:ascii="Verdana" w:hAnsi="Verdana" w:cs="Verdana"/>
      <w:noProof/>
      <w:sz w:val="20"/>
      <w:lang w:val="en-US" w:eastAsia="en-US"/>
    </w:rPr>
  </w:style>
  <w:style w:type="paragraph" w:styleId="Szvegtrzsbehzssal">
    <w:name w:val="Body Text Indent"/>
    <w:basedOn w:val="Norml"/>
    <w:link w:val="SzvegtrzsbehzssalChar"/>
    <w:rsid w:val="00323CED"/>
    <w:pPr>
      <w:spacing w:after="120"/>
      <w:ind w:left="283"/>
    </w:pPr>
    <w:rPr>
      <w:szCs w:val="24"/>
    </w:rPr>
  </w:style>
  <w:style w:type="character" w:customStyle="1" w:styleId="SzvegtrzsbehzssalChar">
    <w:name w:val="Szövegtörzs behúzással Char"/>
    <w:basedOn w:val="Bekezdsalapbettpusa"/>
    <w:link w:val="Szvegtrzsbehzssal"/>
    <w:rsid w:val="00323CED"/>
    <w:rPr>
      <w:rFonts w:ascii="Times New Roman" w:eastAsia="Times New Roman" w:hAnsi="Times New Roman" w:cs="Times New Roman"/>
      <w:sz w:val="24"/>
      <w:szCs w:val="24"/>
      <w:lang w:eastAsia="hu-HU"/>
    </w:rPr>
  </w:style>
  <w:style w:type="paragraph" w:styleId="Buborkszveg">
    <w:name w:val="Balloon Text"/>
    <w:basedOn w:val="Norml"/>
    <w:link w:val="BuborkszvegChar"/>
    <w:uiPriority w:val="99"/>
    <w:semiHidden/>
    <w:unhideWhenUsed/>
    <w:rsid w:val="004C4AEF"/>
    <w:rPr>
      <w:rFonts w:ascii="Tahoma" w:hAnsi="Tahoma" w:cs="Tahoma"/>
      <w:sz w:val="16"/>
      <w:szCs w:val="16"/>
    </w:rPr>
  </w:style>
  <w:style w:type="character" w:customStyle="1" w:styleId="BuborkszvegChar">
    <w:name w:val="Buborékszöveg Char"/>
    <w:basedOn w:val="Bekezdsalapbettpusa"/>
    <w:link w:val="Buborkszveg"/>
    <w:uiPriority w:val="99"/>
    <w:semiHidden/>
    <w:rsid w:val="004C4AEF"/>
    <w:rPr>
      <w:rFonts w:ascii="Tahoma" w:eastAsia="Times New Roman" w:hAnsi="Tahoma" w:cs="Tahoma"/>
      <w:sz w:val="16"/>
      <w:szCs w:val="16"/>
      <w:lang w:eastAsia="hu-HU"/>
    </w:rPr>
  </w:style>
  <w:style w:type="paragraph" w:customStyle="1" w:styleId="uj">
    <w:name w:val="uj"/>
    <w:basedOn w:val="Norml"/>
    <w:rsid w:val="0020606F"/>
    <w:pPr>
      <w:pBdr>
        <w:left w:val="single" w:sz="36" w:space="3" w:color="FF0000"/>
      </w:pBdr>
      <w:ind w:firstLine="180"/>
      <w:jc w:val="both"/>
    </w:pPr>
    <w:rPr>
      <w:szCs w:val="24"/>
    </w:rPr>
  </w:style>
  <w:style w:type="paragraph" w:customStyle="1" w:styleId="CharCharChar1CharChar">
    <w:name w:val="Char Char Char1 Char Char"/>
    <w:basedOn w:val="Norml"/>
    <w:rsid w:val="00260561"/>
    <w:rPr>
      <w:szCs w:val="24"/>
      <w:lang w:val="pl-PL" w:eastAsia="pl-PL"/>
    </w:rPr>
  </w:style>
  <w:style w:type="character" w:customStyle="1" w:styleId="Cmsor1Char">
    <w:name w:val="Címsor 1 Char"/>
    <w:basedOn w:val="Bekezdsalapbettpusa"/>
    <w:link w:val="Cmsor1"/>
    <w:uiPriority w:val="9"/>
    <w:rsid w:val="003B369D"/>
    <w:rPr>
      <w:rFonts w:asciiTheme="majorHAnsi" w:eastAsiaTheme="majorEastAsia" w:hAnsiTheme="majorHAnsi" w:cstheme="majorBidi"/>
      <w:b/>
      <w:bCs/>
      <w:color w:val="365F91" w:themeColor="accent1" w:themeShade="BF"/>
      <w:sz w:val="28"/>
      <w:szCs w:val="2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505179">
      <w:bodyDiv w:val="1"/>
      <w:marLeft w:val="0"/>
      <w:marRight w:val="0"/>
      <w:marTop w:val="0"/>
      <w:marBottom w:val="0"/>
      <w:divBdr>
        <w:top w:val="none" w:sz="0" w:space="0" w:color="auto"/>
        <w:left w:val="none" w:sz="0" w:space="0" w:color="auto"/>
        <w:bottom w:val="none" w:sz="0" w:space="0" w:color="auto"/>
        <w:right w:val="none" w:sz="0" w:space="0" w:color="auto"/>
      </w:divBdr>
      <w:divsChild>
        <w:div w:id="558832813">
          <w:marLeft w:val="0"/>
          <w:marRight w:val="0"/>
          <w:marTop w:val="0"/>
          <w:marBottom w:val="0"/>
          <w:divBdr>
            <w:top w:val="none" w:sz="0" w:space="0" w:color="auto"/>
            <w:left w:val="none" w:sz="0" w:space="0" w:color="auto"/>
            <w:bottom w:val="none" w:sz="0" w:space="0" w:color="auto"/>
            <w:right w:val="none" w:sz="0" w:space="0" w:color="auto"/>
          </w:divBdr>
          <w:divsChild>
            <w:div w:id="1850947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6128716">
      <w:bodyDiv w:val="1"/>
      <w:marLeft w:val="0"/>
      <w:marRight w:val="0"/>
      <w:marTop w:val="0"/>
      <w:marBottom w:val="0"/>
      <w:divBdr>
        <w:top w:val="none" w:sz="0" w:space="0" w:color="auto"/>
        <w:left w:val="none" w:sz="0" w:space="0" w:color="auto"/>
        <w:bottom w:val="none" w:sz="0" w:space="0" w:color="auto"/>
        <w:right w:val="none" w:sz="0" w:space="0" w:color="auto"/>
      </w:divBdr>
    </w:div>
    <w:div w:id="1370257894">
      <w:bodyDiv w:val="1"/>
      <w:marLeft w:val="0"/>
      <w:marRight w:val="0"/>
      <w:marTop w:val="0"/>
      <w:marBottom w:val="0"/>
      <w:divBdr>
        <w:top w:val="none" w:sz="0" w:space="0" w:color="auto"/>
        <w:left w:val="none" w:sz="0" w:space="0" w:color="auto"/>
        <w:bottom w:val="none" w:sz="0" w:space="0" w:color="auto"/>
        <w:right w:val="none" w:sz="0" w:space="0" w:color="auto"/>
      </w:divBdr>
    </w:div>
    <w:div w:id="1747993203">
      <w:bodyDiv w:val="1"/>
      <w:marLeft w:val="0"/>
      <w:marRight w:val="0"/>
      <w:marTop w:val="0"/>
      <w:marBottom w:val="0"/>
      <w:divBdr>
        <w:top w:val="none" w:sz="0" w:space="0" w:color="auto"/>
        <w:left w:val="none" w:sz="0" w:space="0" w:color="auto"/>
        <w:bottom w:val="none" w:sz="0" w:space="0" w:color="auto"/>
        <w:right w:val="none" w:sz="0" w:space="0" w:color="auto"/>
      </w:divBdr>
    </w:div>
    <w:div w:id="21122431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6E032-1C78-4FB3-B5BA-0546A1880A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45</Pages>
  <Words>16363</Words>
  <Characters>112905</Characters>
  <Application>Microsoft Office Word</Application>
  <DocSecurity>4</DocSecurity>
  <Lines>940</Lines>
  <Paragraphs>258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129010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Katalin Delyné Székely</dc:creator>
  <cp:lastModifiedBy>Judit Porkoláb</cp:lastModifiedBy>
  <cp:revision>2</cp:revision>
  <cp:lastPrinted>2012-05-07T14:05:00Z</cp:lastPrinted>
  <dcterms:created xsi:type="dcterms:W3CDTF">2012-05-30T10:28:00Z</dcterms:created>
  <dcterms:modified xsi:type="dcterms:W3CDTF">2012-05-30T10:28:00Z</dcterms:modified>
</cp:coreProperties>
</file>