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427A93" w:rsidRDefault="00427A93" w:rsidP="00E131E1">
      <w:pPr>
        <w:spacing w:before="69pt" w:line="24pt" w:lineRule="auto"/>
        <w:jc w:val="center"/>
        <w:rPr>
          <w:b/>
          <w:bCs/>
          <w:sz w:val="56"/>
          <w:szCs w:val="56"/>
        </w:rPr>
      </w:pPr>
      <w:r>
        <w:rPr>
          <w:b/>
          <w:bCs/>
          <w:sz w:val="56"/>
          <w:szCs w:val="56"/>
        </w:rPr>
        <w:t>A ZALA MEGYEI</w:t>
      </w:r>
      <w:r w:rsidR="00E131E1">
        <w:rPr>
          <w:b/>
          <w:bCs/>
          <w:sz w:val="56"/>
          <w:szCs w:val="56"/>
        </w:rPr>
        <w:br/>
      </w:r>
      <w:r>
        <w:rPr>
          <w:b/>
          <w:bCs/>
          <w:sz w:val="56"/>
          <w:szCs w:val="56"/>
        </w:rPr>
        <w:t>KÖZGYŰLÉS</w:t>
      </w:r>
      <w:r w:rsidR="00E131E1">
        <w:rPr>
          <w:b/>
          <w:bCs/>
          <w:sz w:val="56"/>
          <w:szCs w:val="56"/>
        </w:rPr>
        <w:br/>
      </w:r>
      <w:r>
        <w:rPr>
          <w:b/>
          <w:bCs/>
          <w:sz w:val="56"/>
          <w:szCs w:val="56"/>
        </w:rPr>
        <w:t>HATÁLYOS RENDELETEI</w:t>
      </w:r>
    </w:p>
    <w:p w:rsidR="00427A93" w:rsidRDefault="00EB4D5E" w:rsidP="0075169D">
      <w:pPr>
        <w:spacing w:before="126pt"/>
        <w:jc w:val="center"/>
      </w:pPr>
      <w:r>
        <w:rPr>
          <w:noProof/>
          <w:lang w:eastAsia="hu-HU"/>
        </w:rPr>
        <w:drawing>
          <wp:inline distT="0" distB="0" distL="0" distR="0">
            <wp:extent cx="1009650" cy="1209675"/>
            <wp:effectExtent l="0" t="0" r="0" b="0"/>
            <wp:docPr id="1" name="Kép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09675"/>
                    </a:xfrm>
                    <a:prstGeom prst="rect">
                      <a:avLst/>
                    </a:prstGeom>
                    <a:noFill/>
                    <a:ln>
                      <a:noFill/>
                    </a:ln>
                  </pic:spPr>
                </pic:pic>
              </a:graphicData>
            </a:graphic>
          </wp:inline>
        </w:drawing>
      </w:r>
    </w:p>
    <w:p w:rsidR="00427A93" w:rsidRDefault="00427A93" w:rsidP="003951ED">
      <w:pPr>
        <w:spacing w:before="126pt"/>
        <w:jc w:val="center"/>
        <w:rPr>
          <w:b/>
          <w:bCs/>
          <w:sz w:val="56"/>
          <w:szCs w:val="56"/>
        </w:rPr>
      </w:pPr>
      <w:r>
        <w:rPr>
          <w:b/>
          <w:bCs/>
          <w:sz w:val="56"/>
          <w:szCs w:val="56"/>
        </w:rPr>
        <w:t>20</w:t>
      </w:r>
      <w:r w:rsidR="00462B42">
        <w:rPr>
          <w:b/>
          <w:bCs/>
          <w:sz w:val="56"/>
          <w:szCs w:val="56"/>
        </w:rPr>
        <w:t>22</w:t>
      </w:r>
      <w:r>
        <w:rPr>
          <w:b/>
          <w:bCs/>
          <w:sz w:val="56"/>
          <w:szCs w:val="56"/>
        </w:rPr>
        <w:t xml:space="preserve">. </w:t>
      </w:r>
      <w:r w:rsidR="00E80716">
        <w:rPr>
          <w:b/>
          <w:bCs/>
          <w:sz w:val="56"/>
          <w:szCs w:val="56"/>
        </w:rPr>
        <w:t>szeptember 17</w:t>
      </w:r>
      <w:r w:rsidR="000F0E62">
        <w:rPr>
          <w:b/>
          <w:bCs/>
          <w:sz w:val="56"/>
          <w:szCs w:val="56"/>
        </w:rPr>
        <w:t>.</w:t>
      </w:r>
    </w:p>
    <w:p w:rsidR="00364BB8" w:rsidRDefault="00364BB8" w:rsidP="00A466DC">
      <w:pPr>
        <w:jc w:val="center"/>
        <w:sectPr w:rsidR="00364BB8" w:rsidSect="009C4D6B">
          <w:footerReference w:type="even" r:id="rId9"/>
          <w:footerReference w:type="default" r:id="rId10"/>
          <w:pgSz w:w="595.35pt" w:h="842pt"/>
          <w:pgMar w:top="62.35pt" w:right="68.05pt" w:bottom="62.35pt" w:left="68.05pt" w:header="34pt" w:footer="34pt" w:gutter="0pt"/>
          <w:cols w:space="35.40pt"/>
          <w:titlePg/>
        </w:sectPr>
      </w:pPr>
    </w:p>
    <w:p w:rsidR="00A466DC" w:rsidRDefault="00A466DC" w:rsidP="00506EED">
      <w:pPr>
        <w:pStyle w:val="Mellkletstblacm"/>
        <w:spacing w:before="0pt"/>
        <w:rPr>
          <w:bCs/>
          <w:sz w:val="28"/>
        </w:rPr>
      </w:pPr>
      <w:r w:rsidRPr="00506EED">
        <w:rPr>
          <w:bCs/>
          <w:sz w:val="28"/>
        </w:rPr>
        <w:lastRenderedPageBreak/>
        <w:t>Tartalomjegyzék</w:t>
      </w:r>
    </w:p>
    <w:p w:rsidR="00823755" w:rsidRPr="003B61A6" w:rsidRDefault="00B3648F">
      <w:pPr>
        <w:pStyle w:val="TJ1"/>
        <w:rPr>
          <w:rFonts w:ascii="Calibri" w:hAnsi="Calibri"/>
          <w:sz w:val="22"/>
          <w:szCs w:val="22"/>
          <w:lang w:eastAsia="hu-HU"/>
        </w:rPr>
      </w:pPr>
      <w:r>
        <w:rPr>
          <w:bCs/>
          <w:sz w:val="28"/>
        </w:rPr>
        <w:fldChar w:fldCharType="begin"/>
      </w:r>
      <w:r>
        <w:rPr>
          <w:bCs/>
          <w:sz w:val="28"/>
        </w:rPr>
        <w:instrText xml:space="preserve"> TOC \f \h \z \t "Rendelet;1" </w:instrText>
      </w:r>
      <w:r>
        <w:rPr>
          <w:bCs/>
          <w:sz w:val="28"/>
        </w:rPr>
        <w:fldChar w:fldCharType="separate"/>
      </w:r>
      <w:hyperlink w:anchor="_Toc23248592" w:history="1">
        <w:r w:rsidR="00823755" w:rsidRPr="007122A1">
          <w:rPr>
            <w:rStyle w:val="Hiperhivatkozs"/>
          </w:rPr>
          <w:t>A Zala Megyei Közgyűlés 9/2000. (IV.18.) KR. számú rendelete  a Pécsi Tudományegyetem kollégiumi férőhelyei elnyerésének rendjéről</w:t>
        </w:r>
        <w:r w:rsidR="00823755">
          <w:rPr>
            <w:webHidden/>
          </w:rPr>
          <w:tab/>
        </w:r>
      </w:hyperlink>
      <w:r w:rsidR="00FE5604">
        <w:t>3</w:t>
      </w:r>
    </w:p>
    <w:p w:rsidR="00823755" w:rsidRPr="003B61A6" w:rsidRDefault="00113A5D">
      <w:pPr>
        <w:pStyle w:val="TJ1"/>
        <w:rPr>
          <w:rFonts w:ascii="Calibri" w:hAnsi="Calibri"/>
          <w:sz w:val="22"/>
          <w:szCs w:val="22"/>
          <w:lang w:eastAsia="hu-HU"/>
        </w:rPr>
      </w:pPr>
      <w:hyperlink w:anchor="_Toc23248593" w:history="1">
        <w:r w:rsidR="00823755" w:rsidRPr="007122A1">
          <w:rPr>
            <w:rStyle w:val="Hiperhivatkozs"/>
          </w:rPr>
          <w:t>A Zala Megyei Közgyűlés 14/2003. (IX.25.) KR számú rendelet  a felsőoktatásban, nappali tagozaton tanulók “Zala Megye Visszavár” ösztöndíjáról</w:t>
        </w:r>
        <w:r w:rsidR="00823755">
          <w:rPr>
            <w:webHidden/>
          </w:rPr>
          <w:tab/>
        </w:r>
      </w:hyperlink>
      <w:r w:rsidR="00FE5604">
        <w:t>5</w:t>
      </w:r>
    </w:p>
    <w:p w:rsidR="00823755" w:rsidRPr="003B61A6" w:rsidRDefault="00113A5D">
      <w:pPr>
        <w:pStyle w:val="TJ1"/>
        <w:rPr>
          <w:rFonts w:ascii="Calibri" w:hAnsi="Calibri"/>
          <w:sz w:val="22"/>
          <w:szCs w:val="22"/>
          <w:lang w:eastAsia="hu-HU"/>
        </w:rPr>
      </w:pPr>
      <w:hyperlink w:anchor="_Toc23248594" w:history="1">
        <w:r w:rsidR="00823755" w:rsidRPr="007122A1">
          <w:rPr>
            <w:rStyle w:val="Hiperhivatkozs"/>
          </w:rPr>
          <w:t>A Zala Megyei Közgyűlés 6/2004. (II. 20.) ÖR. számú rendelete  a bizottságok által adható támogatások rendjéről</w:t>
        </w:r>
        <w:r w:rsidR="00823755">
          <w:rPr>
            <w:webHidden/>
          </w:rPr>
          <w:tab/>
        </w:r>
      </w:hyperlink>
      <w:r w:rsidR="00FE5604">
        <w:t>13</w:t>
      </w:r>
    </w:p>
    <w:p w:rsidR="00823755" w:rsidRPr="003B61A6" w:rsidRDefault="00113A5D">
      <w:pPr>
        <w:pStyle w:val="TJ1"/>
        <w:rPr>
          <w:rFonts w:ascii="Calibri" w:hAnsi="Calibri"/>
          <w:sz w:val="22"/>
          <w:szCs w:val="22"/>
          <w:lang w:eastAsia="hu-HU"/>
        </w:rPr>
      </w:pPr>
      <w:hyperlink w:anchor="_Toc23248595" w:history="1">
        <w:r w:rsidR="00823755" w:rsidRPr="007122A1">
          <w:rPr>
            <w:rStyle w:val="Hiperhivatkozs"/>
          </w:rPr>
          <w:t>A Zala Megyei Közgyűlés  10/2004. (IV.22.) ÖR számú rendelete   a beruházások rendjéről és egyes rendeletek hatályon kívül helyezéséről</w:t>
        </w:r>
        <w:r w:rsidR="00823755">
          <w:rPr>
            <w:webHidden/>
          </w:rPr>
          <w:tab/>
        </w:r>
      </w:hyperlink>
      <w:r w:rsidR="007A4AB6">
        <w:t>28</w:t>
      </w:r>
    </w:p>
    <w:p w:rsidR="00823755" w:rsidRPr="003B61A6" w:rsidRDefault="00113A5D">
      <w:pPr>
        <w:pStyle w:val="TJ1"/>
        <w:rPr>
          <w:rFonts w:ascii="Calibri" w:hAnsi="Calibri"/>
          <w:sz w:val="22"/>
          <w:szCs w:val="22"/>
          <w:lang w:eastAsia="hu-HU"/>
        </w:rPr>
      </w:pPr>
      <w:hyperlink w:anchor="_Toc23248596" w:history="1">
        <w:r w:rsidR="00823755" w:rsidRPr="007122A1">
          <w:rPr>
            <w:rStyle w:val="Hiperhivatkozs"/>
          </w:rPr>
          <w:t>A Zala Megyei Közgyűlés 11/2004 (IV.22.) ÖR számú rendelete  az önkormányzati biztosról</w:t>
        </w:r>
        <w:r w:rsidR="00823755">
          <w:rPr>
            <w:webHidden/>
          </w:rPr>
          <w:tab/>
        </w:r>
      </w:hyperlink>
      <w:r w:rsidR="005F09E7">
        <w:t>29</w:t>
      </w:r>
    </w:p>
    <w:p w:rsidR="00823755" w:rsidRPr="003B61A6" w:rsidRDefault="00113A5D">
      <w:pPr>
        <w:pStyle w:val="TJ1"/>
        <w:rPr>
          <w:rFonts w:ascii="Calibri" w:hAnsi="Calibri"/>
          <w:sz w:val="22"/>
          <w:szCs w:val="22"/>
          <w:lang w:eastAsia="hu-HU"/>
        </w:rPr>
      </w:pPr>
      <w:hyperlink w:anchor="_Toc23248597" w:history="1">
        <w:r w:rsidR="00823755" w:rsidRPr="007122A1">
          <w:rPr>
            <w:rStyle w:val="Hiperhivatkozs"/>
          </w:rPr>
          <w:t>A Zala Megyei Közgyűlés 19/2006. (XII.20.) ÖR számú rendelete  a Zala Megyei Közgyűlés turisztikai logójának használatáról</w:t>
        </w:r>
        <w:r w:rsidR="00823755">
          <w:rPr>
            <w:webHidden/>
          </w:rPr>
          <w:tab/>
        </w:r>
      </w:hyperlink>
      <w:r w:rsidR="005F09E7">
        <w:t>34</w:t>
      </w:r>
    </w:p>
    <w:p w:rsidR="00823755" w:rsidRPr="003B61A6" w:rsidRDefault="00113A5D">
      <w:pPr>
        <w:pStyle w:val="TJ1"/>
        <w:rPr>
          <w:rFonts w:ascii="Calibri" w:hAnsi="Calibri"/>
          <w:sz w:val="22"/>
          <w:szCs w:val="22"/>
          <w:lang w:eastAsia="hu-HU"/>
        </w:rPr>
      </w:pPr>
      <w:hyperlink w:anchor="_Toc23248598" w:history="1">
        <w:r w:rsidR="00823755" w:rsidRPr="007122A1">
          <w:rPr>
            <w:rStyle w:val="Hiperhivatkozs"/>
          </w:rPr>
          <w:t>A Zala Megyei Közgyűlés 13/2007. (VI.26.) ÖR számú rendelete  a megyei kitüntető cím, valamint díjak alapításáról és adományozásáról</w:t>
        </w:r>
        <w:r w:rsidR="00823755">
          <w:rPr>
            <w:webHidden/>
          </w:rPr>
          <w:tab/>
        </w:r>
      </w:hyperlink>
      <w:r w:rsidR="005F09E7">
        <w:t>43</w:t>
      </w:r>
    </w:p>
    <w:p w:rsidR="00823755" w:rsidRPr="003B61A6" w:rsidRDefault="00113A5D">
      <w:pPr>
        <w:pStyle w:val="TJ1"/>
        <w:rPr>
          <w:rFonts w:ascii="Calibri" w:hAnsi="Calibri"/>
          <w:sz w:val="22"/>
          <w:szCs w:val="22"/>
          <w:lang w:eastAsia="hu-HU"/>
        </w:rPr>
      </w:pPr>
      <w:hyperlink w:anchor="_Toc23248599" w:history="1">
        <w:r w:rsidR="00823755" w:rsidRPr="007122A1">
          <w:rPr>
            <w:rStyle w:val="Hiperhivatkozs"/>
          </w:rPr>
          <w:t>A Zala Megyei Közgyűlés 8/2012. (IV. 17.) ÖR számú önkormányzati rendelete az önkormányzat vagyonáról és a vagyongazdálkodás szabályairól</w:t>
        </w:r>
        <w:r w:rsidR="00823755">
          <w:rPr>
            <w:webHidden/>
          </w:rPr>
          <w:tab/>
        </w:r>
      </w:hyperlink>
      <w:r w:rsidR="005F09E7">
        <w:t>49</w:t>
      </w:r>
    </w:p>
    <w:p w:rsidR="00823755" w:rsidRPr="003B61A6" w:rsidRDefault="00113A5D">
      <w:pPr>
        <w:pStyle w:val="TJ1"/>
        <w:rPr>
          <w:rFonts w:ascii="Calibri" w:hAnsi="Calibri"/>
          <w:sz w:val="22"/>
          <w:szCs w:val="22"/>
          <w:lang w:eastAsia="hu-HU"/>
        </w:rPr>
      </w:pPr>
      <w:hyperlink w:anchor="_Toc23248600" w:history="1">
        <w:r w:rsidR="00823755" w:rsidRPr="007122A1">
          <w:rPr>
            <w:rStyle w:val="Hiperhivatkozs"/>
          </w:rPr>
          <w:t>A Zala Megyei Közgyűlés 9/2012. (IV. 17.) ÖR számú önkormányzati rendelete a Zala Megyei Közgyűlés Hivatala köztisztviselőit megillető juttatásokról és támogatásokról</w:t>
        </w:r>
        <w:r w:rsidR="00823755">
          <w:rPr>
            <w:webHidden/>
          </w:rPr>
          <w:tab/>
        </w:r>
      </w:hyperlink>
      <w:r w:rsidR="004D3FB9">
        <w:t>52</w:t>
      </w:r>
    </w:p>
    <w:p w:rsidR="00823755" w:rsidRDefault="00113A5D">
      <w:pPr>
        <w:pStyle w:val="TJ1"/>
        <w:rPr>
          <w:rStyle w:val="Hiperhivatkozs"/>
        </w:rPr>
      </w:pPr>
      <w:hyperlink w:anchor="_Toc23248601" w:history="1">
        <w:r w:rsidR="00823755" w:rsidRPr="007122A1">
          <w:rPr>
            <w:rStyle w:val="Hiperhivatkozs"/>
          </w:rPr>
          <w:t>A Zala Megyei Közgyűlés 6/2019. (VIII.30.) önkormányzati rendelete  a Zala Megyei Közgyűlés Szervezeti és Működési Szabályzatáról</w:t>
        </w:r>
        <w:r w:rsidR="00823755">
          <w:rPr>
            <w:webHidden/>
          </w:rPr>
          <w:tab/>
        </w:r>
      </w:hyperlink>
      <w:r w:rsidR="004D3FB9">
        <w:t>54</w:t>
      </w:r>
    </w:p>
    <w:p w:rsidR="00823755" w:rsidRDefault="00823755" w:rsidP="004D3FB9">
      <w:pPr>
        <w:ind w:end="0.10pt"/>
        <w:rPr>
          <w:noProof/>
        </w:rPr>
      </w:pPr>
      <w:r>
        <w:rPr>
          <w:noProof/>
        </w:rPr>
        <w:t>A Zala Megyei Közgyűlés 8/2019. (IX.27.)</w:t>
      </w:r>
      <w:r w:rsidRPr="00F17965">
        <w:rPr>
          <w:noProof/>
        </w:rPr>
        <w:t xml:space="preserve"> </w:t>
      </w:r>
      <w:r w:rsidR="0060726D">
        <w:rPr>
          <w:noProof/>
        </w:rPr>
        <w:t xml:space="preserve">önkormányzati </w:t>
      </w:r>
      <w:r w:rsidRPr="00F17965">
        <w:rPr>
          <w:noProof/>
        </w:rPr>
        <w:t>rendelete Zala megye területrendezési</w:t>
      </w:r>
      <w:r w:rsidR="0060726D">
        <w:rPr>
          <w:noProof/>
        </w:rPr>
        <w:t> </w:t>
      </w:r>
      <w:r w:rsidRPr="00F17965">
        <w:rPr>
          <w:noProof/>
        </w:rPr>
        <w:t>szabályzatáról,</w:t>
      </w:r>
      <w:r w:rsidR="0060726D">
        <w:rPr>
          <w:noProof/>
        </w:rPr>
        <w:t> </w:t>
      </w:r>
      <w:r w:rsidRPr="00F17965">
        <w:rPr>
          <w:noProof/>
        </w:rPr>
        <w:t>térségi</w:t>
      </w:r>
      <w:r w:rsidR="0060726D">
        <w:rPr>
          <w:noProof/>
        </w:rPr>
        <w:t> </w:t>
      </w:r>
      <w:r w:rsidRPr="00F17965">
        <w:rPr>
          <w:noProof/>
        </w:rPr>
        <w:t>Szerkezeti</w:t>
      </w:r>
      <w:r w:rsidR="0060726D">
        <w:rPr>
          <w:noProof/>
        </w:rPr>
        <w:t> </w:t>
      </w:r>
      <w:r w:rsidRPr="00F17965">
        <w:rPr>
          <w:noProof/>
        </w:rPr>
        <w:t>Tervéről</w:t>
      </w:r>
      <w:r w:rsidR="0060726D">
        <w:rPr>
          <w:noProof/>
        </w:rPr>
        <w:t> </w:t>
      </w:r>
      <w:r w:rsidRPr="00F17965">
        <w:rPr>
          <w:noProof/>
        </w:rPr>
        <w:t>és övezeteiről</w:t>
      </w:r>
      <w:r w:rsidR="004D3FB9" w:rsidRPr="004D3FB9">
        <w:rPr>
          <w:noProof/>
          <w:webHidden/>
        </w:rPr>
        <w:tab/>
      </w:r>
      <w:r w:rsidR="004D3FB9">
        <w:rPr>
          <w:noProof/>
          <w:webHidden/>
        </w:rPr>
        <w:t xml:space="preserve">………………….  </w:t>
      </w:r>
      <w:r w:rsidR="004D3FB9">
        <w:rPr>
          <w:noProof/>
        </w:rPr>
        <w:t>90</w:t>
      </w:r>
    </w:p>
    <w:p w:rsidR="0060726D" w:rsidRDefault="0060726D" w:rsidP="00823755">
      <w:pPr>
        <w:rPr>
          <w:noProof/>
        </w:rPr>
      </w:pPr>
    </w:p>
    <w:p w:rsidR="009B4E6C" w:rsidRPr="005F09E7" w:rsidRDefault="005F09E7" w:rsidP="005F09E7">
      <w:pPr>
        <w:rPr>
          <w:noProof/>
        </w:rPr>
      </w:pPr>
      <w:r w:rsidRPr="005F09E7">
        <w:rPr>
          <w:noProof/>
        </w:rPr>
        <w:t>A Zala Megyei Közgyűlés Elnökének</w:t>
      </w:r>
      <w:r>
        <w:rPr>
          <w:noProof/>
        </w:rPr>
        <w:t xml:space="preserve"> </w:t>
      </w:r>
      <w:r w:rsidRPr="005F09E7">
        <w:rPr>
          <w:noProof/>
        </w:rPr>
        <w:t>4/2021. (III.18.) önkormányzati rendelete</w:t>
      </w:r>
      <w:r w:rsidR="00851899">
        <w:rPr>
          <w:noProof/>
        </w:rPr>
        <w:t xml:space="preserve"> </w:t>
      </w:r>
      <w:r w:rsidRPr="005F09E7">
        <w:rPr>
          <w:noProof/>
        </w:rPr>
        <w:t>Zala megye címeréről és zászlajáról, valamint azok használatának szabályozásáról</w:t>
      </w:r>
      <w:r w:rsidR="00851899">
        <w:rPr>
          <w:noProof/>
        </w:rPr>
        <w:t xml:space="preserve"> </w:t>
      </w:r>
      <w:r>
        <w:rPr>
          <w:noProof/>
        </w:rPr>
        <w:t>……………………</w:t>
      </w:r>
      <w:r w:rsidR="001A65ED">
        <w:rPr>
          <w:noProof/>
        </w:rPr>
        <w:t xml:space="preserve">  113</w:t>
      </w:r>
    </w:p>
    <w:p w:rsidR="00823755" w:rsidRDefault="00823755" w:rsidP="00823755">
      <w:pPr>
        <w:rPr>
          <w:noProof/>
        </w:rPr>
      </w:pPr>
    </w:p>
    <w:p w:rsidR="00462B42" w:rsidRPr="00F17965" w:rsidRDefault="00462B42" w:rsidP="00462B42">
      <w:pPr>
        <w:ind w:end="0.10pt"/>
        <w:rPr>
          <w:noProof/>
        </w:rPr>
      </w:pPr>
      <w:r w:rsidRPr="004C4AD4">
        <w:rPr>
          <w:noProof/>
        </w:rPr>
        <w:t>A Zala Megyei Közgyűlés Elnökének</w:t>
      </w:r>
      <w:r>
        <w:rPr>
          <w:noProof/>
        </w:rPr>
        <w:t xml:space="preserve"> 2/2022</w:t>
      </w:r>
      <w:r w:rsidRPr="004C4AD4">
        <w:rPr>
          <w:noProof/>
        </w:rPr>
        <w:t>. (I.28.) önkormányzati rendelete</w:t>
      </w:r>
      <w:r>
        <w:rPr>
          <w:noProof/>
        </w:rPr>
        <w:t xml:space="preserve"> a Zala Megyei Önkormányzat 2022</w:t>
      </w:r>
      <w:r w:rsidRPr="004C4AD4">
        <w:rPr>
          <w:noProof/>
        </w:rPr>
        <w:t xml:space="preserve">. évi költségvetéséről </w:t>
      </w:r>
      <w:r>
        <w:rPr>
          <w:noProof/>
        </w:rPr>
        <w:t>…………………………………………………..</w:t>
      </w:r>
      <w:r w:rsidR="001A65ED">
        <w:rPr>
          <w:noProof/>
        </w:rPr>
        <w:t xml:space="preserve">  116</w:t>
      </w:r>
    </w:p>
    <w:p w:rsidR="00462B42" w:rsidRPr="003B61A6" w:rsidRDefault="00462B42" w:rsidP="00823755">
      <w:pPr>
        <w:rPr>
          <w:noProof/>
        </w:rPr>
      </w:pPr>
    </w:p>
    <w:p w:rsidR="00091970" w:rsidRPr="00B63456" w:rsidRDefault="00B3648F" w:rsidP="00091970">
      <w:pPr>
        <w:pStyle w:val="Rendelet"/>
      </w:pPr>
      <w:r>
        <w:rPr>
          <w:bCs/>
          <w:sz w:val="28"/>
        </w:rPr>
        <w:lastRenderedPageBreak/>
        <w:fldChar w:fldCharType="end"/>
      </w:r>
      <w:bookmarkStart w:id="0" w:name="_Toc106511510"/>
      <w:bookmarkStart w:id="1" w:name="_Toc106522211"/>
      <w:bookmarkStart w:id="2" w:name="_Toc106522393"/>
      <w:bookmarkStart w:id="3" w:name="_Toc185398635"/>
      <w:bookmarkStart w:id="4" w:name="_Toc313432460"/>
      <w:bookmarkStart w:id="5" w:name="_Toc313432793"/>
      <w:bookmarkStart w:id="6" w:name="_Toc322421817"/>
      <w:bookmarkStart w:id="7" w:name="_Toc23248592"/>
      <w:bookmarkStart w:id="8" w:name="_Toc106610973"/>
      <w:bookmarkStart w:id="9" w:name="_Toc106522396"/>
      <w:bookmarkStart w:id="10" w:name="_Toc106522218"/>
      <w:bookmarkStart w:id="11" w:name="_Toc106511513"/>
      <w:bookmarkStart w:id="12" w:name="_Toc185398638"/>
      <w:bookmarkStart w:id="13" w:name="_Toc313432462"/>
      <w:bookmarkStart w:id="14" w:name="_Toc313432795"/>
      <w:bookmarkStart w:id="15" w:name="_Toc322421823"/>
      <w:bookmarkStart w:id="16" w:name="_Toc23248593"/>
      <w:r w:rsidR="00091970" w:rsidRPr="00B63456">
        <w:t>A Zala Megyei Közgyűlés</w:t>
      </w:r>
      <w:r w:rsidR="00091970" w:rsidRPr="00B63456">
        <w:br/>
        <w:t>9/2000. (IV.18.) KR. számú rendelete</w:t>
      </w:r>
      <w:r w:rsidR="00091970" w:rsidRPr="00B63456">
        <w:br/>
      </w:r>
      <w:r w:rsidR="00091970" w:rsidRPr="00B63456">
        <w:br/>
        <w:t>a Pécsi Tudományegyetem kollégiumi férőhelyei elnyerésének rendjéről</w:t>
      </w:r>
      <w:bookmarkEnd w:id="0"/>
      <w:bookmarkEnd w:id="1"/>
      <w:bookmarkEnd w:id="2"/>
      <w:bookmarkEnd w:id="3"/>
      <w:bookmarkEnd w:id="4"/>
      <w:bookmarkEnd w:id="5"/>
      <w:bookmarkEnd w:id="6"/>
      <w:bookmarkEnd w:id="7"/>
    </w:p>
    <w:p w:rsidR="00091970" w:rsidRDefault="00091970" w:rsidP="00091970">
      <w:pPr>
        <w:pStyle w:val="Paragrafus"/>
        <w:jc w:val="both"/>
        <w:rPr>
          <w:b w:val="0"/>
        </w:rPr>
      </w:pPr>
      <w:r>
        <w:rPr>
          <w:b w:val="0"/>
        </w:rPr>
        <w:t>******</w:t>
      </w:r>
      <w:r w:rsidRPr="00C372C5">
        <w:rPr>
          <w:b w:val="0"/>
        </w:rPr>
        <w:t>A Zala Megyei Közgyűlés az Alaptörvény 32. cikk (2) bekezdésében meghatározott eredeti jogalkotói hatáskörében, az Alaptörvény 32. cikk (1) bekezdés a) pontjában és a Magyarország helyi önkormányzatairól szóló 2011. évi CLXXXIX. törvény 10. § (2) bekezdésében meghatározott feladatkörében eljárva a Pécsi Tudományegyetem Zala Megyei Közgyűléssel kötött megállapodása alapján rendelkezésre álló 50 kollégiumi férőhely odaítélése rendjének megállapítására az alábbi rendeletet alkotja</w:t>
      </w:r>
      <w:r>
        <w:rPr>
          <w:b w:val="0"/>
        </w:rPr>
        <w:t>.</w:t>
      </w:r>
    </w:p>
    <w:p w:rsidR="00091970" w:rsidRPr="00C05F9F" w:rsidRDefault="00091970" w:rsidP="00091970">
      <w:pPr>
        <w:pStyle w:val="Paragrafus"/>
      </w:pPr>
      <w:r w:rsidRPr="00C05F9F">
        <w:t>1. §</w:t>
      </w:r>
    </w:p>
    <w:p w:rsidR="00091970" w:rsidRDefault="00091970" w:rsidP="00091970">
      <w:pPr>
        <w:pStyle w:val="Bekezds"/>
      </w:pPr>
      <w:r>
        <w:t>A kollégiumi férőhely elnyerésére az a hallgató pályázhat, aki:</w:t>
      </w:r>
    </w:p>
    <w:p w:rsidR="00091970" w:rsidRDefault="00091970" w:rsidP="00091970">
      <w:pPr>
        <w:pStyle w:val="Albekezdsszmozott"/>
      </w:pPr>
      <w:r>
        <w:t>a)</w:t>
      </w:r>
      <w:r>
        <w:tab/>
        <w:t>******lakóhellyel rendelkezik Zala megyében,</w:t>
      </w:r>
    </w:p>
    <w:p w:rsidR="00091970" w:rsidRDefault="00091970" w:rsidP="00091970">
      <w:pPr>
        <w:pStyle w:val="Albekezdsszmozott"/>
      </w:pPr>
      <w:r>
        <w:t>b)</w:t>
      </w:r>
      <w:r>
        <w:tab/>
        <w:t>******</w:t>
      </w:r>
      <w:r w:rsidRPr="00E230F0">
        <w:t>tanulmányait valamelyik pécsi, államilag elismert felsőoktatási intézmény nappali tagozatán folytatja az első diploma megszerzése érdekében főiskolai vagy egyetemi szintű alapképzésben, illetve BSc/BA vagy MSc/MA képzésben vesz részt</w:t>
      </w:r>
      <w:r>
        <w:t>,</w:t>
      </w:r>
      <w:r w:rsidRPr="00E230F0">
        <w:t xml:space="preserve"> vagy a képzésre felvételt nyert és halasztással nem élt</w:t>
      </w:r>
      <w:r>
        <w:t>, és megfelel azon intézmény kollégiumi férőhely elbírálási szempontjainak,</w:t>
      </w:r>
    </w:p>
    <w:p w:rsidR="00091970" w:rsidRDefault="00091970" w:rsidP="00091970">
      <w:pPr>
        <w:pStyle w:val="Albekezdsszmozott"/>
      </w:pPr>
      <w:r>
        <w:t>c)</w:t>
      </w:r>
      <w:r>
        <w:tab/>
        <w:t>kollégiumi helyét nem fegyelmi okból veszítette el, és</w:t>
      </w:r>
    </w:p>
    <w:p w:rsidR="00091970" w:rsidRDefault="00091970" w:rsidP="00091970">
      <w:pPr>
        <w:pStyle w:val="Albekezdsszmozott"/>
      </w:pPr>
      <w:r>
        <w:t>d)</w:t>
      </w:r>
      <w:r>
        <w:tab/>
        <w:t>akit nem zártak ki a 3. § (4) bekezdésében foglalt szabályok megszegéséért.</w:t>
      </w:r>
    </w:p>
    <w:p w:rsidR="00091970" w:rsidRDefault="00091970" w:rsidP="00091970">
      <w:pPr>
        <w:pStyle w:val="Paragrafus"/>
      </w:pPr>
      <w:r>
        <w:t>2. §</w:t>
      </w:r>
    </w:p>
    <w:p w:rsidR="00091970" w:rsidRDefault="00091970" w:rsidP="00091970">
      <w:pPr>
        <w:pStyle w:val="Bekezdsszmozott"/>
      </w:pPr>
      <w:r>
        <w:t>(1)</w:t>
      </w:r>
      <w:r>
        <w:tab/>
        <w:t>A kollégiumi férőhelyek odaítélésének szempontjai:</w:t>
      </w:r>
    </w:p>
    <w:p w:rsidR="00091970" w:rsidRDefault="00091970" w:rsidP="00091970">
      <w:pPr>
        <w:pStyle w:val="Albekezdsszmozott"/>
      </w:pPr>
      <w:r>
        <w:t>-</w:t>
      </w:r>
      <w:r>
        <w:tab/>
        <w:t>hallgató szociális körülményei, (jövedelmi viszonyai, az eltartott testvérek száma, szülők foglalkoztatottsága, stb.) melyek a kollégiumi ellátást indokolttá teszik,</w:t>
      </w:r>
    </w:p>
    <w:p w:rsidR="00091970" w:rsidRDefault="00091970" w:rsidP="00091970">
      <w:pPr>
        <w:pStyle w:val="Albekezdsszmozott"/>
      </w:pPr>
      <w:r>
        <w:t>-</w:t>
      </w:r>
      <w:r>
        <w:tab/>
        <w:t>a hallgatónak az elbírálást megelőző félévben elért jó tanulmányi eredménye, választott szakterületével vagy más tanulmányaival összefüggő kiemelkedő teljesítménye.</w:t>
      </w:r>
    </w:p>
    <w:p w:rsidR="00091970" w:rsidRDefault="00091970" w:rsidP="00091970">
      <w:pPr>
        <w:pStyle w:val="Bekezdsszmozott"/>
      </w:pPr>
      <w:r>
        <w:t>(2)</w:t>
      </w:r>
      <w:r>
        <w:tab/>
        <w:t xml:space="preserve">******A férőhelyek odaítélésénél </w:t>
      </w:r>
      <w:r w:rsidRPr="00F50B4F">
        <w:t xml:space="preserve">elsőbbséget élveznek a megyei </w:t>
      </w:r>
      <w:r>
        <w:t>jogú városok területén kívül lakóhellyel rendelkező</w:t>
      </w:r>
      <w:r w:rsidRPr="00F50B4F">
        <w:t xml:space="preserve"> hallgatók</w:t>
      </w:r>
      <w:r>
        <w:t>.</w:t>
      </w:r>
    </w:p>
    <w:p w:rsidR="00091970" w:rsidRDefault="00091970" w:rsidP="00091970">
      <w:pPr>
        <w:pStyle w:val="Bekezdsszmozott"/>
      </w:pPr>
      <w:r>
        <w:t>(3)</w:t>
      </w:r>
      <w:r>
        <w:tab/>
        <w:t>******</w:t>
      </w:r>
    </w:p>
    <w:p w:rsidR="00091970" w:rsidRDefault="00091970" w:rsidP="00091970">
      <w:pPr>
        <w:pStyle w:val="Paragrafus"/>
      </w:pPr>
      <w:r>
        <w:t>3. §</w:t>
      </w:r>
    </w:p>
    <w:p w:rsidR="00091970" w:rsidRDefault="00091970" w:rsidP="00091970">
      <w:pPr>
        <w:pStyle w:val="Bekezdsszmozott"/>
      </w:pPr>
      <w:r>
        <w:t>(1)</w:t>
      </w:r>
      <w:r>
        <w:tab/>
        <w:t>A férőhely – a mindenkori jogszabályok szerint megállapított térítési díj ellenében – egy tanítási évre ítélhető oda.</w:t>
      </w:r>
    </w:p>
    <w:p w:rsidR="00091970" w:rsidRDefault="00091970" w:rsidP="00091970">
      <w:pPr>
        <w:pStyle w:val="Bekezdsszmozott"/>
      </w:pPr>
      <w:r>
        <w:t>(2)</w:t>
      </w:r>
      <w:r>
        <w:tab/>
        <w:t>A férőhelyet minden tanévben meg kell pályázni.</w:t>
      </w:r>
    </w:p>
    <w:p w:rsidR="00091970" w:rsidRDefault="00091970" w:rsidP="00091970">
      <w:pPr>
        <w:pStyle w:val="Bekezdsszmozott"/>
      </w:pPr>
      <w:r>
        <w:t>(3)</w:t>
      </w:r>
      <w:r>
        <w:tab/>
        <w:t>***</w:t>
      </w:r>
    </w:p>
    <w:p w:rsidR="00091970" w:rsidRDefault="00091970" w:rsidP="00091970">
      <w:pPr>
        <w:pStyle w:val="Bekezdsszmozott"/>
      </w:pPr>
      <w:r>
        <w:t>(4)</w:t>
      </w:r>
      <w:r>
        <w:tab/>
        <w:t>Amennyiben a hallgató bármely okból nem tart igényt az általa elnyert férőhelyre, köteles ******haladéktalanul, elektronikus úton azt jelezni a pályázat kiírójának. A férőhely másnak át nem adható. E szabályok megszegése kizárást jelent a tanulmányok teljes idejére.</w:t>
      </w:r>
    </w:p>
    <w:p w:rsidR="00091970" w:rsidRDefault="00091970" w:rsidP="00091970">
      <w:pPr>
        <w:pStyle w:val="Paragrafus"/>
      </w:pPr>
      <w:r>
        <w:t>4. §</w:t>
      </w:r>
    </w:p>
    <w:p w:rsidR="00091970" w:rsidRDefault="00091970" w:rsidP="00091970">
      <w:pPr>
        <w:pStyle w:val="Bekezdsszmozott"/>
      </w:pPr>
      <w:r>
        <w:t>(1)</w:t>
      </w:r>
      <w:r>
        <w:tab/>
        <w:t>A kollégiumi férőhelyre pályázni a ***** közgyűlés elnöke által megállapított tartalmú adatlappal lehet.</w:t>
      </w:r>
    </w:p>
    <w:p w:rsidR="00091970" w:rsidRDefault="00091970" w:rsidP="00091970">
      <w:pPr>
        <w:pStyle w:val="Bekezdsszmozott"/>
      </w:pPr>
      <w:r>
        <w:lastRenderedPageBreak/>
        <w:t>(2)</w:t>
      </w:r>
      <w:r>
        <w:tab/>
        <w:t>A pályázatot minden év augusztus 10-ig kell benyújtani a *****Zala Megyei Közgyűlés Hivatala Ügyrendjében meghatározott szervezeti egységhez.</w:t>
      </w:r>
    </w:p>
    <w:p w:rsidR="00091970" w:rsidRDefault="00091970" w:rsidP="00091970">
      <w:pPr>
        <w:pStyle w:val="Paragrafus"/>
      </w:pPr>
      <w:r>
        <w:t>5. §</w:t>
      </w:r>
    </w:p>
    <w:p w:rsidR="00091970" w:rsidRDefault="00091970" w:rsidP="00091970">
      <w:pPr>
        <w:pStyle w:val="Bekezdsszmozott"/>
      </w:pPr>
      <w:r>
        <w:t>(1)</w:t>
      </w:r>
      <w:r>
        <w:tab/>
        <w:t>*****A Zala Megyei Közgyűlés elnöke átruházott hatáskörben dönt a kollégiumi férőhelyek betöltéséről. A döntésről a közgyűlés elnöke beszámol a közgyűlésnek.</w:t>
      </w:r>
    </w:p>
    <w:p w:rsidR="00091970" w:rsidRDefault="00091970" w:rsidP="00091970">
      <w:pPr>
        <w:pStyle w:val="Bekezdsszmozott"/>
      </w:pPr>
      <w:r>
        <w:t xml:space="preserve">(2) </w:t>
      </w:r>
      <w:r>
        <w:tab/>
        <w:t xml:space="preserve">****** </w:t>
      </w:r>
    </w:p>
    <w:p w:rsidR="00091970" w:rsidRDefault="00091970" w:rsidP="00091970">
      <w:pPr>
        <w:pStyle w:val="Bekezdsszmozott"/>
      </w:pPr>
      <w:r>
        <w:t xml:space="preserve"> (3)</w:t>
      </w:r>
      <w:r>
        <w:tab/>
        <w:t>******A közgyűlés elnöke számolva az évközi férőhely üresedésekkel az egyébként megfelelt, de helyhiány miatt elutasított hallgatók névjegyzékével bekerülési sorrendet állapít meg. Ez tárgyévben a soron következő hallgatót feljogosítja a megüresedett férőhely elfoglalására.</w:t>
      </w:r>
    </w:p>
    <w:p w:rsidR="00091970" w:rsidRDefault="00091970" w:rsidP="00091970">
      <w:pPr>
        <w:pStyle w:val="Bekezdsszmozott"/>
      </w:pPr>
      <w:r>
        <w:t>(4)</w:t>
      </w:r>
      <w:r>
        <w:tab/>
        <w:t>A ******döntésről minden év augusztus 31-ig a *****Hivatal Ügyrendjében meghatározott szervezeti egység értesíti a pályázókat.</w:t>
      </w:r>
    </w:p>
    <w:p w:rsidR="00091970" w:rsidRDefault="00091970" w:rsidP="00091970">
      <w:pPr>
        <w:pStyle w:val="Paragrafus"/>
      </w:pPr>
      <w:r>
        <w:t>6. §</w:t>
      </w:r>
    </w:p>
    <w:p w:rsidR="00091970" w:rsidRDefault="00091970" w:rsidP="00091970">
      <w:pPr>
        <w:pStyle w:val="Bekezdsszmozott"/>
      </w:pPr>
      <w:r>
        <w:t>(1)</w:t>
      </w:r>
      <w:r>
        <w:tab/>
        <w:t>E rendelet kihirdetése napján lép hatályba.</w:t>
      </w:r>
    </w:p>
    <w:p w:rsidR="00091970" w:rsidRDefault="00091970" w:rsidP="00091970">
      <w:pPr>
        <w:pStyle w:val="Bekezdsszmozott"/>
      </w:pPr>
      <w:r>
        <w:t>(2)</w:t>
      </w:r>
      <w:r>
        <w:tab/>
        <w:t>A hatályba lépéssel egyidejűleg a Zala Megyei Önkormányzati Közgyűlés 10/1996.(V. 24.) KGY. sz. rendelete hatályát veszti.</w:t>
      </w:r>
    </w:p>
    <w:p w:rsidR="00091970" w:rsidRDefault="00091970" w:rsidP="00091970">
      <w:pPr>
        <w:pStyle w:val="alrs"/>
      </w:pPr>
      <w:r>
        <w:rPr>
          <w:noProof/>
          <w:lang w:eastAsia="hu-HU"/>
        </w:rPr>
        <w:drawing>
          <wp:anchor distT="0" distB="0" distL="114300" distR="114300" simplePos="0" relativeHeight="251663872" behindDoc="0" locked="1" layoutInCell="1" allowOverlap="1" wp14:anchorId="6D4BA5D0" wp14:editId="0A2513ED">
            <wp:simplePos x="0" y="0"/>
            <wp:positionH relativeFrom="column">
              <wp:posOffset>52705</wp:posOffset>
            </wp:positionH>
            <wp:positionV relativeFrom="paragraph">
              <wp:posOffset>4812665</wp:posOffset>
            </wp:positionV>
            <wp:extent cx="5831840" cy="984885"/>
            <wp:effectExtent l="0" t="0" r="0" b="0"/>
            <wp:wrapSquare wrapText="bothSides"/>
            <wp:docPr id="40" name="Text Box 115"/>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984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5E10B8" w:rsidRPr="00E30E76" w:rsidRDefault="005E10B8" w:rsidP="00091970">
                        <w:pPr>
                          <w:pBdr>
                            <w:top w:val="single" w:sz="8" w:space="1" w:color="auto"/>
                          </w:pBdr>
                        </w:pPr>
                        <w:r>
                          <w:t>* A 16/2002. (XII. 11.) KR számú, a **3/2007. (II.20.) ÖR számú, a ***21/2010. (XI.10.) ÖR számú, a ****13/2011. (IX. 7.) ÖR számú, a ***** 18/2011. (XII.9.) ÖR számú, valamint a ****** 8/2020. (XI.5.) ÖR számú rendelettel módosított és egységes szerkezetbe foglalt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tab/>
        <w:t>Dr. Fendrik Gyula s.k.</w:t>
      </w:r>
      <w:r>
        <w:tab/>
        <w:t>Varga László s.k.</w:t>
      </w:r>
    </w:p>
    <w:p w:rsidR="00091970" w:rsidRDefault="00091970" w:rsidP="00091970">
      <w:r>
        <w:tab/>
        <w:t>megyei főjegyző</w:t>
      </w:r>
      <w:r>
        <w:tab/>
      </w:r>
      <w:r>
        <w:tab/>
      </w:r>
      <w:r>
        <w:tab/>
      </w:r>
      <w:r>
        <w:tab/>
        <w:t xml:space="preserve">       </w:t>
      </w:r>
      <w:r>
        <w:tab/>
      </w:r>
      <w:r>
        <w:tab/>
        <w:t>a megyei közgyűlés elnöke</w:t>
      </w:r>
    </w:p>
    <w:p w:rsidR="000135FF" w:rsidRPr="00A25E9B" w:rsidRDefault="00FF12BC" w:rsidP="004F1FC9">
      <w:pPr>
        <w:pStyle w:val="Rendelet"/>
      </w:pPr>
      <w:r w:rsidRPr="00A25E9B">
        <w:lastRenderedPageBreak/>
        <w:t>A Zala Megyei Közgyűlés</w:t>
      </w:r>
      <w:r w:rsidRPr="00A25E9B">
        <w:br/>
      </w:r>
      <w:r w:rsidR="000135FF" w:rsidRPr="00A25E9B">
        <w:t>14/2003.</w:t>
      </w:r>
      <w:r w:rsidR="00CC1122">
        <w:t xml:space="preserve"> </w:t>
      </w:r>
      <w:r w:rsidR="000135FF" w:rsidRPr="00A25E9B">
        <w:t>(IX.25.) KR számú rendelet</w:t>
      </w:r>
      <w:r w:rsidR="000135FF" w:rsidRPr="00A25E9B">
        <w:br/>
      </w:r>
      <w:r w:rsidR="000135FF" w:rsidRPr="00A25E9B">
        <w:br/>
        <w:t>a felsőoktatásban, nappali tagozaton tanulók</w:t>
      </w:r>
      <w:r w:rsidR="000135FF" w:rsidRPr="00A25E9B">
        <w:br/>
        <w:t>“Zala Megye Visszavár” ösztöndíjáról</w:t>
      </w:r>
      <w:bookmarkEnd w:id="8"/>
      <w:bookmarkEnd w:id="9"/>
      <w:bookmarkEnd w:id="10"/>
      <w:bookmarkEnd w:id="11"/>
      <w:bookmarkEnd w:id="12"/>
      <w:bookmarkEnd w:id="13"/>
      <w:bookmarkEnd w:id="14"/>
      <w:bookmarkEnd w:id="15"/>
      <w:bookmarkEnd w:id="16"/>
    </w:p>
    <w:p w:rsidR="000135FF" w:rsidRDefault="000135FF" w:rsidP="00C43B68">
      <w:pPr>
        <w:pStyle w:val="Bekezds"/>
      </w:pPr>
      <w:r>
        <w:t>A Zala Megyei Közgyűlés és a helyi önkormányzatokról szóló 1990. évi LXV. törvény 16. § (1) bekezdésében kapott felhatalmazása alapján az alábbi rendeletet alkotja.</w:t>
      </w:r>
    </w:p>
    <w:p w:rsidR="000135FF" w:rsidRDefault="000135FF" w:rsidP="00B70695">
      <w:pPr>
        <w:pStyle w:val="Paragrafus"/>
      </w:pPr>
      <w:r>
        <w:t>1. §</w:t>
      </w:r>
    </w:p>
    <w:p w:rsidR="00A3283F" w:rsidRPr="00A3283F" w:rsidRDefault="00A3283F" w:rsidP="00C43B68">
      <w:pPr>
        <w:pStyle w:val="Bekezds"/>
      </w:pPr>
      <w:r>
        <w:t>***</w:t>
      </w:r>
      <w:r w:rsidR="00BD0298">
        <w:t xml:space="preserve"> </w:t>
      </w:r>
      <w:r w:rsidRPr="004B38A1">
        <w:t xml:space="preserve">A Zala Megyei Közgyűlés a felsőoktatásban, az első diploma megszerzése érdekében, nappali tagozaton tanuló, Zala megyei fiatalok </w:t>
      </w:r>
      <w:r w:rsidRPr="00C43B68">
        <w:t>számára</w:t>
      </w:r>
      <w:r w:rsidRPr="004B38A1">
        <w:t xml:space="preserve">, az oktatási intézménybe történő utazásuk költségeinek enyhítésére, valamint Zala megyéhez való kötődésük </w:t>
      </w:r>
      <w:r w:rsidRPr="00A3283F">
        <w:t>erősítésére ösztöndíjat alapít.</w:t>
      </w:r>
    </w:p>
    <w:p w:rsidR="000135FF" w:rsidRDefault="000135FF" w:rsidP="00B70695">
      <w:pPr>
        <w:pStyle w:val="Paragrafus"/>
      </w:pPr>
      <w:r>
        <w:t>2. §</w:t>
      </w:r>
    </w:p>
    <w:p w:rsidR="00A3283F" w:rsidRPr="004B38A1" w:rsidRDefault="00A3283F" w:rsidP="00C43B68">
      <w:pPr>
        <w:pStyle w:val="Bekezds"/>
      </w:pPr>
      <w:r>
        <w:t>***</w:t>
      </w:r>
      <w:r w:rsidR="00BD0298">
        <w:t xml:space="preserve"> </w:t>
      </w:r>
      <w:r w:rsidRPr="004B38A1">
        <w:t>A rende</w:t>
      </w:r>
      <w:r>
        <w:t xml:space="preserve">let hatálya arra a Zala megyei </w:t>
      </w:r>
      <w:r w:rsidRPr="004B38A1">
        <w:t>állandó lakóhellyel rendelkező hallgatóra terjed ki, aki Zala megyén kívüli, magyarországi, államilag elismert felsőoktatási intézmény nappali tagozatán az első diploma megszerzése érdekében főiskolai vagy egyetemi szintű alapké</w:t>
      </w:r>
      <w:r>
        <w:t xml:space="preserve">pzésben, vagy MSc/MA képzésben </w:t>
      </w:r>
      <w:r w:rsidRPr="004B38A1">
        <w:t xml:space="preserve">vesz részt, és a </w:t>
      </w:r>
      <w:r w:rsidR="00AC26E3">
        <w:t>*****</w:t>
      </w:r>
      <w:r w:rsidRPr="004B38A1">
        <w:t xml:space="preserve">tanulmányi kötelezettségének adott </w:t>
      </w:r>
      <w:r w:rsidR="00AC26E3">
        <w:t>(aktív, nem szünetelő) tan</w:t>
      </w:r>
      <w:r w:rsidRPr="004B38A1">
        <w:t>évb</w:t>
      </w:r>
      <w:r>
        <w:t>en eleget tett.</w:t>
      </w:r>
    </w:p>
    <w:p w:rsidR="000135FF" w:rsidRDefault="000135FF" w:rsidP="00B70695">
      <w:pPr>
        <w:pStyle w:val="Paragrafus"/>
      </w:pPr>
      <w:r>
        <w:t>3. §</w:t>
      </w:r>
    </w:p>
    <w:p w:rsidR="000135FF" w:rsidRDefault="000135FF" w:rsidP="00B123EF">
      <w:pPr>
        <w:pStyle w:val="Bekezdsszmozott"/>
      </w:pPr>
      <w:r>
        <w:t>(1)</w:t>
      </w:r>
      <w:r>
        <w:tab/>
        <w:t>Az ösztöndíj megállapítása a mindenkor érvényes vasúti-, és/vagy autóbuszjegy, diákigazolvánnyal igénybe vehető kedvezménnyel csökkentett ára alapján történik.</w:t>
      </w:r>
    </w:p>
    <w:p w:rsidR="000135FF" w:rsidRDefault="000135FF" w:rsidP="00B123EF">
      <w:pPr>
        <w:pStyle w:val="Bekezdsszmozott"/>
      </w:pPr>
      <w:r>
        <w:t>(2)*</w:t>
      </w:r>
      <w:r w:rsidR="00A3283F">
        <w:t>***</w:t>
      </w:r>
      <w:r w:rsidR="00BD0298">
        <w:tab/>
      </w:r>
      <w:r>
        <w:t>Az ösztöndíj összegének megállapításakor a lakóhely</w:t>
      </w:r>
      <w:r w:rsidR="00A3283F">
        <w:t>től a képzés helyéig</w:t>
      </w:r>
      <w:r>
        <w:t xml:space="preserve"> és vissza, tanévenként hat alkalommal történő utazás költségét kell figyelembe venni. A támogatás konkrét összegének megállapítása a pályázók száma és a rendelkezésre álló forrás alapján történik. Valamennyi pályázó azonos számú utazás költségének megfelelő támogatásban részesül.</w:t>
      </w:r>
    </w:p>
    <w:p w:rsidR="000135FF" w:rsidRDefault="002910D0" w:rsidP="00251CE5">
      <w:pPr>
        <w:pStyle w:val="Bekezdsszmozott"/>
      </w:pPr>
      <w:r>
        <w:t>(3)</w:t>
      </w:r>
      <w:r w:rsidR="00BD0298">
        <w:t>**</w:t>
      </w:r>
      <w:r>
        <w:tab/>
      </w:r>
      <w:r w:rsidR="000135FF">
        <w:t xml:space="preserve">A közgyűlés felhatalmazza a </w:t>
      </w:r>
      <w:r w:rsidR="00AF2EA2">
        <w:t>*</w:t>
      </w:r>
      <w:r w:rsidR="00AC26E3">
        <w:t>*****</w:t>
      </w:r>
      <w:r w:rsidR="00CA5B37">
        <w:t>*</w:t>
      </w:r>
      <w:r w:rsidR="00AF2EA2">
        <w:t>közgyűlés elnökét</w:t>
      </w:r>
      <w:r w:rsidR="00E22262">
        <w:t xml:space="preserve">, hogy amennyiben a rendelet  </w:t>
      </w:r>
      <w:r w:rsidR="000135FF">
        <w:t>szerinti célra felhasználható pénzügyi keret és az érvényesen benyújtott kérelmek száma lehetővé teszi, úgy a (2) bekezdésben meghatározott hat támogatott utazásnál magasabb számú utazás költségtérítéséről döntsön.</w:t>
      </w:r>
    </w:p>
    <w:p w:rsidR="000135FF" w:rsidRDefault="000135FF" w:rsidP="00251CE5">
      <w:pPr>
        <w:pStyle w:val="Bekezdsbehzott"/>
      </w:pPr>
      <w:r>
        <w:t>Az ilyen tárgyú, átruházott hatáskörb</w:t>
      </w:r>
      <w:r w:rsidR="008C39C3">
        <w:t xml:space="preserve">en hozott döntéséről a </w:t>
      </w:r>
      <w:r w:rsidR="00D47828">
        <w:t>******</w:t>
      </w:r>
      <w:r w:rsidR="00D96F32">
        <w:t>*közgyűlés elnöke</w:t>
      </w:r>
      <w:r>
        <w:t xml:space="preserve"> beszámol a közgyűlésnek.</w:t>
      </w:r>
    </w:p>
    <w:p w:rsidR="000135FF" w:rsidRDefault="00C43B68" w:rsidP="00B123EF">
      <w:pPr>
        <w:pStyle w:val="Bekezdsszmozott"/>
      </w:pPr>
      <w:r>
        <w:t>(4)</w:t>
      </w:r>
      <w:r w:rsidR="008561F7">
        <w:t>**</w:t>
      </w:r>
      <w:r w:rsidR="00BD0298">
        <w:tab/>
      </w:r>
      <w:r w:rsidR="000135FF">
        <w:t>Az ösztöndíj összegét a felsőoktatási intézmény által igazolt tanulmányi év szerint kell megállapítani. Az ösztöndíj összegét a</w:t>
      </w:r>
      <w:r w:rsidR="00AF2EA2">
        <w:t xml:space="preserve"> *******közgyűlés elnöke</w:t>
      </w:r>
      <w:r w:rsidR="000135FF">
        <w:t xml:space="preserve"> állapítj</w:t>
      </w:r>
      <w:r w:rsidR="00C32EAA">
        <w:t>a meg, minden év október 31-ig.</w:t>
      </w:r>
    </w:p>
    <w:p w:rsidR="00AF2EA2" w:rsidRDefault="000135FF" w:rsidP="00B123EF">
      <w:pPr>
        <w:pStyle w:val="Bekezdsszmozott"/>
      </w:pPr>
      <w:r w:rsidRPr="00C8009C">
        <w:t>(5)</w:t>
      </w:r>
      <w:r w:rsidR="00E22262" w:rsidRPr="00C8009C">
        <w:t>****</w:t>
      </w:r>
      <w:r w:rsidR="00AF2EA2">
        <w:t xml:space="preserve">*** A pályázati eljárásban döntéshozóként vagy döntés-előkészítésben közreműködőként nem vehet részt az, aki vagy akinek közeli hozzátartozója a pályázóval munkavégzésre irányuló jogviszonyban áll. Az összeférhetetlenség fennállásáról az érintett köteles haladéktalanul tájékoztatni a közgyűlés elnökét, a közgyűlés elnökének személyét érintő összeférhetetlenség esetén a Jogi és Ügyrendi Bizottság elnökét, ebben az esetben a közgyűlés alelnöke dönt, elnök és alelnökök együttes összeférhetetlensége esetén a Jogi és Ügyrendi Bizottság. </w:t>
      </w:r>
    </w:p>
    <w:p w:rsidR="000135FF" w:rsidRDefault="00E22262" w:rsidP="00B123EF">
      <w:pPr>
        <w:pStyle w:val="Bekezdsszmozott"/>
      </w:pPr>
      <w:r>
        <w:lastRenderedPageBreak/>
        <w:t>(6)</w:t>
      </w:r>
      <w:r w:rsidR="00C43B68">
        <w:tab/>
      </w:r>
      <w:r w:rsidR="000135FF">
        <w:t>Az ösztöndíj megyei lapban történő kiírásáról a megyei főjegyző minden év augusztus 31-ig gondoskodik.</w:t>
      </w:r>
    </w:p>
    <w:p w:rsidR="000135FF" w:rsidRDefault="00E22262" w:rsidP="00B123EF">
      <w:pPr>
        <w:pStyle w:val="Bekezdsszmozott"/>
      </w:pPr>
      <w:r>
        <w:t>(7</w:t>
      </w:r>
      <w:r w:rsidR="000135FF">
        <w:t>)</w:t>
      </w:r>
      <w:r w:rsidR="000135FF">
        <w:tab/>
        <w:t>*A kérelmeket a hallgatók minden év szeptember 30-ig nyújthatják be Zala Megye Főjegyzőjéhez. A kérelem benyújtási határidejének elmulasztása jogvesztő.</w:t>
      </w:r>
    </w:p>
    <w:p w:rsidR="000135FF" w:rsidRDefault="00E22262" w:rsidP="00B123EF">
      <w:pPr>
        <w:pStyle w:val="Bekezdsszmozott"/>
      </w:pPr>
      <w:r>
        <w:t>(8</w:t>
      </w:r>
      <w:r w:rsidR="000135FF">
        <w:t>)</w:t>
      </w:r>
      <w:r w:rsidR="000135FF">
        <w:tab/>
        <w:t>Nem pályázhat “Zala Megye Visszavár” ösztöndíjra megyei jogú városban lakó hallgató, illetve akinek lakóhelyi önkormányzata azonos célú ösztöndíjjal, támogatási lehetőséggel e rendelet megalkotásakor vagy azt követően rendelkezik.</w:t>
      </w:r>
    </w:p>
    <w:p w:rsidR="00A3283F" w:rsidRPr="004834E7" w:rsidRDefault="00E22262" w:rsidP="00C43B68">
      <w:pPr>
        <w:pStyle w:val="Bekezdsszmozott"/>
      </w:pPr>
      <w:r>
        <w:t>(9</w:t>
      </w:r>
      <w:r w:rsidR="00A3283F">
        <w:t>)</w:t>
      </w:r>
      <w:r w:rsidR="00C43B68">
        <w:tab/>
      </w:r>
      <w:r w:rsidR="00A3283F">
        <w:t>***</w:t>
      </w:r>
      <w:r w:rsidR="00A3283F" w:rsidRPr="004834E7">
        <w:t>Az ösztöndíj abban az esetben illeti meg a kérelmező hallgatót, ha tanulmányait a Felsőoktatási felvételi tájékoztatóban, illetve a felsőoktatási intézmény tanulmányi rendjében közzétett képzési idő alatt teljesíti. A tanulmányi időbe nem számít bele a külföldö</w:t>
      </w:r>
      <w:r w:rsidR="00A3283F">
        <w:t>n végzett tanulmányok időszaka.</w:t>
      </w:r>
    </w:p>
    <w:p w:rsidR="00A3283F" w:rsidRPr="004834E7" w:rsidRDefault="00E22262" w:rsidP="00C43B68">
      <w:pPr>
        <w:pStyle w:val="Bekezdsszmozott"/>
      </w:pPr>
      <w:r>
        <w:t>(10</w:t>
      </w:r>
      <w:r w:rsidR="00A3283F" w:rsidRPr="004834E7">
        <w:t>)</w:t>
      </w:r>
      <w:r w:rsidR="00C43B68">
        <w:tab/>
      </w:r>
      <w:r w:rsidR="00A3283F">
        <w:t>***</w:t>
      </w:r>
      <w:r w:rsidR="00A3283F" w:rsidRPr="004834E7">
        <w:t>A kérelmeket a közigazgatási hatósági eljárás és szolgáltatás általános szabályairól szóló 2004. évi CXL. törvény szabályai alapján a Közgyűlés által átruházott hatáskörben a</w:t>
      </w:r>
      <w:r w:rsidR="00AF2EA2">
        <w:t xml:space="preserve"> *******közgyűlés elnöke</w:t>
      </w:r>
      <w:r w:rsidR="00A3283F" w:rsidRPr="004834E7">
        <w:t xml:space="preserve"> bírálja el minden év október 31-ig. A</w:t>
      </w:r>
      <w:r w:rsidR="00AF2EA2">
        <w:t xml:space="preserve"> </w:t>
      </w:r>
      <w:r w:rsidR="00AC26E3">
        <w:t>*****</w:t>
      </w:r>
      <w:r w:rsidR="00CA5B37">
        <w:t>*</w:t>
      </w:r>
      <w:r w:rsidR="00AF2EA2">
        <w:t>* közgyűlés elnöke</w:t>
      </w:r>
      <w:r w:rsidR="00A3283F" w:rsidRPr="004834E7">
        <w:t xml:space="preserve"> döntésé</w:t>
      </w:r>
      <w:r w:rsidR="00A3283F">
        <w:t>ről tájékoztatja a Közgyűlést.</w:t>
      </w:r>
    </w:p>
    <w:p w:rsidR="000135FF" w:rsidRDefault="00E22262" w:rsidP="00B123EF">
      <w:pPr>
        <w:pStyle w:val="Bekezdsszmozott"/>
      </w:pPr>
      <w:r>
        <w:t>(11</w:t>
      </w:r>
      <w:r w:rsidR="000135FF">
        <w:t>)</w:t>
      </w:r>
      <w:r w:rsidR="000135FF">
        <w:tab/>
        <w:t>A megállapított összeget a Közgyűlés Hivatala évente, utólag utalja a jogosultak részére minden év november 30-ig.</w:t>
      </w:r>
    </w:p>
    <w:p w:rsidR="000135FF" w:rsidRDefault="000135FF" w:rsidP="00B70695">
      <w:pPr>
        <w:pStyle w:val="Paragrafus"/>
      </w:pPr>
      <w:r>
        <w:t>4. §</w:t>
      </w:r>
    </w:p>
    <w:p w:rsidR="00A3283F" w:rsidRPr="004834E7" w:rsidRDefault="00A3283F" w:rsidP="00C43B68">
      <w:pPr>
        <w:pStyle w:val="Bekezdsszmozott"/>
      </w:pPr>
      <w:r>
        <w:t>(1)***</w:t>
      </w:r>
      <w:r w:rsidR="003B212B">
        <w:tab/>
      </w:r>
      <w:r w:rsidRPr="004834E7">
        <w:t>A „Zala Megye V</w:t>
      </w:r>
      <w:r w:rsidR="00D8337F">
        <w:t xml:space="preserve">isszavár” ösztöndíj-kérelemhez </w:t>
      </w:r>
      <w:r w:rsidRPr="004834E7">
        <w:t>csatolni kell:</w:t>
      </w:r>
    </w:p>
    <w:p w:rsidR="00A3283F" w:rsidRPr="004834E7" w:rsidRDefault="00C43B68" w:rsidP="00C43B68">
      <w:pPr>
        <w:pStyle w:val="Albekezdsszmozott"/>
      </w:pPr>
      <w:r>
        <w:t>-</w:t>
      </w:r>
      <w:r>
        <w:tab/>
      </w:r>
      <w:r w:rsidR="00A3283F" w:rsidRPr="004834E7">
        <w:t>adatlapot (lsd. 1.</w:t>
      </w:r>
      <w:r>
        <w:t xml:space="preserve"> </w:t>
      </w:r>
      <w:r w:rsidR="00A3283F" w:rsidRPr="004834E7">
        <w:t>sz. melléklet),</w:t>
      </w:r>
    </w:p>
    <w:p w:rsidR="00A3283F" w:rsidRPr="004834E7" w:rsidRDefault="00C43B68" w:rsidP="00C43B68">
      <w:pPr>
        <w:pStyle w:val="Albekezdsszmozott"/>
      </w:pPr>
      <w:r>
        <w:t>-</w:t>
      </w:r>
      <w:r>
        <w:tab/>
      </w:r>
      <w:r w:rsidR="00AC26E3">
        <w:t>***** hallgatói jogviszony igazolást (</w:t>
      </w:r>
      <w:r w:rsidR="00A3283F" w:rsidRPr="004834E7">
        <w:t>iskolalátogatási igazolást</w:t>
      </w:r>
      <w:r w:rsidR="00AC26E3">
        <w:t>)</w:t>
      </w:r>
      <w:r w:rsidR="00A3283F" w:rsidRPr="004834E7">
        <w:t xml:space="preserve">, </w:t>
      </w:r>
    </w:p>
    <w:p w:rsidR="00A3283F" w:rsidRDefault="00C43B68" w:rsidP="00C43B68">
      <w:pPr>
        <w:pStyle w:val="Albekezdsszmozott"/>
      </w:pPr>
      <w:r>
        <w:t>-</w:t>
      </w:r>
      <w:r>
        <w:tab/>
      </w:r>
      <w:r w:rsidR="00A3283F" w:rsidRPr="004834E7">
        <w:t xml:space="preserve">az utazást igazoló vasúti </w:t>
      </w:r>
      <w:r w:rsidR="00A3283F">
        <w:t>jegyet és/vagy autóbuszjeg</w:t>
      </w:r>
      <w:r w:rsidR="004B1E45">
        <w:t>yet,</w:t>
      </w:r>
    </w:p>
    <w:p w:rsidR="004B1E45" w:rsidRPr="004834E7" w:rsidRDefault="00C43B68" w:rsidP="00C43B68">
      <w:pPr>
        <w:pStyle w:val="Albekezdsszmozott"/>
      </w:pPr>
      <w:r>
        <w:t>-</w:t>
      </w:r>
      <w:r>
        <w:tab/>
      </w:r>
      <w:r w:rsidR="000424A5">
        <w:t xml:space="preserve">**** </w:t>
      </w:r>
      <w:r w:rsidR="004B1E45" w:rsidRPr="00B218DD">
        <w:t>a közpénzekből nyújtott támogatások átláthatóságáról szóló 2007. évi CLXXXI. törvény szerinti összeférhetetlenség, illetve érintettség fennállásáról, vagy hiányáról szóló nyilatkozatot, továbbá szükség esetén a közzétételi kérelmet (lsd. 2. sz. melléklet).</w:t>
      </w:r>
    </w:p>
    <w:p w:rsidR="000135FF" w:rsidRDefault="000135FF" w:rsidP="00B123EF">
      <w:pPr>
        <w:pStyle w:val="Bekezdsszmozott"/>
      </w:pPr>
      <w:r>
        <w:t>(2)</w:t>
      </w:r>
      <w:r>
        <w:tab/>
        <w:t xml:space="preserve">A </w:t>
      </w:r>
      <w:r w:rsidR="00540E84">
        <w:t>„</w:t>
      </w:r>
      <w:r>
        <w:t>Zala Megye Visszavár</w:t>
      </w:r>
      <w:r w:rsidR="00540E84">
        <w:t>”</w:t>
      </w:r>
      <w:r>
        <w:t xml:space="preserve"> ösztöndíj első alkalommal azok részére állapítható meg, akik 2003/2004. tanévben megkezdik, illetve folytatják tanulmányaikat.</w:t>
      </w:r>
    </w:p>
    <w:p w:rsidR="000135FF" w:rsidRDefault="000135FF" w:rsidP="00B70695">
      <w:pPr>
        <w:pStyle w:val="Paragrafus"/>
      </w:pPr>
      <w:r>
        <w:t>5. §</w:t>
      </w:r>
    </w:p>
    <w:p w:rsidR="000135FF" w:rsidRDefault="000135FF" w:rsidP="00477DF9">
      <w:pPr>
        <w:pStyle w:val="Bekezds"/>
      </w:pPr>
      <w:r>
        <w:t>Jelen rendelet 2003. október 1-jén lép hatályba.</w:t>
      </w:r>
    </w:p>
    <w:p w:rsidR="008E4B0D" w:rsidRDefault="007270D1" w:rsidP="00D32F50">
      <w:pPr>
        <w:pStyle w:val="alrs"/>
      </w:pPr>
      <w:r>
        <w:tab/>
        <w:t>Dr. Sifter Rózsa sk.</w:t>
      </w:r>
      <w:r>
        <w:tab/>
        <w:t>Kiss Bódog Zoltán sk.</w:t>
      </w:r>
    </w:p>
    <w:p w:rsidR="007907CB" w:rsidRDefault="00EB4D5E" w:rsidP="00D32F50">
      <w:pPr>
        <w:pStyle w:val="alrs"/>
      </w:pPr>
      <w:r>
        <w:rPr>
          <w:noProof/>
          <w:lang w:eastAsia="hu-HU"/>
        </w:rPr>
        <w:drawing>
          <wp:anchor distT="0" distB="0" distL="114300" distR="114300" simplePos="0" relativeHeight="251654656" behindDoc="0" locked="1" layoutInCell="1" allowOverlap="1">
            <wp:simplePos x="0" y="0"/>
            <wp:positionH relativeFrom="column">
              <wp:posOffset>-39370</wp:posOffset>
            </wp:positionH>
            <wp:positionV relativeFrom="paragraph">
              <wp:posOffset>523875</wp:posOffset>
            </wp:positionV>
            <wp:extent cx="5831840" cy="1104900"/>
            <wp:effectExtent l="0" t="0" r="0" b="0"/>
            <wp:wrapSquare wrapText="bothSides"/>
            <wp:docPr id="39" name="Text Box 124"/>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5E10B8" w:rsidRPr="008E4B0D" w:rsidRDefault="005E10B8" w:rsidP="006307FC">
                        <w:pPr>
                          <w:pBdr>
                            <w:top w:val="single" w:sz="8" w:space="0" w:color="auto"/>
                          </w:pBdr>
                        </w:pPr>
                        <w:r w:rsidRPr="0043361A">
                          <w:t>* A 12/200</w:t>
                        </w:r>
                        <w:r>
                          <w:t xml:space="preserve">5. (VI.22.) ÖR, a **3/2007. (II.20.) ÖR, a ***9/2008. (IV.30.) ÖR a **** 14/2008. (IX.16.) ÖR, a ***** 21/2010. (XI. 10.) ÖR, a ******13/2011. (IX.6.) ÖR valamint a *******18/2011. (XII.9.) ÖR </w:t>
                        </w:r>
                        <w:r w:rsidRPr="0043361A">
                          <w:t>számú rendelettel módosított és egységes szerkezetbe foglalt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7270D1">
        <w:tab/>
        <w:t>megyei főjegyző</w:t>
      </w:r>
      <w:r w:rsidR="007270D1">
        <w:tab/>
        <w:t>a megyei közgyűlés elnöke</w:t>
      </w:r>
    </w:p>
    <w:p w:rsidR="004502F6" w:rsidRPr="00986FAB" w:rsidRDefault="004502F6" w:rsidP="004502F6">
      <w:pPr>
        <w:pStyle w:val="mellkletszm"/>
        <w:spacing w:after="0pt"/>
        <w:rPr>
          <w:b/>
        </w:rPr>
      </w:pPr>
      <w:r>
        <w:rPr>
          <w:b/>
        </w:rPr>
        <w:lastRenderedPageBreak/>
        <w:t>*****</w:t>
      </w:r>
      <w:r w:rsidRPr="00986FAB">
        <w:rPr>
          <w:b/>
        </w:rPr>
        <w:t>1. sz. melléklet</w:t>
      </w:r>
    </w:p>
    <w:p w:rsidR="004502F6" w:rsidRPr="0070059C" w:rsidRDefault="004502F6" w:rsidP="0070059C">
      <w:pPr>
        <w:spacing w:before="6pt"/>
        <w:jc w:val="center"/>
        <w:rPr>
          <w:b/>
        </w:rPr>
      </w:pPr>
      <w:r w:rsidRPr="0070059C">
        <w:rPr>
          <w:b/>
        </w:rPr>
        <w:t>Adatlap</w:t>
      </w:r>
    </w:p>
    <w:p w:rsidR="004502F6" w:rsidRPr="0070059C" w:rsidRDefault="004502F6" w:rsidP="0070059C">
      <w:pPr>
        <w:spacing w:before="6pt"/>
        <w:jc w:val="center"/>
        <w:rPr>
          <w:b/>
          <w:bCs/>
        </w:rPr>
      </w:pPr>
      <w:bookmarkStart w:id="17" w:name="_Toc106522398"/>
      <w:bookmarkStart w:id="18" w:name="_Toc106522220"/>
      <w:r w:rsidRPr="0070059C">
        <w:rPr>
          <w:b/>
          <w:bCs/>
        </w:rPr>
        <w:t>A felsőoktatásban, nappali tagozaton tanuló diákok “Zala Megye Visszavár”</w:t>
      </w:r>
      <w:bookmarkEnd w:id="17"/>
      <w:bookmarkEnd w:id="18"/>
      <w:r w:rsidRPr="0070059C">
        <w:rPr>
          <w:b/>
          <w:bCs/>
        </w:rPr>
        <w:br/>
        <w:t>ösztöndíj pályázatának elbírálásához</w:t>
      </w:r>
    </w:p>
    <w:p w:rsidR="004502F6" w:rsidRPr="00986FAB" w:rsidRDefault="004502F6" w:rsidP="004502F6">
      <w:pPr>
        <w:jc w:val="end"/>
        <w:rPr>
          <w:b/>
          <w:bCs/>
        </w:rPr>
      </w:pPr>
      <w:bookmarkStart w:id="19" w:name="_Toc106522399"/>
      <w:bookmarkStart w:id="20" w:name="_Toc106522221"/>
      <w:r w:rsidRPr="00986FAB">
        <w:rPr>
          <w:b/>
          <w:bCs/>
        </w:rPr>
        <w:t>Beadási határidő: minden év szeptember 30.</w:t>
      </w:r>
      <w:bookmarkEnd w:id="19"/>
      <w:bookmarkEnd w:id="20"/>
    </w:p>
    <w:p w:rsidR="004502F6" w:rsidRPr="00986FAB" w:rsidRDefault="004502F6" w:rsidP="004502F6">
      <w:pPr>
        <w:spacing w:before="24pt"/>
        <w:rPr>
          <w:b/>
          <w:bCs/>
        </w:rPr>
      </w:pPr>
      <w:bookmarkStart w:id="21" w:name="_Toc106522222"/>
      <w:r w:rsidRPr="00986FAB">
        <w:rPr>
          <w:b/>
          <w:bCs/>
        </w:rPr>
        <w:t>Kérelmező neve: _______________________________________________</w:t>
      </w:r>
      <w:bookmarkEnd w:id="21"/>
    </w:p>
    <w:p w:rsidR="004502F6" w:rsidRPr="00986FAB" w:rsidRDefault="004502F6" w:rsidP="004502F6">
      <w:pPr>
        <w:spacing w:before="12pt"/>
        <w:rPr>
          <w:b/>
          <w:bCs/>
        </w:rPr>
      </w:pPr>
      <w:bookmarkStart w:id="22" w:name="_Toc106522223"/>
      <w:r w:rsidRPr="00986FAB">
        <w:rPr>
          <w:b/>
          <w:bCs/>
        </w:rPr>
        <w:t>Születési hely: ______________________ idő:______ év ________________hó ______nap</w:t>
      </w:r>
      <w:bookmarkEnd w:id="22"/>
    </w:p>
    <w:p w:rsidR="004502F6" w:rsidRPr="00986FAB" w:rsidRDefault="004502F6" w:rsidP="004502F6">
      <w:pPr>
        <w:rPr>
          <w:b/>
          <w:bCs/>
        </w:rPr>
      </w:pPr>
      <w:bookmarkStart w:id="23" w:name="_Toc106522224"/>
      <w:r w:rsidRPr="00986FAB">
        <w:rPr>
          <w:b/>
          <w:bCs/>
        </w:rPr>
        <w:t>Lakcím: ____________________, ____________________ út ____hsz. ____em. ____ ajtó</w:t>
      </w:r>
      <w:bookmarkEnd w:id="23"/>
    </w:p>
    <w:p w:rsidR="004502F6" w:rsidRPr="00986FAB" w:rsidRDefault="004502F6" w:rsidP="004502F6">
      <w:pPr>
        <w:spacing w:before="12pt"/>
        <w:rPr>
          <w:b/>
          <w:bCs/>
        </w:rPr>
      </w:pPr>
      <w:r w:rsidRPr="00986FAB">
        <w:rPr>
          <w:b/>
          <w:bCs/>
        </w:rPr>
        <w:t>Elérhetőség (telefonszám): __________________</w:t>
      </w:r>
    </w:p>
    <w:p w:rsidR="004502F6" w:rsidRPr="00986FAB" w:rsidRDefault="004502F6" w:rsidP="004502F6">
      <w:pPr>
        <w:spacing w:before="12pt"/>
        <w:rPr>
          <w:b/>
          <w:bCs/>
        </w:rPr>
      </w:pPr>
      <w:bookmarkStart w:id="24" w:name="_Toc106522225"/>
      <w:r w:rsidRPr="00986FAB">
        <w:rPr>
          <w:b/>
          <w:bCs/>
        </w:rPr>
        <w:t>Lakossági folyószámla száma: ________________________</w:t>
      </w:r>
      <w:bookmarkEnd w:id="24"/>
    </w:p>
    <w:p w:rsidR="004502F6" w:rsidRPr="00986FAB" w:rsidRDefault="004502F6" w:rsidP="004502F6">
      <w:pPr>
        <w:spacing w:before="24pt"/>
        <w:rPr>
          <w:b/>
          <w:bCs/>
        </w:rPr>
      </w:pPr>
      <w:bookmarkStart w:id="25" w:name="_Toc106522226"/>
      <w:r w:rsidRPr="00986FAB">
        <w:rPr>
          <w:b/>
          <w:bCs/>
        </w:rPr>
        <w:t>Felsőoktatási intézmény, melyben a tanulmányait folytatja:</w:t>
      </w:r>
      <w:bookmarkEnd w:id="25"/>
    </w:p>
    <w:p w:rsidR="004502F6" w:rsidRPr="00986FAB" w:rsidRDefault="004502F6" w:rsidP="004502F6">
      <w:pPr>
        <w:rPr>
          <w:b/>
          <w:bCs/>
        </w:rPr>
      </w:pPr>
      <w:r w:rsidRPr="00986FAB">
        <w:rPr>
          <w:b/>
          <w:bCs/>
        </w:rPr>
        <w:t>______________________________________________________________</w:t>
      </w:r>
    </w:p>
    <w:p w:rsidR="004502F6" w:rsidRPr="00986FAB" w:rsidRDefault="004502F6" w:rsidP="004502F6">
      <w:pPr>
        <w:spacing w:before="12pt"/>
        <w:rPr>
          <w:b/>
          <w:bCs/>
        </w:rPr>
      </w:pPr>
      <w:r w:rsidRPr="00986FAB">
        <w:rPr>
          <w:b/>
          <w:bCs/>
        </w:rPr>
        <w:t>Képzés típusa: _________________________________</w:t>
      </w:r>
    </w:p>
    <w:p w:rsidR="004502F6" w:rsidRPr="00986FAB" w:rsidRDefault="004502F6" w:rsidP="004502F6">
      <w:pPr>
        <w:spacing w:before="12pt"/>
        <w:rPr>
          <w:b/>
          <w:bCs/>
        </w:rPr>
      </w:pPr>
      <w:bookmarkStart w:id="26" w:name="_Toc106522227"/>
      <w:r w:rsidRPr="00986FAB">
        <w:rPr>
          <w:b/>
          <w:bCs/>
        </w:rPr>
        <w:t>Évfolyam: ____ Kar: ______________________Szak: _____________________________</w:t>
      </w:r>
      <w:bookmarkEnd w:id="26"/>
    </w:p>
    <w:p w:rsidR="004502F6" w:rsidRPr="00986FAB" w:rsidRDefault="004502F6" w:rsidP="004502F6">
      <w:pPr>
        <w:spacing w:before="12pt"/>
        <w:rPr>
          <w:b/>
          <w:bCs/>
        </w:rPr>
      </w:pPr>
      <w:bookmarkStart w:id="27" w:name="_Toc106522228"/>
      <w:r w:rsidRPr="00986FAB">
        <w:rPr>
          <w:b/>
          <w:bCs/>
        </w:rPr>
        <w:t>Lakhely és a képző intézmény közti távolság: ______ km</w:t>
      </w:r>
      <w:bookmarkEnd w:id="27"/>
    </w:p>
    <w:p w:rsidR="004502F6" w:rsidRPr="00986FAB" w:rsidRDefault="004502F6" w:rsidP="004502F6">
      <w:pPr>
        <w:tabs>
          <w:tab w:val="start" w:pos="141.75pt"/>
        </w:tabs>
        <w:spacing w:before="12pt"/>
        <w:rPr>
          <w:b/>
          <w:bCs/>
        </w:rPr>
      </w:pPr>
      <w:bookmarkStart w:id="28" w:name="_Toc106522229"/>
      <w:r w:rsidRPr="00986FAB">
        <w:rPr>
          <w:b/>
          <w:bCs/>
        </w:rPr>
        <w:t>Igénybevett utazási eszköz kedvezménnyel csökkentett költsége összesen (egyszeri utazás tekintetében):</w:t>
      </w:r>
      <w:r w:rsidRPr="00986FAB">
        <w:rPr>
          <w:b/>
          <w:bCs/>
        </w:rPr>
        <w:tab/>
        <w:t>__________ Ft</w:t>
      </w:r>
      <w:bookmarkEnd w:id="28"/>
    </w:p>
    <w:p w:rsidR="004502F6" w:rsidRPr="00986FAB" w:rsidRDefault="004502F6" w:rsidP="004502F6">
      <w:pPr>
        <w:tabs>
          <w:tab w:val="start" w:pos="70.90pt"/>
          <w:tab w:val="start" w:pos="141.75pt"/>
        </w:tabs>
        <w:spacing w:before="12pt"/>
        <w:rPr>
          <w:b/>
          <w:bCs/>
        </w:rPr>
      </w:pPr>
      <w:bookmarkStart w:id="29" w:name="_Toc106522230"/>
      <w:r w:rsidRPr="00986FAB">
        <w:rPr>
          <w:b/>
          <w:bCs/>
        </w:rPr>
        <w:t xml:space="preserve">Ebből: </w:t>
      </w:r>
      <w:r w:rsidRPr="00986FAB">
        <w:rPr>
          <w:b/>
          <w:bCs/>
        </w:rPr>
        <w:tab/>
        <w:t xml:space="preserve">autóbusz: </w:t>
      </w:r>
      <w:r w:rsidRPr="00986FAB">
        <w:rPr>
          <w:b/>
          <w:bCs/>
        </w:rPr>
        <w:tab/>
        <w:t>__________ Ft</w:t>
      </w:r>
      <w:bookmarkEnd w:id="29"/>
    </w:p>
    <w:p w:rsidR="004502F6" w:rsidRPr="00986FAB" w:rsidRDefault="004502F6" w:rsidP="004502F6">
      <w:pPr>
        <w:tabs>
          <w:tab w:val="start" w:pos="70.90pt"/>
          <w:tab w:val="start" w:pos="141.75pt"/>
        </w:tabs>
        <w:spacing w:before="12pt"/>
        <w:rPr>
          <w:b/>
          <w:bCs/>
        </w:rPr>
      </w:pPr>
      <w:bookmarkStart w:id="30" w:name="_Toc106522231"/>
      <w:r w:rsidRPr="00986FAB">
        <w:rPr>
          <w:b/>
          <w:bCs/>
        </w:rPr>
        <w:tab/>
        <w:t>vonat:</w:t>
      </w:r>
      <w:r w:rsidRPr="00986FAB">
        <w:rPr>
          <w:b/>
          <w:bCs/>
        </w:rPr>
        <w:tab/>
        <w:t>__________ Ft</w:t>
      </w:r>
      <w:bookmarkEnd w:id="30"/>
    </w:p>
    <w:p w:rsidR="004502F6" w:rsidRPr="00986FAB" w:rsidRDefault="004502F6" w:rsidP="004502F6">
      <w:pPr>
        <w:spacing w:before="12pt"/>
        <w:rPr>
          <w:b/>
          <w:bCs/>
        </w:rPr>
      </w:pPr>
      <w:bookmarkStart w:id="31" w:name="_Toc106522400"/>
      <w:bookmarkStart w:id="32" w:name="_Toc106522232"/>
      <w:r w:rsidRPr="00986FAB">
        <w:rPr>
          <w:b/>
          <w:bCs/>
        </w:rPr>
        <w:t xml:space="preserve">Az adatlaphoz </w:t>
      </w:r>
      <w:r>
        <w:rPr>
          <w:b/>
          <w:bCs/>
        </w:rPr>
        <w:t>csatolni szükséges</w:t>
      </w:r>
      <w:r w:rsidRPr="00986FAB">
        <w:rPr>
          <w:b/>
          <w:bCs/>
        </w:rPr>
        <w:t>:</w:t>
      </w:r>
      <w:bookmarkEnd w:id="31"/>
      <w:bookmarkEnd w:id="32"/>
    </w:p>
    <w:p w:rsidR="004502F6" w:rsidRPr="00986FAB" w:rsidRDefault="004502F6" w:rsidP="005D5AF6">
      <w:pPr>
        <w:numPr>
          <w:ilvl w:val="0"/>
          <w:numId w:val="11"/>
        </w:numPr>
        <w:tabs>
          <w:tab w:val="start" w:pos="273pt"/>
        </w:tabs>
        <w:autoSpaceDE/>
        <w:autoSpaceDN/>
        <w:rPr>
          <w:b/>
          <w:bCs/>
        </w:rPr>
      </w:pPr>
      <w:r w:rsidRPr="00986FAB">
        <w:rPr>
          <w:b/>
          <w:bCs/>
        </w:rPr>
        <w:t xml:space="preserve">hallgatói jogviszony igazolást (iskolalátogatási igazolást), </w:t>
      </w:r>
    </w:p>
    <w:p w:rsidR="004502F6" w:rsidRDefault="004502F6" w:rsidP="005D5AF6">
      <w:pPr>
        <w:numPr>
          <w:ilvl w:val="0"/>
          <w:numId w:val="11"/>
        </w:numPr>
        <w:tabs>
          <w:tab w:val="start" w:pos="273pt"/>
        </w:tabs>
        <w:autoSpaceDE/>
        <w:autoSpaceDN/>
        <w:rPr>
          <w:b/>
          <w:bCs/>
        </w:rPr>
      </w:pPr>
      <w:r w:rsidRPr="00986FAB">
        <w:rPr>
          <w:b/>
          <w:bCs/>
        </w:rPr>
        <w:t>az utazást igazoló vasút</w:t>
      </w:r>
      <w:r>
        <w:rPr>
          <w:b/>
          <w:bCs/>
        </w:rPr>
        <w:t>i jegyet és/vagy autóbuszjegyet,</w:t>
      </w:r>
    </w:p>
    <w:p w:rsidR="004502F6" w:rsidRPr="00A53C20" w:rsidRDefault="004502F6" w:rsidP="005D5AF6">
      <w:pPr>
        <w:numPr>
          <w:ilvl w:val="0"/>
          <w:numId w:val="11"/>
        </w:numPr>
        <w:tabs>
          <w:tab w:val="start" w:pos="273pt"/>
        </w:tabs>
        <w:autoSpaceDE/>
        <w:autoSpaceDN/>
        <w:rPr>
          <w:b/>
          <w:bCs/>
        </w:rPr>
      </w:pPr>
      <w:r w:rsidRPr="00A53C20">
        <w:rPr>
          <w:b/>
        </w:rPr>
        <w:t>a közpénzekből nyújtott támogatások átláthatóságáról szóló 2007. évi CLXXXI. törvény szerinti összeférhetetlenség, illetve érintettség fennállásáról, vagy hiányáról szóló nyilatkozatot, továbbá szükség esetén a közzétételi kérelmet</w:t>
      </w:r>
      <w:r>
        <w:rPr>
          <w:b/>
        </w:rPr>
        <w:t xml:space="preserve"> (lsd. 2. sz. melléklet).</w:t>
      </w:r>
    </w:p>
    <w:p w:rsidR="004502F6" w:rsidRPr="00986FAB" w:rsidRDefault="004502F6" w:rsidP="004502F6">
      <w:pPr>
        <w:rPr>
          <w:b/>
          <w:bCs/>
          <w:i/>
          <w:u w:val="single"/>
        </w:rPr>
      </w:pPr>
    </w:p>
    <w:p w:rsidR="004502F6" w:rsidRDefault="004502F6" w:rsidP="004502F6">
      <w:pPr>
        <w:rPr>
          <w:b/>
          <w:bCs/>
          <w:u w:val="single"/>
        </w:rPr>
      </w:pPr>
      <w:r w:rsidRPr="00986FAB">
        <w:rPr>
          <w:b/>
          <w:bCs/>
          <w:u w:val="single"/>
        </w:rPr>
        <w:t>Felsőoktatási  intézmény által kiállított igazolás:</w:t>
      </w:r>
    </w:p>
    <w:p w:rsidR="004502F6" w:rsidRPr="00986FAB" w:rsidRDefault="004502F6" w:rsidP="004B6E79">
      <w:pPr>
        <w:ind w:start="35.40pt"/>
      </w:pPr>
      <w:r>
        <w:t xml:space="preserve">Fent nevezett hallgató </w:t>
      </w:r>
      <w:r w:rsidRPr="00986FAB">
        <w:t>…...…………………………………………………</w:t>
      </w:r>
      <w:r>
        <w:t>(intézmény neve)</w:t>
      </w:r>
      <w:r w:rsidRPr="00986FAB">
        <w:t xml:space="preserve"> intézményünknél aktív hallgatói jogviszonnyal rendelkezik és a ………./……….. tanév …………… félévében* tanulmányi kötelezettségének eleget tett.</w:t>
      </w:r>
    </w:p>
    <w:p w:rsidR="004502F6" w:rsidRDefault="004502F6" w:rsidP="004B6E79">
      <w:pPr>
        <w:ind w:start="35.40pt"/>
      </w:pPr>
    </w:p>
    <w:p w:rsidR="004502F6" w:rsidRPr="00986FAB" w:rsidRDefault="004502F6" w:rsidP="004B6E79">
      <w:pPr>
        <w:ind w:start="35.40pt"/>
      </w:pPr>
      <w:r w:rsidRPr="00986FAB">
        <w:t>Dátum: ………………………………</w:t>
      </w:r>
    </w:p>
    <w:p w:rsidR="004502F6" w:rsidRDefault="004502F6" w:rsidP="004B6E79">
      <w:pPr>
        <w:ind w:start="35.40pt"/>
      </w:pPr>
      <w:r w:rsidRPr="00986FAB">
        <w:tab/>
      </w:r>
      <w:r w:rsidRPr="00986FAB">
        <w:tab/>
      </w:r>
      <w:r w:rsidRPr="00986FAB">
        <w:tab/>
      </w:r>
      <w:r w:rsidRPr="00986FAB">
        <w:tab/>
      </w:r>
      <w:r w:rsidRPr="00986FAB">
        <w:tab/>
      </w:r>
      <w:r w:rsidRPr="00986FAB">
        <w:tab/>
      </w:r>
      <w:r w:rsidRPr="00986FAB">
        <w:tab/>
      </w:r>
    </w:p>
    <w:p w:rsidR="004502F6" w:rsidRPr="00986FAB" w:rsidRDefault="004502F6" w:rsidP="004502F6">
      <w:pPr>
        <w:ind w:start="247.65pt" w:firstLine="0.15pt"/>
      </w:pPr>
      <w:r w:rsidRPr="00986FAB">
        <w:t>………………………………………….</w:t>
      </w:r>
    </w:p>
    <w:p w:rsidR="004502F6" w:rsidRPr="00986FAB" w:rsidRDefault="004502F6" w:rsidP="004B6E79">
      <w:pPr>
        <w:ind w:start="35.40pt"/>
      </w:pPr>
      <w:r w:rsidRPr="00986FAB">
        <w:tab/>
      </w:r>
      <w:r w:rsidRPr="00986FAB">
        <w:tab/>
      </w:r>
      <w:r w:rsidRPr="00986FAB">
        <w:tab/>
      </w:r>
      <w:r w:rsidRPr="00986FAB">
        <w:tab/>
      </w:r>
      <w:r w:rsidRPr="00986FAB">
        <w:tab/>
      </w:r>
      <w:r w:rsidRPr="00986FAB">
        <w:tab/>
      </w:r>
      <w:r w:rsidRPr="00986FAB">
        <w:tab/>
      </w:r>
      <w:r w:rsidRPr="00986FAB">
        <w:tab/>
      </w:r>
      <w:r w:rsidRPr="00986FAB">
        <w:tab/>
        <w:t>aláírás, pecsét</w:t>
      </w:r>
    </w:p>
    <w:p w:rsidR="004502F6" w:rsidRPr="00986FAB" w:rsidRDefault="004502F6" w:rsidP="004502F6">
      <w:pPr>
        <w:ind w:start="35.25pt"/>
        <w:rPr>
          <w:i/>
        </w:rPr>
      </w:pPr>
    </w:p>
    <w:p w:rsidR="004502F6" w:rsidRPr="00986FAB" w:rsidRDefault="004502F6" w:rsidP="004B6E79">
      <w:pPr>
        <w:ind w:start="35.40pt"/>
      </w:pPr>
      <w:r w:rsidRPr="00986FAB">
        <w:lastRenderedPageBreak/>
        <w:t>* a kérelem beadását megelőző tanulmányi félévre vonatkozóan kell a nyilatkozatot kitölteni.</w:t>
      </w:r>
    </w:p>
    <w:p w:rsidR="004502F6" w:rsidRDefault="004502F6" w:rsidP="004502F6">
      <w:pPr>
        <w:spacing w:before="12pt"/>
        <w:rPr>
          <w:b/>
          <w:bCs/>
          <w:u w:val="single"/>
        </w:rPr>
      </w:pPr>
      <w:r w:rsidRPr="00986FAB">
        <w:rPr>
          <w:b/>
          <w:bCs/>
          <w:u w:val="single"/>
        </w:rPr>
        <w:t>Nyilatkozat:</w:t>
      </w:r>
    </w:p>
    <w:p w:rsidR="004502F6" w:rsidRPr="00986FAB" w:rsidRDefault="004502F6" w:rsidP="004502F6">
      <w:pPr>
        <w:spacing w:before="12pt"/>
        <w:rPr>
          <w:b/>
          <w:bCs/>
          <w:u w:val="single"/>
        </w:rPr>
      </w:pPr>
    </w:p>
    <w:p w:rsidR="004502F6" w:rsidRPr="00986FAB" w:rsidRDefault="004502F6" w:rsidP="004502F6">
      <w:r w:rsidRPr="00986FAB">
        <w:t>Tudomásul veszem, hogy a kérelmemben foglalt adatokat az Önkormányzat, a</w:t>
      </w:r>
      <w:r w:rsidR="00AF2EA2">
        <w:t>*******kö</w:t>
      </w:r>
      <w:r w:rsidRPr="00986FAB">
        <w:t>z</w:t>
      </w:r>
      <w:r w:rsidR="00AF2EA2">
        <w:t>gyűlés elnöke</w:t>
      </w:r>
      <w:r w:rsidRPr="00986FAB">
        <w:t xml:space="preserve"> és a Zala Megyei Közgyűlés Hivatala a kérelem és az esetleges fellebbezés elbírálása, az ösztöndíj folyósítása érdekében kezelheti és nyilvántarthatja. </w:t>
      </w:r>
    </w:p>
    <w:p w:rsidR="004502F6" w:rsidRPr="00986FAB" w:rsidRDefault="004502F6" w:rsidP="004502F6">
      <w:pPr>
        <w:spacing w:before="12pt"/>
        <w:rPr>
          <w:b/>
          <w:bCs/>
        </w:rPr>
      </w:pPr>
      <w:bookmarkStart w:id="33" w:name="_Toc106522401"/>
      <w:bookmarkStart w:id="34" w:name="_Toc106522233"/>
      <w:r w:rsidRPr="00986FAB">
        <w:rPr>
          <w:b/>
          <w:bCs/>
        </w:rPr>
        <w:t>Kelt: ___________________, ______ év _________________ hó ______ nap.</w:t>
      </w:r>
      <w:bookmarkEnd w:id="33"/>
      <w:bookmarkEnd w:id="34"/>
    </w:p>
    <w:p w:rsidR="004502F6" w:rsidRPr="00986FAB" w:rsidRDefault="004502F6" w:rsidP="004502F6">
      <w:pPr>
        <w:tabs>
          <w:tab w:val="center" w:pos="361.50pt"/>
        </w:tabs>
        <w:spacing w:before="12pt"/>
        <w:rPr>
          <w:b/>
          <w:bCs/>
        </w:rPr>
      </w:pPr>
      <w:r w:rsidRPr="00986FAB">
        <w:rPr>
          <w:b/>
          <w:bCs/>
        </w:rPr>
        <w:tab/>
        <w:t>_______________________</w:t>
      </w:r>
    </w:p>
    <w:p w:rsidR="004502F6" w:rsidRPr="00986FAB" w:rsidRDefault="004502F6" w:rsidP="004502F6">
      <w:pPr>
        <w:tabs>
          <w:tab w:val="center" w:pos="361.50pt"/>
        </w:tabs>
        <w:rPr>
          <w:b/>
          <w:bCs/>
        </w:rPr>
      </w:pPr>
      <w:r w:rsidRPr="00986FAB">
        <w:tab/>
      </w:r>
      <w:r w:rsidRPr="00986FAB">
        <w:rPr>
          <w:b/>
          <w:bCs/>
        </w:rPr>
        <w:t>kérelmező aláírása</w:t>
      </w:r>
    </w:p>
    <w:p w:rsidR="00FF12BC" w:rsidRDefault="00EB4D5E" w:rsidP="00606E1A">
      <w:pPr>
        <w:tabs>
          <w:tab w:val="center" w:pos="361.50pt"/>
        </w:tabs>
        <w:rPr>
          <w:b/>
          <w:bCs/>
        </w:rPr>
      </w:pPr>
      <w:r>
        <w:rPr>
          <w:b/>
          <w:bCs/>
          <w:noProof/>
          <w:lang w:eastAsia="hu-HU"/>
        </w:rPr>
        <w:drawing>
          <wp:anchor distT="0" distB="0" distL="114300" distR="114300" simplePos="0" relativeHeight="251661824" behindDoc="0" locked="0" layoutInCell="1" allowOverlap="1">
            <wp:simplePos x="0" y="0"/>
            <wp:positionH relativeFrom="column">
              <wp:posOffset>2540</wp:posOffset>
            </wp:positionH>
            <wp:positionV relativeFrom="margin">
              <wp:posOffset>8676005</wp:posOffset>
            </wp:positionV>
            <wp:extent cx="6067425" cy="552450"/>
            <wp:effectExtent l="0" t="0" r="0" b="0"/>
            <wp:wrapNone/>
            <wp:docPr id="38" name="Text Box 234"/>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6067425" cy="552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
                          <a:headEnd/>
                          <a:tailEnd/>
                        </a14:hiddenLine>
                      </a:ext>
                      <a:ext uri="{AF507438-7753-43E0-B8FC-AC1667EBCBE1}">
                        <a14:hiddenEffects xmlns:a14="http://schemas.microsoft.com/office/drawing/2010/main">
                          <a:effectLst/>
                        </a14:hiddenEffects>
                      </a:ext>
                    </a:extLst>
                  </wp:spPr>
                  <wp:txbx>
                    <wne:txbxContent>
                      <w:p w:rsidR="005E10B8" w:rsidRPr="008E4B0D" w:rsidRDefault="005E10B8" w:rsidP="00042B3F">
                        <w:pPr>
                          <w:pBdr>
                            <w:top w:val="single" w:sz="8" w:space="0" w:color="auto"/>
                          </w:pBdr>
                        </w:pPr>
                        <w:r w:rsidRPr="0043361A">
                          <w:t>*</w:t>
                        </w:r>
                        <w:r>
                          <w:t>***** A 13/2011. (IX.7.) ÖR számú rendelettel megállapí</w:t>
                        </w:r>
                        <w:r w:rsidRPr="0043361A">
                          <w:t>tott szöveg.</w:t>
                        </w:r>
                        <w:r>
                          <w:t xml:space="preserve"> ******* a 18/2011. (XII. 9.) ÖR számú rendelettel módosított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rsidR="004B1E45" w:rsidRPr="004224CD" w:rsidRDefault="00C8009C" w:rsidP="004224CD">
      <w:pPr>
        <w:pStyle w:val="mellkletszm"/>
        <w:rPr>
          <w:b/>
        </w:rPr>
      </w:pPr>
      <w:r w:rsidRPr="004224CD">
        <w:rPr>
          <w:b/>
        </w:rPr>
        <w:lastRenderedPageBreak/>
        <w:t xml:space="preserve">**** </w:t>
      </w:r>
      <w:r w:rsidR="004B1E45" w:rsidRPr="004224CD">
        <w:rPr>
          <w:b/>
        </w:rPr>
        <w:t>2. sz. melléklet</w:t>
      </w:r>
    </w:p>
    <w:p w:rsidR="004B1E45" w:rsidRPr="0017764E" w:rsidRDefault="004B1E45" w:rsidP="006B7C53">
      <w:pPr>
        <w:pStyle w:val="Mellkletstblacm"/>
        <w:spacing w:before="0pt"/>
      </w:pPr>
      <w:r w:rsidRPr="0017764E">
        <w:t>NYILATKOZAT</w:t>
      </w:r>
    </w:p>
    <w:p w:rsidR="004B1E45" w:rsidRPr="0017764E" w:rsidRDefault="004B1E45" w:rsidP="004B1E45">
      <w:pPr>
        <w:jc w:val="center"/>
        <w:rPr>
          <w:b/>
          <w:bCs/>
        </w:rPr>
      </w:pPr>
      <w:r w:rsidRPr="0017764E">
        <w:rPr>
          <w:b/>
          <w:bCs/>
        </w:rPr>
        <w:t>a közpénzekből nyújtott támogatások átláthatóságáról szóló 2007. évi CLXXXI. törvény  szerinti összeférhetetlenség, illetve érintettség fennállásáról, vagy hiányáról</w:t>
      </w:r>
    </w:p>
    <w:p w:rsidR="004B1E45" w:rsidRPr="0017764E" w:rsidRDefault="004B1E45" w:rsidP="000064BC">
      <w:pPr>
        <w:tabs>
          <w:tab w:val="end" w:leader="dot" w:pos="453.60pt"/>
        </w:tabs>
        <w:spacing w:before="12pt"/>
      </w:pPr>
      <w:r w:rsidRPr="0017764E">
        <w:t>A Pályázó neve:</w:t>
      </w:r>
      <w:r>
        <w:t xml:space="preserve"> </w:t>
      </w:r>
      <w:r w:rsidR="000064BC">
        <w:tab/>
      </w:r>
    </w:p>
    <w:p w:rsidR="004B1E45" w:rsidRPr="0017764E" w:rsidRDefault="004B1E45" w:rsidP="000064BC">
      <w:pPr>
        <w:tabs>
          <w:tab w:val="end" w:leader="dot" w:pos="453.60pt"/>
        </w:tabs>
      </w:pPr>
      <w:r w:rsidRPr="0017764E">
        <w:t xml:space="preserve">Lakcíme: </w:t>
      </w:r>
      <w:r w:rsidR="000064BC">
        <w:tab/>
      </w:r>
    </w:p>
    <w:p w:rsidR="004B1E45" w:rsidRPr="0017764E" w:rsidRDefault="004B1E45" w:rsidP="000064BC">
      <w:pPr>
        <w:pBdr>
          <w:bottom w:val="single" w:sz="12" w:space="1" w:color="auto"/>
        </w:pBdr>
        <w:tabs>
          <w:tab w:val="end" w:leader="dot" w:pos="453.60pt"/>
        </w:tabs>
      </w:pPr>
      <w:r w:rsidRPr="0017764E">
        <w:t xml:space="preserve">Születési helye, ideje: </w:t>
      </w:r>
      <w:r w:rsidR="000064BC">
        <w:tab/>
      </w:r>
    </w:p>
    <w:p w:rsidR="000064BC" w:rsidRDefault="000064BC" w:rsidP="007B081B">
      <w:pPr>
        <w:spacing w:before="9pt"/>
      </w:pPr>
      <w:r w:rsidRPr="00C14EFD">
        <w:t xml:space="preserve">Kijelentem, hogy személyemmel </w:t>
      </w:r>
      <w:r>
        <w:t xml:space="preserve">szemben </w:t>
      </w:r>
      <w:r w:rsidRPr="00C14EFD">
        <w:t>a közpénzekből nyújtott támogatások átláthatóságáról s</w:t>
      </w:r>
      <w:r>
        <w:t xml:space="preserve">zóló </w:t>
      </w:r>
      <w:r w:rsidRPr="00706C65">
        <w:rPr>
          <w:b/>
        </w:rPr>
        <w:t>2007. évi CLXXXI. törvény</w:t>
      </w:r>
      <w:r>
        <w:rPr>
          <w:b/>
        </w:rPr>
        <w:t xml:space="preserve"> (Knyt.)</w:t>
      </w:r>
    </w:p>
    <w:p w:rsidR="000064BC" w:rsidRDefault="000064BC" w:rsidP="007B081B">
      <w:pPr>
        <w:spacing w:before="9pt"/>
        <w:rPr>
          <w:b/>
        </w:rPr>
      </w:pPr>
      <w:r>
        <w:t xml:space="preserve">– </w:t>
      </w:r>
      <w:r w:rsidRPr="00FD2C1C">
        <w:rPr>
          <w:b/>
        </w:rPr>
        <w:t xml:space="preserve">6. § </w:t>
      </w:r>
      <w:r w:rsidR="00AA27FB">
        <w:rPr>
          <w:b/>
        </w:rPr>
        <w:t xml:space="preserve">(1) </w:t>
      </w:r>
      <w:r w:rsidRPr="00FD2C1C">
        <w:rPr>
          <w:b/>
        </w:rPr>
        <w:t>bek</w:t>
      </w:r>
      <w:r>
        <w:rPr>
          <w:b/>
        </w:rPr>
        <w:t>ezdése</w:t>
      </w:r>
      <w:r w:rsidRPr="00FD2C1C">
        <w:rPr>
          <w:b/>
        </w:rPr>
        <w:t xml:space="preserve"> szerinti </w:t>
      </w:r>
      <w:r>
        <w:rPr>
          <w:b/>
        </w:rPr>
        <w:t>összeférhetetlenség</w:t>
      </w:r>
    </w:p>
    <w:p w:rsidR="000064BC" w:rsidRDefault="000064BC" w:rsidP="004B6E79">
      <w:pPr>
        <w:pStyle w:val="StlusFlkvrBal125cm"/>
      </w:pPr>
      <w:r>
        <w:t>1. n</w:t>
      </w:r>
      <w:r w:rsidRPr="005F34EB">
        <w:t>em áll fenn</w:t>
      </w:r>
    </w:p>
    <w:p w:rsidR="000064BC" w:rsidRDefault="000064BC" w:rsidP="004B6E79">
      <w:pPr>
        <w:pStyle w:val="StlusBal125cm"/>
      </w:pPr>
      <w:r>
        <w:t>2. fennáll az …</w:t>
      </w:r>
      <w:r w:rsidR="003B212B">
        <w:t xml:space="preserve"> </w:t>
      </w:r>
      <w:r>
        <w:t>pont alapján</w:t>
      </w:r>
    </w:p>
    <w:p w:rsidR="000064BC" w:rsidRDefault="000064BC" w:rsidP="007B081B">
      <w:pPr>
        <w:spacing w:before="9pt"/>
        <w:rPr>
          <w:b/>
        </w:rPr>
      </w:pPr>
      <w:r>
        <w:rPr>
          <w:b/>
        </w:rPr>
        <w:t>–</w:t>
      </w:r>
      <w:r w:rsidRPr="00706C65">
        <w:rPr>
          <w:b/>
        </w:rPr>
        <w:t xml:space="preserve"> 8. § (1) bek</w:t>
      </w:r>
      <w:r>
        <w:rPr>
          <w:b/>
        </w:rPr>
        <w:t>ezdése</w:t>
      </w:r>
      <w:r w:rsidRPr="00706C65">
        <w:rPr>
          <w:b/>
        </w:rPr>
        <w:t xml:space="preserve"> szerinti</w:t>
      </w:r>
      <w:r>
        <w:rPr>
          <w:b/>
        </w:rPr>
        <w:t xml:space="preserve"> érintettség</w:t>
      </w:r>
    </w:p>
    <w:p w:rsidR="000064BC" w:rsidRDefault="000064BC" w:rsidP="004B6E79">
      <w:pPr>
        <w:pStyle w:val="StlusFlkvrBal125cm"/>
        <w:rPr>
          <w:noProof/>
        </w:rPr>
      </w:pPr>
      <w:r>
        <w:rPr>
          <w:noProof/>
        </w:rPr>
        <w:t xml:space="preserve">1. nem </w:t>
      </w:r>
      <w:r w:rsidRPr="005F34EB">
        <w:rPr>
          <w:noProof/>
        </w:rPr>
        <w:t>áll fenn</w:t>
      </w:r>
    </w:p>
    <w:p w:rsidR="000064BC" w:rsidRDefault="000064BC" w:rsidP="004B6E79">
      <w:pPr>
        <w:pStyle w:val="StlusFlkvrBal125cm"/>
        <w:rPr>
          <w:noProof/>
        </w:rPr>
      </w:pPr>
      <w:r>
        <w:rPr>
          <w:noProof/>
        </w:rPr>
        <w:t>2. fennáll az …</w:t>
      </w:r>
      <w:r w:rsidR="003B212B">
        <w:rPr>
          <w:noProof/>
        </w:rPr>
        <w:t xml:space="preserve"> </w:t>
      </w:r>
      <w:r>
        <w:rPr>
          <w:noProof/>
        </w:rPr>
        <w:t>pont alapján</w:t>
      </w:r>
    </w:p>
    <w:p w:rsidR="000064BC" w:rsidRPr="00FD2C1C" w:rsidRDefault="000064BC" w:rsidP="007B081B">
      <w:pPr>
        <w:spacing w:before="9pt"/>
        <w:rPr>
          <w:b/>
        </w:rPr>
      </w:pPr>
      <w:r w:rsidRPr="00FD2C1C">
        <w:rPr>
          <w:b/>
        </w:rPr>
        <w:t>A</w:t>
      </w:r>
      <w:r>
        <w:rPr>
          <w:b/>
        </w:rPr>
        <w:t>z</w:t>
      </w:r>
      <w:r w:rsidRPr="00FD2C1C">
        <w:rPr>
          <w:b/>
        </w:rPr>
        <w:t xml:space="preserve"> összeférhetetlenség</w:t>
      </w:r>
      <w:r>
        <w:rPr>
          <w:b/>
        </w:rPr>
        <w:t xml:space="preserve"> vagy az érintettség</w:t>
      </w:r>
      <w:r w:rsidRPr="00FD2C1C">
        <w:rPr>
          <w:b/>
        </w:rPr>
        <w:t xml:space="preserve"> alapjául szolgáló körülmény</w:t>
      </w:r>
      <w:r>
        <w:rPr>
          <w:b/>
        </w:rPr>
        <w:t xml:space="preserve"> leírása:</w:t>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7B081B">
      <w:pPr>
        <w:spacing w:before="9pt"/>
        <w:rPr>
          <w:b/>
        </w:rPr>
      </w:pPr>
      <w:r>
        <w:rPr>
          <w:b/>
        </w:rPr>
        <w:t>Kijelentem, hogy az ös</w:t>
      </w:r>
      <w:r w:rsidRPr="00FD2C1C">
        <w:rPr>
          <w:b/>
        </w:rPr>
        <w:t>szeférhetetlenség</w:t>
      </w:r>
      <w:r>
        <w:rPr>
          <w:b/>
        </w:rPr>
        <w:t xml:space="preserve"> megszüntetésére az alábbiak szerint intézkedtem:</w:t>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Pr="00FD2C1C" w:rsidRDefault="000064BC" w:rsidP="000064BC">
      <w:pPr>
        <w:spacing w:before="12pt"/>
        <w:rPr>
          <w:b/>
        </w:rPr>
      </w:pPr>
      <w:r>
        <w:rPr>
          <w:b/>
        </w:rPr>
        <w:t>Kijelentem, hogy az érintettség közzétételét külön űrlap csatolásával egyidejűleg kezdeményezem.</w:t>
      </w:r>
    </w:p>
    <w:p w:rsidR="000064BC" w:rsidRDefault="000064BC" w:rsidP="000064BC">
      <w:pPr>
        <w:rPr>
          <w:b/>
        </w:rPr>
      </w:pPr>
      <w:r w:rsidRPr="005A5FB9">
        <w:rPr>
          <w:b/>
        </w:rPr>
        <w:t>Tudomásul veszem, hogy ha az érintettséget megalapozó körülmény a pályázat benyújtása után, de a támogatási döntés előtt következik be, köteles vagyok 8 munkanapon belül kezdeményezni e körülménynek a közzétételét.</w:t>
      </w:r>
    </w:p>
    <w:p w:rsidR="000064BC" w:rsidRPr="000F5995" w:rsidRDefault="000064BC" w:rsidP="007B081B">
      <w:pPr>
        <w:spacing w:before="9pt"/>
        <w:rPr>
          <w:sz w:val="20"/>
        </w:rPr>
      </w:pPr>
      <w:r w:rsidRPr="000F5995">
        <w:rPr>
          <w:sz w:val="20"/>
        </w:rPr>
        <w:t>2007. évi CLXXXI. törvény 6. § (1) Nem indulhat pályázóként, és nem részesülhet támogatásban</w:t>
      </w:r>
    </w:p>
    <w:p w:rsidR="000064BC" w:rsidRPr="000F5995" w:rsidRDefault="000064BC" w:rsidP="000064BC">
      <w:pPr>
        <w:ind w:start="9pt"/>
        <w:rPr>
          <w:sz w:val="20"/>
        </w:rPr>
      </w:pPr>
      <w:r w:rsidRPr="000F5995">
        <w:rPr>
          <w:sz w:val="20"/>
        </w:rPr>
        <w:t>a) aki a pályázati eljárásban döntés-előkészítőként közreműködő vagy döntéshozó,</w:t>
      </w:r>
    </w:p>
    <w:p w:rsidR="000064BC" w:rsidRPr="000F5995" w:rsidRDefault="000064BC" w:rsidP="000064BC">
      <w:pPr>
        <w:ind w:start="9pt"/>
        <w:rPr>
          <w:sz w:val="20"/>
        </w:rPr>
      </w:pPr>
      <w:r w:rsidRPr="000F5995">
        <w:rPr>
          <w:sz w:val="20"/>
        </w:rPr>
        <w:t>b) a kizárt közjogi tisztségviselő,</w:t>
      </w:r>
    </w:p>
    <w:p w:rsidR="000064BC" w:rsidRPr="000F5995" w:rsidRDefault="000064BC" w:rsidP="000064BC">
      <w:pPr>
        <w:ind w:start="9pt"/>
        <w:rPr>
          <w:sz w:val="20"/>
        </w:rPr>
      </w:pPr>
      <w:r w:rsidRPr="000F5995">
        <w:rPr>
          <w:sz w:val="20"/>
        </w:rPr>
        <w:t>c) az a)-b) pont alá tartozó személy közeli hozzátartozója,</w:t>
      </w:r>
    </w:p>
    <w:p w:rsidR="000064BC" w:rsidRPr="005C57A5" w:rsidRDefault="000064BC" w:rsidP="000064BC">
      <w:pPr>
        <w:ind w:start="18pt" w:hanging="9pt"/>
        <w:rPr>
          <w:sz w:val="20"/>
        </w:rPr>
      </w:pPr>
      <w:r w:rsidRPr="005C57A5">
        <w:rPr>
          <w:sz w:val="20"/>
        </w:rPr>
        <w:t>g) akinek a részvételből való kizártságának tényét www.kozpenzpalyazat.gov.hu honlapon közzétették.</w:t>
      </w:r>
    </w:p>
    <w:p w:rsidR="000064BC" w:rsidRPr="000F5995" w:rsidRDefault="000064BC" w:rsidP="007B081B">
      <w:pPr>
        <w:spacing w:before="9pt"/>
        <w:rPr>
          <w:bCs/>
          <w:sz w:val="20"/>
        </w:rPr>
      </w:pPr>
      <w:r w:rsidRPr="000F5995">
        <w:rPr>
          <w:bCs/>
          <w:sz w:val="20"/>
        </w:rPr>
        <w:t>2007. évi CLXXXI. törvény 8. § (1) Ha a pályázó</w:t>
      </w:r>
    </w:p>
    <w:p w:rsidR="000064BC" w:rsidRPr="000F5995" w:rsidRDefault="000064BC" w:rsidP="000064BC">
      <w:pPr>
        <w:ind w:start="18pt" w:hanging="9pt"/>
        <w:rPr>
          <w:bCs/>
          <w:sz w:val="20"/>
        </w:rPr>
      </w:pPr>
      <w:r w:rsidRPr="000F5995">
        <w:rPr>
          <w:bCs/>
          <w:sz w:val="20"/>
        </w:rPr>
        <w:t>a) a pályázati eljárásban döntés-előkészítőként közreműködő vagy döntést hozó szervnél munkavégzésre irányuló jogviszonyban áll,</w:t>
      </w:r>
    </w:p>
    <w:p w:rsidR="000064BC" w:rsidRPr="005C57A5" w:rsidRDefault="000064BC" w:rsidP="000064BC">
      <w:pPr>
        <w:ind w:start="18pt" w:hanging="9pt"/>
        <w:rPr>
          <w:bCs/>
          <w:sz w:val="20"/>
        </w:rPr>
      </w:pPr>
      <w:r w:rsidRPr="005C57A5">
        <w:rPr>
          <w:bCs/>
          <w:sz w:val="20"/>
        </w:rPr>
        <w:t>b) nem kizárt közjogi tisztségviselő,</w:t>
      </w:r>
    </w:p>
    <w:p w:rsidR="000064BC" w:rsidRPr="005C57A5" w:rsidRDefault="000064BC" w:rsidP="000064BC">
      <w:pPr>
        <w:ind w:start="18pt" w:hanging="9pt"/>
        <w:rPr>
          <w:bCs/>
          <w:sz w:val="20"/>
        </w:rPr>
      </w:pPr>
      <w:r w:rsidRPr="005C57A5">
        <w:rPr>
          <w:bCs/>
          <w:sz w:val="20"/>
        </w:rPr>
        <w:t>c) az a)-b) pont alá tartozó személy közeli hozzátartozója,</w:t>
      </w:r>
    </w:p>
    <w:p w:rsidR="000064BC" w:rsidRPr="000F5995" w:rsidRDefault="000064BC" w:rsidP="000064BC">
      <w:pPr>
        <w:rPr>
          <w:sz w:val="20"/>
        </w:rPr>
      </w:pPr>
      <w:r w:rsidRPr="000F5995">
        <w:rPr>
          <w:sz w:val="20"/>
        </w:rPr>
        <w:t>köteles kezdeményezni e körülménynek a honlapon történő közzétételét a pályázat benyújtásával egyidejűleg.</w:t>
      </w:r>
    </w:p>
    <w:p w:rsidR="000064BC" w:rsidRPr="000F5995" w:rsidRDefault="000064BC" w:rsidP="007B081B">
      <w:pPr>
        <w:spacing w:before="9pt"/>
        <w:rPr>
          <w:sz w:val="20"/>
        </w:rPr>
      </w:pPr>
      <w:r w:rsidRPr="000F5995">
        <w:rPr>
          <w:i/>
          <w:sz w:val="20"/>
        </w:rPr>
        <w:t>döntés-előkészítésben közreműködő:</w:t>
      </w:r>
      <w:r w:rsidRPr="000F5995">
        <w:rPr>
          <w:sz w:val="20"/>
        </w:rPr>
        <w:t xml:space="preserve"> az a természetes személy, aki</w:t>
      </w:r>
    </w:p>
    <w:p w:rsidR="000064BC" w:rsidRPr="000F5995" w:rsidRDefault="000064BC" w:rsidP="000064BC">
      <w:pPr>
        <w:ind w:start="18pt" w:hanging="9pt"/>
        <w:rPr>
          <w:sz w:val="20"/>
        </w:rPr>
      </w:pPr>
      <w:r w:rsidRPr="000F5995">
        <w:rPr>
          <w:sz w:val="20"/>
        </w:rPr>
        <w:t>a) munkaviszony jellegű jogviszonyban vagy polgári jogi jogviszony alapján részt vesz a pályázati kiírás vagy a támogatási döntés előkészítésében,</w:t>
      </w:r>
    </w:p>
    <w:p w:rsidR="000064BC" w:rsidRPr="000F5995" w:rsidRDefault="000064BC" w:rsidP="000064BC">
      <w:pPr>
        <w:ind w:start="18pt" w:hanging="9pt"/>
        <w:rPr>
          <w:sz w:val="20"/>
        </w:rPr>
      </w:pPr>
      <w:r w:rsidRPr="000F5995">
        <w:rPr>
          <w:sz w:val="20"/>
        </w:rPr>
        <w:lastRenderedPageBreak/>
        <w:t>b) támogatási döntés meghozatalára irányuló eljárásban javaslattételi, véleményezési joggal rendelkezik, vagy ilyen joggal rendelkező testület tagja;</w:t>
      </w:r>
    </w:p>
    <w:p w:rsidR="000064BC" w:rsidRPr="000F5995" w:rsidRDefault="000064BC" w:rsidP="000064BC">
      <w:pPr>
        <w:rPr>
          <w:sz w:val="20"/>
        </w:rPr>
      </w:pPr>
      <w:r w:rsidRPr="000F5995">
        <w:rPr>
          <w:i/>
          <w:sz w:val="20"/>
        </w:rPr>
        <w:t>döntéshozó:</w:t>
      </w:r>
      <w:r w:rsidRPr="000F5995">
        <w:rPr>
          <w:sz w:val="20"/>
        </w:rPr>
        <w:t xml:space="preserve"> az a természetes személy, aki</w:t>
      </w:r>
    </w:p>
    <w:p w:rsidR="000064BC" w:rsidRPr="000F5995" w:rsidRDefault="000064BC" w:rsidP="000064BC">
      <w:pPr>
        <w:ind w:start="18pt" w:hanging="9pt"/>
        <w:rPr>
          <w:sz w:val="20"/>
        </w:rPr>
      </w:pPr>
      <w:r w:rsidRPr="000F5995">
        <w:rPr>
          <w:sz w:val="20"/>
        </w:rPr>
        <w:t>a) feladat- és hatásköre alapján a támogatási döntés meghozatalára jogosult, vagy az erre jogosult szerv vezetője vagy testület tagja,</w:t>
      </w:r>
    </w:p>
    <w:p w:rsidR="000064BC" w:rsidRPr="000F5995" w:rsidRDefault="000064BC" w:rsidP="000064BC">
      <w:pPr>
        <w:ind w:start="18pt" w:hanging="9pt"/>
        <w:rPr>
          <w:sz w:val="20"/>
        </w:rPr>
      </w:pPr>
      <w:r w:rsidRPr="000F5995">
        <w:rPr>
          <w:sz w:val="20"/>
        </w:rPr>
        <w:t>b) feladat- és hatásköre alapján támogatási döntésre érdemi befolyással rendelkezik, így különösen, ha a támogatási döntéshez kapcsolódóan egyetértési, vétó-, hozzájárulási, illetve jóváhagyási joggal rendelkezik, vagy ilyen joggal rendelkező szerv vezetője vagy testület tagja;</w:t>
      </w:r>
    </w:p>
    <w:p w:rsidR="000064BC" w:rsidRPr="000F5995" w:rsidRDefault="000064BC" w:rsidP="000064BC">
      <w:pPr>
        <w:ind w:start="9pt" w:hanging="9pt"/>
        <w:rPr>
          <w:sz w:val="20"/>
        </w:rPr>
      </w:pPr>
      <w:r w:rsidRPr="000F5995">
        <w:rPr>
          <w:i/>
          <w:sz w:val="20"/>
        </w:rPr>
        <w:t>kizárt közjogi tisztségviselő:</w:t>
      </w:r>
      <w:r w:rsidRPr="000F5995">
        <w:rPr>
          <w:sz w:val="20"/>
        </w:rPr>
        <w:t xml:space="preserve"> a Kormány tagja, a kormánybiztos, az államtitkár, a szakállamtitkár, a regionális fejlesztési tanács elnöke, a fejlesztéspolitikai ügyekben feladatkörrel rendelkező központi hivatal vezetője, a regionális fejlesztési tanács által törvény előírása alapján létrehozott társaság vezető tisztségviselői, felügyelő bizottsága tagjai, illetve az Ágazati Operatív Programok Közreműködő szervezetei vezető tisztségviselői és ellenőrző szervének tagjai;</w:t>
      </w:r>
    </w:p>
    <w:p w:rsidR="000064BC" w:rsidRPr="000F5995" w:rsidRDefault="000064BC" w:rsidP="000064BC">
      <w:pPr>
        <w:ind w:start="9pt" w:hanging="9pt"/>
        <w:rPr>
          <w:sz w:val="20"/>
        </w:rPr>
      </w:pPr>
      <w:r w:rsidRPr="000F5995">
        <w:rPr>
          <w:sz w:val="20"/>
        </w:rPr>
        <w:t xml:space="preserve"> </w:t>
      </w:r>
      <w:r w:rsidRPr="000F5995">
        <w:rPr>
          <w:i/>
          <w:sz w:val="20"/>
        </w:rPr>
        <w:t>nem kizárt közjogi tisztségviselő:</w:t>
      </w:r>
      <w:r w:rsidRPr="000F5995">
        <w:rPr>
          <w:sz w:val="20"/>
        </w:rPr>
        <w:t xml:space="preserve"> a köztársasági elnök, az Országgyűlés által választott vagy a köztársasági elnök által kinevezett tisztségviselő, az országgyűlési és az európai parlamenti képviselő, a polgármester, az alpolgármester, a főpolgármester, a főpolgármester-helyettes, a helyi önkormányzati képviselő, a helyi önkormányzat képviselő-testülete bizottságának tagja, a központi államigazgatási szerv </w:t>
      </w:r>
      <w:r w:rsidR="00C32EAA">
        <w:rPr>
          <w:sz w:val="20"/>
        </w:rPr>
        <w:t>–</w:t>
      </w:r>
      <w:r w:rsidRPr="000F5995">
        <w:rPr>
          <w:sz w:val="20"/>
        </w:rPr>
        <w:t xml:space="preserve"> a d) pont alá nem tartozó </w:t>
      </w:r>
      <w:r w:rsidR="00C32EAA">
        <w:rPr>
          <w:sz w:val="20"/>
        </w:rPr>
        <w:t>–</w:t>
      </w:r>
      <w:r w:rsidRPr="000F5995">
        <w:rPr>
          <w:sz w:val="20"/>
        </w:rPr>
        <w:t xml:space="preserve"> vezetője és helyettesei, a regionális fejlesztési tanács tagja;</w:t>
      </w:r>
    </w:p>
    <w:p w:rsidR="000064BC" w:rsidRPr="000F5995" w:rsidRDefault="000064BC" w:rsidP="000064BC">
      <w:pPr>
        <w:ind w:start="9pt" w:hanging="9pt"/>
        <w:rPr>
          <w:sz w:val="20"/>
        </w:rPr>
      </w:pPr>
      <w:r w:rsidRPr="000F5995">
        <w:rPr>
          <w:i/>
          <w:sz w:val="20"/>
        </w:rPr>
        <w:t>közeli hozzátartozó:</w:t>
      </w:r>
      <w:r w:rsidRPr="000F5995">
        <w:rPr>
          <w:sz w:val="20"/>
        </w:rPr>
        <w:t xml:space="preserve"> a Polgári Törvénykönyvről szóló 1959. évi IV. törvény (a továbbiakban: Ptk.) által meghatározott közeli hozzátartozó: „a házastárs, az egyenes</w:t>
      </w:r>
      <w:r w:rsidR="003037E8">
        <w:rPr>
          <w:sz w:val="20"/>
        </w:rPr>
        <w:t xml:space="preserve"> </w:t>
      </w:r>
      <w:r w:rsidRPr="000F5995">
        <w:rPr>
          <w:sz w:val="20"/>
        </w:rPr>
        <w:t>ágbeli rokon, az örökbefogadott, a mostoha- és neveltgyermek, az örökbefogadó-, a mostoha- és a nevelőszülő, valamint a testvér; hozzátartozó továbbá: az élettárs, az egyenes</w:t>
      </w:r>
      <w:r w:rsidR="003037E8">
        <w:rPr>
          <w:sz w:val="20"/>
        </w:rPr>
        <w:t xml:space="preserve"> </w:t>
      </w:r>
      <w:r w:rsidRPr="000F5995">
        <w:rPr>
          <w:sz w:val="20"/>
        </w:rPr>
        <w:t>ágbeli rokon házastársa, a jegyes, a házastárs egyenes</w:t>
      </w:r>
      <w:r w:rsidR="003037E8">
        <w:rPr>
          <w:sz w:val="20"/>
        </w:rPr>
        <w:t xml:space="preserve"> </w:t>
      </w:r>
      <w:r w:rsidRPr="000F5995">
        <w:rPr>
          <w:sz w:val="20"/>
        </w:rPr>
        <w:t>ágbeli rokona és testvére, valamint a testvér házastársa”;</w:t>
      </w:r>
    </w:p>
    <w:p w:rsidR="000064BC" w:rsidRPr="00E32F48" w:rsidRDefault="000064BC" w:rsidP="007B081B">
      <w:pPr>
        <w:pStyle w:val="Keltezs"/>
        <w:spacing w:before="18pt"/>
      </w:pPr>
      <w:r w:rsidRPr="00E32F48">
        <w:t>Kelt: …………………………………..</w:t>
      </w:r>
    </w:p>
    <w:p w:rsidR="000064BC" w:rsidRPr="00E32F48" w:rsidRDefault="000064BC" w:rsidP="00D32F50">
      <w:pPr>
        <w:pStyle w:val="alrs"/>
      </w:pPr>
      <w:r>
        <w:tab/>
      </w:r>
      <w:r>
        <w:tab/>
      </w:r>
      <w:r w:rsidRPr="00E32F48">
        <w:t>………………………………………</w:t>
      </w:r>
    </w:p>
    <w:p w:rsidR="000064BC" w:rsidRPr="00E32F48" w:rsidRDefault="000064BC" w:rsidP="00D32F50">
      <w:pPr>
        <w:pStyle w:val="alrs"/>
      </w:pPr>
      <w:r>
        <w:tab/>
      </w:r>
      <w:r>
        <w:tab/>
      </w:r>
      <w:r w:rsidRPr="00E32F48">
        <w:t>aláírás/cégszerű aláírás</w:t>
      </w:r>
    </w:p>
    <w:p w:rsidR="004B1E45" w:rsidRPr="0017764E" w:rsidRDefault="00B3786C" w:rsidP="004B1E45">
      <w:pPr>
        <w:jc w:val="center"/>
        <w:rPr>
          <w:b/>
          <w:bCs/>
        </w:rPr>
      </w:pPr>
      <w:r>
        <w:rPr>
          <w:b/>
          <w:bCs/>
        </w:rPr>
        <w:br w:type="page"/>
      </w:r>
      <w:r w:rsidR="004B1E45" w:rsidRPr="0017764E">
        <w:rPr>
          <w:b/>
          <w:bCs/>
        </w:rPr>
        <w:lastRenderedPageBreak/>
        <w:t>KÖZZÉTÉTELI KÉRELEM</w:t>
      </w:r>
    </w:p>
    <w:p w:rsidR="004B1E45" w:rsidRPr="0017764E" w:rsidRDefault="004B1E45" w:rsidP="004B1E45"/>
    <w:p w:rsidR="004B1E45" w:rsidRPr="0017764E" w:rsidRDefault="004B1E45" w:rsidP="004B1E45">
      <w:pPr>
        <w:jc w:val="center"/>
        <w:rPr>
          <w:b/>
          <w:bCs/>
        </w:rPr>
      </w:pPr>
      <w:r w:rsidRPr="0017764E">
        <w:rPr>
          <w:b/>
          <w:bCs/>
        </w:rPr>
        <w:t>a közpénzekből nyújtott támogatások átláthatóságáról szóló 2007. évi CLXXXI. törvény  8. § (1) bekezdés szerinti érintettségéről</w:t>
      </w:r>
    </w:p>
    <w:p w:rsidR="007B081B" w:rsidRPr="0017764E" w:rsidRDefault="007B081B" w:rsidP="007B081B">
      <w:pPr>
        <w:tabs>
          <w:tab w:val="end" w:leader="dot" w:pos="453.60pt"/>
        </w:tabs>
        <w:spacing w:before="12pt"/>
      </w:pPr>
      <w:r w:rsidRPr="0017764E">
        <w:t>A Pályázó neve:</w:t>
      </w:r>
      <w:r>
        <w:t xml:space="preserve"> </w:t>
      </w:r>
      <w:r>
        <w:tab/>
      </w:r>
    </w:p>
    <w:p w:rsidR="007B081B" w:rsidRPr="0017764E" w:rsidRDefault="007B081B" w:rsidP="007B081B">
      <w:pPr>
        <w:tabs>
          <w:tab w:val="end" w:leader="dot" w:pos="453.60pt"/>
        </w:tabs>
      </w:pPr>
      <w:r w:rsidRPr="0017764E">
        <w:t xml:space="preserve">Lakcíme: </w:t>
      </w:r>
      <w:r>
        <w:tab/>
      </w:r>
    </w:p>
    <w:p w:rsidR="007B081B" w:rsidRPr="0017764E" w:rsidRDefault="007B081B" w:rsidP="007B081B">
      <w:pPr>
        <w:pBdr>
          <w:bottom w:val="single" w:sz="12" w:space="1" w:color="auto"/>
        </w:pBdr>
        <w:tabs>
          <w:tab w:val="end" w:leader="dot" w:pos="453.60pt"/>
        </w:tabs>
      </w:pPr>
      <w:r w:rsidRPr="0017764E">
        <w:t xml:space="preserve">Születési helye, ideje: </w:t>
      </w:r>
      <w:r>
        <w:tab/>
      </w:r>
    </w:p>
    <w:p w:rsidR="004B1E45" w:rsidRPr="0017764E" w:rsidRDefault="004B1E45" w:rsidP="002C3BD6">
      <w:pPr>
        <w:spacing w:before="12pt"/>
      </w:pPr>
      <w:r w:rsidRPr="0017764E">
        <w:t xml:space="preserve">Kijelentem, hogy a közpénzekből nyújtott támogatások átláthatóságáról szóló 2007. évi CLXXXI. törvény 8. § (1) bekezdés szerinti érintettség személyemmel szemben fennáll, mert </w:t>
      </w:r>
    </w:p>
    <w:p w:rsidR="004B1E45" w:rsidRPr="0017764E" w:rsidRDefault="004B1E45" w:rsidP="005D5AF6">
      <w:pPr>
        <w:numPr>
          <w:ilvl w:val="0"/>
          <w:numId w:val="10"/>
        </w:numPr>
        <w:autoSpaceDE/>
        <w:autoSpaceDN/>
        <w:spacing w:before="6pt"/>
        <w:rPr>
          <w:b/>
          <w:bCs/>
        </w:rPr>
      </w:pPr>
      <w:r w:rsidRPr="0017764E">
        <w:rPr>
          <w:b/>
          <w:bCs/>
        </w:rPr>
        <w:t xml:space="preserve">A pályázati eljárásban döntés-előkészítőként közreműködő vagy döntéshozó szervnél munkavégzésre irányuló jogviszonyban állok, de a törvény értelmében nem minősülök döntés-előkészítőnek vagy döntéshozónak. </w:t>
      </w:r>
    </w:p>
    <w:p w:rsidR="004B1E45" w:rsidRPr="0017764E" w:rsidRDefault="002C3BD6" w:rsidP="00D32F50">
      <w:pPr>
        <w:spacing w:before="6pt"/>
        <w:rPr>
          <w:b/>
          <w:bCs/>
        </w:rPr>
      </w:pPr>
      <w:r>
        <w:rPr>
          <w:b/>
          <w:bCs/>
        </w:rPr>
        <w:t>Indokolás:</w:t>
      </w:r>
    </w:p>
    <w:p w:rsidR="002C3BD6" w:rsidRDefault="004B1E45" w:rsidP="002C3BD6">
      <w:pPr>
        <w:tabs>
          <w:tab w:val="end" w:leader="dot" w:pos="450pt"/>
        </w:tabs>
      </w:pPr>
      <w:r w:rsidRPr="0017764E">
        <w:t>Munkavégzésre irányuló jogviszonyban állok az alábbi szervezettel (a</w:t>
      </w:r>
      <w:r w:rsidRPr="0017764E">
        <w:rPr>
          <w:i/>
          <w:iCs/>
        </w:rPr>
        <w:t xml:space="preserve"> szervezet neve, székhe</w:t>
      </w:r>
      <w:r>
        <w:rPr>
          <w:i/>
          <w:iCs/>
        </w:rPr>
        <w:t>lye</w:t>
      </w:r>
      <w:r w:rsidR="003037E8">
        <w:rPr>
          <w:i/>
          <w:iCs/>
        </w:rPr>
        <w:t xml:space="preserve"> </w:t>
      </w:r>
      <w:r w:rsidRPr="0017764E">
        <w:rPr>
          <w:i/>
          <w:iCs/>
        </w:rPr>
        <w:t>beírandó)</w:t>
      </w:r>
      <w:r w:rsidRPr="0017764E">
        <w:t>:</w:t>
      </w:r>
    </w:p>
    <w:p w:rsidR="002C3BD6" w:rsidRDefault="004B1E45" w:rsidP="002C3BD6">
      <w:pPr>
        <w:tabs>
          <w:tab w:val="end" w:leader="dot" w:pos="450pt"/>
        </w:tabs>
      </w:pPr>
      <w:r w:rsidRPr="0017764E">
        <w:t xml:space="preserve"> </w:t>
      </w:r>
      <w:r w:rsidR="002C3BD6">
        <w:tab/>
      </w:r>
    </w:p>
    <w:p w:rsidR="002C3BD6" w:rsidRDefault="002C3BD6" w:rsidP="002C3BD6">
      <w:pPr>
        <w:tabs>
          <w:tab w:val="end" w:leader="dot" w:pos="450pt"/>
        </w:tabs>
      </w:pPr>
      <w:r>
        <w:tab/>
      </w:r>
    </w:p>
    <w:p w:rsidR="004B1E45" w:rsidRPr="0017764E" w:rsidRDefault="004B1E45" w:rsidP="005D5AF6">
      <w:pPr>
        <w:numPr>
          <w:ilvl w:val="0"/>
          <w:numId w:val="10"/>
        </w:numPr>
        <w:autoSpaceDE/>
        <w:autoSpaceDN/>
        <w:spacing w:before="6pt"/>
        <w:rPr>
          <w:b/>
          <w:bCs/>
        </w:rPr>
      </w:pPr>
      <w:r w:rsidRPr="0017764E">
        <w:rPr>
          <w:b/>
          <w:bCs/>
        </w:rPr>
        <w:t xml:space="preserve">Nem kizárt közjogi tisztségviselő vagyok </w:t>
      </w:r>
    </w:p>
    <w:p w:rsidR="004B1E45" w:rsidRPr="0017764E" w:rsidRDefault="002C3BD6" w:rsidP="00D32F50">
      <w:pPr>
        <w:spacing w:before="6pt"/>
        <w:rPr>
          <w:b/>
          <w:bCs/>
        </w:rPr>
      </w:pPr>
      <w:r>
        <w:rPr>
          <w:b/>
          <w:bCs/>
        </w:rPr>
        <w:t>Indokolás:</w:t>
      </w:r>
    </w:p>
    <w:p w:rsidR="004B1E45" w:rsidRPr="0017764E" w:rsidRDefault="004B1E45" w:rsidP="004B1E45">
      <w:r w:rsidRPr="0017764E">
        <w:t>Az alábbiakban felsorolt tisztségek valamelyikével rendelkezem (a</w:t>
      </w:r>
      <w:r w:rsidRPr="0017764E">
        <w:rPr>
          <w:i/>
          <w:iCs/>
        </w:rPr>
        <w:t xml:space="preserve"> kívánt rész aláhúzandó):</w:t>
      </w:r>
    </w:p>
    <w:p w:rsidR="004B1E45" w:rsidRPr="00C8009C" w:rsidRDefault="004B1E45" w:rsidP="00C8009C">
      <w:r w:rsidRPr="00C8009C">
        <w:t xml:space="preserve">köztársasági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w:t>
      </w:r>
      <w:r w:rsidR="00C32EAA">
        <w:t xml:space="preserve">– </w:t>
      </w:r>
      <w:r w:rsidRPr="00C8009C">
        <w:t xml:space="preserve">a Knyt. 2. § (1) bekezdés d) pont alá nem tartozó </w:t>
      </w:r>
      <w:r w:rsidR="00C32EAA">
        <w:t>–</w:t>
      </w:r>
      <w:r w:rsidRPr="00C8009C">
        <w:t xml:space="preserve"> vezetője és helyettesei, regionális fejlesztési tanács tagja</w:t>
      </w:r>
    </w:p>
    <w:p w:rsidR="004B1E45" w:rsidRPr="0017764E" w:rsidRDefault="004B1E45" w:rsidP="005D5AF6">
      <w:pPr>
        <w:numPr>
          <w:ilvl w:val="0"/>
          <w:numId w:val="10"/>
        </w:numPr>
        <w:autoSpaceDE/>
        <w:autoSpaceDN/>
        <w:spacing w:before="6pt"/>
        <w:rPr>
          <w:b/>
          <w:bCs/>
        </w:rPr>
      </w:pPr>
      <w:r w:rsidRPr="0017764E">
        <w:rPr>
          <w:b/>
          <w:bCs/>
        </w:rPr>
        <w:t xml:space="preserve">Az a)-b) pont alá tartozó személy közeli hozzátartozója vagyok </w:t>
      </w:r>
    </w:p>
    <w:p w:rsidR="004B1E45" w:rsidRPr="0017764E" w:rsidRDefault="002C3BD6" w:rsidP="00D32F50">
      <w:pPr>
        <w:spacing w:before="6pt"/>
        <w:rPr>
          <w:b/>
          <w:bCs/>
        </w:rPr>
      </w:pPr>
      <w:r>
        <w:rPr>
          <w:b/>
          <w:bCs/>
        </w:rPr>
        <w:t>Indokolás:</w:t>
      </w:r>
    </w:p>
    <w:p w:rsidR="004B1E45" w:rsidRPr="0017764E" w:rsidRDefault="004B1E45" w:rsidP="004B1E45">
      <w:r w:rsidRPr="0017764E">
        <w:t>- Közeli hozzátartozóm neve: …………………………………….., aki a</w:t>
      </w:r>
      <w:r w:rsidRPr="0017764E">
        <w:rPr>
          <w:b/>
          <w:bCs/>
        </w:rPr>
        <w:t xml:space="preserve"> </w:t>
      </w:r>
      <w:r w:rsidRPr="0017764E">
        <w:t xml:space="preserve">pályázati eljárásban döntés előkészítőként közreműködő, vagy döntéshozó szervnél munkavégzésre irányuló jogviszonyban áll, de a törvény értelmében nem minősül döntés-előkészítőnek vagy döntéshozónak. </w:t>
      </w:r>
    </w:p>
    <w:p w:rsidR="004B1E45" w:rsidRPr="0017764E" w:rsidRDefault="004B1E45" w:rsidP="004B1E45">
      <w:r w:rsidRPr="0017764E">
        <w:t xml:space="preserve">- Közeli hozzátartozóm nem kizárt közjogi tisztségviselő. </w:t>
      </w:r>
    </w:p>
    <w:p w:rsidR="004B1E45" w:rsidRPr="0017764E" w:rsidRDefault="004B1E45" w:rsidP="004B1E45">
      <w:pPr>
        <w:rPr>
          <w:i/>
          <w:iCs/>
        </w:rPr>
      </w:pPr>
      <w:r w:rsidRPr="0017764E">
        <w:rPr>
          <w:i/>
          <w:iCs/>
        </w:rPr>
        <w:t>(A kívánt rész aláhúzandó!)</w:t>
      </w:r>
    </w:p>
    <w:p w:rsidR="004B1E45" w:rsidRPr="0017764E" w:rsidRDefault="004B1E45" w:rsidP="006307FC">
      <w:pPr>
        <w:spacing w:before="6pt"/>
        <w:rPr>
          <w:i/>
          <w:iCs/>
        </w:rPr>
      </w:pPr>
      <w:r w:rsidRPr="0017764E">
        <w:t xml:space="preserve">A közeli hozzátartozói kapcsolat megjelölése </w:t>
      </w:r>
      <w:r w:rsidRPr="0017764E">
        <w:rPr>
          <w:i/>
          <w:iCs/>
        </w:rPr>
        <w:t>(a kívánt rész aláhúzandó):</w:t>
      </w:r>
    </w:p>
    <w:p w:rsidR="004B1E45" w:rsidRPr="0017764E" w:rsidRDefault="004B1E45" w:rsidP="00897C44">
      <w:r w:rsidRPr="0017764E">
        <w:t>házastárs, egyenes</w:t>
      </w:r>
      <w:r w:rsidR="003037E8">
        <w:t xml:space="preserve"> </w:t>
      </w:r>
      <w:r w:rsidRPr="0017764E">
        <w:t>ágbeli rokon, örökbefogadott, mostoha- és neveltgyermek, örökbefogadó-, mostoha- és nevelőszülő, testvér</w:t>
      </w:r>
    </w:p>
    <w:p w:rsidR="004B1E45" w:rsidRPr="0017764E" w:rsidRDefault="00EB4D5E" w:rsidP="00D32F50">
      <w:pPr>
        <w:spacing w:before="6pt"/>
      </w:pPr>
      <w:r>
        <w:rPr>
          <w:noProof/>
          <w:lang w:eastAsia="hu-HU"/>
        </w:rPr>
        <w:drawing>
          <wp:anchor distT="0" distB="0" distL="114300" distR="114300" simplePos="0" relativeHeight="251660800" behindDoc="0" locked="1" layoutInCell="1" allowOverlap="1">
            <wp:simplePos x="0" y="0"/>
            <wp:positionH relativeFrom="column">
              <wp:posOffset>0</wp:posOffset>
            </wp:positionH>
            <wp:positionV relativeFrom="paragraph">
              <wp:posOffset>1505585</wp:posOffset>
            </wp:positionV>
            <wp:extent cx="5831840" cy="356870"/>
            <wp:effectExtent l="0" t="0" r="0" b="0"/>
            <wp:wrapSquare wrapText="bothSides"/>
            <wp:docPr id="37" name="Text Box 186"/>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5E10B8" w:rsidRPr="008E4B0D" w:rsidRDefault="005E10B8" w:rsidP="00170C37">
                        <w:pPr>
                          <w:pBdr>
                            <w:top w:val="single" w:sz="8" w:space="1" w:color="auto"/>
                          </w:pBdr>
                        </w:pPr>
                        <w:r w:rsidRPr="0043361A">
                          <w:t>*</w:t>
                        </w:r>
                        <w:r>
                          <w:t>*** A 14/2008. (</w:t>
                        </w:r>
                        <w:r w:rsidRPr="0043361A">
                          <w:t>I</w:t>
                        </w:r>
                        <w:r>
                          <w:t>X.16.) ÖR számú rendelettel megállapí</w:t>
                        </w:r>
                        <w:r w:rsidRPr="0043361A">
                          <w:t>tott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4B1E45" w:rsidRPr="0017764E">
        <w:t>Kijelentem, hogy a fenti nyilatkozat kitöltésével eleget tettem a közpénzekből nyújtott támogatások átláthatóságáról szóló 2007. évi CLXXXI. törvény rendelkezéseinek az érintettségemet illetően. A nyilatkozatban szereplő adatok a valóságnak mindenben megfelelnek.</w:t>
      </w:r>
    </w:p>
    <w:p w:rsidR="004B1E45" w:rsidRDefault="004B1E45" w:rsidP="006307FC">
      <w:pPr>
        <w:spacing w:before="6pt"/>
      </w:pPr>
      <w:r w:rsidRPr="0017764E">
        <w:t>Kelt: …………………………………</w:t>
      </w:r>
    </w:p>
    <w:p w:rsidR="004B1E45" w:rsidRPr="0017764E" w:rsidRDefault="00D32F50" w:rsidP="006307FC">
      <w:pPr>
        <w:pStyle w:val="alrs"/>
        <w:spacing w:before="6pt"/>
      </w:pPr>
      <w:r>
        <w:tab/>
      </w:r>
      <w:r>
        <w:tab/>
      </w:r>
      <w:r w:rsidR="004B1E45" w:rsidRPr="0017764E">
        <w:t>………………………..</w:t>
      </w:r>
    </w:p>
    <w:p w:rsidR="004B1E45" w:rsidRDefault="00D32F50" w:rsidP="006307FC">
      <w:pPr>
        <w:pStyle w:val="alrs"/>
        <w:spacing w:before="0pt"/>
      </w:pPr>
      <w:r>
        <w:tab/>
      </w:r>
      <w:r>
        <w:tab/>
      </w:r>
      <w:r w:rsidR="004B1E45" w:rsidRPr="0017764E">
        <w:t>Aláírás</w:t>
      </w:r>
    </w:p>
    <w:p w:rsidR="00427A93" w:rsidRPr="00BE21E4" w:rsidRDefault="00427A93" w:rsidP="00ED00F1">
      <w:pPr>
        <w:pStyle w:val="Rendelet"/>
      </w:pPr>
      <w:bookmarkStart w:id="35" w:name="_Toc185398643"/>
      <w:bookmarkStart w:id="36" w:name="_Toc106511517"/>
      <w:bookmarkStart w:id="37" w:name="_Toc106522263"/>
      <w:bookmarkStart w:id="38" w:name="_Toc106522415"/>
      <w:bookmarkStart w:id="39" w:name="_Toc313432465"/>
      <w:bookmarkStart w:id="40" w:name="_Toc313432798"/>
      <w:bookmarkStart w:id="41" w:name="_Toc322421825"/>
      <w:bookmarkStart w:id="42" w:name="_Toc23248594"/>
      <w:r w:rsidRPr="00B63456">
        <w:lastRenderedPageBreak/>
        <w:t>A Zala Megyei Közgyűlés</w:t>
      </w:r>
      <w:r w:rsidRPr="00B63456">
        <w:br/>
        <w:t>6/2004. (II. 20.) ÖR. számú rendelete</w:t>
      </w:r>
      <w:bookmarkEnd w:id="35"/>
      <w:r w:rsidR="00ED00F1">
        <w:br/>
      </w:r>
      <w:r w:rsidR="00FF12BC" w:rsidRPr="00B63456">
        <w:br/>
      </w:r>
      <w:bookmarkStart w:id="43" w:name="_Toc185398644"/>
      <w:r w:rsidRPr="00BE21E4">
        <w:t>a bizottságok által adható támogatások rendjéről</w:t>
      </w:r>
      <w:bookmarkEnd w:id="36"/>
      <w:bookmarkEnd w:id="37"/>
      <w:bookmarkEnd w:id="38"/>
      <w:bookmarkEnd w:id="39"/>
      <w:bookmarkEnd w:id="40"/>
      <w:bookmarkEnd w:id="41"/>
      <w:bookmarkEnd w:id="42"/>
      <w:bookmarkEnd w:id="43"/>
    </w:p>
    <w:p w:rsidR="00427A93" w:rsidRDefault="00427A93" w:rsidP="00477DF9">
      <w:pPr>
        <w:pStyle w:val="Bekezds"/>
      </w:pPr>
      <w:r>
        <w:t>Zala Megye Közgyűlése a helyi önkormányzatokról szóló 1990. évi LXV. törvény 16. § (1) bekezdésének felhatalmazása alapján, figyelemmel az államháztartásról szóló 1992. évi XXXVIII. törvény rendelkezéseire, a következő rendeletet alkotja:</w:t>
      </w:r>
    </w:p>
    <w:p w:rsidR="007907CB" w:rsidRDefault="00427A93" w:rsidP="00ED00F1">
      <w:pPr>
        <w:pStyle w:val="Ffejezet"/>
      </w:pPr>
      <w:r>
        <w:t>I.</w:t>
      </w:r>
    </w:p>
    <w:p w:rsidR="00427A93" w:rsidRDefault="00427A93" w:rsidP="00ED00F1">
      <w:pPr>
        <w:pStyle w:val="Fejezetcm"/>
      </w:pPr>
      <w:r>
        <w:t>Általános rendelkezések</w:t>
      </w:r>
    </w:p>
    <w:p w:rsidR="00427A93" w:rsidRDefault="00427A93" w:rsidP="00B70695">
      <w:pPr>
        <w:pStyle w:val="Paragrafus"/>
      </w:pPr>
      <w:r>
        <w:t>1. §</w:t>
      </w:r>
    </w:p>
    <w:p w:rsidR="00427A93" w:rsidRDefault="00427A93" w:rsidP="00B123EF">
      <w:pPr>
        <w:pStyle w:val="Bekezdsszmozott"/>
      </w:pPr>
      <w:r>
        <w:t>(1)</w:t>
      </w:r>
      <w:r>
        <w:tab/>
        <w:t xml:space="preserve">A közgyűlés egyes hatásköreit a bizottságaira ruházhatja, melyhez anyagi eszközöket biztosít. A rendelet hatálya Zala Megyei Közgyűlés bizottságaira, a bizottság által támogatásban részesülő természetes személyekre, jogi személyekre, jogi személyiség nélküli gazdasági társaságokra, valamint a Zala Megyei Közgyűlés Hivatalára terjed ki. </w:t>
      </w:r>
    </w:p>
    <w:p w:rsidR="00427A93" w:rsidRDefault="00427A93" w:rsidP="00B123EF">
      <w:pPr>
        <w:pStyle w:val="Bekezdsszmozott"/>
      </w:pPr>
      <w:r>
        <w:t>(2)</w:t>
      </w:r>
      <w:r>
        <w:tab/>
        <w:t>E rendeletet a bizottságoknak az általuk adható támogatások odaítélésekor alkalmazni kell.</w:t>
      </w:r>
    </w:p>
    <w:p w:rsidR="00427A93" w:rsidRDefault="00427A93" w:rsidP="00B123EF">
      <w:pPr>
        <w:pStyle w:val="Bekezdsszmozott"/>
      </w:pPr>
      <w:r>
        <w:t>(3)</w:t>
      </w:r>
      <w:r>
        <w:tab/>
        <w:t>Az egyes bizottságok által adható támogatások összegét valamint a támogatandó célokat, az éves költségvetési rendelet keretei között, a bizottságok maguk határozzák meg.</w:t>
      </w:r>
    </w:p>
    <w:p w:rsidR="00427A93" w:rsidRDefault="00B054EC" w:rsidP="00B123EF">
      <w:pPr>
        <w:pStyle w:val="Bekezdsszmozott"/>
      </w:pPr>
      <w:r>
        <w:t>(4)</w:t>
      </w:r>
      <w:r>
        <w:tab/>
        <w:t xml:space="preserve">A bizottságok – </w:t>
      </w:r>
      <w:r w:rsidR="00427A93">
        <w:t>a</w:t>
      </w:r>
      <w:r>
        <w:t xml:space="preserve"> </w:t>
      </w:r>
      <w:r w:rsidR="00427A93">
        <w:t>meghatározott cél magvalósulása, valamint a rendelkezésre álló forrás hatékony felhasználása érdekében – a pénzeszközöket pályázat útján valamint egyedi elbírálás alapján osztják el.</w:t>
      </w:r>
    </w:p>
    <w:p w:rsidR="00427A93" w:rsidRDefault="00427A93" w:rsidP="00FD5132">
      <w:pPr>
        <w:pStyle w:val="Bekezdsbehzott"/>
      </w:pPr>
      <w:r>
        <w:t>A rendelet hatálya a Zala Megyei Önkormányzat éves költségvetési rendeletében forrással rendelkező bizottságokra terjed ki.</w:t>
      </w:r>
    </w:p>
    <w:p w:rsidR="00427A93" w:rsidRDefault="00427A93" w:rsidP="00B123EF">
      <w:pPr>
        <w:pStyle w:val="Bekezdsszmozott"/>
      </w:pPr>
      <w:r>
        <w:t>(5)</w:t>
      </w:r>
      <w:r>
        <w:tab/>
        <w:t>A bizottságok a cél szerinti feladat ellátására jogosult és alkalmas jogi személyeket, jogi személyiség nélküli gazdasági társaságokat valamint természetes személyeket támogathatnak.</w:t>
      </w:r>
    </w:p>
    <w:p w:rsidR="00427A93" w:rsidRDefault="00427A93" w:rsidP="00B123EF">
      <w:pPr>
        <w:pStyle w:val="Bekezdsszmozott"/>
      </w:pPr>
      <w:r>
        <w:t>(6)</w:t>
      </w:r>
      <w:r>
        <w:tab/>
        <w:t>A bizottság vizsgálja a pályázók, kérelmezők e § (5) bekezdése szerinti feltételeknek való megfelelését.</w:t>
      </w:r>
    </w:p>
    <w:p w:rsidR="00716F1A" w:rsidRPr="00716F1A" w:rsidRDefault="00716F1A" w:rsidP="00B054EC">
      <w:pPr>
        <w:pStyle w:val="Bekezdsszmozott"/>
      </w:pPr>
      <w:r w:rsidRPr="00716F1A">
        <w:t>(7)</w:t>
      </w:r>
      <w:r w:rsidR="00FD5132">
        <w:t>**</w:t>
      </w:r>
      <w:r>
        <w:tab/>
      </w:r>
      <w:r w:rsidRPr="00716F1A">
        <w:t>A bizottság munkájában nem vehet részt döntéshozóként vagy döntés-előkészítésben közreműködőként az, aki vagy akinek a közeli hozzátartozója a pályázóval munkavégzésre irányuló jogviszonyban áll. Az összeférhetetlenség fennállásáról az érintett köteles haladéktalanul tájékoztatni az illetékes bizottság elnökét.</w:t>
      </w:r>
    </w:p>
    <w:p w:rsidR="00ED00F1" w:rsidRDefault="00427A93" w:rsidP="00ED00F1">
      <w:pPr>
        <w:pStyle w:val="Ffejezet"/>
      </w:pPr>
      <w:r>
        <w:t>II.</w:t>
      </w:r>
    </w:p>
    <w:p w:rsidR="00427A93" w:rsidRDefault="00427A93" w:rsidP="00ED00F1">
      <w:pPr>
        <w:pStyle w:val="Fejezetcm"/>
      </w:pPr>
      <w:r>
        <w:t>A pályázati eljárás rendje</w:t>
      </w:r>
    </w:p>
    <w:p w:rsidR="00427A93" w:rsidRDefault="00427A93" w:rsidP="00B70695">
      <w:pPr>
        <w:pStyle w:val="Paragrafus"/>
      </w:pPr>
      <w:r>
        <w:t>2. §</w:t>
      </w:r>
    </w:p>
    <w:p w:rsidR="00427A93" w:rsidRDefault="00427A93" w:rsidP="00ED00F1">
      <w:pPr>
        <w:pStyle w:val="Paragrafusnv"/>
      </w:pPr>
      <w:r>
        <w:t>A pályázatok kiírása</w:t>
      </w:r>
    </w:p>
    <w:p w:rsidR="00427A93" w:rsidRDefault="00427A93" w:rsidP="00B123EF">
      <w:pPr>
        <w:pStyle w:val="Bekezdsszmozott"/>
      </w:pPr>
      <w:r>
        <w:t>(1)</w:t>
      </w:r>
      <w:r>
        <w:tab/>
        <w:t>A pályázatokat a bizottságok a költségvetési rendelet elfogadását követően úgy írják ki, hogy az adott évben rendelkezésre álló pénzügyi forrás 40%-át az I. félévben, 60 %-át a II. félévben használják fel.</w:t>
      </w:r>
    </w:p>
    <w:p w:rsidR="00427A93" w:rsidRDefault="00427A93" w:rsidP="00B123EF">
      <w:pPr>
        <w:pStyle w:val="Bekezdsszmozott"/>
      </w:pPr>
      <w:r>
        <w:lastRenderedPageBreak/>
        <w:t>(2)</w:t>
      </w:r>
      <w:r>
        <w:tab/>
        <w:t>A pályázatok kiírásánál és elszámoltatásánál a rendelet mellékletében lévő formanyomtatványokat kötelező alkalmazni.</w:t>
      </w:r>
    </w:p>
    <w:p w:rsidR="00427A93" w:rsidRDefault="00FD5132" w:rsidP="00B123EF">
      <w:pPr>
        <w:pStyle w:val="Bekezdsszmozott"/>
      </w:pPr>
      <w:r>
        <w:t>(3)</w:t>
      </w:r>
      <w:r w:rsidR="000D315E">
        <w:t>***</w:t>
      </w:r>
      <w:r>
        <w:tab/>
      </w:r>
      <w:r w:rsidR="00427A93">
        <w:t>A pályázati felhívásokat a Zala Megyei Önkorm</w:t>
      </w:r>
      <w:r w:rsidR="00CF1281">
        <w:t>ányzat Közlönyében és Honlapján</w:t>
      </w:r>
      <w:r w:rsidR="00427A93">
        <w:t xml:space="preserve"> közzé kell tenni.</w:t>
      </w:r>
    </w:p>
    <w:p w:rsidR="00427A93" w:rsidRDefault="00427A93" w:rsidP="00B70695">
      <w:pPr>
        <w:pStyle w:val="Paragrafus"/>
      </w:pPr>
      <w:r>
        <w:t>3. §</w:t>
      </w:r>
    </w:p>
    <w:p w:rsidR="00427A93" w:rsidRDefault="00427A93" w:rsidP="00ED00F1">
      <w:pPr>
        <w:pStyle w:val="Paragrafusnv"/>
      </w:pPr>
      <w:r>
        <w:t>A pályázatok elbírálása</w:t>
      </w:r>
    </w:p>
    <w:p w:rsidR="00427A93" w:rsidRDefault="00427A93" w:rsidP="00B123EF">
      <w:pPr>
        <w:pStyle w:val="Bekezdsszmozott"/>
      </w:pPr>
      <w:r>
        <w:t>(1)</w:t>
      </w:r>
      <w:r>
        <w:tab/>
        <w:t>A beérkezett pályázatokat a benyújtási határidőt követő 30 napon belül a pályázatot kiíró bizottságnak a saját eljárási szabályai szerint kell elbírálnia.</w:t>
      </w:r>
    </w:p>
    <w:p w:rsidR="00427A93" w:rsidRDefault="00427A93" w:rsidP="00B123EF">
      <w:pPr>
        <w:pStyle w:val="Bekezdsszmozott"/>
      </w:pPr>
      <w:r>
        <w:t>(2)</w:t>
      </w:r>
      <w:r>
        <w:tab/>
        <w:t>A pályázatok elbírálásánál első sorban vizsgálandó szempontok:</w:t>
      </w:r>
    </w:p>
    <w:p w:rsidR="00427A93" w:rsidRDefault="00427A93" w:rsidP="00477DF9">
      <w:pPr>
        <w:pStyle w:val="Albekezdsszmozott"/>
      </w:pPr>
      <w:r>
        <w:t>a)</w:t>
      </w:r>
      <w:r>
        <w:tab/>
        <w:t>a pályázati cél hatékony megvalósulása,</w:t>
      </w:r>
    </w:p>
    <w:p w:rsidR="00427A93" w:rsidRDefault="00427A93" w:rsidP="00477DF9">
      <w:pPr>
        <w:pStyle w:val="Albekezdsszmozott"/>
      </w:pPr>
      <w:r>
        <w:t>b)</w:t>
      </w:r>
      <w:r>
        <w:tab/>
        <w:t xml:space="preserve">a pályázat társadalmi jelentősége, figyelemmel arra is, hogy a megyei önkormányzat kötelező vagy önként vállalt feladatainak teljesítését mennyiben segíti elő, </w:t>
      </w:r>
    </w:p>
    <w:p w:rsidR="00427A93" w:rsidRDefault="00427A93" w:rsidP="00477DF9">
      <w:pPr>
        <w:pStyle w:val="Albekezdsszmozott"/>
      </w:pPr>
      <w:r>
        <w:t>c)</w:t>
      </w:r>
      <w:r>
        <w:tab/>
        <w:t>a pályázó önrészének, részvállalásának mértéke.</w:t>
      </w:r>
    </w:p>
    <w:p w:rsidR="00427A93" w:rsidRDefault="00427A93" w:rsidP="00B123EF">
      <w:pPr>
        <w:pStyle w:val="Bekezdsszmozott"/>
      </w:pPr>
      <w:r>
        <w:t>(3)</w:t>
      </w:r>
      <w:r>
        <w:tab/>
        <w:t>Politikai célú pályázat nem írható ki és nem támogatható.</w:t>
      </w:r>
    </w:p>
    <w:p w:rsidR="00716F1A" w:rsidRPr="00716F1A" w:rsidRDefault="00716F1A" w:rsidP="00405E6B">
      <w:pPr>
        <w:pStyle w:val="Bekezdsszmozott"/>
      </w:pPr>
      <w:r w:rsidRPr="00716F1A">
        <w:t>(4)</w:t>
      </w:r>
      <w:r>
        <w:t>**</w:t>
      </w:r>
      <w:r w:rsidR="00FD5132">
        <w:tab/>
      </w:r>
      <w:r w:rsidRPr="00716F1A">
        <w:t>Nem pályázhat az,</w:t>
      </w:r>
    </w:p>
    <w:p w:rsidR="00716F1A" w:rsidRPr="00716F1A" w:rsidRDefault="00716F1A" w:rsidP="00405E6B">
      <w:pPr>
        <w:pStyle w:val="Albekezdsszmozott"/>
      </w:pPr>
      <w:r>
        <w:t>-</w:t>
      </w:r>
      <w:r w:rsidR="00405E6B">
        <w:tab/>
      </w:r>
      <w:r w:rsidRPr="00716F1A">
        <w:t>aki a rendelet 7.§ (2) bekezdésében foglalt visszafizetési kötelezettségének nem tett eleget,</w:t>
      </w:r>
    </w:p>
    <w:p w:rsidR="00716F1A" w:rsidRPr="00716F1A" w:rsidRDefault="00716F1A" w:rsidP="00405E6B">
      <w:pPr>
        <w:pStyle w:val="Albekezdsszmozott"/>
      </w:pPr>
      <w:r>
        <w:t>-</w:t>
      </w:r>
      <w:r w:rsidR="00405E6B">
        <w:tab/>
      </w:r>
      <w:r w:rsidRPr="00716F1A">
        <w:t>akinél a közpénzekből nyújtott támogatások átláthatóságáról szóló 2007. évi CLXXXI. törv</w:t>
      </w:r>
      <w:r>
        <w:t xml:space="preserve">ény 6.§ </w:t>
      </w:r>
      <w:r w:rsidRPr="00716F1A">
        <w:t>bekezdése szerint</w:t>
      </w:r>
      <w:r>
        <w:t>i összeférhetetlenség fennáll.</w:t>
      </w:r>
    </w:p>
    <w:p w:rsidR="00427A93" w:rsidRDefault="00ED00F1" w:rsidP="00B70695">
      <w:pPr>
        <w:pStyle w:val="Paragrafus"/>
      </w:pPr>
      <w:r>
        <w:t xml:space="preserve">4. </w:t>
      </w:r>
      <w:r w:rsidR="00427A93">
        <w:t>§</w:t>
      </w:r>
    </w:p>
    <w:p w:rsidR="00427A93" w:rsidRDefault="00427A93" w:rsidP="00ED00F1">
      <w:pPr>
        <w:pStyle w:val="Paragrafusnv"/>
      </w:pPr>
      <w:r>
        <w:t>Értesítés, tájékoztatás a pályázatok eredményeiről</w:t>
      </w:r>
    </w:p>
    <w:p w:rsidR="00427A93" w:rsidRDefault="00427A93" w:rsidP="00B123EF">
      <w:pPr>
        <w:pStyle w:val="Bekezdsszmozott"/>
      </w:pPr>
      <w:r>
        <w:t>(1)</w:t>
      </w:r>
      <w:r>
        <w:tab/>
        <w:t>Az elbírálás eredményéről a bizottság elnöke értesíti a pályázókat az elbírálástól számított 15 napon belül.</w:t>
      </w:r>
    </w:p>
    <w:p w:rsidR="00427A93" w:rsidRDefault="00427A93" w:rsidP="00B123EF">
      <w:pPr>
        <w:pStyle w:val="Bekezdsszmozott"/>
      </w:pPr>
      <w:r>
        <w:t>(2)</w:t>
      </w:r>
      <w:r>
        <w:tab/>
        <w:t>Az átruházott hatáskörben hozott döntésről a közgyűlést a következő ülésen írásban tájékoztatni kell.</w:t>
      </w:r>
    </w:p>
    <w:p w:rsidR="00427A93" w:rsidRDefault="00FD5132" w:rsidP="00B123EF">
      <w:pPr>
        <w:pStyle w:val="Bekezdsszmozott"/>
      </w:pPr>
      <w:r>
        <w:t>(3)</w:t>
      </w:r>
      <w:r w:rsidR="000D315E">
        <w:t>***</w:t>
      </w:r>
      <w:r>
        <w:tab/>
      </w:r>
      <w:r w:rsidR="00427A93">
        <w:t>A pályázati döntéseket a Zala Megyei Önkormá</w:t>
      </w:r>
      <w:r w:rsidR="00CF1281">
        <w:t>nyzat Közlönyében és Honlapján</w:t>
      </w:r>
      <w:r w:rsidR="00427A93">
        <w:t xml:space="preserve"> közzé kell tenni.</w:t>
      </w:r>
    </w:p>
    <w:p w:rsidR="00AC40C5" w:rsidRDefault="005B0EA8" w:rsidP="00405E6B">
      <w:pPr>
        <w:pStyle w:val="Bekezdsszmozott"/>
      </w:pPr>
      <w:r>
        <w:t>(4)</w:t>
      </w:r>
      <w:r w:rsidR="00360B8B">
        <w:t>****</w:t>
      </w:r>
      <w:r w:rsidR="00FD5132">
        <w:tab/>
        <w:t>H</w:t>
      </w:r>
      <w:r w:rsidR="00360B8B">
        <w:t xml:space="preserve">atályon kívül helyezte a 11/2010. (VI.15.) ÖR számú </w:t>
      </w:r>
      <w:r w:rsidR="001C4FEA">
        <w:t>rendeletet.</w:t>
      </w:r>
    </w:p>
    <w:p w:rsidR="007907CB" w:rsidRDefault="00427A93" w:rsidP="00ED00F1">
      <w:pPr>
        <w:pStyle w:val="Ffejezet"/>
      </w:pPr>
      <w:r>
        <w:t>III.</w:t>
      </w:r>
    </w:p>
    <w:p w:rsidR="00427A93" w:rsidRDefault="00427A93" w:rsidP="00ED00F1">
      <w:pPr>
        <w:pStyle w:val="Fejezetcm"/>
      </w:pPr>
      <w:r>
        <w:t>Az egyedi elbírálás</w:t>
      </w:r>
    </w:p>
    <w:p w:rsidR="00427A93" w:rsidRDefault="00427A93" w:rsidP="00B70695">
      <w:pPr>
        <w:pStyle w:val="Paragrafus"/>
      </w:pPr>
      <w:r>
        <w:t>5. §</w:t>
      </w:r>
    </w:p>
    <w:p w:rsidR="00427A93" w:rsidRDefault="00427A93" w:rsidP="00B123EF">
      <w:pPr>
        <w:pStyle w:val="Bekezdsszmozott"/>
      </w:pPr>
      <w:r>
        <w:t>(1)</w:t>
      </w:r>
      <w:r>
        <w:tab/>
        <w:t>Egyedi elbírálás akkor alkalmazható, ha a támogatandó cél speciális jellege miatt pályázat kiírása nem lehetséges vagy szükségtelen.</w:t>
      </w:r>
    </w:p>
    <w:p w:rsidR="00427A93" w:rsidRDefault="00427A93" w:rsidP="00B123EF">
      <w:pPr>
        <w:pStyle w:val="Bekezdsszmozott"/>
      </w:pPr>
      <w:r>
        <w:t>(2)</w:t>
      </w:r>
      <w:r>
        <w:tab/>
        <w:t>Politikai célokra támogatás nem adható.</w:t>
      </w:r>
    </w:p>
    <w:p w:rsidR="00716F1A" w:rsidRPr="00B218DD" w:rsidRDefault="00716F1A" w:rsidP="00405E6B">
      <w:pPr>
        <w:pStyle w:val="Bekezdsszmozott"/>
      </w:pPr>
      <w:r w:rsidRPr="00B218DD">
        <w:t>(3)</w:t>
      </w:r>
      <w:r w:rsidR="00FD5132">
        <w:t>**</w:t>
      </w:r>
      <w:r w:rsidR="00FD5132">
        <w:tab/>
      </w:r>
      <w:r w:rsidRPr="00B218DD">
        <w:t>Nem részesülhet támogatásban az:</w:t>
      </w:r>
    </w:p>
    <w:p w:rsidR="00716F1A" w:rsidRPr="00B218DD" w:rsidRDefault="00405E6B" w:rsidP="00405E6B">
      <w:pPr>
        <w:pStyle w:val="Albekezdsszmozott"/>
      </w:pPr>
      <w:r>
        <w:lastRenderedPageBreak/>
        <w:t>-</w:t>
      </w:r>
      <w:r>
        <w:tab/>
      </w:r>
      <w:r w:rsidR="00716F1A" w:rsidRPr="00B218DD">
        <w:t>aki a rendelet 7.</w:t>
      </w:r>
      <w:r w:rsidR="007504B9">
        <w:t xml:space="preserve"> </w:t>
      </w:r>
      <w:r w:rsidR="00716F1A" w:rsidRPr="00B218DD">
        <w:t>§ (2) bekezdésében foglalt visszafizetési kötelezettségének nem tett eleget,</w:t>
      </w:r>
    </w:p>
    <w:p w:rsidR="00716F1A" w:rsidRPr="00B218DD" w:rsidRDefault="00405E6B" w:rsidP="00405E6B">
      <w:pPr>
        <w:pStyle w:val="Albekezdsszmozott"/>
      </w:pPr>
      <w:r>
        <w:t>-</w:t>
      </w:r>
      <w:r>
        <w:tab/>
      </w:r>
      <w:r w:rsidR="00716F1A" w:rsidRPr="00B218DD">
        <w:t>akinél a közpénzekből nyújtott támogatások átláthatóságáról szóló 2007. évi CLXXXI. törvény 6.</w:t>
      </w:r>
      <w:r w:rsidR="007504B9">
        <w:t xml:space="preserve"> </w:t>
      </w:r>
      <w:r w:rsidR="00716F1A" w:rsidRPr="00B218DD">
        <w:t>§ bekezdése szerint</w:t>
      </w:r>
      <w:r w:rsidR="00716F1A">
        <w:t>i összeférhetetlenség fennáll.</w:t>
      </w:r>
    </w:p>
    <w:p w:rsidR="00427A93" w:rsidRDefault="00427A93" w:rsidP="00B123EF">
      <w:pPr>
        <w:pStyle w:val="Bekezdsszmozott"/>
      </w:pPr>
      <w:r>
        <w:t>(4)</w:t>
      </w:r>
      <w:r>
        <w:tab/>
        <w:t>Az egyedi elbírálású támogatások odaítélésénél egyebekben a IV-VI. fejezetben foglaltakat kell alkalmazni.</w:t>
      </w:r>
    </w:p>
    <w:p w:rsidR="00427A93" w:rsidRDefault="00427A93" w:rsidP="00B123EF">
      <w:pPr>
        <w:pStyle w:val="Bekezdsszmozott"/>
      </w:pPr>
      <w:r>
        <w:t>(5)</w:t>
      </w:r>
      <w:r>
        <w:tab/>
        <w:t>Az egyedi elbírálású támogatások odaítélésénél a 2. sz. mellékletben lévő adatlap a kérelmezőre, illetve a kérelmezett programra vonatkozóan értelemszerűen alkalmazandó.</w:t>
      </w:r>
    </w:p>
    <w:p w:rsidR="00ED00F1" w:rsidRDefault="00427A93" w:rsidP="00ED00F1">
      <w:pPr>
        <w:pStyle w:val="Ffejezet"/>
      </w:pPr>
      <w:r>
        <w:t>IV.</w:t>
      </w:r>
    </w:p>
    <w:p w:rsidR="00427A93" w:rsidRDefault="00427A93" w:rsidP="00ED00F1">
      <w:pPr>
        <w:pStyle w:val="Fejezetcm"/>
      </w:pPr>
      <w:r>
        <w:t>A támogatási szerződés</w:t>
      </w:r>
    </w:p>
    <w:p w:rsidR="00427A93" w:rsidRDefault="00427A93" w:rsidP="00B70695">
      <w:pPr>
        <w:pStyle w:val="Paragrafus"/>
      </w:pPr>
      <w:r>
        <w:t>6. §</w:t>
      </w:r>
    </w:p>
    <w:p w:rsidR="00427A93" w:rsidRDefault="00427A93" w:rsidP="00B123EF">
      <w:pPr>
        <w:pStyle w:val="Bekezdsszmozott"/>
      </w:pPr>
      <w:r>
        <w:t>(1)</w:t>
      </w:r>
      <w:r>
        <w:tab/>
        <w:t>A nyertes pályázókkal a bizottság döntése alapján a közgyűlés elnöke támogatási szerződést köt.</w:t>
      </w:r>
    </w:p>
    <w:p w:rsidR="00427A93" w:rsidRDefault="00427A93" w:rsidP="00B123EF">
      <w:pPr>
        <w:pStyle w:val="Bekezdsszmozott"/>
      </w:pPr>
      <w:r>
        <w:t>(2)</w:t>
      </w:r>
      <w:r>
        <w:tab/>
        <w:t>A szerződésben rögzíteni kell:</w:t>
      </w:r>
    </w:p>
    <w:p w:rsidR="00427A93" w:rsidRDefault="00427A93" w:rsidP="00477DF9">
      <w:pPr>
        <w:pStyle w:val="Albekezdsszmozott"/>
      </w:pPr>
      <w:r>
        <w:t>a)</w:t>
      </w:r>
      <w:r>
        <w:tab/>
        <w:t>pályázatot elbíráló bizottság megjelölését és határozatának számát,</w:t>
      </w:r>
    </w:p>
    <w:p w:rsidR="00427A93" w:rsidRDefault="00427A93" w:rsidP="00477DF9">
      <w:pPr>
        <w:pStyle w:val="Albekezdsszmozott"/>
      </w:pPr>
      <w:r>
        <w:t>b)</w:t>
      </w:r>
      <w:r>
        <w:tab/>
        <w:t>a pályázat nyertesének adatait,</w:t>
      </w:r>
    </w:p>
    <w:p w:rsidR="00427A93" w:rsidRDefault="00427A93" w:rsidP="00477DF9">
      <w:pPr>
        <w:pStyle w:val="Albekezdsszmozott"/>
      </w:pPr>
      <w:r>
        <w:t>c)</w:t>
      </w:r>
      <w:r>
        <w:tab/>
        <w:t>a pénzügyi forrás költségvetési rend</w:t>
      </w:r>
      <w:r w:rsidR="00FD5132">
        <w:t>elet szerinti megjelölését,</w:t>
      </w:r>
    </w:p>
    <w:p w:rsidR="00427A93" w:rsidRDefault="00427A93" w:rsidP="00477DF9">
      <w:pPr>
        <w:pStyle w:val="Albekezdsszmozott"/>
      </w:pPr>
      <w:r>
        <w:t>d)</w:t>
      </w:r>
      <w:r>
        <w:tab/>
        <w:t>a pénzügyi támogatás mértékét, felhasználásának célját és feltételeit,</w:t>
      </w:r>
    </w:p>
    <w:p w:rsidR="00427A93" w:rsidRDefault="00427A93" w:rsidP="00477DF9">
      <w:pPr>
        <w:pStyle w:val="Albekezdsszmozott"/>
      </w:pPr>
      <w:r>
        <w:t>e)</w:t>
      </w:r>
      <w:r>
        <w:tab/>
        <w:t>a pályázott program megvalósulásának határidejét,</w:t>
      </w:r>
    </w:p>
    <w:p w:rsidR="00427A93" w:rsidRDefault="00427A93" w:rsidP="00477DF9">
      <w:pPr>
        <w:pStyle w:val="Albekezdsszmozott"/>
      </w:pPr>
      <w:r>
        <w:t>f)</w:t>
      </w:r>
      <w:r>
        <w:tab/>
        <w:t>az elszámolás határidejét és módját,</w:t>
      </w:r>
    </w:p>
    <w:p w:rsidR="00427A93" w:rsidRDefault="00427A93" w:rsidP="00B123EF">
      <w:pPr>
        <w:pStyle w:val="Bekezdsszmozott"/>
      </w:pPr>
      <w:r>
        <w:t>(3)</w:t>
      </w:r>
      <w:r>
        <w:tab/>
        <w:t>Nem folyósítható a támogatás, amíg a támogatás kedvezményezettjének esedékessé vált és meg nem fizetett köztartozása van.</w:t>
      </w:r>
    </w:p>
    <w:p w:rsidR="007907CB" w:rsidRDefault="00427A93" w:rsidP="00ED00F1">
      <w:pPr>
        <w:pStyle w:val="Ffejezet"/>
      </w:pPr>
      <w:r>
        <w:t>V.</w:t>
      </w:r>
    </w:p>
    <w:p w:rsidR="00427A93" w:rsidRDefault="00427A93" w:rsidP="00ED00F1">
      <w:pPr>
        <w:pStyle w:val="Fejezetcm"/>
      </w:pPr>
      <w:r>
        <w:t>Az elszámolás rendje</w:t>
      </w:r>
    </w:p>
    <w:p w:rsidR="00427A93" w:rsidRDefault="00427A93" w:rsidP="00B70695">
      <w:pPr>
        <w:pStyle w:val="Paragrafus"/>
      </w:pPr>
      <w:r>
        <w:t>7. §</w:t>
      </w:r>
    </w:p>
    <w:p w:rsidR="00427A93" w:rsidRDefault="00427A93" w:rsidP="00B123EF">
      <w:pPr>
        <w:pStyle w:val="Bekezdsszmozott"/>
      </w:pPr>
      <w:r>
        <w:t>(1)</w:t>
      </w:r>
      <w:r>
        <w:tab/>
        <w:t>A nyertes pályázó a pályázott összeggel a megvalósulási határidőt követő 30 napon belül köteles elszámolni. Az elszámolás a rendelet 3. sz. mellékelte szerinti elszámoló lap kitöltésével és a szükséges bizonylatok csatolásával történik. A pályázott összeggel történő elszámolás szabályosságának ellenőrzéséről a főjegyző gondoskodik.</w:t>
      </w:r>
    </w:p>
    <w:p w:rsidR="00427A93" w:rsidRDefault="00427A93" w:rsidP="00B123EF">
      <w:pPr>
        <w:pStyle w:val="Bekezdsszmozott"/>
      </w:pPr>
      <w:r>
        <w:t>(2)</w:t>
      </w:r>
      <w:r>
        <w:tab/>
        <w:t>A pályázó 3 munkanapon belül köteles visszafizetni a támogatás összegét, amennyiben</w:t>
      </w:r>
    </w:p>
    <w:p w:rsidR="00427A93" w:rsidRDefault="00427A93" w:rsidP="00477DF9">
      <w:pPr>
        <w:pStyle w:val="Albekezdsszmozott"/>
      </w:pPr>
      <w:r>
        <w:t>a)</w:t>
      </w:r>
      <w:r>
        <w:tab/>
        <w:t>a pályázó bejelentése vagy a támogatást odaítélő bizottság megállapítása alapján a pályázati cél meghiúsult,</w:t>
      </w:r>
    </w:p>
    <w:p w:rsidR="00427A93" w:rsidRDefault="00427A93" w:rsidP="00477DF9">
      <w:pPr>
        <w:pStyle w:val="Albekezdsszmozott"/>
      </w:pPr>
      <w:r>
        <w:t>b)</w:t>
      </w:r>
      <w:r>
        <w:tab/>
        <w:t>a pályázó a támogatást odaítélő bizottság megállapítása alapján a szerződésben meghatározott felhasználási feltételeket és vállalt kötelezettségeket megszegte,</w:t>
      </w:r>
    </w:p>
    <w:p w:rsidR="00427A93" w:rsidRDefault="00427A93" w:rsidP="00477DF9">
      <w:pPr>
        <w:pStyle w:val="Albekezdsszmozott"/>
      </w:pPr>
      <w:r>
        <w:t>c)</w:t>
      </w:r>
      <w:r>
        <w:tab/>
        <w:t>a pályázó az elszámolási kötelezettségének nem vagy nem határidőre tett eleget.</w:t>
      </w:r>
    </w:p>
    <w:p w:rsidR="00427A93" w:rsidRDefault="00427A93" w:rsidP="00B123EF">
      <w:pPr>
        <w:pStyle w:val="Bekezdsszmozott"/>
      </w:pPr>
      <w:r>
        <w:t>(3)</w:t>
      </w:r>
      <w:r>
        <w:tab/>
        <w:t>A pályázó a pályázati cél megvalósításával kapcsolatos minden lényeges körülményben bekövetkezett változást a tudomásra jutástól számított 3 munkanapon belül köteles írásban bejelenteni a támogatást odaítélő bizottság elnökének. E határidő felróható elmulasztása esetén a Bizottság a támogatást visszavonhatja.</w:t>
      </w:r>
    </w:p>
    <w:p w:rsidR="00582ADF" w:rsidRDefault="00427A93" w:rsidP="00B123EF">
      <w:pPr>
        <w:pStyle w:val="Bekezdsszmozott"/>
      </w:pPr>
      <w:r>
        <w:lastRenderedPageBreak/>
        <w:t>(4)</w:t>
      </w:r>
      <w:r>
        <w:tab/>
        <w:t xml:space="preserve">Amennyiben a pályázati cél megvalósíthatósága, vagy a pályázott program megvalósítási határidejének betarthatósága kétséges </w:t>
      </w:r>
      <w:r w:rsidR="00F6066A">
        <w:t>–</w:t>
      </w:r>
      <w:r>
        <w:t xml:space="preserve"> feltéve, hogy a pályázó az e § (3) bekezdésében foglaltaknak eleget tett </w:t>
      </w:r>
      <w:r w:rsidR="00F6066A">
        <w:t>–</w:t>
      </w:r>
      <w:r>
        <w:t xml:space="preserve"> a bizottság dönt arról, hogy a támogatást visszavonja vagy a megvalósítás határidejét, legfeljebb a tárgyév végéig meghosszabbítja.</w:t>
      </w:r>
    </w:p>
    <w:p w:rsidR="00ED00F1" w:rsidRDefault="00427A93" w:rsidP="00ED00F1">
      <w:pPr>
        <w:pStyle w:val="Ffejezet"/>
      </w:pPr>
      <w:r>
        <w:t>VI.</w:t>
      </w:r>
    </w:p>
    <w:p w:rsidR="00427A93" w:rsidRDefault="00427A93" w:rsidP="00ED00F1">
      <w:pPr>
        <w:pStyle w:val="Fejezetcm"/>
      </w:pPr>
      <w:r>
        <w:t>A támogatások felhasználásának ellenőrzése</w:t>
      </w:r>
    </w:p>
    <w:p w:rsidR="00427A93" w:rsidRDefault="00427A93" w:rsidP="00B70695">
      <w:pPr>
        <w:pStyle w:val="Paragrafus"/>
      </w:pPr>
      <w:r>
        <w:t>8. §</w:t>
      </w:r>
    </w:p>
    <w:p w:rsidR="00427A93" w:rsidRDefault="00427A93" w:rsidP="00B123EF">
      <w:pPr>
        <w:pStyle w:val="Bekezdsszmozott"/>
      </w:pPr>
      <w:r>
        <w:t>(1)</w:t>
      </w:r>
      <w:r>
        <w:tab/>
        <w:t>A célok megvalósulását, a pénzeszközök támogatási szerződés szerinti felhasználását, illetve a pályázati vállalások teljesítését a közgyűlés hivatala ellenőrzi.</w:t>
      </w:r>
    </w:p>
    <w:p w:rsidR="00427A93" w:rsidRDefault="00427A93" w:rsidP="00405E6B">
      <w:pPr>
        <w:pStyle w:val="Bekezdsbehzott"/>
      </w:pPr>
      <w:r>
        <w:t>Az ellenőrzés megállapításairól a bizottság minden év március 31-ig kap tájékoztatást.</w:t>
      </w:r>
    </w:p>
    <w:p w:rsidR="00427A93" w:rsidRDefault="00427A93" w:rsidP="00B123EF">
      <w:pPr>
        <w:pStyle w:val="Bekezdsszmozott"/>
      </w:pPr>
      <w:r>
        <w:t>(2)</w:t>
      </w:r>
      <w:r>
        <w:tab/>
        <w:t>A bizottságok kötelesek a zárszámadást tárgyaló közgyűlésen írásban beszámolni a támogatások odaítéléséről.</w:t>
      </w:r>
    </w:p>
    <w:p w:rsidR="007907CB" w:rsidRDefault="00427A93" w:rsidP="00ED00F1">
      <w:pPr>
        <w:pStyle w:val="Ffejezet"/>
      </w:pPr>
      <w:r>
        <w:t>VII.</w:t>
      </w:r>
    </w:p>
    <w:p w:rsidR="00427A93" w:rsidRDefault="00427A93" w:rsidP="00ED00F1">
      <w:pPr>
        <w:pStyle w:val="Fejezetcm"/>
      </w:pPr>
      <w:r>
        <w:t>Záró rendelkezések</w:t>
      </w:r>
    </w:p>
    <w:p w:rsidR="00427A93" w:rsidRDefault="00427A93" w:rsidP="00B70695">
      <w:pPr>
        <w:pStyle w:val="Paragrafus"/>
      </w:pPr>
      <w:r>
        <w:t>9. §</w:t>
      </w:r>
    </w:p>
    <w:p w:rsidR="00427A93" w:rsidRDefault="00427A93" w:rsidP="00B123EF">
      <w:pPr>
        <w:pStyle w:val="Bekezdsszmozott"/>
      </w:pPr>
      <w:r>
        <w:t>(1)</w:t>
      </w:r>
      <w:r>
        <w:tab/>
        <w:t>Ez a rendelet 2004. március 1-én lép hatályba.</w:t>
      </w:r>
    </w:p>
    <w:p w:rsidR="00427A93" w:rsidRDefault="00427A93" w:rsidP="00B123EF">
      <w:pPr>
        <w:pStyle w:val="Bekezdsszmozott"/>
      </w:pPr>
      <w:r>
        <w:t>(2)</w:t>
      </w:r>
      <w:r>
        <w:tab/>
        <w:t>E rendelet hatálybalépésével egyidejűleg hatályát veszti a 3/2000</w:t>
      </w:r>
      <w:r w:rsidR="00405E6B">
        <w:t>. (II. 10.) KR. számú rendelet.</w:t>
      </w:r>
    </w:p>
    <w:p w:rsidR="00427A93" w:rsidRDefault="00427A93" w:rsidP="00B123EF">
      <w:pPr>
        <w:pStyle w:val="Bekezdsszmozott"/>
      </w:pPr>
      <w:r>
        <w:t>(3)</w:t>
      </w:r>
      <w:r>
        <w:tab/>
        <w:t>E rendelet hatálybalépésével egyidejűleg hatályát veszti a Zala Megyei Közgyűlés Szervezeti és Működési Szabályzatáról szóló 6/1999. (IV. 9.) KR 12. sz. mellékletében, a Jogi és Ügyrendi Bizottság feladatairól szóló felsorolás 11. bekezdése, valamint a Pénzügyi Ellenőrző Bizottság feladatairól szóló felsorolás 8. bekezdése.</w:t>
      </w:r>
    </w:p>
    <w:p w:rsidR="00987320" w:rsidRDefault="00EB4D5E" w:rsidP="00D32F50">
      <w:pPr>
        <w:pStyle w:val="alrs"/>
      </w:pPr>
      <w:r>
        <w:rPr>
          <w:noProof/>
          <w:lang w:eastAsia="hu-HU"/>
        </w:rPr>
        <w:drawing>
          <wp:anchor distT="0" distB="0" distL="114300" distR="114300" simplePos="0" relativeHeight="251655680" behindDoc="0" locked="1" layoutInCell="1" allowOverlap="1">
            <wp:simplePos x="0" y="0"/>
            <wp:positionH relativeFrom="column">
              <wp:posOffset>0</wp:posOffset>
            </wp:positionH>
            <wp:positionV relativeFrom="paragraph">
              <wp:posOffset>1073150</wp:posOffset>
            </wp:positionV>
            <wp:extent cx="5831840" cy="684530"/>
            <wp:effectExtent l="0" t="0" r="0" b="0"/>
            <wp:wrapSquare wrapText="bothSides"/>
            <wp:docPr id="36" name="Text Box 150"/>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5E10B8" w:rsidRPr="00987320" w:rsidRDefault="005E10B8" w:rsidP="00B054EC">
                        <w:pPr>
                          <w:pBdr>
                            <w:top w:val="single" w:sz="8" w:space="1" w:color="auto"/>
                          </w:pBdr>
                        </w:pPr>
                        <w:r w:rsidRPr="00987320">
                          <w:rPr>
                            <w:iCs/>
                          </w:rPr>
                          <w:t>*9/2006. (V.</w:t>
                        </w:r>
                        <w:r>
                          <w:rPr>
                            <w:iCs/>
                          </w:rPr>
                          <w:t xml:space="preserve">2.) ÖR, ** 14/2008. (IX.16.) ÖR </w:t>
                        </w:r>
                        <w:r w:rsidRPr="00987320">
                          <w:rPr>
                            <w:iCs/>
                          </w:rPr>
                          <w:t>a *** 10/2009. (IV.28.) ÖR és a ****11/2010. (VI.15.) ÖR számú rendelettel módosított és egységes szerkezetbe foglalt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FD5132">
        <w:tab/>
        <w:t>Dr. Sifter Rózsa s.k.</w:t>
      </w:r>
      <w:r w:rsidR="00427A93">
        <w:tab/>
        <w:t>Kiss Bódog Zoltán s.k.</w:t>
      </w:r>
    </w:p>
    <w:p w:rsidR="00427A93" w:rsidRDefault="00FD5132" w:rsidP="00D32F50">
      <w:pPr>
        <w:pStyle w:val="alrs"/>
      </w:pPr>
      <w:r>
        <w:tab/>
        <w:t>megyei főjegyző</w:t>
      </w:r>
      <w:r w:rsidR="00427A93">
        <w:tab/>
        <w:t xml:space="preserve">a </w:t>
      </w:r>
      <w:r w:rsidR="005B0EA8">
        <w:t xml:space="preserve">megyei </w:t>
      </w:r>
      <w:r w:rsidR="00427A93">
        <w:t>közgyűlés elnöke</w:t>
      </w:r>
    </w:p>
    <w:p w:rsidR="00427A93" w:rsidRPr="00B91101" w:rsidRDefault="00427A93" w:rsidP="00B91101">
      <w:pPr>
        <w:pStyle w:val="mellkletszm"/>
        <w:rPr>
          <w:b/>
        </w:rPr>
      </w:pPr>
      <w:r w:rsidRPr="00B91101">
        <w:rPr>
          <w:b/>
        </w:rPr>
        <w:lastRenderedPageBreak/>
        <w:t>1. sz. melléklet</w:t>
      </w:r>
    </w:p>
    <w:p w:rsidR="00427A93" w:rsidRPr="00C9689F" w:rsidRDefault="00427A93" w:rsidP="00C9689F">
      <w:pPr>
        <w:pStyle w:val="Mellkletstblacm"/>
        <w:spacing w:before="0pt"/>
        <w:rPr>
          <w:bCs/>
          <w:sz w:val="28"/>
          <w:szCs w:val="28"/>
        </w:rPr>
      </w:pPr>
      <w:r w:rsidRPr="00C9689F">
        <w:rPr>
          <w:bCs/>
          <w:sz w:val="28"/>
          <w:szCs w:val="28"/>
        </w:rPr>
        <w:t>PÁLYÁZATI FELHÍVÁS</w:t>
      </w:r>
    </w:p>
    <w:p w:rsidR="00427A93" w:rsidRPr="00716F1A" w:rsidRDefault="00405E6B">
      <w:pPr>
        <w:ind w:start="18pt"/>
        <w:jc w:val="center"/>
        <w:rPr>
          <w:b/>
          <w:bCs/>
        </w:rPr>
      </w:pPr>
      <w:r>
        <w:rPr>
          <w:b/>
          <w:bCs/>
        </w:rPr>
        <w:t>A Zala Megyei Közgyűlés</w:t>
      </w:r>
    </w:p>
    <w:p w:rsidR="00427A93" w:rsidRPr="00716F1A" w:rsidRDefault="00405E6B">
      <w:pPr>
        <w:ind w:start="18pt"/>
        <w:jc w:val="center"/>
        <w:rPr>
          <w:b/>
          <w:bCs/>
        </w:rPr>
      </w:pPr>
      <w:r>
        <w:rPr>
          <w:b/>
          <w:bCs/>
        </w:rPr>
        <w:t>………………………………………</w:t>
      </w:r>
      <w:r w:rsidR="00C9689F">
        <w:rPr>
          <w:b/>
          <w:bCs/>
        </w:rPr>
        <w:t xml:space="preserve"> </w:t>
      </w:r>
      <w:r>
        <w:rPr>
          <w:b/>
          <w:bCs/>
        </w:rPr>
        <w:t>Bizottsága</w:t>
      </w:r>
    </w:p>
    <w:p w:rsidR="00427A93" w:rsidRPr="00C9689F" w:rsidRDefault="00427A93" w:rsidP="00C9689F">
      <w:pPr>
        <w:pStyle w:val="Mellkletstblacm"/>
        <w:spacing w:before="12pt"/>
        <w:rPr>
          <w:sz w:val="28"/>
          <w:szCs w:val="28"/>
        </w:rPr>
      </w:pPr>
      <w:r w:rsidRPr="00C9689F">
        <w:rPr>
          <w:sz w:val="28"/>
          <w:szCs w:val="28"/>
        </w:rPr>
        <w:t>PÁLYÁZATOT HIRDET</w:t>
      </w:r>
    </w:p>
    <w:p w:rsidR="00427A93" w:rsidRPr="00716F1A" w:rsidRDefault="00427A93" w:rsidP="00C9689F">
      <w:r w:rsidRPr="00716F1A">
        <w:t>A pályázat meghirdetése és benyújtása a Zala Megyei Közgyűlés a bizottságok által adható támogatások rendjéről szóló rendelete alapján történik.</w:t>
      </w:r>
    </w:p>
    <w:p w:rsidR="00427A93" w:rsidRPr="00716F1A" w:rsidRDefault="00427A93">
      <w:pPr>
        <w:jc w:val="start"/>
      </w:pPr>
      <w:r w:rsidRPr="00716F1A">
        <w:t>A pályázat lebonyolítója a Zala Megyei Közgyűlés Hivatala.</w:t>
      </w:r>
    </w:p>
    <w:p w:rsidR="00427A93" w:rsidRPr="00716F1A" w:rsidRDefault="00427A93" w:rsidP="00334601">
      <w:pPr>
        <w:spacing w:before="12pt"/>
        <w:rPr>
          <w:b/>
          <w:bCs/>
        </w:rPr>
      </w:pPr>
      <w:r w:rsidRPr="00716F1A">
        <w:rPr>
          <w:b/>
          <w:bCs/>
        </w:rPr>
        <w:t>1. A</w:t>
      </w:r>
      <w:r w:rsidR="00C9689F">
        <w:rPr>
          <w:b/>
          <w:bCs/>
        </w:rPr>
        <w:t xml:space="preserve"> pályázat célja:</w:t>
      </w:r>
    </w:p>
    <w:p w:rsidR="00427A93" w:rsidRPr="00716F1A" w:rsidRDefault="00427A93" w:rsidP="00334601">
      <w:pPr>
        <w:spacing w:before="24pt"/>
        <w:rPr>
          <w:b/>
          <w:bCs/>
        </w:rPr>
      </w:pPr>
      <w:r w:rsidRPr="00716F1A">
        <w:rPr>
          <w:b/>
          <w:bCs/>
        </w:rPr>
        <w:t>2. A pályázók köre:</w:t>
      </w:r>
    </w:p>
    <w:p w:rsidR="00427A93" w:rsidRPr="00716F1A" w:rsidRDefault="00427A93" w:rsidP="00334601">
      <w:pPr>
        <w:spacing w:before="24pt"/>
        <w:rPr>
          <w:b/>
          <w:bCs/>
        </w:rPr>
      </w:pPr>
      <w:r w:rsidRPr="00716F1A">
        <w:rPr>
          <w:b/>
          <w:bCs/>
        </w:rPr>
        <w:t>3. A támogatási forrás nagysága:</w:t>
      </w:r>
    </w:p>
    <w:p w:rsidR="00427A93" w:rsidRPr="00716F1A" w:rsidRDefault="00427A93" w:rsidP="005D5AF6">
      <w:pPr>
        <w:numPr>
          <w:ilvl w:val="0"/>
          <w:numId w:val="1"/>
        </w:numPr>
        <w:rPr>
          <w:b/>
          <w:bCs/>
        </w:rPr>
      </w:pPr>
      <w:r w:rsidRPr="00716F1A">
        <w:rPr>
          <w:b/>
          <w:bCs/>
        </w:rPr>
        <w:t>minimum összege:</w:t>
      </w:r>
    </w:p>
    <w:p w:rsidR="00427A93" w:rsidRPr="00716F1A" w:rsidRDefault="00427A93" w:rsidP="005D5AF6">
      <w:pPr>
        <w:numPr>
          <w:ilvl w:val="0"/>
          <w:numId w:val="1"/>
        </w:numPr>
        <w:rPr>
          <w:b/>
          <w:bCs/>
        </w:rPr>
      </w:pPr>
      <w:r w:rsidRPr="00716F1A">
        <w:rPr>
          <w:b/>
          <w:bCs/>
        </w:rPr>
        <w:t>maximum összeg:</w:t>
      </w:r>
    </w:p>
    <w:p w:rsidR="00427A93" w:rsidRPr="00716F1A" w:rsidRDefault="00427A93" w:rsidP="00334601">
      <w:pPr>
        <w:spacing w:before="12pt"/>
        <w:rPr>
          <w:b/>
          <w:bCs/>
        </w:rPr>
      </w:pPr>
      <w:r w:rsidRPr="00716F1A">
        <w:rPr>
          <w:b/>
          <w:bCs/>
        </w:rPr>
        <w:t>4. A pályázat benyújtásának módja:</w:t>
      </w:r>
    </w:p>
    <w:p w:rsidR="00427A93" w:rsidRPr="00716F1A" w:rsidRDefault="00427A93" w:rsidP="00334601">
      <w:pPr>
        <w:spacing w:before="12pt"/>
      </w:pPr>
      <w:r w:rsidRPr="00716F1A">
        <w:t>Érvényesen pályázni a pályázati adatlap, és mellékletek kitöltésével lehet, melyek átvehetők illetve igényelhetők megcímzett, felbélyegzett válaszborítékkal a Zala Megyei Közgyűlés Hivatalában (8900 Zalaegerszeg, Kosztolányi u. 10.), vagy letölthetők a Zala Megyei Önkormányzat honlapjáról (</w:t>
      </w:r>
      <w:hyperlink r:id="rId11" w:history="1">
        <w:r w:rsidRPr="00716F1A">
          <w:t>www.zalamegye.hu</w:t>
        </w:r>
      </w:hyperlink>
      <w:r w:rsidRPr="00716F1A">
        <w:t>).</w:t>
      </w:r>
    </w:p>
    <w:p w:rsidR="00427A93" w:rsidRPr="00716F1A" w:rsidRDefault="00427A93" w:rsidP="00716F1A">
      <w:r w:rsidRPr="00716F1A">
        <w:t>A pályázatot a Zala Megyei Közgyűlés</w:t>
      </w:r>
      <w:r w:rsidR="00C9689F">
        <w:t xml:space="preserve"> </w:t>
      </w:r>
      <w:r w:rsidRPr="00716F1A">
        <w:t>………………………………</w:t>
      </w:r>
      <w:r w:rsidR="00C9689F">
        <w:t xml:space="preserve"> </w:t>
      </w:r>
      <w:r w:rsidRPr="00716F1A">
        <w:t>Bizottsága részére, a Zala Megyei Közgyűlés Hivatala címére 1 példányban, postán vagy személyesen kell benyújtani.</w:t>
      </w:r>
    </w:p>
    <w:p w:rsidR="00427A93" w:rsidRPr="00716F1A" w:rsidRDefault="00427A93" w:rsidP="00716F1A">
      <w:r w:rsidRPr="00716F1A">
        <w:t>A pályázattal kapcsolatban érdeklődni lehet:</w:t>
      </w:r>
    </w:p>
    <w:p w:rsidR="00427A93" w:rsidRPr="00716F1A" w:rsidRDefault="00427A93" w:rsidP="00334601">
      <w:pPr>
        <w:spacing w:before="12pt"/>
        <w:rPr>
          <w:b/>
          <w:bCs/>
        </w:rPr>
      </w:pPr>
      <w:r w:rsidRPr="00716F1A">
        <w:rPr>
          <w:b/>
          <w:bCs/>
        </w:rPr>
        <w:t>5. A pályázatok beküldési határideje:</w:t>
      </w:r>
    </w:p>
    <w:p w:rsidR="00427A93" w:rsidRPr="00716F1A" w:rsidRDefault="00716F1A" w:rsidP="0070059C">
      <w:pPr>
        <w:rPr>
          <w:b/>
          <w:bCs/>
        </w:rPr>
      </w:pPr>
      <w:r>
        <w:rPr>
          <w:b/>
          <w:bCs/>
        </w:rPr>
        <w:t xml:space="preserve">    </w:t>
      </w:r>
      <w:r w:rsidR="00427A93" w:rsidRPr="00716F1A">
        <w:rPr>
          <w:b/>
          <w:bCs/>
        </w:rPr>
        <w:t>A pályázatok elbírálása:</w:t>
      </w:r>
    </w:p>
    <w:p w:rsidR="00427A93" w:rsidRPr="00716F1A" w:rsidRDefault="00716F1A" w:rsidP="0070059C">
      <w:pPr>
        <w:rPr>
          <w:b/>
          <w:bCs/>
        </w:rPr>
      </w:pPr>
      <w:r>
        <w:rPr>
          <w:b/>
          <w:bCs/>
        </w:rPr>
        <w:t xml:space="preserve">    </w:t>
      </w:r>
      <w:r w:rsidR="00427A93" w:rsidRPr="00716F1A">
        <w:rPr>
          <w:b/>
          <w:bCs/>
        </w:rPr>
        <w:t>A pályázók értesítése az elbírálásról:</w:t>
      </w:r>
    </w:p>
    <w:p w:rsidR="00427A93" w:rsidRPr="00716F1A" w:rsidRDefault="0048011F" w:rsidP="00334601">
      <w:pPr>
        <w:spacing w:before="12pt"/>
        <w:rPr>
          <w:b/>
          <w:bCs/>
        </w:rPr>
      </w:pPr>
      <w:r>
        <w:rPr>
          <w:b/>
          <w:bCs/>
        </w:rPr>
        <w:t xml:space="preserve">6. </w:t>
      </w:r>
      <w:r w:rsidR="00427A93" w:rsidRPr="00716F1A">
        <w:rPr>
          <w:b/>
          <w:bCs/>
        </w:rPr>
        <w:t>Nyertes pályázat esetén:</w:t>
      </w:r>
    </w:p>
    <w:p w:rsidR="00427A93" w:rsidRPr="00716F1A" w:rsidRDefault="00427A93" w:rsidP="00334601">
      <w:pPr>
        <w:spacing w:before="12pt"/>
      </w:pPr>
      <w:r w:rsidRPr="00716F1A">
        <w:t>A nyertes pályázókkal a Zala Megyei Közgyűlés elnöke támogatási szerződést köt. A nyertes pályázók a támogatás felhasználásáról kötelesek elszámolni. Az elszámolásra vonatkozó dokumentum a támogatási szerződés megkötésekor vehető át.</w:t>
      </w:r>
    </w:p>
    <w:p w:rsidR="00427A93" w:rsidRPr="00716F1A" w:rsidRDefault="00427A93" w:rsidP="00716F1A">
      <w:r w:rsidRPr="00716F1A">
        <w:t>Szerződésszegés esetén a pályázót visszafizetési kötelezettség terheli.</w:t>
      </w:r>
    </w:p>
    <w:p w:rsidR="00427A93" w:rsidRPr="00716F1A" w:rsidRDefault="00427A93" w:rsidP="00334601">
      <w:pPr>
        <w:spacing w:before="12pt"/>
      </w:pPr>
      <w:r w:rsidRPr="00716F1A">
        <w:rPr>
          <w:b/>
          <w:bCs/>
        </w:rPr>
        <w:t xml:space="preserve">7. </w:t>
      </w:r>
      <w:r w:rsidRPr="00716F1A">
        <w:t>A pályázati felhívás kiírásait figyelmen kívül hagyó pályázó automatikusan kizárja magát a részvételből.</w:t>
      </w:r>
    </w:p>
    <w:p w:rsidR="007B33DA" w:rsidRPr="00716F1A" w:rsidRDefault="00427A93" w:rsidP="00334601">
      <w:pPr>
        <w:spacing w:before="12pt"/>
        <w:rPr>
          <w:b/>
          <w:bCs/>
        </w:rPr>
      </w:pPr>
      <w:r w:rsidRPr="00716F1A">
        <w:rPr>
          <w:b/>
          <w:bCs/>
        </w:rPr>
        <w:t>8. Egyéb:</w:t>
      </w:r>
    </w:p>
    <w:p w:rsidR="00716F1A" w:rsidRPr="00B91101" w:rsidRDefault="00716F1A" w:rsidP="00B91101">
      <w:pPr>
        <w:pStyle w:val="mellkletszm"/>
        <w:rPr>
          <w:b/>
        </w:rPr>
      </w:pPr>
      <w:r w:rsidRPr="00B91101">
        <w:rPr>
          <w:b/>
        </w:rPr>
        <w:lastRenderedPageBreak/>
        <w:t>** 2. sz. melléklet</w:t>
      </w:r>
    </w:p>
    <w:p w:rsidR="00716F1A" w:rsidRPr="0070059C" w:rsidRDefault="00716F1A" w:rsidP="0070059C">
      <w:pPr>
        <w:pStyle w:val="Mellkletstblacm"/>
        <w:rPr>
          <w:bCs/>
          <w:sz w:val="28"/>
        </w:rPr>
      </w:pPr>
      <w:r w:rsidRPr="0070059C">
        <w:rPr>
          <w:bCs/>
          <w:sz w:val="28"/>
        </w:rPr>
        <w:t>PÁLYÁZATI ADATLAP</w:t>
      </w: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9212"/>
      </w:tblGrid>
      <w:tr w:rsidR="00716F1A" w:rsidRPr="00B70F49">
        <w:tc>
          <w:tcPr>
            <w:tcW w:w="460.60pt" w:type="dxa"/>
            <w:tcBorders>
              <w:top w:val="nil"/>
              <w:start w:val="nil"/>
              <w:end w:val="nil"/>
            </w:tcBorders>
          </w:tcPr>
          <w:p w:rsidR="00716F1A" w:rsidRPr="00B70F49" w:rsidRDefault="00716F1A" w:rsidP="00716F1A">
            <w:r w:rsidRPr="00B70F49">
              <w:t>1.a) A pályázat célja</w:t>
            </w:r>
          </w:p>
        </w:tc>
      </w:tr>
      <w:tr w:rsidR="00716F1A" w:rsidRPr="00B70F49">
        <w:trPr>
          <w:trHeight w:val="1251"/>
        </w:trPr>
        <w:tc>
          <w:tcPr>
            <w:tcW w:w="460.60pt" w:type="dxa"/>
          </w:tcPr>
          <w:p w:rsidR="00716F1A" w:rsidRPr="00B70F49" w:rsidRDefault="00716F1A" w:rsidP="00716F1A"/>
        </w:tc>
      </w:tr>
      <w:tr w:rsidR="00716F1A" w:rsidRPr="00B70F49">
        <w:trPr>
          <w:trHeight w:val="1251"/>
        </w:trPr>
        <w:tc>
          <w:tcPr>
            <w:tcW w:w="460.60pt" w:type="dxa"/>
          </w:tcPr>
          <w:p w:rsidR="00716F1A" w:rsidRPr="00B70F49" w:rsidRDefault="00716F1A" w:rsidP="00716F1A">
            <w:r w:rsidRPr="00B70F49">
              <w:t>1.b) A pályázat megvalósítási helye:</w:t>
            </w:r>
          </w:p>
        </w:tc>
      </w:tr>
      <w:tr w:rsidR="00716F1A" w:rsidRPr="00B70F49">
        <w:tc>
          <w:tcPr>
            <w:tcW w:w="460.60pt" w:type="dxa"/>
            <w:tcBorders>
              <w:top w:val="nil"/>
              <w:start w:val="nil"/>
              <w:bottom w:val="nil"/>
              <w:end w:val="nil"/>
            </w:tcBorders>
          </w:tcPr>
          <w:p w:rsidR="00716F1A" w:rsidRPr="00B70F49" w:rsidRDefault="00716F1A" w:rsidP="00716F1A">
            <w:r w:rsidRPr="00B70F49">
              <w:t>2. A pályázó adatai:</w:t>
            </w:r>
          </w:p>
        </w:tc>
      </w:tr>
      <w:tr w:rsidR="00716F1A" w:rsidRPr="00B70F49">
        <w:tc>
          <w:tcPr>
            <w:tcW w:w="460.60pt" w:type="dxa"/>
            <w:tcBorders>
              <w:top w:val="nil"/>
              <w:start w:val="nil"/>
              <w:end w:val="nil"/>
            </w:tcBorders>
          </w:tcPr>
          <w:p w:rsidR="00716F1A" w:rsidRPr="00B70F49" w:rsidRDefault="00716F1A" w:rsidP="00716F1A">
            <w:r w:rsidRPr="00B70F49">
              <w:t>a, a pályázó neve, címe</w:t>
            </w:r>
          </w:p>
        </w:tc>
      </w:tr>
      <w:tr w:rsidR="00716F1A" w:rsidRPr="00B70F49">
        <w:trPr>
          <w:trHeight w:val="740"/>
        </w:trPr>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b, a pályázó képviselőjének neve, címe:</w:t>
            </w:r>
          </w:p>
        </w:tc>
      </w:tr>
      <w:tr w:rsidR="00716F1A" w:rsidRPr="00B70F49">
        <w:trPr>
          <w:trHeight w:val="642"/>
        </w:trPr>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c, a pályázat megvalósításáért felelős személy neve, telefonszáma:</w:t>
            </w:r>
          </w:p>
        </w:tc>
      </w:tr>
      <w:tr w:rsidR="00716F1A" w:rsidRPr="00B70F49">
        <w:trPr>
          <w:trHeight w:val="669"/>
        </w:trPr>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3. A megvalósítandó cél és az érdekében folytatott tevékenység leírása:</w:t>
            </w:r>
          </w:p>
        </w:tc>
      </w:tr>
      <w:tr w:rsidR="00716F1A" w:rsidRPr="00B70F49">
        <w:trPr>
          <w:trHeight w:val="2895"/>
        </w:trPr>
        <w:tc>
          <w:tcPr>
            <w:tcW w:w="460.60pt" w:type="dxa"/>
            <w:tcBorders>
              <w:bottom w:val="nil"/>
            </w:tcBorders>
          </w:tcPr>
          <w:p w:rsidR="00716F1A" w:rsidRPr="00B70F49" w:rsidRDefault="00716F1A" w:rsidP="00716F1A"/>
        </w:tc>
      </w:tr>
      <w:tr w:rsidR="00716F1A" w:rsidRPr="00B70F49">
        <w:tc>
          <w:tcPr>
            <w:tcW w:w="460.60pt" w:type="dxa"/>
            <w:tcBorders>
              <w:start w:val="nil"/>
              <w:bottom w:val="nil"/>
              <w:end w:val="nil"/>
            </w:tcBorders>
          </w:tcPr>
          <w:p w:rsidR="00716F1A" w:rsidRPr="00B70F49" w:rsidRDefault="00716F1A" w:rsidP="00716F1A">
            <w:r w:rsidRPr="00B70F49">
              <w:t>4. A pályázat pénzügyi adatai:</w:t>
            </w:r>
          </w:p>
        </w:tc>
      </w:tr>
      <w:tr w:rsidR="00716F1A" w:rsidRPr="00B70F49">
        <w:tc>
          <w:tcPr>
            <w:tcW w:w="460.60pt" w:type="dxa"/>
            <w:tcBorders>
              <w:top w:val="nil"/>
              <w:start w:val="nil"/>
              <w:end w:val="nil"/>
            </w:tcBorders>
          </w:tcPr>
          <w:p w:rsidR="00716F1A" w:rsidRPr="00B70F49" w:rsidRDefault="00716F1A" w:rsidP="00716F1A">
            <w:r w:rsidRPr="00B70F49">
              <w:t>a, A pályázati cél teljes költsége:</w:t>
            </w:r>
          </w:p>
        </w:tc>
      </w:tr>
      <w:tr w:rsidR="00716F1A" w:rsidRPr="00B70F49">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b, Saját forrás összege:</w:t>
            </w:r>
          </w:p>
        </w:tc>
      </w:tr>
      <w:tr w:rsidR="00716F1A" w:rsidRPr="00B70F49">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c, Pályázott összeg:</w:t>
            </w:r>
          </w:p>
        </w:tc>
      </w:tr>
      <w:tr w:rsidR="00716F1A" w:rsidRPr="00B70F49">
        <w:tc>
          <w:tcPr>
            <w:tcW w:w="460.60pt" w:type="dxa"/>
            <w:tcBorders>
              <w:bottom w:val="nil"/>
            </w:tcBorders>
          </w:tcPr>
          <w:p w:rsidR="00716F1A" w:rsidRPr="00B70F49" w:rsidRDefault="00716F1A" w:rsidP="00716F1A"/>
        </w:tc>
      </w:tr>
      <w:tr w:rsidR="00716F1A" w:rsidRPr="00B70F49">
        <w:tc>
          <w:tcPr>
            <w:tcW w:w="460.60pt" w:type="dxa"/>
            <w:tcBorders>
              <w:start w:val="nil"/>
              <w:bottom w:val="nil"/>
              <w:end w:val="nil"/>
            </w:tcBorders>
          </w:tcPr>
          <w:p w:rsidR="00716F1A" w:rsidRPr="00B70F49" w:rsidRDefault="00716F1A" w:rsidP="00716F1A">
            <w:r w:rsidRPr="00B70F49">
              <w:t>5. A támogatás utalásához szükséges adatok:</w:t>
            </w:r>
          </w:p>
        </w:tc>
      </w:tr>
      <w:tr w:rsidR="00716F1A" w:rsidRPr="00B70F49">
        <w:tc>
          <w:tcPr>
            <w:tcW w:w="460.60pt" w:type="dxa"/>
            <w:tcBorders>
              <w:top w:val="nil"/>
              <w:start w:val="nil"/>
              <w:end w:val="nil"/>
            </w:tcBorders>
          </w:tcPr>
          <w:p w:rsidR="00716F1A" w:rsidRPr="00B70F49" w:rsidRDefault="00716F1A" w:rsidP="00716F1A">
            <w:r w:rsidRPr="00B70F49">
              <w:t>a, A számlatulajdonos neve:</w:t>
            </w:r>
          </w:p>
        </w:tc>
      </w:tr>
      <w:tr w:rsidR="00716F1A" w:rsidRPr="00B70F49">
        <w:tc>
          <w:tcPr>
            <w:tcW w:w="460.60pt" w:type="dxa"/>
          </w:tcPr>
          <w:p w:rsidR="00716F1A" w:rsidRPr="00B70F49" w:rsidRDefault="00716F1A" w:rsidP="00716F1A"/>
        </w:tc>
      </w:tr>
      <w:tr w:rsidR="00716F1A" w:rsidRPr="00B70F49">
        <w:tc>
          <w:tcPr>
            <w:tcW w:w="460.60pt" w:type="dxa"/>
            <w:tcBorders>
              <w:start w:val="nil"/>
              <w:bottom w:val="nil"/>
              <w:end w:val="nil"/>
            </w:tcBorders>
          </w:tcPr>
          <w:p w:rsidR="00716F1A" w:rsidRPr="00B70F49" w:rsidRDefault="00716F1A" w:rsidP="00716F1A">
            <w:r w:rsidRPr="00B70F49">
              <w:t>b, A számlatulajdonos címe:</w:t>
            </w:r>
          </w:p>
        </w:tc>
      </w:tr>
      <w:tr w:rsidR="00716F1A" w:rsidRPr="00B70F49">
        <w:tc>
          <w:tcPr>
            <w:tcW w:w="460.60pt" w:type="dxa"/>
            <w:tcBorders>
              <w:top w:val="nil"/>
              <w:start w:val="nil"/>
              <w:end w:val="nil"/>
            </w:tcBorders>
          </w:tcPr>
          <w:p w:rsidR="00716F1A" w:rsidRPr="00B70F49" w:rsidRDefault="00716F1A" w:rsidP="00716F1A"/>
        </w:tc>
      </w:tr>
      <w:tr w:rsidR="00716F1A" w:rsidRPr="00B70F49">
        <w:tc>
          <w:tcPr>
            <w:tcW w:w="460.60pt" w:type="dxa"/>
            <w:tcBorders>
              <w:top w:val="nil"/>
            </w:tcBorders>
          </w:tcPr>
          <w:p w:rsidR="00716F1A" w:rsidRPr="00B70F49" w:rsidRDefault="00716F1A" w:rsidP="00716F1A"/>
        </w:tc>
      </w:tr>
      <w:tr w:rsidR="00716F1A" w:rsidRPr="00B70F49">
        <w:tc>
          <w:tcPr>
            <w:tcW w:w="460.60pt" w:type="dxa"/>
            <w:tcBorders>
              <w:start w:val="nil"/>
              <w:bottom w:val="nil"/>
              <w:end w:val="nil"/>
            </w:tcBorders>
          </w:tcPr>
          <w:p w:rsidR="00716F1A" w:rsidRPr="00B70F49" w:rsidRDefault="00716F1A" w:rsidP="00716F1A">
            <w:r w:rsidRPr="00B70F49">
              <w:lastRenderedPageBreak/>
              <w:t>c, A számlatulajdonos adószáma:</w:t>
            </w:r>
          </w:p>
        </w:tc>
      </w:tr>
      <w:tr w:rsidR="00716F1A" w:rsidRPr="00B70F49">
        <w:tc>
          <w:tcPr>
            <w:tcW w:w="460.60pt" w:type="dxa"/>
          </w:tcPr>
          <w:p w:rsidR="00716F1A" w:rsidRPr="00B70F49" w:rsidRDefault="00716F1A" w:rsidP="00716F1A"/>
        </w:tc>
      </w:tr>
      <w:tr w:rsidR="00716F1A" w:rsidRPr="00B70F49">
        <w:tc>
          <w:tcPr>
            <w:tcW w:w="460.60pt" w:type="dxa"/>
            <w:tcBorders>
              <w:top w:val="nil"/>
              <w:start w:val="nil"/>
              <w:end w:val="nil"/>
            </w:tcBorders>
          </w:tcPr>
          <w:p w:rsidR="00716F1A" w:rsidRPr="00B70F49" w:rsidRDefault="00716F1A" w:rsidP="00716F1A">
            <w:r w:rsidRPr="00B70F49">
              <w:t>d, A számlavezető intézet neve:</w:t>
            </w:r>
          </w:p>
        </w:tc>
      </w:tr>
      <w:tr w:rsidR="00716F1A" w:rsidRPr="00B70F49">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e, A számlatulajdonos számlaszáma:</w:t>
            </w:r>
          </w:p>
        </w:tc>
      </w:tr>
      <w:tr w:rsidR="00716F1A" w:rsidRPr="00B70F49">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6. Az elszámolás határideje:</w:t>
            </w:r>
          </w:p>
        </w:tc>
      </w:tr>
      <w:tr w:rsidR="00716F1A" w:rsidRPr="00B70F49">
        <w:tc>
          <w:tcPr>
            <w:tcW w:w="460.60pt" w:type="dxa"/>
          </w:tcPr>
          <w:p w:rsidR="00716F1A" w:rsidRPr="00B70F49" w:rsidRDefault="00716F1A" w:rsidP="00716F1A"/>
        </w:tc>
      </w:tr>
      <w:tr w:rsidR="00716F1A" w:rsidRPr="00B70F49">
        <w:tc>
          <w:tcPr>
            <w:tcW w:w="460.60pt" w:type="dxa"/>
            <w:tcBorders>
              <w:start w:val="nil"/>
              <w:bottom w:val="nil"/>
              <w:end w:val="nil"/>
            </w:tcBorders>
          </w:tcPr>
          <w:p w:rsidR="00716F1A" w:rsidRPr="00B70F49" w:rsidRDefault="00716F1A" w:rsidP="00716F1A">
            <w:pPr>
              <w:tabs>
                <w:tab w:val="start" w:pos="14.20pt"/>
              </w:tabs>
            </w:pPr>
            <w:r w:rsidRPr="00B70F49">
              <w:t>7.</w:t>
            </w:r>
            <w:r w:rsidR="009563C7">
              <w:t xml:space="preserve"> </w:t>
            </w:r>
            <w:r w:rsidRPr="00B70F49">
              <w:t>Nyilatkozatok:</w:t>
            </w:r>
          </w:p>
          <w:p w:rsidR="00716F1A" w:rsidRPr="00B70F49" w:rsidRDefault="00716F1A" w:rsidP="00716F1A"/>
          <w:p w:rsidR="00716F1A" w:rsidRPr="00B70F49" w:rsidRDefault="00716F1A" w:rsidP="00716F1A">
            <w:r w:rsidRPr="00B70F49">
              <w:t>a, Alulírott pályázó/kérelmező kijelentem, hogy pályázatom/kérelmem benyújtásakor a vám és pénzügyőrségnél, a társadalombiztosításnál, az állami adóhatóságnál, az illetékes önkormányzati adóhatóságnál nyilvántartott, esedékes köztartozásom nincs.</w:t>
            </w:r>
          </w:p>
          <w:p w:rsidR="00716F1A" w:rsidRPr="00B70F49" w:rsidRDefault="00716F1A" w:rsidP="00716F1A"/>
          <w:p w:rsidR="00716F1A" w:rsidRPr="00B70F49" w:rsidRDefault="00716F1A" w:rsidP="00716F1A">
            <w:r w:rsidRPr="00B70F49">
              <w:t>b, Alulírott hozzájárulok ahhoz, hogy a Zala Megyei Közgyűlés, annak szervei, az általam a pályázatban illetve a kérelemben közölt adataimat használják.</w:t>
            </w:r>
          </w:p>
          <w:p w:rsidR="00716F1A" w:rsidRPr="00B70F49" w:rsidRDefault="00716F1A" w:rsidP="00716F1A">
            <w:r w:rsidRPr="00B70F49">
              <w:t>Egyben hozzájárulok ahhoz, hogy az általam nyert támogatás tényét, célját és összegét a Zala Megyei Közgyűlés a bizottságok által adható támogatások rendjéről szóló közgyűlési rendeletében meghatározott módon közzétegyék.</w:t>
            </w:r>
          </w:p>
          <w:p w:rsidR="00716F1A" w:rsidRPr="00B70F49" w:rsidRDefault="00716F1A" w:rsidP="00716F1A">
            <w:r w:rsidRPr="00B70F49">
              <w:t>Hozzájárulok ahhoz, hogy a Zala Megyei Közgy</w:t>
            </w:r>
            <w:r>
              <w:t xml:space="preserve">űlés Hivatala a pályázati célok </w:t>
            </w:r>
            <w:r w:rsidRPr="00B70F49">
              <w:t>megvalósulását, a pénzeszközök támogatási szerződés szerinti felhasználását, a pályázati vállalásaim teljesítését ellenőrizze.</w:t>
            </w:r>
          </w:p>
          <w:p w:rsidR="00716F1A" w:rsidRPr="00B70F49" w:rsidRDefault="00716F1A" w:rsidP="00716F1A"/>
          <w:p w:rsidR="00716F1A" w:rsidRPr="00B70F49" w:rsidRDefault="00716F1A" w:rsidP="00716F1A">
            <w:r w:rsidRPr="00B70F49">
              <w:t>c, Alulírott nyilatkozom, hogy a fenti a határidőig hitelesített számlamásolatokkal elszámolok az elnyert összegről.</w:t>
            </w:r>
            <w:r w:rsidR="001C4FEA">
              <w:t xml:space="preserve"> ****A támogatások terhére elszámolt eredeti számlákon feltüntetem az alábbi szövegrészt: „Zala Megyei Önkormányzat…évi/keltű/összegű támogatása terhére elszámolva.</w:t>
            </w:r>
          </w:p>
          <w:p w:rsidR="00716F1A" w:rsidRPr="00B70F49" w:rsidRDefault="00716F1A" w:rsidP="00716F1A"/>
        </w:tc>
      </w:tr>
    </w:tbl>
    <w:p w:rsidR="00716F1A" w:rsidRPr="00B70F49" w:rsidRDefault="00716F1A" w:rsidP="00716F1A">
      <w:r w:rsidRPr="00B70F49">
        <w:t>8. A pályázati adatlaphoz csatoltam a közpénzekből nyújtott támogatások átláthatóságáról szóló 2007. évi CLXXXI. törvény szerinti összeférhetetlenség, illetve érintettség fennállásáról, vagy hiányáról szóló nyilatkozatot, továbbá a közzétételi kérelmet.</w:t>
      </w:r>
    </w:p>
    <w:p w:rsidR="00716F1A" w:rsidRPr="00B70F49" w:rsidRDefault="00EB4D5E" w:rsidP="00C9689F">
      <w:pPr>
        <w:pStyle w:val="Keltezs"/>
      </w:pPr>
      <w:r>
        <w:rPr>
          <w:noProof/>
          <w:lang w:eastAsia="hu-HU"/>
        </w:rPr>
        <w:drawing>
          <wp:anchor distT="0" distB="0" distL="114300" distR="114300" simplePos="0" relativeHeight="251656704" behindDoc="0" locked="1" layoutInCell="1" allowOverlap="1">
            <wp:simplePos x="0" y="0"/>
            <wp:positionH relativeFrom="column">
              <wp:posOffset>0</wp:posOffset>
            </wp:positionH>
            <wp:positionV relativeFrom="paragraph">
              <wp:posOffset>3208020</wp:posOffset>
            </wp:positionV>
            <wp:extent cx="5831840" cy="609600"/>
            <wp:effectExtent l="0" t="0" r="0" b="0"/>
            <wp:wrapSquare wrapText="bothSides"/>
            <wp:docPr id="35" name="Text Box 153"/>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5E10B8" w:rsidRDefault="005E10B8" w:rsidP="00334601">
                        <w:pPr>
                          <w:pStyle w:val="Szvegtrzs"/>
                          <w:pBdr>
                            <w:top w:val="single" w:sz="8" w:space="1" w:color="auto"/>
                          </w:pBdr>
                          <w:jc w:val="both"/>
                          <w:rPr>
                            <w:i w:val="0"/>
                            <w:iCs w:val="0"/>
                          </w:rPr>
                        </w:pPr>
                        <w:r>
                          <w:rPr>
                            <w:i w:val="0"/>
                            <w:iCs w:val="0"/>
                          </w:rPr>
                          <w:t xml:space="preserve">** A 14/2008. (IX.16.) ÖR </w:t>
                        </w:r>
                        <w:r w:rsidRPr="00FF68B6">
                          <w:rPr>
                            <w:i w:val="0"/>
                            <w:iCs w:val="0"/>
                          </w:rPr>
                          <w:t>szám</w:t>
                        </w:r>
                        <w:r>
                          <w:rPr>
                            <w:i w:val="0"/>
                            <w:iCs w:val="0"/>
                          </w:rPr>
                          <w:t>ú rendelettel megállapított</w:t>
                        </w:r>
                        <w:r w:rsidRPr="00FF68B6">
                          <w:rPr>
                            <w:i w:val="0"/>
                            <w:iCs w:val="0"/>
                          </w:rPr>
                          <w:t xml:space="preserve"> szö</w:t>
                        </w:r>
                        <w:r>
                          <w:rPr>
                            <w:i w:val="0"/>
                            <w:iCs w:val="0"/>
                          </w:rPr>
                          <w:t>veg</w:t>
                        </w:r>
                        <w:r w:rsidRPr="00FF68B6">
                          <w:rPr>
                            <w:i w:val="0"/>
                            <w:iCs w:val="0"/>
                          </w:rPr>
                          <w:t>.</w:t>
                        </w:r>
                      </w:p>
                      <w:p w:rsidR="005E10B8" w:rsidRPr="008C7FC5" w:rsidRDefault="005E10B8" w:rsidP="008C7FC5">
                        <w:r w:rsidRPr="008C7FC5">
                          <w:rPr>
                            <w:iCs/>
                          </w:rPr>
                          <w:t>**** A 11/2010. (VI.15.) ÖR számú rendelettel megállapított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716F1A" w:rsidRPr="00B70F49">
        <w:t>Kelt:……………………………, ………… év…….…...hó…………nap</w:t>
      </w:r>
    </w:p>
    <w:tbl>
      <w:tblPr>
        <w:tblW w:w="194.85pt" w:type="dxa"/>
        <w:tblInd w:w="265.75pt" w:type="dxa"/>
        <w:tblLayout w:type="fixed"/>
        <w:tblCellMar>
          <w:start w:w="3.50pt" w:type="dxa"/>
          <w:end w:w="3.50pt" w:type="dxa"/>
        </w:tblCellMar>
        <w:tblLook w:firstRow="0" w:lastRow="0" w:firstColumn="0" w:lastColumn="0" w:noHBand="0" w:noVBand="0"/>
      </w:tblPr>
      <w:tblGrid>
        <w:gridCol w:w="3897"/>
      </w:tblGrid>
      <w:tr w:rsidR="00341E5B" w:rsidRPr="00B70F49" w:rsidTr="00341E5B">
        <w:tc>
          <w:tcPr>
            <w:tcW w:w="194.85pt" w:type="dxa"/>
            <w:tcBorders>
              <w:top w:val="nil"/>
              <w:start w:val="nil"/>
              <w:bottom w:val="nil"/>
              <w:end w:val="nil"/>
            </w:tcBorders>
          </w:tcPr>
          <w:p w:rsidR="00341E5B" w:rsidRPr="00D05EC2" w:rsidRDefault="00341E5B" w:rsidP="007B081B">
            <w:pPr>
              <w:spacing w:before="36pt"/>
              <w:jc w:val="center"/>
            </w:pPr>
            <w:r w:rsidRPr="00D05EC2">
              <w:t>………………………………….</w:t>
            </w:r>
          </w:p>
        </w:tc>
      </w:tr>
      <w:tr w:rsidR="00334601" w:rsidRPr="00B70F49" w:rsidTr="00341E5B">
        <w:tc>
          <w:tcPr>
            <w:tcW w:w="194.85pt" w:type="dxa"/>
            <w:tcBorders>
              <w:top w:val="nil"/>
              <w:start w:val="nil"/>
              <w:bottom w:val="nil"/>
              <w:end w:val="nil"/>
            </w:tcBorders>
          </w:tcPr>
          <w:p w:rsidR="00334601" w:rsidRPr="00D05EC2" w:rsidRDefault="00334601" w:rsidP="007B081B">
            <w:pPr>
              <w:jc w:val="center"/>
              <w:rPr>
                <w:b/>
                <w:bCs/>
              </w:rPr>
            </w:pPr>
            <w:r w:rsidRPr="00D05EC2">
              <w:rPr>
                <w:b/>
                <w:bCs/>
              </w:rPr>
              <w:t>Pályázó</w:t>
            </w:r>
          </w:p>
        </w:tc>
      </w:tr>
    </w:tbl>
    <w:p w:rsidR="00AA7DE9" w:rsidRPr="00B91101" w:rsidRDefault="00AA7DE9" w:rsidP="00B91101">
      <w:pPr>
        <w:pStyle w:val="mellkletszm"/>
        <w:rPr>
          <w:b/>
        </w:rPr>
      </w:pPr>
      <w:r w:rsidRPr="00B91101">
        <w:rPr>
          <w:b/>
        </w:rPr>
        <w:lastRenderedPageBreak/>
        <w:t>*3. sz. melléklet</w:t>
      </w:r>
    </w:p>
    <w:p w:rsidR="00AA7DE9" w:rsidRPr="00C448C5" w:rsidRDefault="00AA7DE9" w:rsidP="00C9689F">
      <w:pPr>
        <w:pStyle w:val="Mellkletstblacm"/>
      </w:pPr>
      <w:r w:rsidRPr="00C448C5">
        <w:t>ELSZÁMOLÁS</w:t>
      </w:r>
      <w:r w:rsidR="00C9689F">
        <w:br/>
      </w:r>
      <w:r w:rsidRPr="00C448C5">
        <w:t>a támogatási összeg felhasználásáról</w:t>
      </w:r>
    </w:p>
    <w:p w:rsidR="00AA7DE9" w:rsidRPr="00C448C5" w:rsidRDefault="00AA7DE9" w:rsidP="00234FA8">
      <w:pPr>
        <w:spacing w:before="12pt"/>
      </w:pPr>
      <w:r w:rsidRPr="00C448C5">
        <w:t>Támogatott neve, címe:</w:t>
      </w:r>
    </w:p>
    <w:p w:rsidR="00AA7DE9" w:rsidRPr="00C448C5" w:rsidRDefault="00AA7DE9" w:rsidP="00234FA8">
      <w:pPr>
        <w:spacing w:before="12pt"/>
      </w:pPr>
      <w:r w:rsidRPr="00C448C5">
        <w:t>Támogatás célja:</w:t>
      </w:r>
    </w:p>
    <w:p w:rsidR="00AA7DE9" w:rsidRPr="00C448C5" w:rsidRDefault="00AA7DE9" w:rsidP="00234FA8">
      <w:pPr>
        <w:spacing w:before="12pt"/>
      </w:pPr>
      <w:r w:rsidRPr="00C448C5">
        <w:t>Támogatás alapját képező rendelet, határozat megjelölése:</w:t>
      </w:r>
    </w:p>
    <w:p w:rsidR="00AA7DE9" w:rsidRPr="00C448C5" w:rsidRDefault="00AA7DE9" w:rsidP="00234FA8">
      <w:pPr>
        <w:spacing w:before="12pt"/>
      </w:pPr>
      <w:r w:rsidRPr="00C448C5">
        <w:t>Folyósított támogatás összege:</w:t>
      </w:r>
    </w:p>
    <w:p w:rsidR="00AA7DE9" w:rsidRPr="00C448C5" w:rsidRDefault="00AA7DE9" w:rsidP="00234FA8">
      <w:pPr>
        <w:spacing w:before="12pt"/>
      </w:pPr>
      <w:r w:rsidRPr="00C448C5">
        <w:t>Megvalósítás helye:</w:t>
      </w:r>
    </w:p>
    <w:p w:rsidR="00AA7DE9" w:rsidRPr="00C448C5" w:rsidRDefault="00AA7DE9" w:rsidP="00AA7DE9"/>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1136"/>
        <w:gridCol w:w="3271"/>
        <w:gridCol w:w="2900"/>
        <w:gridCol w:w="1868"/>
      </w:tblGrid>
      <w:tr w:rsidR="00AA7DE9" w:rsidRPr="00C448C5" w:rsidTr="003744F1">
        <w:tc>
          <w:tcPr>
            <w:tcW w:w="54.80pt" w:type="dxa"/>
            <w:vAlign w:val="center"/>
          </w:tcPr>
          <w:p w:rsidR="00AA7DE9" w:rsidRPr="009F1F68" w:rsidRDefault="00AA7DE9" w:rsidP="003744F1">
            <w:pPr>
              <w:jc w:val="center"/>
              <w:rPr>
                <w:b/>
                <w:bCs/>
              </w:rPr>
            </w:pPr>
            <w:r w:rsidRPr="009F1F68">
              <w:rPr>
                <w:b/>
                <w:bCs/>
              </w:rPr>
              <w:t>Sorszám</w:t>
            </w:r>
          </w:p>
        </w:tc>
        <w:tc>
          <w:tcPr>
            <w:tcW w:w="166.60pt" w:type="dxa"/>
            <w:vAlign w:val="center"/>
          </w:tcPr>
          <w:p w:rsidR="00AA7DE9" w:rsidRPr="009F1F68" w:rsidRDefault="00AA7DE9" w:rsidP="003744F1">
            <w:pPr>
              <w:jc w:val="center"/>
              <w:rPr>
                <w:b/>
                <w:bCs/>
              </w:rPr>
            </w:pPr>
            <w:r w:rsidRPr="009F1F68">
              <w:rPr>
                <w:b/>
                <w:bCs/>
              </w:rPr>
              <w:t>Támogatási összeg</w:t>
            </w:r>
          </w:p>
          <w:p w:rsidR="00AA7DE9" w:rsidRPr="009F1F68" w:rsidRDefault="00AA7DE9" w:rsidP="003744F1">
            <w:pPr>
              <w:jc w:val="center"/>
              <w:rPr>
                <w:b/>
                <w:bCs/>
              </w:rPr>
            </w:pPr>
            <w:r w:rsidRPr="009F1F68">
              <w:rPr>
                <w:b/>
                <w:bCs/>
              </w:rPr>
              <w:t>jogcímenként, tételesen</w:t>
            </w:r>
          </w:p>
        </w:tc>
        <w:tc>
          <w:tcPr>
            <w:tcW w:w="146.65pt" w:type="dxa"/>
            <w:vAlign w:val="center"/>
          </w:tcPr>
          <w:p w:rsidR="00AA7DE9" w:rsidRPr="009F1F68" w:rsidRDefault="00AA7DE9" w:rsidP="003744F1">
            <w:pPr>
              <w:jc w:val="center"/>
              <w:rPr>
                <w:b/>
                <w:bCs/>
              </w:rPr>
            </w:pPr>
            <w:r w:rsidRPr="009F1F68">
              <w:rPr>
                <w:b/>
                <w:bCs/>
              </w:rPr>
              <w:t>Számla,</w:t>
            </w:r>
          </w:p>
          <w:p w:rsidR="00AA7DE9" w:rsidRPr="009F1F68" w:rsidRDefault="00AA7DE9" w:rsidP="003744F1">
            <w:pPr>
              <w:jc w:val="center"/>
              <w:rPr>
                <w:b/>
                <w:bCs/>
              </w:rPr>
            </w:pPr>
            <w:r w:rsidRPr="009F1F68">
              <w:rPr>
                <w:b/>
                <w:bCs/>
              </w:rPr>
              <w:t>alapdokumentum száma</w:t>
            </w:r>
          </w:p>
        </w:tc>
        <w:tc>
          <w:tcPr>
            <w:tcW w:w="95.20pt" w:type="dxa"/>
            <w:vAlign w:val="center"/>
          </w:tcPr>
          <w:p w:rsidR="00AA7DE9" w:rsidRPr="009F1F68" w:rsidRDefault="00AA7DE9" w:rsidP="003744F1">
            <w:pPr>
              <w:jc w:val="center"/>
              <w:rPr>
                <w:b/>
                <w:bCs/>
              </w:rPr>
            </w:pPr>
            <w:r w:rsidRPr="009F1F68">
              <w:rPr>
                <w:b/>
                <w:bCs/>
              </w:rPr>
              <w:t>Összeg (Ft)</w:t>
            </w:r>
          </w:p>
        </w:tc>
      </w:tr>
      <w:tr w:rsidR="00AA7DE9" w:rsidRPr="00C448C5" w:rsidTr="009F1F68">
        <w:tc>
          <w:tcPr>
            <w:tcW w:w="54.80pt" w:type="dxa"/>
          </w:tcPr>
          <w:p w:rsidR="00AA7DE9" w:rsidRPr="003744F1" w:rsidRDefault="00AA7DE9" w:rsidP="009F1F68">
            <w:pPr>
              <w:rPr>
                <w:bCs/>
              </w:rPr>
            </w:pPr>
          </w:p>
        </w:tc>
        <w:tc>
          <w:tcPr>
            <w:tcW w:w="166.60pt" w:type="dxa"/>
          </w:tcPr>
          <w:p w:rsidR="00AA7DE9" w:rsidRPr="003744F1" w:rsidRDefault="00AA7DE9" w:rsidP="009F1F68">
            <w:pPr>
              <w:rPr>
                <w:bCs/>
              </w:rPr>
            </w:pPr>
          </w:p>
        </w:tc>
        <w:tc>
          <w:tcPr>
            <w:tcW w:w="146.65pt" w:type="dxa"/>
          </w:tcPr>
          <w:p w:rsidR="00AA7DE9" w:rsidRPr="003744F1" w:rsidRDefault="00AA7DE9" w:rsidP="009F1F68">
            <w:pPr>
              <w:rPr>
                <w:bCs/>
              </w:rPr>
            </w:pPr>
          </w:p>
        </w:tc>
        <w:tc>
          <w:tcPr>
            <w:tcW w:w="95.20pt" w:type="dxa"/>
          </w:tcPr>
          <w:p w:rsidR="00AA7DE9" w:rsidRPr="003744F1" w:rsidRDefault="00AA7DE9" w:rsidP="009F1F68">
            <w:pPr>
              <w:rPr>
                <w:bCs/>
              </w:rPr>
            </w:pPr>
          </w:p>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shd w:val="clear" w:color="auto" w:fill="E6E6E6"/>
          </w:tcPr>
          <w:p w:rsidR="00AA7DE9" w:rsidRPr="009F1F68" w:rsidRDefault="00AA7DE9" w:rsidP="009F1F68">
            <w:pPr>
              <w:rPr>
                <w:b/>
                <w:bCs/>
              </w:rPr>
            </w:pPr>
            <w:r w:rsidRPr="009F1F68">
              <w:rPr>
                <w:b/>
                <w:bCs/>
              </w:rPr>
              <w:t>Összesen</w:t>
            </w:r>
          </w:p>
        </w:tc>
        <w:tc>
          <w:tcPr>
            <w:tcW w:w="166.60pt" w:type="dxa"/>
            <w:shd w:val="clear" w:color="auto" w:fill="E6E6E6"/>
          </w:tcPr>
          <w:p w:rsidR="00AA7DE9" w:rsidRPr="00C448C5" w:rsidRDefault="00AA7DE9" w:rsidP="009F1F68"/>
        </w:tc>
        <w:tc>
          <w:tcPr>
            <w:tcW w:w="146.65pt" w:type="dxa"/>
            <w:shd w:val="clear" w:color="auto" w:fill="E6E6E6"/>
          </w:tcPr>
          <w:p w:rsidR="00AA7DE9" w:rsidRPr="00C448C5" w:rsidRDefault="00AA7DE9" w:rsidP="009F1F68"/>
        </w:tc>
        <w:tc>
          <w:tcPr>
            <w:tcW w:w="95.20pt" w:type="dxa"/>
            <w:shd w:val="clear" w:color="auto" w:fill="E6E6E6"/>
          </w:tcPr>
          <w:p w:rsidR="00AA7DE9" w:rsidRPr="00C448C5" w:rsidRDefault="00AA7DE9" w:rsidP="009F1F68"/>
        </w:tc>
      </w:tr>
    </w:tbl>
    <w:p w:rsidR="00AA7DE9" w:rsidRPr="00DF4756" w:rsidRDefault="00DF4756" w:rsidP="00234FA8">
      <w:pPr>
        <w:spacing w:before="24pt"/>
      </w:pPr>
      <w:r>
        <w:t>Az elszámoláshoz a támogatott törvényes képviselője által hitelesített számlák nyújthatók be.</w:t>
      </w:r>
    </w:p>
    <w:p w:rsidR="00AA7DE9" w:rsidRPr="00C448C5" w:rsidRDefault="00AA7DE9" w:rsidP="00AA7DE9">
      <w:r w:rsidRPr="00C448C5">
        <w:t xml:space="preserve">Fent nevezett támogatott </w:t>
      </w:r>
      <w:r w:rsidR="00DF4756">
        <w:t xml:space="preserve">büntetőjogi felelősségem tudatában </w:t>
      </w:r>
      <w:r w:rsidRPr="00C448C5">
        <w:t>nyilatkozom, hogy a támogatásként elszámolt fenti összeg a támogatási szerződésben foglaltaknak megfelelően került felhasználásra, az elszámolásban megjelölt számlákat, bizonylatokat csak a Zala Megyei Önkormányzat által nyújtott támogatás elszámolásához használtam fel.</w:t>
      </w:r>
    </w:p>
    <w:p w:rsidR="00C9689F" w:rsidRDefault="00352FF8" w:rsidP="00D32F50">
      <w:pPr>
        <w:pStyle w:val="alrs"/>
      </w:pPr>
      <w:r>
        <w:tab/>
      </w:r>
      <w:r w:rsidR="00AA7DE9" w:rsidRPr="00C448C5">
        <w:t>…………………………………………</w:t>
      </w:r>
    </w:p>
    <w:p w:rsidR="00AA7DE9" w:rsidRPr="00C448C5" w:rsidRDefault="00352FF8" w:rsidP="00D32F50">
      <w:pPr>
        <w:pStyle w:val="alrs"/>
      </w:pPr>
      <w:r>
        <w:tab/>
      </w:r>
      <w:r w:rsidR="00AA7DE9" w:rsidRPr="00C448C5">
        <w:t>……………………………………….</w:t>
      </w:r>
    </w:p>
    <w:p w:rsidR="00AA7DE9" w:rsidRPr="00C448C5" w:rsidRDefault="00352FF8" w:rsidP="00D32F50">
      <w:pPr>
        <w:pStyle w:val="alrs"/>
      </w:pPr>
      <w:r>
        <w:tab/>
      </w:r>
      <w:r w:rsidR="00AA7DE9" w:rsidRPr="00C448C5">
        <w:t>elszámolás helye, dátuma</w:t>
      </w:r>
      <w:r w:rsidR="00AA7DE9" w:rsidRPr="00C448C5">
        <w:tab/>
        <w:t>aláírás</w:t>
      </w:r>
    </w:p>
    <w:p w:rsidR="00AA7DE9" w:rsidRPr="00C448C5" w:rsidRDefault="00352FF8" w:rsidP="00352FF8">
      <w:pPr>
        <w:tabs>
          <w:tab w:val="end" w:pos="294.65pt"/>
        </w:tabs>
        <w:spacing w:before="12pt"/>
      </w:pPr>
      <w:r>
        <w:tab/>
      </w:r>
      <w:r w:rsidR="00AA7DE9" w:rsidRPr="00C448C5">
        <w:t>P.H.</w:t>
      </w:r>
    </w:p>
    <w:p w:rsidR="00AA7DE9" w:rsidRPr="00C448C5" w:rsidRDefault="00AA7DE9" w:rsidP="00352FF8">
      <w:pPr>
        <w:spacing w:before="24pt"/>
      </w:pPr>
      <w:r w:rsidRPr="00C448C5">
        <w:t>Szakmai teljesítést igazolom: ………………………………………</w:t>
      </w:r>
    </w:p>
    <w:p w:rsidR="008E013B" w:rsidRDefault="00AA7DE9" w:rsidP="00352FF8">
      <w:pPr>
        <w:spacing w:before="12pt"/>
      </w:pPr>
      <w:r w:rsidRPr="00C448C5">
        <w:t>Pénzügyi nyilvántartásba vettem: ………………………………….</w:t>
      </w:r>
      <w:bookmarkStart w:id="44" w:name="_Toc106511518"/>
      <w:bookmarkStart w:id="45" w:name="_Toc106522264"/>
      <w:bookmarkStart w:id="46" w:name="_Toc106522416"/>
      <w:bookmarkStart w:id="47" w:name="_Toc185398645"/>
    </w:p>
    <w:p w:rsidR="001D5FD9" w:rsidRPr="008E013B" w:rsidRDefault="001D5FD9" w:rsidP="008E013B">
      <w:pPr>
        <w:pStyle w:val="mellkletszm"/>
        <w:rPr>
          <w:b/>
        </w:rPr>
      </w:pPr>
      <w:r w:rsidRPr="008E013B">
        <w:rPr>
          <w:b/>
        </w:rPr>
        <w:lastRenderedPageBreak/>
        <w:t>** 4. sz. melléklet</w:t>
      </w:r>
    </w:p>
    <w:p w:rsidR="001D5FD9" w:rsidRPr="008E013B" w:rsidRDefault="001D5FD9" w:rsidP="008E013B">
      <w:pPr>
        <w:pStyle w:val="Mellkletstblacm"/>
        <w:rPr>
          <w:bCs/>
          <w:sz w:val="28"/>
        </w:rPr>
      </w:pPr>
      <w:r w:rsidRPr="008E013B">
        <w:rPr>
          <w:bCs/>
          <w:sz w:val="28"/>
        </w:rPr>
        <w:t>NYILATKOZAT</w:t>
      </w:r>
    </w:p>
    <w:p w:rsidR="000F729E" w:rsidRPr="003519A2" w:rsidRDefault="000F729E" w:rsidP="000F729E">
      <w:pPr>
        <w:pStyle w:val="Fejezetcm"/>
      </w:pPr>
      <w:r w:rsidRPr="00C14EFD">
        <w:t>a közpénzekből nyújtott támogatások átláthatóságáról sz</w:t>
      </w:r>
      <w:r>
        <w:t xml:space="preserve">óló 2007. évi CLXXXI. törvény  </w:t>
      </w:r>
      <w:r w:rsidRPr="00C14EFD">
        <w:t xml:space="preserve">szerinti </w:t>
      </w:r>
      <w:r>
        <w:t>összeférhetetlenség, illetve érintettség fennállásáról, vagy hiányáról</w:t>
      </w:r>
    </w:p>
    <w:p w:rsidR="00341E5B" w:rsidRPr="00C14EFD" w:rsidRDefault="00341E5B" w:rsidP="00341E5B">
      <w:pPr>
        <w:tabs>
          <w:tab w:val="end" w:leader="dot" w:pos="450pt"/>
        </w:tabs>
        <w:spacing w:before="12pt"/>
      </w:pPr>
      <w:r w:rsidRPr="00C14EFD">
        <w:t>A Pályázó neve</w:t>
      </w:r>
      <w:r>
        <w:t xml:space="preserve"> (cégneve)</w:t>
      </w:r>
      <w:r w:rsidRPr="00C14EFD">
        <w:t>:</w:t>
      </w:r>
      <w:r>
        <w:tab/>
      </w:r>
    </w:p>
    <w:p w:rsidR="00341E5B" w:rsidRDefault="00341E5B" w:rsidP="00341E5B">
      <w:pPr>
        <w:spacing w:before="12pt"/>
      </w:pPr>
      <w:r w:rsidRPr="00C14EFD">
        <w:t>Természetes személy</w:t>
      </w:r>
      <w:r>
        <w:t xml:space="preserve"> esetén:</w:t>
      </w:r>
    </w:p>
    <w:p w:rsidR="00341E5B" w:rsidRPr="00C14EFD" w:rsidRDefault="00341E5B" w:rsidP="00341E5B">
      <w:pPr>
        <w:tabs>
          <w:tab w:val="end" w:leader="dot" w:pos="450pt"/>
        </w:tabs>
        <w:ind w:firstLine="35.40pt"/>
      </w:pPr>
      <w:r>
        <w:t>L</w:t>
      </w:r>
      <w:r w:rsidRPr="00C14EFD">
        <w:t>akcíme:</w:t>
      </w:r>
      <w:r>
        <w:tab/>
      </w:r>
    </w:p>
    <w:p w:rsidR="00341E5B" w:rsidRPr="00C14EFD" w:rsidRDefault="00341E5B" w:rsidP="00341E5B">
      <w:pPr>
        <w:tabs>
          <w:tab w:val="end" w:leader="dot" w:pos="450pt"/>
        </w:tabs>
        <w:ind w:firstLine="35.40pt"/>
      </w:pPr>
      <w:r>
        <w:t>Születési helye, ideje:</w:t>
      </w:r>
      <w:r>
        <w:tab/>
      </w:r>
    </w:p>
    <w:p w:rsidR="00341E5B" w:rsidRDefault="00341E5B" w:rsidP="00341E5B">
      <w:pPr>
        <w:spacing w:before="12pt"/>
      </w:pPr>
      <w:r w:rsidRPr="00C14EFD">
        <w:t>Gazd</w:t>
      </w:r>
      <w:r>
        <w:t>asági társaság esetén:</w:t>
      </w:r>
    </w:p>
    <w:p w:rsidR="00341E5B" w:rsidRPr="00C14EFD" w:rsidRDefault="00341E5B" w:rsidP="00341E5B">
      <w:pPr>
        <w:tabs>
          <w:tab w:val="end" w:leader="dot" w:pos="450pt"/>
        </w:tabs>
        <w:ind w:firstLine="35.40pt"/>
      </w:pPr>
      <w:r>
        <w:t>S</w:t>
      </w:r>
      <w:r w:rsidRPr="00C14EFD">
        <w:t>zékhelye:</w:t>
      </w:r>
      <w:r>
        <w:tab/>
      </w:r>
    </w:p>
    <w:p w:rsidR="00341E5B" w:rsidRDefault="00341E5B" w:rsidP="00341E5B">
      <w:pPr>
        <w:tabs>
          <w:tab w:val="end" w:leader="dot" w:pos="450pt"/>
        </w:tabs>
        <w:ind w:firstLine="35.40pt"/>
      </w:pPr>
      <w:r w:rsidRPr="00C14EFD">
        <w:t>Cégjegyzékszáma:</w:t>
      </w:r>
      <w:r>
        <w:tab/>
      </w:r>
    </w:p>
    <w:p w:rsidR="00341E5B" w:rsidRPr="00C14EFD" w:rsidRDefault="00341E5B" w:rsidP="00341E5B">
      <w:pPr>
        <w:tabs>
          <w:tab w:val="end" w:leader="dot" w:pos="450pt"/>
        </w:tabs>
        <w:ind w:firstLine="35.40pt"/>
      </w:pPr>
      <w:r w:rsidRPr="00C14EFD">
        <w:t>Adószáma:</w:t>
      </w:r>
      <w:r>
        <w:tab/>
      </w:r>
    </w:p>
    <w:p w:rsidR="00341E5B" w:rsidRPr="00C14EFD" w:rsidRDefault="00341E5B" w:rsidP="00341E5B">
      <w:pPr>
        <w:tabs>
          <w:tab w:val="end" w:leader="dot" w:pos="450pt"/>
        </w:tabs>
        <w:ind w:firstLine="35.40pt"/>
      </w:pPr>
      <w:r w:rsidRPr="00C14EFD">
        <w:t>Képviselőjének neve:</w:t>
      </w:r>
      <w:r>
        <w:tab/>
      </w:r>
    </w:p>
    <w:p w:rsidR="00341E5B" w:rsidRDefault="00341E5B" w:rsidP="00341E5B">
      <w:pPr>
        <w:spacing w:before="12pt"/>
      </w:pPr>
      <w:r w:rsidRPr="00C14EFD">
        <w:t>Egyéb szervezet esetén</w:t>
      </w:r>
      <w:r>
        <w:t>:</w:t>
      </w:r>
    </w:p>
    <w:p w:rsidR="00341E5B" w:rsidRPr="00C14EFD" w:rsidRDefault="00341E5B" w:rsidP="00341E5B">
      <w:pPr>
        <w:tabs>
          <w:tab w:val="end" w:leader="dot" w:pos="450pt"/>
        </w:tabs>
        <w:ind w:firstLine="35.40pt"/>
      </w:pPr>
      <w:r>
        <w:t>S</w:t>
      </w:r>
      <w:r w:rsidRPr="00C14EFD">
        <w:t>zékhelye:</w:t>
      </w:r>
      <w:r>
        <w:tab/>
      </w:r>
    </w:p>
    <w:p w:rsidR="00341E5B" w:rsidRPr="00C14EFD" w:rsidRDefault="00341E5B" w:rsidP="00341E5B">
      <w:pPr>
        <w:tabs>
          <w:tab w:val="end" w:leader="dot" w:pos="450pt"/>
        </w:tabs>
        <w:ind w:start="35.40pt"/>
      </w:pPr>
      <w:r w:rsidRPr="00C14EFD">
        <w:t>Képviselőjének neve:</w:t>
      </w:r>
      <w:r>
        <w:tab/>
      </w:r>
    </w:p>
    <w:p w:rsidR="00341E5B" w:rsidRPr="00C14EFD" w:rsidRDefault="00341E5B" w:rsidP="00341E5B">
      <w:pPr>
        <w:tabs>
          <w:tab w:val="end" w:leader="dot" w:pos="450pt"/>
        </w:tabs>
        <w:ind w:firstLine="35.40pt"/>
      </w:pPr>
      <w:r w:rsidRPr="00C14EFD">
        <w:t>Nyilvántartásba vételi okirat száma:</w:t>
      </w:r>
      <w:r>
        <w:tab/>
      </w:r>
    </w:p>
    <w:p w:rsidR="00341E5B" w:rsidRDefault="00341E5B" w:rsidP="00341E5B">
      <w:pPr>
        <w:pBdr>
          <w:bottom w:val="single" w:sz="12" w:space="14" w:color="auto"/>
        </w:pBdr>
        <w:tabs>
          <w:tab w:val="end" w:leader="dot" w:pos="450pt"/>
        </w:tabs>
        <w:ind w:firstLine="35.40pt"/>
      </w:pPr>
      <w:r w:rsidRPr="00C14EFD">
        <w:t>Nyilvántartásba vevő szerv megnevezése:</w:t>
      </w:r>
      <w:r>
        <w:tab/>
      </w:r>
    </w:p>
    <w:p w:rsidR="00341E5B" w:rsidRDefault="00341E5B" w:rsidP="00341E5B">
      <w:pPr>
        <w:spacing w:before="12pt"/>
      </w:pPr>
      <w:r w:rsidRPr="00C14EFD">
        <w:t xml:space="preserve">Kijelentem, hogy személyemmel, illetve a pályázóként megjelölt szervezettel </w:t>
      </w:r>
      <w:r>
        <w:t xml:space="preserve">szemben </w:t>
      </w:r>
      <w:r w:rsidRPr="00C14EFD">
        <w:t>a közpénzekből nyújtott támogatások átláthatóságáról s</w:t>
      </w:r>
      <w:r>
        <w:t xml:space="preserve">zóló </w:t>
      </w:r>
      <w:r w:rsidRPr="00706C65">
        <w:rPr>
          <w:b/>
        </w:rPr>
        <w:t>2007. évi CLXXXI. törvény</w:t>
      </w:r>
      <w:r>
        <w:rPr>
          <w:b/>
        </w:rPr>
        <w:t xml:space="preserve"> (Knyt.)</w:t>
      </w:r>
    </w:p>
    <w:p w:rsidR="00341E5B" w:rsidRDefault="00341E5B" w:rsidP="00341E5B">
      <w:pPr>
        <w:spacing w:before="12pt"/>
        <w:rPr>
          <w:b/>
        </w:rPr>
      </w:pPr>
      <w:r w:rsidRPr="009C7B1D">
        <w:rPr>
          <w:b/>
        </w:rPr>
        <w:t>–</w:t>
      </w:r>
      <w:r w:rsidRPr="009C7B1D">
        <w:t xml:space="preserve"> </w:t>
      </w:r>
      <w:r w:rsidRPr="009C7B1D">
        <w:rPr>
          <w:b/>
        </w:rPr>
        <w:t>6. § bekezdése szerinti összeférhetetlenség</w:t>
      </w:r>
    </w:p>
    <w:p w:rsidR="00341E5B" w:rsidRDefault="00341E5B" w:rsidP="004B6E79">
      <w:pPr>
        <w:pStyle w:val="StlusFlkvrBal125cm"/>
      </w:pPr>
      <w:r>
        <w:t>1. n</w:t>
      </w:r>
      <w:r w:rsidRPr="005F34EB">
        <w:t>em áll fenn</w:t>
      </w:r>
    </w:p>
    <w:p w:rsidR="00341E5B" w:rsidRDefault="00341E5B" w:rsidP="004B6E79">
      <w:pPr>
        <w:pStyle w:val="StlusBal125cm"/>
      </w:pPr>
      <w:r>
        <w:t>2. fennáll az …pont alapján</w:t>
      </w:r>
    </w:p>
    <w:p w:rsidR="00341E5B" w:rsidRDefault="00341E5B" w:rsidP="00341E5B">
      <w:pPr>
        <w:spacing w:before="12pt"/>
        <w:rPr>
          <w:b/>
        </w:rPr>
      </w:pPr>
      <w:r>
        <w:rPr>
          <w:b/>
        </w:rPr>
        <w:t>–</w:t>
      </w:r>
      <w:r w:rsidRPr="00706C65">
        <w:rPr>
          <w:b/>
        </w:rPr>
        <w:t xml:space="preserve"> 8. § (1) bek</w:t>
      </w:r>
      <w:r>
        <w:rPr>
          <w:b/>
        </w:rPr>
        <w:t>ezdése</w:t>
      </w:r>
      <w:r w:rsidRPr="00706C65">
        <w:rPr>
          <w:b/>
        </w:rPr>
        <w:t xml:space="preserve"> szerinti</w:t>
      </w:r>
      <w:r>
        <w:rPr>
          <w:b/>
        </w:rPr>
        <w:t xml:space="preserve"> érintettség</w:t>
      </w:r>
    </w:p>
    <w:p w:rsidR="00341E5B" w:rsidRDefault="00341E5B" w:rsidP="004B6E79">
      <w:pPr>
        <w:pStyle w:val="StlusFlkvrBal125cm"/>
        <w:rPr>
          <w:noProof/>
        </w:rPr>
      </w:pPr>
      <w:r>
        <w:rPr>
          <w:noProof/>
        </w:rPr>
        <w:t xml:space="preserve">1. nem </w:t>
      </w:r>
      <w:r w:rsidRPr="005F34EB">
        <w:rPr>
          <w:noProof/>
        </w:rPr>
        <w:t>áll fenn</w:t>
      </w:r>
    </w:p>
    <w:p w:rsidR="00341E5B" w:rsidRDefault="00341E5B" w:rsidP="004B6E79">
      <w:pPr>
        <w:pStyle w:val="StlusFlkvrBal125cm"/>
        <w:rPr>
          <w:noProof/>
        </w:rPr>
      </w:pPr>
      <w:r>
        <w:rPr>
          <w:noProof/>
        </w:rPr>
        <w:t>2. fennáll az …pont alapján</w:t>
      </w:r>
    </w:p>
    <w:p w:rsidR="00341E5B" w:rsidRPr="00FD2C1C" w:rsidRDefault="00341E5B" w:rsidP="00341E5B">
      <w:pPr>
        <w:spacing w:before="12pt"/>
        <w:rPr>
          <w:b/>
        </w:rPr>
      </w:pPr>
      <w:r w:rsidRPr="00FD2C1C">
        <w:rPr>
          <w:b/>
        </w:rPr>
        <w:t>A</w:t>
      </w:r>
      <w:r>
        <w:rPr>
          <w:b/>
        </w:rPr>
        <w:t>z</w:t>
      </w:r>
      <w:r w:rsidRPr="00FD2C1C">
        <w:rPr>
          <w:b/>
        </w:rPr>
        <w:t xml:space="preserve"> összeférhetetlenség</w:t>
      </w:r>
      <w:r>
        <w:rPr>
          <w:b/>
        </w:rPr>
        <w:t xml:space="preserve"> vagy az érintettség</w:t>
      </w:r>
      <w:r w:rsidRPr="00FD2C1C">
        <w:rPr>
          <w:b/>
        </w:rPr>
        <w:t xml:space="preserve"> alapjául szolgáló körülmény</w:t>
      </w:r>
      <w:r>
        <w:rPr>
          <w:b/>
        </w:rPr>
        <w:t xml:space="preserve"> leírása:</w:t>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spacing w:before="12pt"/>
        <w:rPr>
          <w:b/>
        </w:rPr>
      </w:pPr>
      <w:r>
        <w:rPr>
          <w:b/>
        </w:rPr>
        <w:t>Kijelentem, hogy az ös</w:t>
      </w:r>
      <w:r w:rsidRPr="00FD2C1C">
        <w:rPr>
          <w:b/>
        </w:rPr>
        <w:t>szeférhetetlenség</w:t>
      </w:r>
      <w:r>
        <w:rPr>
          <w:b/>
        </w:rPr>
        <w:t xml:space="preserve"> megszüntetésére az alábbiak szerint intézkedtem:</w:t>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Pr="00FD2C1C" w:rsidRDefault="00341E5B" w:rsidP="00341E5B">
      <w:pPr>
        <w:spacing w:before="12pt"/>
        <w:rPr>
          <w:b/>
        </w:rPr>
      </w:pPr>
      <w:r>
        <w:rPr>
          <w:b/>
        </w:rPr>
        <w:t>Kijelentem, hogy az érintettség közzétételét külön űrlap csatolásával egyidejűleg kezdeményezem.</w:t>
      </w:r>
    </w:p>
    <w:p w:rsidR="00341E5B" w:rsidRDefault="00341E5B" w:rsidP="00341E5B">
      <w:pPr>
        <w:rPr>
          <w:b/>
        </w:rPr>
      </w:pPr>
      <w:r w:rsidRPr="005A5FB9">
        <w:rPr>
          <w:b/>
        </w:rPr>
        <w:lastRenderedPageBreak/>
        <w:t>Tudomásul veszem, hogy ha az érintettséget megalapozó körülmény a pályázat benyújtása után, de a támogatási döntés előtt következik be, köteles vagyok 8 munkanapon belül kezdeményezni e körülménynek a közzétételét.</w:t>
      </w:r>
    </w:p>
    <w:p w:rsidR="00341E5B" w:rsidRPr="000F5995" w:rsidRDefault="00341E5B" w:rsidP="00234FA8">
      <w:pPr>
        <w:spacing w:before="12pt"/>
        <w:rPr>
          <w:sz w:val="20"/>
        </w:rPr>
      </w:pPr>
      <w:r w:rsidRPr="000F5995">
        <w:rPr>
          <w:sz w:val="20"/>
        </w:rPr>
        <w:t>2007. évi CLXXXI. törvény 6. § (1) Nem indulhat pályázóként, és nem részesülhet támogatásban</w:t>
      </w:r>
    </w:p>
    <w:p w:rsidR="00341E5B" w:rsidRPr="000F5995" w:rsidRDefault="00341E5B" w:rsidP="00341E5B">
      <w:pPr>
        <w:ind w:start="9pt"/>
        <w:rPr>
          <w:sz w:val="20"/>
        </w:rPr>
      </w:pPr>
      <w:r w:rsidRPr="000F5995">
        <w:rPr>
          <w:sz w:val="20"/>
        </w:rPr>
        <w:t>a) aki a pályázati eljárásban döntés-előkészítőként közreműködő vagy döntéshozó,</w:t>
      </w:r>
    </w:p>
    <w:p w:rsidR="00341E5B" w:rsidRPr="000F5995" w:rsidRDefault="00341E5B" w:rsidP="00341E5B">
      <w:pPr>
        <w:ind w:start="9pt"/>
        <w:rPr>
          <w:sz w:val="20"/>
        </w:rPr>
      </w:pPr>
      <w:r w:rsidRPr="000F5995">
        <w:rPr>
          <w:sz w:val="20"/>
        </w:rPr>
        <w:t>b) a kizárt közjogi tisztségviselő,</w:t>
      </w:r>
    </w:p>
    <w:p w:rsidR="00341E5B" w:rsidRPr="000F5995" w:rsidRDefault="00341E5B" w:rsidP="00341E5B">
      <w:pPr>
        <w:ind w:start="9pt"/>
        <w:rPr>
          <w:sz w:val="20"/>
        </w:rPr>
      </w:pPr>
      <w:r w:rsidRPr="000F5995">
        <w:rPr>
          <w:sz w:val="20"/>
        </w:rPr>
        <w:t>c) az a)-b) pont alá tartozó személy közeli hozzátartozója,</w:t>
      </w:r>
    </w:p>
    <w:p w:rsidR="00341E5B" w:rsidRPr="000F5995" w:rsidRDefault="00341E5B" w:rsidP="00341E5B">
      <w:pPr>
        <w:ind w:start="9pt"/>
        <w:rPr>
          <w:sz w:val="20"/>
        </w:rPr>
      </w:pPr>
      <w:r w:rsidRPr="000F5995">
        <w:rPr>
          <w:sz w:val="20"/>
        </w:rPr>
        <w:t>d) az a)-c) pontban megjelölt személy tulajdonában álló gazdasági társaság,</w:t>
      </w:r>
    </w:p>
    <w:p w:rsidR="00341E5B" w:rsidRPr="000F5995" w:rsidRDefault="00341E5B" w:rsidP="00341E5B">
      <w:pPr>
        <w:ind w:start="9pt"/>
        <w:rPr>
          <w:sz w:val="20"/>
        </w:rPr>
      </w:pPr>
      <w:r w:rsidRPr="000F5995">
        <w:rPr>
          <w:sz w:val="20"/>
        </w:rPr>
        <w:t>e) olyan gazdasági társaság, alapítvány, társadalmi szervezet, egyház vagy szakszervezet, illetve ezek önálló jogi személyiséggel rendelkező olyan szervezeti egysége, amelyben az a)-c) pont alá tartozó személy vezető tisztségviselő, az alapítvány kezelő szervének, szervezetének tagja, tisztségviselője, a társadalmi szervezet, az egyház vagy a szakszervezet ügyintéző vagy képviseleti szervének tagja,</w:t>
      </w:r>
    </w:p>
    <w:p w:rsidR="00341E5B" w:rsidRPr="000F5995" w:rsidRDefault="00341E5B" w:rsidP="00341E5B">
      <w:pPr>
        <w:ind w:start="18pt" w:hanging="9pt"/>
        <w:rPr>
          <w:sz w:val="20"/>
        </w:rPr>
      </w:pPr>
      <w:r w:rsidRPr="000F5995">
        <w:rPr>
          <w:sz w:val="20"/>
        </w:rPr>
        <w:t>f) az a társadalmi szervezet, egyház vagy szakszervezet, illetve ezek önálló jogi személyiséggel rendelkező azon szervezeti egysége,</w:t>
      </w:r>
    </w:p>
    <w:p w:rsidR="00341E5B" w:rsidRPr="000F5995" w:rsidRDefault="00341E5B" w:rsidP="00341E5B">
      <w:pPr>
        <w:ind w:start="27pt" w:hanging="9pt"/>
        <w:rPr>
          <w:sz w:val="20"/>
        </w:rPr>
      </w:pPr>
      <w:r w:rsidRPr="000F5995">
        <w:rPr>
          <w:sz w:val="20"/>
        </w:rPr>
        <w:t>fa) amely a pályázat kiírását megelőző öt évben együttműködési megállapodást kötött vagy tartott fenn Magyarországon bejegyzett párttal (a továbbiakban: párt),</w:t>
      </w:r>
    </w:p>
    <w:p w:rsidR="00341E5B" w:rsidRPr="000F5995" w:rsidRDefault="00341E5B" w:rsidP="00341E5B">
      <w:pPr>
        <w:ind w:start="27pt" w:hanging="9pt"/>
        <w:rPr>
          <w:sz w:val="20"/>
        </w:rPr>
      </w:pPr>
      <w:r w:rsidRPr="000F5995">
        <w:rPr>
          <w:sz w:val="20"/>
        </w:rPr>
        <w:t>fb) amely a pályázat kiírását megelőző öt évben párttal közös jelöltet állított országgyűlési, európai parlamenti vagy helyi önkormányzati választáson,</w:t>
      </w:r>
    </w:p>
    <w:p w:rsidR="00341E5B" w:rsidRPr="005C57A5" w:rsidRDefault="00341E5B" w:rsidP="00341E5B">
      <w:pPr>
        <w:ind w:start="18pt" w:hanging="9pt"/>
        <w:rPr>
          <w:sz w:val="20"/>
        </w:rPr>
      </w:pPr>
      <w:r w:rsidRPr="005C57A5">
        <w:rPr>
          <w:sz w:val="20"/>
        </w:rPr>
        <w:t>g) akinek a részvételből való kizártságának tényét www.kozpenzpalyazat.gov.hu honlapon közzétették.</w:t>
      </w:r>
    </w:p>
    <w:p w:rsidR="00341E5B" w:rsidRPr="000F5995" w:rsidRDefault="00341E5B" w:rsidP="00341E5B">
      <w:pPr>
        <w:spacing w:before="6pt"/>
        <w:ind w:firstLine="9.05pt"/>
        <w:rPr>
          <w:sz w:val="20"/>
        </w:rPr>
      </w:pPr>
      <w:r w:rsidRPr="000F5995">
        <w:rPr>
          <w:sz w:val="20"/>
        </w:rPr>
        <w:t xml:space="preserve">(2) Az (1) bekezdés </w:t>
      </w:r>
      <w:r w:rsidRPr="000F5995">
        <w:rPr>
          <w:i/>
          <w:iCs/>
          <w:sz w:val="20"/>
        </w:rPr>
        <w:t xml:space="preserve">e) </w:t>
      </w:r>
      <w:r w:rsidRPr="000F5995">
        <w:rPr>
          <w:sz w:val="20"/>
        </w:rPr>
        <w:t>pontját nem kell alkalmazni a regionális fejlesztési tanács által törvény előírása alapján létrehozott társaságra, ha a támogatás célja a fejlesztési támogatások elosztása intézményrendszere működésének támogatása, továbbá olyan támogatás, amelynek előkészítésében, lebonyolításában a társaság nem vesz részt, illetve a támogatással kapcsolatos döntésre befolyással nem rendelkezik.</w:t>
      </w:r>
    </w:p>
    <w:p w:rsidR="00341E5B" w:rsidRPr="000F5995" w:rsidRDefault="00341E5B" w:rsidP="00341E5B">
      <w:pPr>
        <w:spacing w:before="6pt"/>
        <w:ind w:firstLine="9.05pt"/>
        <w:rPr>
          <w:sz w:val="20"/>
        </w:rPr>
      </w:pPr>
      <w:r w:rsidRPr="000F5995">
        <w:rPr>
          <w:sz w:val="20"/>
        </w:rPr>
        <w:t xml:space="preserve">(5) Az (1) bekezdés </w:t>
      </w:r>
      <w:r w:rsidRPr="000F5995">
        <w:rPr>
          <w:i/>
          <w:iCs/>
          <w:sz w:val="20"/>
        </w:rPr>
        <w:t xml:space="preserve">e) </w:t>
      </w:r>
      <w:r w:rsidRPr="000F5995">
        <w:rPr>
          <w:sz w:val="20"/>
        </w:rPr>
        <w:t>pontja alkalmazásában nem minősül alapítványnak a külön törvény alapján létrehozott, a párt működését segítő tudományos, ismeretterjesztő, kutatási, oktatási tevékenységet végző alapítvány.</w:t>
      </w:r>
    </w:p>
    <w:p w:rsidR="00341E5B" w:rsidRPr="000F5995" w:rsidRDefault="00341E5B" w:rsidP="00341E5B">
      <w:pPr>
        <w:spacing w:before="12pt"/>
        <w:rPr>
          <w:bCs/>
          <w:sz w:val="20"/>
        </w:rPr>
      </w:pPr>
      <w:r w:rsidRPr="000F5995">
        <w:rPr>
          <w:bCs/>
          <w:sz w:val="20"/>
        </w:rPr>
        <w:t>2007. évi CLXXXI. törvény 8. § (1) Ha a pályázó</w:t>
      </w:r>
    </w:p>
    <w:p w:rsidR="00341E5B" w:rsidRPr="000F5995" w:rsidRDefault="00341E5B" w:rsidP="00341E5B">
      <w:pPr>
        <w:ind w:start="18pt" w:hanging="9pt"/>
        <w:rPr>
          <w:bCs/>
          <w:sz w:val="20"/>
        </w:rPr>
      </w:pPr>
      <w:r w:rsidRPr="000F5995">
        <w:rPr>
          <w:bCs/>
          <w:sz w:val="20"/>
        </w:rPr>
        <w:t>a) a pályázati eljárásban döntés-előkészítőként közreműködő vagy döntést hozó szervnél munkavégzésre irányuló jogviszonyban áll,</w:t>
      </w:r>
    </w:p>
    <w:p w:rsidR="00341E5B" w:rsidRPr="005C57A5" w:rsidRDefault="00341E5B" w:rsidP="00341E5B">
      <w:pPr>
        <w:ind w:start="18pt" w:hanging="9pt"/>
        <w:rPr>
          <w:bCs/>
          <w:sz w:val="20"/>
        </w:rPr>
      </w:pPr>
      <w:r w:rsidRPr="005C57A5">
        <w:rPr>
          <w:bCs/>
          <w:sz w:val="20"/>
        </w:rPr>
        <w:t>b) nem kizárt közjogi tisztségviselő,</w:t>
      </w:r>
    </w:p>
    <w:p w:rsidR="00341E5B" w:rsidRPr="005C57A5" w:rsidRDefault="00341E5B" w:rsidP="00341E5B">
      <w:pPr>
        <w:ind w:start="18pt" w:hanging="9pt"/>
        <w:rPr>
          <w:bCs/>
          <w:sz w:val="20"/>
        </w:rPr>
      </w:pPr>
      <w:r w:rsidRPr="005C57A5">
        <w:rPr>
          <w:bCs/>
          <w:sz w:val="20"/>
        </w:rPr>
        <w:t>c) az a)-b) pont alá tartozó személy közeli hozzátartozója,</w:t>
      </w:r>
    </w:p>
    <w:p w:rsidR="00341E5B" w:rsidRPr="005C57A5" w:rsidRDefault="00341E5B" w:rsidP="00341E5B">
      <w:pPr>
        <w:ind w:start="18pt" w:hanging="9pt"/>
        <w:rPr>
          <w:bCs/>
          <w:sz w:val="20"/>
        </w:rPr>
      </w:pPr>
      <w:r w:rsidRPr="005C57A5">
        <w:rPr>
          <w:bCs/>
          <w:sz w:val="20"/>
        </w:rPr>
        <w:t>d) az a)-c) pontban megjelölt személy tulajdonában álló gazdasági társaság,</w:t>
      </w:r>
    </w:p>
    <w:p w:rsidR="00341E5B" w:rsidRPr="000F5995" w:rsidRDefault="00341E5B" w:rsidP="00341E5B">
      <w:pPr>
        <w:ind w:start="18pt" w:hanging="9pt"/>
        <w:rPr>
          <w:bCs/>
          <w:sz w:val="20"/>
        </w:rPr>
      </w:pPr>
      <w:r w:rsidRPr="000F5995">
        <w:rPr>
          <w:bCs/>
          <w:sz w:val="20"/>
        </w:rPr>
        <w:t>e) olyan gazdasági társaság, alapítvány, társadalmi szervezet, egyház vagy szakszervezet, amelyben az a)-c) pont alá tartozó személy vezető tisztségviselő, az alapítvány kezelő szervének, szervezetének tagja, tisztségviselője vagy a társadalmi szervezet ügyintéző vagy képviseleti szervének tagja,</w:t>
      </w:r>
    </w:p>
    <w:p w:rsidR="00341E5B" w:rsidRPr="000F5995" w:rsidRDefault="00341E5B" w:rsidP="00341E5B">
      <w:pPr>
        <w:rPr>
          <w:sz w:val="20"/>
        </w:rPr>
      </w:pPr>
      <w:r w:rsidRPr="000F5995">
        <w:rPr>
          <w:sz w:val="20"/>
        </w:rPr>
        <w:t>köteles kezdeményezni e körülménynek a honlapon történő közzétételét a pályázat benyújtásával egyidejűleg.</w:t>
      </w:r>
    </w:p>
    <w:p w:rsidR="00341E5B" w:rsidRPr="000F5995" w:rsidRDefault="00341E5B" w:rsidP="00341E5B">
      <w:pPr>
        <w:spacing w:before="12pt"/>
        <w:rPr>
          <w:sz w:val="20"/>
        </w:rPr>
      </w:pPr>
      <w:r w:rsidRPr="000F5995">
        <w:rPr>
          <w:i/>
          <w:sz w:val="20"/>
        </w:rPr>
        <w:t>döntés-előkészítésben közreműködő:</w:t>
      </w:r>
      <w:r w:rsidRPr="000F5995">
        <w:rPr>
          <w:sz w:val="20"/>
        </w:rPr>
        <w:t xml:space="preserve"> az a természetes személy, aki</w:t>
      </w:r>
    </w:p>
    <w:p w:rsidR="00341E5B" w:rsidRPr="000F5995" w:rsidRDefault="00341E5B" w:rsidP="00341E5B">
      <w:pPr>
        <w:ind w:start="18pt" w:hanging="9pt"/>
        <w:rPr>
          <w:sz w:val="20"/>
        </w:rPr>
      </w:pPr>
      <w:r w:rsidRPr="000F5995">
        <w:rPr>
          <w:sz w:val="20"/>
        </w:rPr>
        <w:t>a) munkaviszony jellegű jogviszonyban vagy polgári jogi jogviszony alapján részt vesz a pályázati kiírás vagy a támogatási döntés előkészítésében,</w:t>
      </w:r>
    </w:p>
    <w:p w:rsidR="00341E5B" w:rsidRPr="000F5995" w:rsidRDefault="00341E5B" w:rsidP="00341E5B">
      <w:pPr>
        <w:ind w:start="18pt" w:hanging="9pt"/>
        <w:rPr>
          <w:sz w:val="20"/>
        </w:rPr>
      </w:pPr>
      <w:r w:rsidRPr="000F5995">
        <w:rPr>
          <w:sz w:val="20"/>
        </w:rPr>
        <w:t>b) támogatási döntés meghozatalára irányuló eljárásban javaslattételi, véleményezési joggal rendelkezik, vagy ilyen joggal rendelkező testület tagja;</w:t>
      </w:r>
    </w:p>
    <w:p w:rsidR="00341E5B" w:rsidRPr="000F5995" w:rsidRDefault="00341E5B" w:rsidP="00341E5B">
      <w:pPr>
        <w:rPr>
          <w:sz w:val="20"/>
        </w:rPr>
      </w:pPr>
      <w:r w:rsidRPr="000F5995">
        <w:rPr>
          <w:i/>
          <w:sz w:val="20"/>
        </w:rPr>
        <w:t>döntéshozó:</w:t>
      </w:r>
      <w:r w:rsidRPr="000F5995">
        <w:rPr>
          <w:sz w:val="20"/>
        </w:rPr>
        <w:t xml:space="preserve"> az a természetes személy, aki</w:t>
      </w:r>
    </w:p>
    <w:p w:rsidR="00341E5B" w:rsidRPr="000F5995" w:rsidRDefault="00341E5B" w:rsidP="00341E5B">
      <w:pPr>
        <w:ind w:start="18pt" w:hanging="9pt"/>
        <w:rPr>
          <w:sz w:val="20"/>
        </w:rPr>
      </w:pPr>
      <w:r w:rsidRPr="000F5995">
        <w:rPr>
          <w:sz w:val="20"/>
        </w:rPr>
        <w:t>a) feladat- és hatásköre alapján a támogatási döntés meghozatalára jogosult, vagy az erre jogosult szerv vezetője vagy testület tagja,</w:t>
      </w:r>
    </w:p>
    <w:p w:rsidR="00341E5B" w:rsidRPr="000F5995" w:rsidRDefault="00341E5B" w:rsidP="00341E5B">
      <w:pPr>
        <w:ind w:start="18pt" w:hanging="9pt"/>
        <w:rPr>
          <w:sz w:val="20"/>
        </w:rPr>
      </w:pPr>
      <w:r w:rsidRPr="000F5995">
        <w:rPr>
          <w:sz w:val="20"/>
        </w:rPr>
        <w:t>b) feladat- és hatásköre alapján támogatási döntésre érdemi befolyással rendelkezik, így különösen, ha a támogatási döntéshez kapcsolódóan egyetértési, vétó-, hozzájárulási, illetve jóváhagyási joggal rendelkezik, vagy ilyen joggal rendelkező szerv vezetője vagy testület tagja;</w:t>
      </w:r>
    </w:p>
    <w:p w:rsidR="00341E5B" w:rsidRPr="000F5995" w:rsidRDefault="00341E5B" w:rsidP="00341E5B">
      <w:pPr>
        <w:ind w:start="9pt" w:hanging="9pt"/>
        <w:rPr>
          <w:sz w:val="20"/>
        </w:rPr>
      </w:pPr>
      <w:r w:rsidRPr="000F5995">
        <w:rPr>
          <w:i/>
          <w:sz w:val="20"/>
        </w:rPr>
        <w:t>kizárt közjogi tisztségviselő:</w:t>
      </w:r>
      <w:r w:rsidRPr="000F5995">
        <w:rPr>
          <w:sz w:val="20"/>
        </w:rPr>
        <w:t xml:space="preserve"> a Kormány tagja, a kormánybiztos, az államtitkár, a szakállamtitkár, a regionális fejlesztési tanács elnöke, a fejlesztéspolitikai ügyekben feladatkörrel rendelkező központi hivatal vezetője, a regionális fejlesztési tanács által törvény előírása alapján létrehozott társaság vezető tisztségviselői, felügyelő bizottsága tagjai, illetve az Ágazati Operatív Programok Közreműködő szervezetei vezető tisztségviselői és ellenőrző szervének tagjai;</w:t>
      </w:r>
    </w:p>
    <w:p w:rsidR="00341E5B" w:rsidRPr="000F5995" w:rsidRDefault="00341E5B" w:rsidP="00341E5B">
      <w:pPr>
        <w:ind w:start="9pt" w:hanging="9pt"/>
        <w:rPr>
          <w:sz w:val="20"/>
        </w:rPr>
      </w:pPr>
      <w:r w:rsidRPr="000F5995">
        <w:rPr>
          <w:sz w:val="20"/>
        </w:rPr>
        <w:t xml:space="preserve"> </w:t>
      </w:r>
      <w:r w:rsidRPr="000F5995">
        <w:rPr>
          <w:i/>
          <w:sz w:val="20"/>
        </w:rPr>
        <w:t>nem kizárt közjogi tisztségviselő:</w:t>
      </w:r>
      <w:r w:rsidRPr="000F5995">
        <w:rPr>
          <w:sz w:val="20"/>
        </w:rPr>
        <w:t xml:space="preserve"> a köztársasági elnök, az Országgyűlés által választott vagy a köztársasági elnök által kinevezett tisztségviselő, az országgyűlési és az európai parlamenti képviselő, a polgármester, az alpolgármester, a főpolgármester, a főpolgármester-helyettes, a helyi önkormányzati képviselő, a helyi önkormányzat képviselő-testülete bizottságának tagja, a központi államigazgatási szerv </w:t>
      </w:r>
      <w:r w:rsidR="00C32EAA">
        <w:rPr>
          <w:sz w:val="20"/>
        </w:rPr>
        <w:t>–</w:t>
      </w:r>
      <w:r w:rsidRPr="000F5995">
        <w:rPr>
          <w:sz w:val="20"/>
        </w:rPr>
        <w:t xml:space="preserve"> a d) pont alá nem tartozó </w:t>
      </w:r>
      <w:r w:rsidR="00C32EAA">
        <w:rPr>
          <w:sz w:val="20"/>
        </w:rPr>
        <w:t>–</w:t>
      </w:r>
      <w:r w:rsidRPr="000F5995">
        <w:rPr>
          <w:sz w:val="20"/>
        </w:rPr>
        <w:t xml:space="preserve"> vezetője és helyettesei, a regionális fejlesztési tanács tagja;</w:t>
      </w:r>
    </w:p>
    <w:p w:rsidR="00341E5B" w:rsidRPr="000F5995" w:rsidRDefault="00341E5B" w:rsidP="00341E5B">
      <w:pPr>
        <w:ind w:start="9pt" w:hanging="9pt"/>
        <w:rPr>
          <w:sz w:val="20"/>
        </w:rPr>
      </w:pPr>
      <w:r w:rsidRPr="000F5995">
        <w:rPr>
          <w:i/>
          <w:sz w:val="20"/>
        </w:rPr>
        <w:lastRenderedPageBreak/>
        <w:t>közeli hozzátartozó:</w:t>
      </w:r>
      <w:r w:rsidRPr="000F5995">
        <w:rPr>
          <w:sz w:val="20"/>
        </w:rPr>
        <w:t xml:space="preserve"> a Polgári Törvénykönyvről szóló 1959. évi IV. törvény (a továbbiakban: Ptk.) által meghatározott közeli hozzátartozó: „a házastárs, az egyeneságbeli rokon, az örökbefogadott, a mostoha- és neveltgyermek, az örökbefogadó-, a mostoha- és a nevelőszülő, valamint a testvér; hozzátartozó továbbá: az élettárs, az egyeneságbeli rokon házastársa, a jegyes, a házastárs egyeneságbeli rokona és testvére, valamint a testvér házastársa”;</w:t>
      </w:r>
    </w:p>
    <w:p w:rsidR="00341E5B" w:rsidRPr="000F5995" w:rsidRDefault="00341E5B" w:rsidP="00341E5B">
      <w:pPr>
        <w:ind w:start="9pt" w:hanging="9pt"/>
        <w:rPr>
          <w:sz w:val="20"/>
        </w:rPr>
      </w:pPr>
      <w:r w:rsidRPr="000F5995">
        <w:rPr>
          <w:i/>
          <w:sz w:val="20"/>
        </w:rPr>
        <w:t>vezető tisztségviselő:</w:t>
      </w:r>
      <w:r w:rsidRPr="000F5995">
        <w:rPr>
          <w:sz w:val="20"/>
        </w:rPr>
        <w:t xml:space="preserve"> a gazdasági társaságokról szóló törvény által meghatározott vezető tisztségviselő.</w:t>
      </w:r>
    </w:p>
    <w:p w:rsidR="00341E5B" w:rsidRPr="000F5995" w:rsidRDefault="00341E5B" w:rsidP="00341E5B">
      <w:pPr>
        <w:rPr>
          <w:i/>
          <w:sz w:val="20"/>
        </w:rPr>
      </w:pPr>
      <w:r w:rsidRPr="000F5995">
        <w:rPr>
          <w:i/>
          <w:sz w:val="20"/>
        </w:rPr>
        <w:t>valamely személy tulajdonában álló gazdasági társaság:</w:t>
      </w:r>
    </w:p>
    <w:p w:rsidR="00341E5B" w:rsidRPr="000F5995" w:rsidRDefault="00341E5B" w:rsidP="00341E5B">
      <w:pPr>
        <w:ind w:start="9pt"/>
        <w:rPr>
          <w:sz w:val="20"/>
        </w:rPr>
      </w:pPr>
      <w:r w:rsidRPr="000F5995">
        <w:rPr>
          <w:sz w:val="20"/>
        </w:rPr>
        <w:t>a) a legalább 5%-os tulajdonában álló nyilvánosan működő részvénytársaság,</w:t>
      </w:r>
    </w:p>
    <w:p w:rsidR="00341E5B" w:rsidRPr="000F5995" w:rsidRDefault="00341E5B" w:rsidP="00341E5B">
      <w:pPr>
        <w:ind w:start="18pt" w:hanging="9pt"/>
        <w:rPr>
          <w:sz w:val="20"/>
        </w:rPr>
      </w:pPr>
      <w:r w:rsidRPr="000F5995">
        <w:rPr>
          <w:sz w:val="20"/>
        </w:rPr>
        <w:t>b) a bármilyen arányban tulajdonában álló gazdasági társaság (ide nem értve a nyilvánosan működő részvénytársaságot),</w:t>
      </w:r>
    </w:p>
    <w:p w:rsidR="00341E5B" w:rsidRPr="000F5995" w:rsidRDefault="00341E5B" w:rsidP="00341E5B">
      <w:pPr>
        <w:ind w:start="18pt" w:hanging="9pt"/>
        <w:rPr>
          <w:sz w:val="20"/>
        </w:rPr>
      </w:pPr>
      <w:r w:rsidRPr="000F5995">
        <w:rPr>
          <w:sz w:val="20"/>
        </w:rPr>
        <w:t>c) a tulajdonában álló b) pont szerinti társaság</w:t>
      </w:r>
    </w:p>
    <w:p w:rsidR="00341E5B" w:rsidRPr="000F5995" w:rsidRDefault="00341E5B" w:rsidP="00341E5B">
      <w:pPr>
        <w:ind w:start="27pt" w:hanging="9pt"/>
        <w:rPr>
          <w:sz w:val="20"/>
        </w:rPr>
      </w:pPr>
      <w:r w:rsidRPr="000F5995">
        <w:rPr>
          <w:sz w:val="20"/>
        </w:rPr>
        <w:t>ca) legalább 5%-os tulajdonában álló nyilvánosan működő részvénytársaság,</w:t>
      </w:r>
    </w:p>
    <w:p w:rsidR="00341E5B" w:rsidRPr="000F5995" w:rsidRDefault="00341E5B" w:rsidP="00341E5B">
      <w:pPr>
        <w:ind w:start="27pt" w:hanging="9pt"/>
        <w:rPr>
          <w:sz w:val="20"/>
        </w:rPr>
      </w:pPr>
      <w:r w:rsidRPr="000F5995">
        <w:rPr>
          <w:sz w:val="20"/>
        </w:rPr>
        <w:t>cb) bármilyen arányú tulajdonában álló gazdasági társaság (ide nem értve a nyilvánosan működő részvénytársaságot).</w:t>
      </w:r>
    </w:p>
    <w:p w:rsidR="001D5FD9" w:rsidRPr="00E32F48" w:rsidRDefault="001D5FD9" w:rsidP="00E70344">
      <w:pPr>
        <w:pStyle w:val="Keltezs"/>
      </w:pPr>
      <w:r w:rsidRPr="00E32F48">
        <w:t>Kelt: …………………………………..</w:t>
      </w:r>
    </w:p>
    <w:p w:rsidR="001D5FD9" w:rsidRPr="00E32F48" w:rsidRDefault="00234FA8" w:rsidP="00D32F50">
      <w:pPr>
        <w:pStyle w:val="alrs"/>
      </w:pPr>
      <w:r>
        <w:tab/>
      </w:r>
      <w:r>
        <w:tab/>
      </w:r>
      <w:r w:rsidR="001D5FD9" w:rsidRPr="00E32F48">
        <w:t>………………………………………</w:t>
      </w:r>
    </w:p>
    <w:p w:rsidR="001D5FD9" w:rsidRPr="00E32F48" w:rsidRDefault="00405E6B" w:rsidP="00D32F50">
      <w:pPr>
        <w:pStyle w:val="alrs"/>
      </w:pPr>
      <w:r>
        <w:tab/>
      </w:r>
      <w:r w:rsidR="00E70344">
        <w:tab/>
      </w:r>
      <w:r w:rsidR="001D5FD9" w:rsidRPr="00E32F48">
        <w:t>aláírás/cégszerű aláírás</w:t>
      </w:r>
    </w:p>
    <w:p w:rsidR="001D5FD9" w:rsidRPr="00FD5FFD" w:rsidRDefault="0007003C" w:rsidP="006B7C53">
      <w:pPr>
        <w:pStyle w:val="Mellkletstblacm"/>
      </w:pPr>
      <w:r>
        <w:br w:type="page"/>
      </w:r>
      <w:r w:rsidR="001D5FD9" w:rsidRPr="00FD5FFD">
        <w:lastRenderedPageBreak/>
        <w:t>KÖZZÉTÉTELI KÉRELEM</w:t>
      </w:r>
    </w:p>
    <w:p w:rsidR="001D5FD9" w:rsidRPr="00FD5FFD" w:rsidRDefault="001D5FD9" w:rsidP="001D5FD9">
      <w:pPr>
        <w:jc w:val="center"/>
        <w:rPr>
          <w:b/>
          <w:bCs/>
        </w:rPr>
      </w:pPr>
      <w:r w:rsidRPr="00FD5FFD">
        <w:rPr>
          <w:b/>
          <w:bCs/>
        </w:rPr>
        <w:t>a közpénzekből nyújtott támogatások átláthatóságáról szóló 2007. évi CLXXXI. törvény  8. § (1) bekezdés szerinti érintettségéről</w:t>
      </w:r>
    </w:p>
    <w:p w:rsidR="00234FA8" w:rsidRPr="00C14EFD" w:rsidRDefault="00234FA8" w:rsidP="00234FA8">
      <w:pPr>
        <w:tabs>
          <w:tab w:val="end" w:leader="dot" w:pos="450pt"/>
        </w:tabs>
        <w:spacing w:before="24pt"/>
      </w:pPr>
      <w:r w:rsidRPr="00C14EFD">
        <w:t>A Pályázó neve</w:t>
      </w:r>
      <w:r>
        <w:t xml:space="preserve"> (cégneve)</w:t>
      </w:r>
      <w:r w:rsidRPr="00C14EFD">
        <w:t>:</w:t>
      </w:r>
      <w:r>
        <w:tab/>
      </w:r>
    </w:p>
    <w:p w:rsidR="00234FA8" w:rsidRDefault="00234FA8" w:rsidP="00234FA8">
      <w:pPr>
        <w:spacing w:before="9pt"/>
      </w:pPr>
      <w:r w:rsidRPr="00C14EFD">
        <w:t>Természetes személy</w:t>
      </w:r>
      <w:r>
        <w:t xml:space="preserve"> esetén:</w:t>
      </w:r>
    </w:p>
    <w:p w:rsidR="00234FA8" w:rsidRPr="00C14EFD" w:rsidRDefault="00234FA8" w:rsidP="00234FA8">
      <w:pPr>
        <w:tabs>
          <w:tab w:val="end" w:leader="dot" w:pos="450pt"/>
        </w:tabs>
        <w:ind w:firstLine="35.40pt"/>
      </w:pPr>
      <w:r>
        <w:t>L</w:t>
      </w:r>
      <w:r w:rsidRPr="00C14EFD">
        <w:t>akcíme:</w:t>
      </w:r>
      <w:r>
        <w:tab/>
      </w:r>
    </w:p>
    <w:p w:rsidR="00234FA8" w:rsidRPr="00C14EFD" w:rsidRDefault="00234FA8" w:rsidP="00234FA8">
      <w:pPr>
        <w:tabs>
          <w:tab w:val="end" w:leader="dot" w:pos="450pt"/>
        </w:tabs>
        <w:ind w:firstLine="35.40pt"/>
      </w:pPr>
      <w:r>
        <w:t>Születési helye, ideje:</w:t>
      </w:r>
      <w:r>
        <w:tab/>
      </w:r>
    </w:p>
    <w:p w:rsidR="00234FA8" w:rsidRDefault="00234FA8" w:rsidP="00234FA8">
      <w:pPr>
        <w:spacing w:before="9pt"/>
      </w:pPr>
      <w:r w:rsidRPr="00C14EFD">
        <w:t>Gazd</w:t>
      </w:r>
      <w:r>
        <w:t>asági társaság esetén:</w:t>
      </w:r>
    </w:p>
    <w:p w:rsidR="00234FA8" w:rsidRPr="00C14EFD" w:rsidRDefault="00234FA8" w:rsidP="00234FA8">
      <w:pPr>
        <w:tabs>
          <w:tab w:val="end" w:leader="dot" w:pos="450pt"/>
        </w:tabs>
        <w:ind w:firstLine="35.40pt"/>
      </w:pPr>
      <w:r>
        <w:t>S</w:t>
      </w:r>
      <w:r w:rsidRPr="00C14EFD">
        <w:t>zékhelye:</w:t>
      </w:r>
      <w:r>
        <w:tab/>
      </w:r>
    </w:p>
    <w:p w:rsidR="00234FA8" w:rsidRDefault="00234FA8" w:rsidP="00234FA8">
      <w:pPr>
        <w:tabs>
          <w:tab w:val="end" w:leader="dot" w:pos="450pt"/>
        </w:tabs>
        <w:ind w:firstLine="35.40pt"/>
      </w:pPr>
      <w:r w:rsidRPr="00C14EFD">
        <w:t>Cégjegyzékszáma:</w:t>
      </w:r>
      <w:r>
        <w:tab/>
      </w:r>
    </w:p>
    <w:p w:rsidR="00234FA8" w:rsidRPr="00C14EFD" w:rsidRDefault="00234FA8" w:rsidP="00234FA8">
      <w:pPr>
        <w:tabs>
          <w:tab w:val="end" w:leader="dot" w:pos="450pt"/>
        </w:tabs>
        <w:ind w:firstLine="35.40pt"/>
      </w:pPr>
      <w:r w:rsidRPr="00C14EFD">
        <w:t>Adószáma:</w:t>
      </w:r>
      <w:r>
        <w:tab/>
      </w:r>
    </w:p>
    <w:p w:rsidR="00234FA8" w:rsidRPr="00C14EFD" w:rsidRDefault="00234FA8" w:rsidP="00234FA8">
      <w:pPr>
        <w:tabs>
          <w:tab w:val="end" w:leader="dot" w:pos="450pt"/>
        </w:tabs>
        <w:ind w:firstLine="35.40pt"/>
      </w:pPr>
      <w:r w:rsidRPr="00C14EFD">
        <w:t>Képviselőjének neve:</w:t>
      </w:r>
      <w:r>
        <w:tab/>
      </w:r>
    </w:p>
    <w:p w:rsidR="00234FA8" w:rsidRDefault="00234FA8" w:rsidP="00234FA8">
      <w:pPr>
        <w:spacing w:before="9pt"/>
      </w:pPr>
      <w:r w:rsidRPr="00C14EFD">
        <w:t>Egyéb szervezet esetén</w:t>
      </w:r>
      <w:r>
        <w:t>:</w:t>
      </w:r>
    </w:p>
    <w:p w:rsidR="00234FA8" w:rsidRPr="00C14EFD" w:rsidRDefault="00234FA8" w:rsidP="00234FA8">
      <w:pPr>
        <w:tabs>
          <w:tab w:val="end" w:leader="dot" w:pos="450pt"/>
        </w:tabs>
        <w:ind w:firstLine="35.40pt"/>
      </w:pPr>
      <w:r>
        <w:t>S</w:t>
      </w:r>
      <w:r w:rsidRPr="00C14EFD">
        <w:t>zékhelye:</w:t>
      </w:r>
      <w:r>
        <w:tab/>
      </w:r>
    </w:p>
    <w:p w:rsidR="00234FA8" w:rsidRPr="00C14EFD" w:rsidRDefault="00234FA8" w:rsidP="00234FA8">
      <w:pPr>
        <w:tabs>
          <w:tab w:val="end" w:leader="dot" w:pos="450pt"/>
        </w:tabs>
        <w:ind w:start="35.40pt"/>
      </w:pPr>
      <w:r w:rsidRPr="00C14EFD">
        <w:t>Képviselőjének neve:</w:t>
      </w:r>
      <w:r>
        <w:tab/>
      </w:r>
    </w:p>
    <w:p w:rsidR="00234FA8" w:rsidRPr="00C14EFD" w:rsidRDefault="00234FA8" w:rsidP="00234FA8">
      <w:pPr>
        <w:tabs>
          <w:tab w:val="end" w:leader="dot" w:pos="450pt"/>
        </w:tabs>
        <w:ind w:firstLine="35.40pt"/>
      </w:pPr>
      <w:r w:rsidRPr="00C14EFD">
        <w:t>Nyilvántartásba vételi okirat száma:</w:t>
      </w:r>
      <w:r>
        <w:tab/>
      </w:r>
    </w:p>
    <w:p w:rsidR="00234FA8" w:rsidRDefault="00234FA8" w:rsidP="00234FA8">
      <w:pPr>
        <w:pBdr>
          <w:bottom w:val="single" w:sz="12" w:space="9" w:color="auto"/>
        </w:pBdr>
        <w:tabs>
          <w:tab w:val="end" w:leader="dot" w:pos="450pt"/>
        </w:tabs>
        <w:ind w:firstLine="35.40pt"/>
      </w:pPr>
      <w:r w:rsidRPr="00C14EFD">
        <w:t>Nyilvántartásba vevő szerv megnevezése:</w:t>
      </w:r>
      <w:r>
        <w:tab/>
      </w:r>
    </w:p>
    <w:p w:rsidR="00234FA8" w:rsidRPr="00C14EFD" w:rsidRDefault="00234FA8" w:rsidP="00234FA8">
      <w:pPr>
        <w:spacing w:before="9pt"/>
      </w:pPr>
      <w:r w:rsidRPr="00C14EFD">
        <w:t>Kijelentem, hogy a közpénzekből nyújtott támogatások átláthatóságáról szóló 2007. évi CLXXXI. törvény 8.</w:t>
      </w:r>
      <w:r>
        <w:t xml:space="preserve"> </w:t>
      </w:r>
      <w:r w:rsidRPr="00C14EFD">
        <w:t xml:space="preserve">§ (1) bekezdés szerinti érintettség személyemmel, illetve a pályázóként megjelölt szervezettel szemben fennáll, mert </w:t>
      </w:r>
    </w:p>
    <w:p w:rsidR="00234FA8" w:rsidRPr="000F729E" w:rsidRDefault="000F729E" w:rsidP="00902B83">
      <w:pPr>
        <w:pStyle w:val="Albekezdsszmozott"/>
      </w:pPr>
      <w:r w:rsidRPr="00902B83">
        <w:rPr>
          <w:b/>
        </w:rPr>
        <w:t>a)</w:t>
      </w:r>
      <w:r w:rsidRPr="00902B83">
        <w:rPr>
          <w:b/>
        </w:rPr>
        <w:tab/>
      </w:r>
      <w:r w:rsidR="00234FA8" w:rsidRPr="00902B83">
        <w:rPr>
          <w:b/>
        </w:rPr>
        <w:t>A pályázati eljárásban döntés-előkészítőként közreműködő vagy döntéshozó szervnél munkavégzésre irányuló jogviszonyban állok, de a törvény értelmében nem minősülök döntés-előkészítőnek vagy döntéshozónak.</w:t>
      </w:r>
      <w:r w:rsidR="00234FA8">
        <w:t xml:space="preserve"> </w:t>
      </w:r>
      <w:r w:rsidR="00234FA8" w:rsidRPr="00D01EBA">
        <w:rPr>
          <w:i/>
        </w:rPr>
        <w:t xml:space="preserve">(Kizárólag természetes személy pályázó esetén!). </w:t>
      </w:r>
    </w:p>
    <w:p w:rsidR="00234FA8" w:rsidRPr="00D01EBA" w:rsidRDefault="00234FA8" w:rsidP="00234FA8">
      <w:pPr>
        <w:spacing w:before="6pt"/>
        <w:rPr>
          <w:b/>
        </w:rPr>
      </w:pPr>
      <w:r w:rsidRPr="00D01EBA">
        <w:rPr>
          <w:b/>
        </w:rPr>
        <w:t>Indok</w:t>
      </w:r>
      <w:r>
        <w:rPr>
          <w:b/>
        </w:rPr>
        <w:t>olás:</w:t>
      </w:r>
    </w:p>
    <w:p w:rsidR="00234FA8" w:rsidRDefault="00234FA8" w:rsidP="00234FA8">
      <w:r>
        <w:t>M</w:t>
      </w:r>
      <w:r w:rsidRPr="00C14EFD">
        <w:t>unkavégzésre irányuló jogviszonyban állok</w:t>
      </w:r>
      <w:r>
        <w:t xml:space="preserve"> az alábbi szervezettel (a</w:t>
      </w:r>
      <w:r w:rsidRPr="00D01EBA">
        <w:rPr>
          <w:i/>
        </w:rPr>
        <w:t xml:space="preserve"> szervezet neve, székhe</w:t>
      </w:r>
      <w:r>
        <w:rPr>
          <w:i/>
        </w:rPr>
        <w:t xml:space="preserve">lye </w:t>
      </w:r>
      <w:r w:rsidRPr="00D01EBA">
        <w:rPr>
          <w:i/>
        </w:rPr>
        <w:t>beírandó)</w:t>
      </w:r>
      <w:r>
        <w:t>:</w:t>
      </w:r>
    </w:p>
    <w:p w:rsidR="00234FA8" w:rsidRDefault="00234FA8" w:rsidP="00234FA8">
      <w:pPr>
        <w:tabs>
          <w:tab w:val="end" w:leader="dot" w:pos="450pt"/>
        </w:tabs>
      </w:pPr>
      <w:r>
        <w:tab/>
      </w:r>
    </w:p>
    <w:p w:rsidR="00234FA8" w:rsidRDefault="00234FA8" w:rsidP="00234FA8">
      <w:pPr>
        <w:tabs>
          <w:tab w:val="end" w:leader="dot" w:pos="450pt"/>
        </w:tabs>
      </w:pPr>
      <w:r>
        <w:tab/>
      </w:r>
    </w:p>
    <w:p w:rsidR="00234FA8" w:rsidRPr="00D01EBA" w:rsidRDefault="000F729E" w:rsidP="00902B83">
      <w:pPr>
        <w:pStyle w:val="Albekezdsszmozott"/>
        <w:rPr>
          <w:b/>
        </w:rPr>
      </w:pPr>
      <w:r>
        <w:rPr>
          <w:b/>
        </w:rPr>
        <w:t>b)</w:t>
      </w:r>
      <w:r>
        <w:rPr>
          <w:b/>
        </w:rPr>
        <w:tab/>
      </w:r>
      <w:r w:rsidR="00234FA8">
        <w:rPr>
          <w:b/>
        </w:rPr>
        <w:t>N</w:t>
      </w:r>
      <w:r w:rsidR="00234FA8" w:rsidRPr="00C14EFD">
        <w:rPr>
          <w:b/>
        </w:rPr>
        <w:t xml:space="preserve">em kizárt </w:t>
      </w:r>
      <w:r w:rsidR="00234FA8">
        <w:rPr>
          <w:b/>
        </w:rPr>
        <w:t xml:space="preserve">közjogi tisztségviselő vagyok </w:t>
      </w:r>
      <w:r w:rsidR="00234FA8" w:rsidRPr="00D01EBA">
        <w:t>(Kizárólag természetes személy pályázó esetén!)</w:t>
      </w:r>
    </w:p>
    <w:p w:rsidR="00234FA8" w:rsidRPr="00A435FD" w:rsidRDefault="00234FA8" w:rsidP="00234FA8">
      <w:pPr>
        <w:spacing w:before="6pt"/>
        <w:rPr>
          <w:b/>
        </w:rPr>
      </w:pPr>
      <w:r w:rsidRPr="00A435FD">
        <w:rPr>
          <w:b/>
        </w:rPr>
        <w:t>Indok</w:t>
      </w:r>
      <w:r>
        <w:rPr>
          <w:b/>
        </w:rPr>
        <w:t>olás:</w:t>
      </w:r>
    </w:p>
    <w:p w:rsidR="00234FA8" w:rsidRPr="00C14EFD" w:rsidRDefault="00234FA8" w:rsidP="00234FA8">
      <w:r>
        <w:t>A</w:t>
      </w:r>
      <w:r w:rsidRPr="00C14EFD">
        <w:t>z alábbiakban felsorolt tisztsé</w:t>
      </w:r>
      <w:r>
        <w:t>gek valamelyikével rendelkezem (a</w:t>
      </w:r>
      <w:r w:rsidRPr="00D01EBA">
        <w:rPr>
          <w:i/>
        </w:rPr>
        <w:t xml:space="preserve"> kívánt rész aláhúzandó)</w:t>
      </w:r>
      <w:r w:rsidRPr="00A07A73">
        <w:t>:</w:t>
      </w:r>
    </w:p>
    <w:p w:rsidR="00234FA8" w:rsidRPr="00E205B8" w:rsidRDefault="00234FA8" w:rsidP="00234FA8">
      <w:r w:rsidRPr="00E205B8">
        <w:t xml:space="preserve">köztársasági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w:t>
      </w:r>
      <w:r w:rsidR="00C32EAA">
        <w:t>–</w:t>
      </w:r>
      <w:r w:rsidRPr="00E205B8">
        <w:t xml:space="preserve"> a Knyt. 2. § (1) bekezdés d) pont alá nem tartozó </w:t>
      </w:r>
      <w:r w:rsidR="00C32EAA">
        <w:t>–</w:t>
      </w:r>
      <w:r w:rsidRPr="00E205B8">
        <w:t xml:space="preserve"> vezetője és helyettesei, regionális fejlesztési tanács tagja</w:t>
      </w:r>
    </w:p>
    <w:p w:rsidR="00234FA8" w:rsidRPr="00C002A1" w:rsidRDefault="000F729E" w:rsidP="00902B83">
      <w:pPr>
        <w:pStyle w:val="Albekezdsszmozott"/>
        <w:rPr>
          <w:bCs/>
          <w:i/>
        </w:rPr>
      </w:pPr>
      <w:r w:rsidRPr="00902B83">
        <w:rPr>
          <w:b/>
        </w:rPr>
        <w:t>c)</w:t>
      </w:r>
      <w:r w:rsidRPr="00902B83">
        <w:rPr>
          <w:b/>
        </w:rPr>
        <w:tab/>
      </w:r>
      <w:r w:rsidR="00234FA8" w:rsidRPr="00902B83">
        <w:rPr>
          <w:b/>
        </w:rPr>
        <w:t>Az a)-b) pont alá tartozó személy közeli hozzátartozója vagyok</w:t>
      </w:r>
      <w:r w:rsidR="00234FA8" w:rsidRPr="00C14EFD">
        <w:t xml:space="preserve"> </w:t>
      </w:r>
      <w:r w:rsidR="00234FA8" w:rsidRPr="00D01EBA">
        <w:rPr>
          <w:i/>
        </w:rPr>
        <w:t>(</w:t>
      </w:r>
      <w:r w:rsidR="00234FA8">
        <w:rPr>
          <w:i/>
        </w:rPr>
        <w:t>K</w:t>
      </w:r>
      <w:r w:rsidR="00234FA8" w:rsidRPr="00D01EBA">
        <w:rPr>
          <w:i/>
        </w:rPr>
        <w:t>izárólag természetes személy pályázó esetén!)</w:t>
      </w:r>
    </w:p>
    <w:p w:rsidR="00234FA8" w:rsidRDefault="00234FA8" w:rsidP="00234FA8">
      <w:pPr>
        <w:spacing w:before="6pt"/>
        <w:rPr>
          <w:b/>
        </w:rPr>
      </w:pPr>
      <w:r>
        <w:rPr>
          <w:b/>
        </w:rPr>
        <w:br w:type="page"/>
      </w:r>
      <w:r w:rsidRPr="00A435FD">
        <w:rPr>
          <w:b/>
        </w:rPr>
        <w:lastRenderedPageBreak/>
        <w:t>Indok</w:t>
      </w:r>
      <w:r>
        <w:rPr>
          <w:b/>
        </w:rPr>
        <w:t>o</w:t>
      </w:r>
      <w:r w:rsidRPr="00A435FD">
        <w:rPr>
          <w:b/>
        </w:rPr>
        <w:t>lás:</w:t>
      </w:r>
    </w:p>
    <w:p w:rsidR="00234FA8" w:rsidRDefault="00234FA8" w:rsidP="00234FA8">
      <w:r>
        <w:t xml:space="preserve">- </w:t>
      </w:r>
      <w:r w:rsidRPr="00C14EFD">
        <w:t>Közeli hozzátartozóm</w:t>
      </w:r>
      <w:r>
        <w:t xml:space="preserve"> neve: …………………………………….., aki a</w:t>
      </w:r>
      <w:r w:rsidRPr="00C14EFD">
        <w:rPr>
          <w:b/>
        </w:rPr>
        <w:t xml:space="preserve"> </w:t>
      </w:r>
      <w:r w:rsidRPr="00C14EFD">
        <w:t>pályázati eljárásban döntés előkészítőként közreműködő, vagy döntéshozó szervnél munkavégzésre irányuló jogviszonyban áll, de a törvény értelmében nem minősül döntés-előkészítőnek vagy döntéshozónak.</w:t>
      </w:r>
      <w:r>
        <w:t xml:space="preserve"> </w:t>
      </w:r>
    </w:p>
    <w:p w:rsidR="00234FA8" w:rsidRDefault="00234FA8" w:rsidP="00234FA8">
      <w:r>
        <w:t xml:space="preserve">- </w:t>
      </w:r>
      <w:r w:rsidRPr="00C14EFD">
        <w:t>Közeli hozzátartozóm nem kizárt közjogi tisztségviselő.</w:t>
      </w:r>
    </w:p>
    <w:p w:rsidR="00234FA8" w:rsidRPr="00D01EBA" w:rsidRDefault="00234FA8" w:rsidP="00234FA8">
      <w:pPr>
        <w:rPr>
          <w:i/>
        </w:rPr>
      </w:pPr>
      <w:r>
        <w:rPr>
          <w:i/>
        </w:rPr>
        <w:t>(A kívánt rész aláhúzandó</w:t>
      </w:r>
      <w:r w:rsidRPr="00D01EBA">
        <w:rPr>
          <w:i/>
        </w:rPr>
        <w:t>!)</w:t>
      </w:r>
    </w:p>
    <w:p w:rsidR="00234FA8" w:rsidRDefault="00234FA8" w:rsidP="00234FA8">
      <w:pPr>
        <w:spacing w:before="12pt"/>
        <w:rPr>
          <w:i/>
        </w:rPr>
      </w:pPr>
      <w:r>
        <w:t xml:space="preserve">A közeli hozzátartozói kapcsolat megjelölése </w:t>
      </w:r>
      <w:r w:rsidRPr="00D01EBA">
        <w:rPr>
          <w:i/>
        </w:rPr>
        <w:t>(</w:t>
      </w:r>
      <w:r>
        <w:rPr>
          <w:i/>
        </w:rPr>
        <w:t>a</w:t>
      </w:r>
      <w:r w:rsidRPr="00D01EBA">
        <w:rPr>
          <w:i/>
        </w:rPr>
        <w:t xml:space="preserve"> kívánt rész aláhúzandó</w:t>
      </w:r>
      <w:r>
        <w:rPr>
          <w:i/>
        </w:rPr>
        <w:t>):</w:t>
      </w:r>
    </w:p>
    <w:p w:rsidR="00234FA8" w:rsidRDefault="00234FA8" w:rsidP="00234FA8">
      <w:r w:rsidRPr="002264B0">
        <w:t>házastárs, egyeneságbeli rokon, örökbefogadott, mostoha- és neveltgyermek, örökbefoga</w:t>
      </w:r>
      <w:r>
        <w:t>dó-</w:t>
      </w:r>
      <w:r w:rsidRPr="002264B0">
        <w:t>, mostoha- és nevelőszülő, testvér</w:t>
      </w:r>
    </w:p>
    <w:p w:rsidR="00234FA8" w:rsidRPr="00C002A1" w:rsidRDefault="000F729E" w:rsidP="00902B83">
      <w:pPr>
        <w:pStyle w:val="Albekezdsszmozott"/>
        <w:rPr>
          <w:bCs/>
          <w:i/>
        </w:rPr>
      </w:pPr>
      <w:r w:rsidRPr="00902B83">
        <w:rPr>
          <w:b/>
        </w:rPr>
        <w:t>d)</w:t>
      </w:r>
      <w:r w:rsidRPr="00902B83">
        <w:rPr>
          <w:b/>
        </w:rPr>
        <w:tab/>
      </w:r>
      <w:r w:rsidR="00234FA8" w:rsidRPr="00902B83">
        <w:rPr>
          <w:b/>
        </w:rPr>
        <w:t>A pályázóként megjelölt szervezet olyan gazdasági társaság, amely az a)-c) pontban megjelölt személy tulajdonában áll</w:t>
      </w:r>
      <w:r w:rsidR="00234FA8" w:rsidRPr="000F729E">
        <w:t xml:space="preserve"> </w:t>
      </w:r>
      <w:r w:rsidR="00234FA8" w:rsidRPr="005C57A5">
        <w:rPr>
          <w:i/>
        </w:rPr>
        <w:t>(Kizárólag gazdasági társaság pályázó esetén!).</w:t>
      </w:r>
    </w:p>
    <w:p w:rsidR="00234FA8" w:rsidRPr="002264B0" w:rsidRDefault="00234FA8" w:rsidP="00234FA8">
      <w:pPr>
        <w:spacing w:before="6pt"/>
        <w:rPr>
          <w:b/>
        </w:rPr>
      </w:pPr>
      <w:r w:rsidRPr="002264B0">
        <w:rPr>
          <w:b/>
        </w:rPr>
        <w:t>Indok</w:t>
      </w:r>
      <w:r>
        <w:rPr>
          <w:b/>
        </w:rPr>
        <w:t>o</w:t>
      </w:r>
      <w:r w:rsidRPr="002264B0">
        <w:rPr>
          <w:b/>
        </w:rPr>
        <w:t>lás:</w:t>
      </w:r>
    </w:p>
    <w:p w:rsidR="00234FA8" w:rsidRDefault="00234FA8" w:rsidP="00234FA8">
      <w:pPr>
        <w:tabs>
          <w:tab w:val="end" w:leader="dot" w:pos="306pt"/>
        </w:tabs>
      </w:pPr>
      <w:r>
        <w:t>A</w:t>
      </w:r>
      <w:r w:rsidRPr="00C14EFD">
        <w:t>z érintett tulaj</w:t>
      </w:r>
      <w:r>
        <w:t xml:space="preserve">donos neve: </w:t>
      </w:r>
      <w:r>
        <w:tab/>
      </w:r>
    </w:p>
    <w:p w:rsidR="00234FA8" w:rsidRDefault="00234FA8" w:rsidP="00234FA8">
      <w:pPr>
        <w:tabs>
          <w:tab w:val="end" w:leader="dot" w:pos="450pt"/>
        </w:tabs>
      </w:pPr>
      <w:r>
        <w:t xml:space="preserve">a.) </w:t>
      </w:r>
      <w:r w:rsidRPr="00C14EFD">
        <w:t>Szervezet megnevezése, amellyel munkavégzésre irányuló jogviszony</w:t>
      </w:r>
      <w:r>
        <w:t>ban áll</w:t>
      </w:r>
      <w:r w:rsidRPr="002264B0">
        <w:rPr>
          <w:i/>
        </w:rPr>
        <w:t xml:space="preserve"> </w:t>
      </w:r>
      <w:r w:rsidRPr="00D01EBA">
        <w:rPr>
          <w:i/>
        </w:rPr>
        <w:t>(</w:t>
      </w:r>
      <w:r>
        <w:rPr>
          <w:i/>
        </w:rPr>
        <w:t>a</w:t>
      </w:r>
      <w:r w:rsidRPr="00D01EBA">
        <w:rPr>
          <w:i/>
        </w:rPr>
        <w:t xml:space="preserve"> szervezet neve, székhelye beírandó)</w:t>
      </w:r>
      <w:r>
        <w:rPr>
          <w:i/>
        </w:rPr>
        <w:t xml:space="preserve">: </w:t>
      </w:r>
      <w:r>
        <w:tab/>
      </w:r>
    </w:p>
    <w:p w:rsidR="00234FA8" w:rsidRDefault="00234FA8" w:rsidP="00234FA8">
      <w:pPr>
        <w:tabs>
          <w:tab w:val="end" w:leader="dot" w:pos="450pt"/>
        </w:tabs>
      </w:pPr>
      <w:r>
        <w:tab/>
      </w:r>
    </w:p>
    <w:p w:rsidR="00234FA8" w:rsidRPr="00D01EBA" w:rsidRDefault="00234FA8" w:rsidP="00234FA8">
      <w:r>
        <w:t xml:space="preserve">b.) </w:t>
      </w:r>
      <w:r w:rsidRPr="00C14EFD">
        <w:t>Közjogi tisztségének megjelölése</w:t>
      </w:r>
      <w:r>
        <w:t xml:space="preserve"> </w:t>
      </w:r>
      <w:r w:rsidRPr="00D01EBA">
        <w:rPr>
          <w:i/>
        </w:rPr>
        <w:t>(</w:t>
      </w:r>
      <w:r>
        <w:rPr>
          <w:i/>
        </w:rPr>
        <w:t>a</w:t>
      </w:r>
      <w:r w:rsidRPr="00D01EBA">
        <w:rPr>
          <w:i/>
        </w:rPr>
        <w:t xml:space="preserve"> </w:t>
      </w:r>
      <w:r>
        <w:rPr>
          <w:i/>
        </w:rPr>
        <w:t>tisztség</w:t>
      </w:r>
      <w:r w:rsidRPr="00D01EBA">
        <w:rPr>
          <w:i/>
        </w:rPr>
        <w:t xml:space="preserve"> beírandó)</w:t>
      </w:r>
      <w:r>
        <w:rPr>
          <w:i/>
        </w:rPr>
        <w:t>:</w:t>
      </w:r>
    </w:p>
    <w:p w:rsidR="00234FA8" w:rsidRDefault="00234FA8" w:rsidP="00234FA8">
      <w:pPr>
        <w:tabs>
          <w:tab w:val="end" w:leader="dot" w:pos="450pt"/>
        </w:tabs>
      </w:pPr>
      <w:r>
        <w:tab/>
      </w:r>
    </w:p>
    <w:p w:rsidR="00234FA8" w:rsidRPr="00E25186" w:rsidRDefault="00234FA8" w:rsidP="00234FA8">
      <w:pPr>
        <w:rPr>
          <w:i/>
        </w:rPr>
      </w:pPr>
      <w:r>
        <w:t xml:space="preserve">c.) </w:t>
      </w:r>
      <w:r w:rsidRPr="00E25186">
        <w:t xml:space="preserve">A közeli hozzátartozói kapcsolat megjelölése </w:t>
      </w:r>
      <w:r w:rsidRPr="00E25186">
        <w:rPr>
          <w:i/>
        </w:rPr>
        <w:t>(a kívánt rész aláhúzandó):</w:t>
      </w:r>
    </w:p>
    <w:p w:rsidR="00234FA8" w:rsidRPr="00E25186" w:rsidRDefault="00234FA8" w:rsidP="00234FA8">
      <w:r w:rsidRPr="00E25186">
        <w:t>házastárs, egyeneságbeli rokon, örökbefogadott, mostoha- és neveltgyermek, örökbefogadó-, mostoha- és nevelőszülő, testvér</w:t>
      </w:r>
    </w:p>
    <w:p w:rsidR="00234FA8" w:rsidRPr="000F729E" w:rsidRDefault="000F729E" w:rsidP="000F729E">
      <w:pPr>
        <w:pStyle w:val="Albekezdsszmozott"/>
      </w:pPr>
      <w:r w:rsidRPr="000F729E">
        <w:t>e)</w:t>
      </w:r>
      <w:r w:rsidRPr="000F729E">
        <w:tab/>
      </w:r>
      <w:r w:rsidR="00234FA8" w:rsidRPr="000F729E">
        <w:t>A pályázóként megjelölt gazdasági társaság, alapítvány, társadalmi szervezet, egyház, vagy szakszervezet tekintetében az érintettség fennáll, mert</w:t>
      </w:r>
    </w:p>
    <w:p w:rsidR="00234FA8" w:rsidRPr="00C14EFD" w:rsidRDefault="00234FA8" w:rsidP="005D5AF6">
      <w:pPr>
        <w:numPr>
          <w:ilvl w:val="0"/>
          <w:numId w:val="6"/>
        </w:numPr>
        <w:autoSpaceDE/>
        <w:autoSpaceDN/>
        <w:rPr>
          <w:b/>
        </w:rPr>
      </w:pPr>
      <w:r w:rsidRPr="00C14EFD">
        <w:rPr>
          <w:b/>
        </w:rPr>
        <w:t>vezető tisztségviselője</w:t>
      </w:r>
    </w:p>
    <w:p w:rsidR="00234FA8" w:rsidRPr="00C14EFD" w:rsidRDefault="00234FA8" w:rsidP="005D5AF6">
      <w:pPr>
        <w:numPr>
          <w:ilvl w:val="0"/>
          <w:numId w:val="6"/>
        </w:numPr>
        <w:autoSpaceDE/>
        <w:autoSpaceDN/>
        <w:rPr>
          <w:b/>
        </w:rPr>
      </w:pPr>
      <w:r w:rsidRPr="00C14EFD">
        <w:rPr>
          <w:b/>
        </w:rPr>
        <w:t>az alapítvány kezelő szervének, szervezetének tagja, tisztségviselője,</w:t>
      </w:r>
    </w:p>
    <w:p w:rsidR="00234FA8" w:rsidRPr="00C14EFD" w:rsidRDefault="00234FA8" w:rsidP="005D5AF6">
      <w:pPr>
        <w:numPr>
          <w:ilvl w:val="0"/>
          <w:numId w:val="6"/>
        </w:numPr>
        <w:autoSpaceDE/>
        <w:autoSpaceDN/>
        <w:rPr>
          <w:b/>
        </w:rPr>
      </w:pPr>
      <w:r w:rsidRPr="00C14EFD">
        <w:rPr>
          <w:b/>
        </w:rPr>
        <w:t xml:space="preserve">vagy társadalmi szervezet ügyintéző, vagy képviseleti szervének tagja  </w:t>
      </w:r>
    </w:p>
    <w:p w:rsidR="00234FA8" w:rsidRPr="00C14EFD" w:rsidRDefault="00234FA8" w:rsidP="00234FA8">
      <w:pPr>
        <w:ind w:start="18pt"/>
        <w:rPr>
          <w:b/>
        </w:rPr>
      </w:pPr>
      <w:r w:rsidRPr="00C14EFD">
        <w:rPr>
          <w:b/>
        </w:rPr>
        <w:t xml:space="preserve">a pályázati eljárásban döntés előkészítőként közreműködő szervnél, vagy döntést hozó szervnél munkavégzésre irányuló jogviszonyban álló személy, nem kizárt közjogi tisztségviselő, vagy e </w:t>
      </w:r>
      <w:r>
        <w:rPr>
          <w:b/>
        </w:rPr>
        <w:t>személyek közeli hozzátartozója.</w:t>
      </w:r>
    </w:p>
    <w:p w:rsidR="00234FA8" w:rsidRPr="002264B0" w:rsidRDefault="00234FA8" w:rsidP="00234FA8">
      <w:pPr>
        <w:spacing w:before="6pt"/>
        <w:rPr>
          <w:b/>
        </w:rPr>
      </w:pPr>
      <w:r w:rsidRPr="002264B0">
        <w:rPr>
          <w:b/>
        </w:rPr>
        <w:t>Indokolás:</w:t>
      </w:r>
    </w:p>
    <w:p w:rsidR="00234FA8" w:rsidRDefault="00234FA8" w:rsidP="00234FA8">
      <w:pPr>
        <w:rPr>
          <w:i/>
        </w:rPr>
      </w:pPr>
      <w:r>
        <w:t>A</w:t>
      </w:r>
      <w:r w:rsidRPr="00C14EFD">
        <w:t>z é</w:t>
      </w:r>
      <w:r>
        <w:t xml:space="preserve">rintettséget megalapozó személy </w:t>
      </w:r>
      <w:r w:rsidRPr="00C14EFD">
        <w:t>társaságban betöltött pozíciója</w:t>
      </w:r>
      <w:r>
        <w:t xml:space="preserve"> </w:t>
      </w:r>
      <w:r w:rsidRPr="000B1FE7">
        <w:rPr>
          <w:i/>
        </w:rPr>
        <w:t>(a</w:t>
      </w:r>
      <w:r>
        <w:rPr>
          <w:i/>
        </w:rPr>
        <w:t xml:space="preserve"> </w:t>
      </w:r>
      <w:r w:rsidRPr="000B1FE7">
        <w:rPr>
          <w:i/>
        </w:rPr>
        <w:t>pozíció beírandó):</w:t>
      </w:r>
    </w:p>
    <w:p w:rsidR="00234FA8" w:rsidRDefault="00234FA8" w:rsidP="00234FA8">
      <w:pPr>
        <w:tabs>
          <w:tab w:val="end" w:leader="dot" w:pos="450pt"/>
        </w:tabs>
      </w:pPr>
      <w:r>
        <w:tab/>
      </w:r>
    </w:p>
    <w:p w:rsidR="00234FA8" w:rsidRDefault="00234FA8" w:rsidP="00234FA8">
      <w:r>
        <w:t>A s</w:t>
      </w:r>
      <w:r w:rsidRPr="00C14EFD">
        <w:t>zervezet megnevezése, amellyel munkavégzésre irányuló jogviszonyban áll</w:t>
      </w:r>
      <w:r>
        <w:t xml:space="preserve"> </w:t>
      </w:r>
      <w:r w:rsidRPr="00D01EBA">
        <w:rPr>
          <w:i/>
        </w:rPr>
        <w:t>(</w:t>
      </w:r>
      <w:r>
        <w:rPr>
          <w:i/>
        </w:rPr>
        <w:t>a</w:t>
      </w:r>
      <w:r w:rsidRPr="00D01EBA">
        <w:rPr>
          <w:i/>
        </w:rPr>
        <w:t xml:space="preserve"> szervezet neve, székhelye beírandó)</w:t>
      </w:r>
      <w:r>
        <w:rPr>
          <w:i/>
        </w:rPr>
        <w:t>:</w:t>
      </w:r>
    </w:p>
    <w:p w:rsidR="00234FA8" w:rsidRDefault="00234FA8" w:rsidP="00234FA8">
      <w:pPr>
        <w:tabs>
          <w:tab w:val="end" w:leader="dot" w:pos="450pt"/>
        </w:tabs>
      </w:pPr>
      <w:r>
        <w:tab/>
      </w:r>
    </w:p>
    <w:p w:rsidR="00234FA8" w:rsidRDefault="00234FA8" w:rsidP="00234FA8">
      <w:r>
        <w:t>Közjogi tisztség</w:t>
      </w:r>
      <w:r w:rsidRPr="00C14EFD">
        <w:t xml:space="preserve"> megjelölése</w:t>
      </w:r>
      <w:r>
        <w:t xml:space="preserve"> (a</w:t>
      </w:r>
      <w:r w:rsidRPr="00D01EBA">
        <w:rPr>
          <w:i/>
        </w:rPr>
        <w:t xml:space="preserve"> kívánt rész aláhúzandó</w:t>
      </w:r>
      <w:r>
        <w:rPr>
          <w:i/>
        </w:rPr>
        <w:t>)</w:t>
      </w:r>
      <w:r w:rsidRPr="000B1FE7">
        <w:rPr>
          <w:i/>
        </w:rPr>
        <w:t>:</w:t>
      </w:r>
    </w:p>
    <w:p w:rsidR="00234FA8" w:rsidRPr="00F96752" w:rsidRDefault="00234FA8" w:rsidP="00234FA8">
      <w:r w:rsidRPr="00F96752">
        <w:rPr>
          <w:bCs/>
        </w:rPr>
        <w:t xml:space="preserve">köztársasági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w:t>
      </w:r>
      <w:r w:rsidR="00C32EAA">
        <w:rPr>
          <w:bCs/>
        </w:rPr>
        <w:t>–</w:t>
      </w:r>
      <w:r w:rsidRPr="00F96752">
        <w:rPr>
          <w:bCs/>
        </w:rPr>
        <w:t xml:space="preserve"> a </w:t>
      </w:r>
      <w:r>
        <w:rPr>
          <w:bCs/>
        </w:rPr>
        <w:t xml:space="preserve">Knyt. </w:t>
      </w:r>
      <w:r w:rsidRPr="00F96752">
        <w:rPr>
          <w:bCs/>
        </w:rPr>
        <w:t xml:space="preserve">2. § (1) bekezdés d) pont alá nem tartozó </w:t>
      </w:r>
      <w:r w:rsidR="00C32EAA">
        <w:rPr>
          <w:bCs/>
        </w:rPr>
        <w:t>–</w:t>
      </w:r>
      <w:r w:rsidRPr="00F96752">
        <w:rPr>
          <w:bCs/>
        </w:rPr>
        <w:t xml:space="preserve"> vezetője és helyettesei, regionális fejlesztési tanács tagja</w:t>
      </w:r>
    </w:p>
    <w:p w:rsidR="00234FA8" w:rsidRDefault="00234FA8" w:rsidP="00234FA8">
      <w:pPr>
        <w:spacing w:before="12pt"/>
      </w:pPr>
      <w:r>
        <w:t>A közeli h</w:t>
      </w:r>
      <w:r w:rsidRPr="00C14EFD">
        <w:t>ozzátartozói kapcsolat megjelölése</w:t>
      </w:r>
      <w:r>
        <w:t xml:space="preserve"> </w:t>
      </w:r>
      <w:r w:rsidRPr="00D01EBA">
        <w:rPr>
          <w:i/>
        </w:rPr>
        <w:t>(</w:t>
      </w:r>
      <w:r>
        <w:rPr>
          <w:i/>
        </w:rPr>
        <w:t>a</w:t>
      </w:r>
      <w:r w:rsidRPr="00D01EBA">
        <w:rPr>
          <w:i/>
        </w:rPr>
        <w:t xml:space="preserve"> kívánt rész aláhúzandó)</w:t>
      </w:r>
      <w:r>
        <w:rPr>
          <w:i/>
        </w:rPr>
        <w:t>:</w:t>
      </w:r>
    </w:p>
    <w:p w:rsidR="00234FA8" w:rsidRPr="002264B0" w:rsidRDefault="00234FA8" w:rsidP="00234FA8">
      <w:r w:rsidRPr="002264B0">
        <w:t>házastárs, egyeneságbeli rokon, örökbefogadott, mostoha- és neveltgyermek, örökbefoga</w:t>
      </w:r>
      <w:r>
        <w:t>dó-</w:t>
      </w:r>
      <w:r w:rsidRPr="002264B0">
        <w:t>, mostoha- és nevelőszülő, testvér</w:t>
      </w:r>
    </w:p>
    <w:p w:rsidR="00234FA8" w:rsidRPr="00C14EFD" w:rsidRDefault="00234FA8" w:rsidP="00234FA8">
      <w:pPr>
        <w:spacing w:before="12pt"/>
      </w:pPr>
      <w:r w:rsidRPr="00C14EFD">
        <w:lastRenderedPageBreak/>
        <w:t>Kijelentem, hogy a fenti nyilatkozat kitöltésével eleget tettem a közpénzekből nyújtott támogatások átláthatóságáról szóló 2007. évi CLXXXI. törvény rendelkezéseinek az érintettsége</w:t>
      </w:r>
      <w:r>
        <w:t>met illetően. A nyilatkozatban szereplő adatok a valóságnak mindenben megfelelnek.</w:t>
      </w:r>
    </w:p>
    <w:p w:rsidR="001D5FD9" w:rsidRPr="00FD5FFD" w:rsidRDefault="001D5FD9" w:rsidP="009563C7">
      <w:pPr>
        <w:pStyle w:val="Keltezs"/>
      </w:pPr>
      <w:r w:rsidRPr="00FD5FFD">
        <w:t>Kelt: …………………………………</w:t>
      </w:r>
    </w:p>
    <w:p w:rsidR="001D5FD9" w:rsidRPr="00FD5FFD" w:rsidRDefault="009563C7" w:rsidP="00D32F50">
      <w:pPr>
        <w:pStyle w:val="alrs"/>
      </w:pPr>
      <w:r>
        <w:tab/>
      </w:r>
      <w:r>
        <w:tab/>
      </w:r>
      <w:r w:rsidR="001D5FD9" w:rsidRPr="00FD5FFD">
        <w:t>…………………………..</w:t>
      </w:r>
    </w:p>
    <w:p w:rsidR="001D5FD9" w:rsidRDefault="00EB4D5E" w:rsidP="00D32F50">
      <w:pPr>
        <w:pStyle w:val="alrs"/>
      </w:pPr>
      <w:r>
        <w:rPr>
          <w:noProof/>
          <w:lang w:eastAsia="hu-HU"/>
        </w:rPr>
        <w:drawing>
          <wp:anchor distT="0" distB="0" distL="114300" distR="114300" simplePos="0" relativeHeight="251657728" behindDoc="0" locked="1" layoutInCell="1" allowOverlap="1">
            <wp:simplePos x="0" y="0"/>
            <wp:positionH relativeFrom="column">
              <wp:posOffset>0</wp:posOffset>
            </wp:positionH>
            <wp:positionV relativeFrom="paragraph">
              <wp:posOffset>7157720</wp:posOffset>
            </wp:positionV>
            <wp:extent cx="5831840" cy="381000"/>
            <wp:effectExtent l="0" t="0" r="0" b="0"/>
            <wp:wrapSquare wrapText="bothSides"/>
            <wp:docPr id="34" name="Text Box 156"/>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5E10B8" w:rsidRPr="008C7FC5" w:rsidRDefault="005E10B8" w:rsidP="00334601">
                        <w:pPr>
                          <w:pBdr>
                            <w:top w:val="single" w:sz="8" w:space="1" w:color="auto"/>
                          </w:pBdr>
                        </w:pPr>
                        <w:r w:rsidRPr="0043361A">
                          <w:t>*</w:t>
                        </w:r>
                        <w:r>
                          <w:t>* A 14/2008. (</w:t>
                        </w:r>
                        <w:r w:rsidRPr="0043361A">
                          <w:t>I</w:t>
                        </w:r>
                        <w:r>
                          <w:t>X.16.) ÖR számú rendelettel megállapí</w:t>
                        </w:r>
                        <w:r w:rsidRPr="0043361A">
                          <w:t>tott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563C7">
        <w:tab/>
      </w:r>
      <w:r w:rsidR="009563C7">
        <w:tab/>
      </w:r>
      <w:r w:rsidR="001D5FD9" w:rsidRPr="00FD5FFD">
        <w:t>aláírás/cégszerű aláírás</w:t>
      </w:r>
    </w:p>
    <w:p w:rsidR="00427A93" w:rsidRPr="001D5FD9" w:rsidRDefault="00427A93" w:rsidP="004F1FC9">
      <w:pPr>
        <w:pStyle w:val="Rendelet"/>
      </w:pPr>
      <w:bookmarkStart w:id="48" w:name="_Toc313432466"/>
      <w:bookmarkStart w:id="49" w:name="_Toc313432799"/>
      <w:bookmarkStart w:id="50" w:name="_Toc322421826"/>
      <w:bookmarkStart w:id="51" w:name="_Toc23248595"/>
      <w:r w:rsidRPr="001D5FD9">
        <w:lastRenderedPageBreak/>
        <w:t xml:space="preserve">A Zala Megyei Közgyűlés </w:t>
      </w:r>
      <w:r w:rsidRPr="001D5FD9">
        <w:br/>
        <w:t xml:space="preserve">10/2004. (IV.22.) ÖR számú rendelete </w:t>
      </w:r>
      <w:r w:rsidRPr="001D5FD9">
        <w:br/>
      </w:r>
      <w:r w:rsidRPr="001D5FD9">
        <w:br/>
        <w:t>a beruházások rendjéről és</w:t>
      </w:r>
      <w:r w:rsidRPr="001D5FD9">
        <w:br/>
        <w:t>egyes rendeletek hatályon kívül helyezéséről</w:t>
      </w:r>
      <w:bookmarkEnd w:id="44"/>
      <w:bookmarkEnd w:id="45"/>
      <w:bookmarkEnd w:id="46"/>
      <w:bookmarkEnd w:id="47"/>
      <w:bookmarkEnd w:id="48"/>
      <w:bookmarkEnd w:id="49"/>
      <w:bookmarkEnd w:id="50"/>
      <w:bookmarkEnd w:id="51"/>
    </w:p>
    <w:p w:rsidR="007A4AB6" w:rsidRDefault="00427A93" w:rsidP="007A4AB6">
      <w:pPr>
        <w:pStyle w:val="Bekezds"/>
      </w:pPr>
      <w:r>
        <w:t>A Zala Megyei Közgyűlés a helyi önkormányzatokról szóló 1990. évi LXV. törvény 16 . § (1) bekezdésében kapott  felhatalmazás alapján az alábbi rendeletet alkotja.</w:t>
      </w:r>
    </w:p>
    <w:p w:rsidR="00A864C1" w:rsidRPr="00FF111A" w:rsidRDefault="00A864C1" w:rsidP="007A4AB6">
      <w:pPr>
        <w:pStyle w:val="Bekezds"/>
        <w:jc w:val="center"/>
      </w:pPr>
      <w:r w:rsidRPr="00FF111A">
        <w:t xml:space="preserve">I. </w:t>
      </w:r>
      <w:r w:rsidR="00427A93" w:rsidRPr="00FF111A">
        <w:t>RÉSZ</w:t>
      </w:r>
    </w:p>
    <w:p w:rsidR="00513739" w:rsidRDefault="00513739" w:rsidP="00B123EF">
      <w:pPr>
        <w:pStyle w:val="Bekezdsszmozott"/>
      </w:pPr>
      <w:r>
        <w:t>1.§*</w:t>
      </w:r>
    </w:p>
    <w:p w:rsidR="00513739" w:rsidRDefault="00513739" w:rsidP="00B123EF">
      <w:pPr>
        <w:pStyle w:val="Bekezdsszmozott"/>
      </w:pPr>
      <w:r>
        <w:t>2.§*</w:t>
      </w:r>
    </w:p>
    <w:p w:rsidR="00513739" w:rsidRDefault="00513739" w:rsidP="00B123EF">
      <w:pPr>
        <w:pStyle w:val="Bekezdsszmozott"/>
      </w:pPr>
      <w:r>
        <w:t>3.§*</w:t>
      </w:r>
    </w:p>
    <w:p w:rsidR="00513739" w:rsidRDefault="00513739" w:rsidP="00B123EF">
      <w:pPr>
        <w:pStyle w:val="Bekezdsszmozott"/>
      </w:pPr>
      <w:r>
        <w:t>4.§*</w:t>
      </w:r>
    </w:p>
    <w:p w:rsidR="00513739" w:rsidRDefault="00513739" w:rsidP="00B123EF">
      <w:pPr>
        <w:pStyle w:val="Bekezdsszmozott"/>
      </w:pPr>
      <w:r>
        <w:t>5.§*</w:t>
      </w:r>
    </w:p>
    <w:p w:rsidR="00513739" w:rsidRDefault="00513739" w:rsidP="00B123EF">
      <w:pPr>
        <w:pStyle w:val="Bekezdsszmozott"/>
      </w:pPr>
      <w:r>
        <w:t>6.§*</w:t>
      </w:r>
    </w:p>
    <w:p w:rsidR="00513739" w:rsidRDefault="00513739" w:rsidP="00B123EF">
      <w:pPr>
        <w:pStyle w:val="Bekezdsszmozott"/>
      </w:pPr>
      <w:r>
        <w:t>7.§*</w:t>
      </w:r>
    </w:p>
    <w:p w:rsidR="00513739" w:rsidRDefault="00513739" w:rsidP="00B123EF">
      <w:pPr>
        <w:pStyle w:val="Bekezdsszmozott"/>
      </w:pPr>
      <w:r>
        <w:t>8.§*</w:t>
      </w:r>
    </w:p>
    <w:p w:rsidR="0044646C" w:rsidRDefault="00427A93" w:rsidP="00105DEB">
      <w:pPr>
        <w:pStyle w:val="Ffejezet"/>
        <w:spacing w:before="6pt"/>
      </w:pPr>
      <w:r w:rsidRPr="00582ADF">
        <w:t>II. RÉSZ</w:t>
      </w:r>
    </w:p>
    <w:p w:rsidR="00427A93" w:rsidRDefault="00427A93" w:rsidP="0044646C">
      <w:pPr>
        <w:pStyle w:val="Fejezetcm"/>
      </w:pPr>
      <w:r w:rsidRPr="00582ADF">
        <w:t>A Zala Megyei Közgyűlés Hivatala és intézményei</w:t>
      </w:r>
      <w:r w:rsidRPr="00582ADF">
        <w:br/>
        <w:t>közbeszerzéseiről szóló 19/1999. (XI.5.) KR számú rendelet</w:t>
      </w:r>
      <w:r w:rsidRPr="00582ADF">
        <w:br/>
        <w:t xml:space="preserve">és a beruházások rendjéről szóló 12/2003. (IX.25.) KR számú rendelet, </w:t>
      </w:r>
      <w:r w:rsidRPr="00582ADF">
        <w:br/>
        <w:t xml:space="preserve">valamint a Zala Megyei Önkormányzat 2004. évi költségvetéséről szóló </w:t>
      </w:r>
      <w:r w:rsidRPr="00582ADF">
        <w:br/>
        <w:t>2/2004. (II.20.) KR számú rendelete szakaszának</w:t>
      </w:r>
      <w:r w:rsidRPr="00582ADF">
        <w:br/>
        <w:t>hatályon kívül helyezése</w:t>
      </w:r>
    </w:p>
    <w:p w:rsidR="00427A93" w:rsidRDefault="00427A93" w:rsidP="00B70695">
      <w:pPr>
        <w:pStyle w:val="Paragrafus"/>
      </w:pPr>
      <w:r>
        <w:t>9. §</w:t>
      </w:r>
    </w:p>
    <w:p w:rsidR="00427A93" w:rsidRPr="007A4AB6" w:rsidRDefault="00427A93" w:rsidP="00477DF9">
      <w:pPr>
        <w:pStyle w:val="Bekezds"/>
        <w:rPr>
          <w:sz w:val="22"/>
          <w:szCs w:val="22"/>
        </w:rPr>
      </w:pPr>
      <w:r w:rsidRPr="007A4AB6">
        <w:rPr>
          <w:sz w:val="22"/>
          <w:szCs w:val="22"/>
        </w:rPr>
        <w:t>A Zala Megyei Közgyűlés jelen rendelet hatályba lépésével egyidejűleg a Zala Megyei Közgyűlés Hivatala és intézményei közbeszerzéseiről szóló 19/1999. (XI.5.) KR számú rendeletét és a beruházások rendjéről szóló 12/2003. (IX.25.) KR számú rendeletét, valamint a Zala Megyei Önkormányzat 2004. évi költségvetéséről szóló 2/2004. (II.20.) KR számú rendeletében a “közbeszerzési értékhatár” címszót és a 39. §-t hatályon kívül helyezi.</w:t>
      </w:r>
    </w:p>
    <w:p w:rsidR="00427A93" w:rsidRDefault="00427A93" w:rsidP="0044646C">
      <w:pPr>
        <w:pStyle w:val="Paragrafuscm"/>
      </w:pPr>
      <w:r>
        <w:t>Záró rendelkezések</w:t>
      </w:r>
    </w:p>
    <w:p w:rsidR="00427A93" w:rsidRDefault="00427A93" w:rsidP="00B70695">
      <w:pPr>
        <w:pStyle w:val="Paragrafus"/>
      </w:pPr>
      <w:r>
        <w:t>10. §</w:t>
      </w:r>
    </w:p>
    <w:p w:rsidR="00427A93" w:rsidRDefault="00427A93" w:rsidP="00477DF9">
      <w:pPr>
        <w:pStyle w:val="Bekezds"/>
        <w:rPr>
          <w:snapToGrid w:val="0"/>
        </w:rPr>
      </w:pPr>
      <w:r>
        <w:t>Jelen rendelet 2004. május 1-jén lép hatályba</w:t>
      </w:r>
      <w:r>
        <w:rPr>
          <w:snapToGrid w:val="0"/>
        </w:rPr>
        <w:t>, rendelkezéseit az ezt követően induló eljárásoknál kell alkalmazni.</w:t>
      </w:r>
    </w:p>
    <w:p w:rsidR="008C7FC5" w:rsidRDefault="00EB4D5E" w:rsidP="00D32F50">
      <w:pPr>
        <w:pStyle w:val="alrs"/>
      </w:pPr>
      <w:r>
        <w:rPr>
          <w:noProof/>
          <w:lang w:eastAsia="hu-HU"/>
        </w:rPr>
        <w:drawing>
          <wp:anchor distT="0" distB="0" distL="114300" distR="114300" simplePos="0" relativeHeight="251658752" behindDoc="0" locked="1" layoutInCell="1" allowOverlap="1">
            <wp:simplePos x="0" y="0"/>
            <wp:positionH relativeFrom="column">
              <wp:posOffset>0</wp:posOffset>
            </wp:positionH>
            <wp:positionV relativeFrom="paragraph">
              <wp:posOffset>770255</wp:posOffset>
            </wp:positionV>
            <wp:extent cx="5831840" cy="342900"/>
            <wp:effectExtent l="0" t="0" r="0" b="0"/>
            <wp:wrapSquare wrapText="bothSides"/>
            <wp:docPr id="33" name="Text Box 159"/>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5E10B8" w:rsidRPr="008C7FC5" w:rsidRDefault="005E10B8" w:rsidP="00334601">
                        <w:pPr>
                          <w:pBdr>
                            <w:top w:val="single" w:sz="8" w:space="1" w:color="auto"/>
                          </w:pBdr>
                        </w:pPr>
                        <w:r w:rsidRPr="008C7FC5">
                          <w:rPr>
                            <w:iCs/>
                          </w:rPr>
                          <w:t>*4/2007.(II.20.) ÖR számú rendelet 2007.II.20. napjával hatályon kívül helyezte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427A93">
        <w:tab/>
        <w:t>Dr. Sifter Rózsa s</w:t>
      </w:r>
      <w:r w:rsidR="007907CB">
        <w:t>.</w:t>
      </w:r>
      <w:r w:rsidR="00427A93">
        <w:t>k.</w:t>
      </w:r>
      <w:r w:rsidR="00427A93">
        <w:tab/>
        <w:t>Kiss Bódog Zoltán s</w:t>
      </w:r>
      <w:r w:rsidR="007907CB">
        <w:t>.</w:t>
      </w:r>
      <w:r w:rsidR="00427A93">
        <w:t>k.</w:t>
      </w:r>
    </w:p>
    <w:p w:rsidR="00427A93" w:rsidRDefault="00427A93" w:rsidP="00D32F50">
      <w:pPr>
        <w:pStyle w:val="alrs"/>
      </w:pPr>
      <w:r>
        <w:tab/>
        <w:t>megyei főjegyző</w:t>
      </w:r>
      <w:r>
        <w:tab/>
        <w:t>a megyei közgyűlés elnöke</w:t>
      </w:r>
    </w:p>
    <w:p w:rsidR="00427A93" w:rsidRPr="001D5FD9" w:rsidRDefault="009401D3" w:rsidP="0044646C">
      <w:pPr>
        <w:pStyle w:val="Rendelet"/>
      </w:pPr>
      <w:bookmarkStart w:id="52" w:name="_Toc106511519"/>
      <w:bookmarkStart w:id="53" w:name="_Toc106522265"/>
      <w:bookmarkStart w:id="54" w:name="_Toc106522417"/>
      <w:bookmarkStart w:id="55" w:name="_Toc185398646"/>
      <w:bookmarkStart w:id="56" w:name="_Toc313432467"/>
      <w:bookmarkStart w:id="57" w:name="_Toc313432800"/>
      <w:bookmarkStart w:id="58" w:name="_Toc322421827"/>
      <w:bookmarkStart w:id="59" w:name="_Toc23248596"/>
      <w:r w:rsidRPr="001D5FD9">
        <w:lastRenderedPageBreak/>
        <w:t>A Zala Megyei Közgyűlés</w:t>
      </w:r>
      <w:r w:rsidRPr="001D5FD9">
        <w:br/>
      </w:r>
      <w:r w:rsidR="00427A93" w:rsidRPr="001D5FD9">
        <w:t>11/2004 (IV.22.) ÖR számú rendelete</w:t>
      </w:r>
      <w:r w:rsidR="00427A93" w:rsidRPr="001D5FD9">
        <w:br/>
      </w:r>
      <w:r w:rsidR="00427A93" w:rsidRPr="001D5FD9">
        <w:br/>
        <w:t>az önkormányzati biztosról</w:t>
      </w:r>
      <w:bookmarkEnd w:id="52"/>
      <w:bookmarkEnd w:id="53"/>
      <w:bookmarkEnd w:id="54"/>
      <w:bookmarkEnd w:id="55"/>
      <w:bookmarkEnd w:id="56"/>
      <w:bookmarkEnd w:id="57"/>
      <w:bookmarkEnd w:id="58"/>
      <w:bookmarkEnd w:id="59"/>
    </w:p>
    <w:p w:rsidR="00427A93" w:rsidRDefault="00427A93" w:rsidP="00477DF9">
      <w:pPr>
        <w:pStyle w:val="Bekezds"/>
      </w:pPr>
      <w:r>
        <w:t xml:space="preserve">A Zala Megyei Közgyűlés az államháztartás működési rendjéről szóló </w:t>
      </w:r>
      <w:r w:rsidR="00F62F8E">
        <w:t>**</w:t>
      </w:r>
      <w:r>
        <w:t>2</w:t>
      </w:r>
      <w:r w:rsidR="00F62F8E">
        <w:t>92</w:t>
      </w:r>
      <w:r>
        <w:t>/</w:t>
      </w:r>
      <w:r w:rsidR="00F62F8E">
        <w:t>2009</w:t>
      </w:r>
      <w:r>
        <w:t xml:space="preserve">. (XII. </w:t>
      </w:r>
      <w:r w:rsidR="00F62F8E">
        <w:t>19</w:t>
      </w:r>
      <w:r>
        <w:t>.) Korm. rendelet 1</w:t>
      </w:r>
      <w:r w:rsidR="00F62F8E">
        <w:t>67</w:t>
      </w:r>
      <w:r>
        <w:t>. § (1) bekezdésében kapott felhatalmazás alapján az alábbi rendeletet alkotja:</w:t>
      </w:r>
    </w:p>
    <w:p w:rsidR="00427A93" w:rsidRDefault="00427A93" w:rsidP="00B70695">
      <w:pPr>
        <w:pStyle w:val="Paragrafus"/>
      </w:pPr>
      <w:r>
        <w:t>1. §</w:t>
      </w:r>
    </w:p>
    <w:p w:rsidR="00427A93" w:rsidRDefault="00427A93" w:rsidP="0044646C">
      <w:pPr>
        <w:pStyle w:val="Paragrafusnv"/>
      </w:pPr>
      <w:r>
        <w:t>Általános rendelkezések</w:t>
      </w:r>
    </w:p>
    <w:p w:rsidR="00427A93" w:rsidRDefault="00427A93" w:rsidP="00B123EF">
      <w:pPr>
        <w:pStyle w:val="Bekezdsszmozott"/>
      </w:pPr>
      <w:r>
        <w:t>(1)</w:t>
      </w:r>
      <w:r>
        <w:tab/>
        <w:t>A rendelet hatálya kiterjed</w:t>
      </w:r>
    </w:p>
    <w:p w:rsidR="00427A93" w:rsidRDefault="00427A93" w:rsidP="00477DF9">
      <w:pPr>
        <w:pStyle w:val="Albekezdsszmozott"/>
      </w:pPr>
      <w:r>
        <w:t>a)</w:t>
      </w:r>
      <w:r>
        <w:tab/>
        <w:t>az önkormányzat felügyelete alá tartozó valamennyi költségvetési szervre,</w:t>
      </w:r>
    </w:p>
    <w:p w:rsidR="00427A93" w:rsidRDefault="00427A93" w:rsidP="00477DF9">
      <w:pPr>
        <w:pStyle w:val="Albekezdsszmozott"/>
      </w:pPr>
      <w:r>
        <w:t>b)</w:t>
      </w:r>
      <w:r>
        <w:tab/>
        <w:t>az önkormányzati biztosra.</w:t>
      </w:r>
    </w:p>
    <w:p w:rsidR="00427A93" w:rsidRDefault="00427A93" w:rsidP="00B123EF">
      <w:pPr>
        <w:pStyle w:val="Bekezdsszmozott"/>
      </w:pPr>
      <w:r>
        <w:t>(2)</w:t>
      </w:r>
      <w:r>
        <w:tab/>
        <w:t xml:space="preserve">A rendelet nem alkalmazható, ha a helyi önkormányzatok adósságrendezési eljárásáról szóló 1996. évi XXV. törvény 4. §-a szerinti adósságrendezési eljárást kezdeményezték. </w:t>
      </w:r>
    </w:p>
    <w:p w:rsidR="00427A93" w:rsidRDefault="00427A93" w:rsidP="00B70695">
      <w:pPr>
        <w:pStyle w:val="Paragrafus"/>
      </w:pPr>
      <w:r>
        <w:t>2. §</w:t>
      </w:r>
    </w:p>
    <w:p w:rsidR="00427A93" w:rsidRDefault="00427A93" w:rsidP="0044646C">
      <w:pPr>
        <w:pStyle w:val="Paragrafusnv"/>
      </w:pPr>
      <w:r>
        <w:t>A költségvetési szerv adatszolgáltatási kötelezettsége</w:t>
      </w:r>
    </w:p>
    <w:p w:rsidR="00427A93" w:rsidRDefault="00427A93" w:rsidP="00B123EF">
      <w:pPr>
        <w:pStyle w:val="Bekezdsszmozott"/>
      </w:pPr>
      <w:r>
        <w:t>(1)</w:t>
      </w:r>
      <w:r>
        <w:tab/>
        <w:t>A költségvetési szerv legkésőbb a tárgyhót követő hónap 5. munkanapjáig adatszolgáltatásra kötelezett a 30 napon túl fennálló, elismert tartozásállományára vonatkozóan.</w:t>
      </w:r>
    </w:p>
    <w:p w:rsidR="00427A93" w:rsidRDefault="00427A93" w:rsidP="00B123EF">
      <w:pPr>
        <w:pStyle w:val="Bekezdsszmozott"/>
      </w:pPr>
      <w:r>
        <w:t>(2)</w:t>
      </w:r>
      <w:r>
        <w:tab/>
        <w:t>Azt a 30 napon túli tartozást kell bejelen</w:t>
      </w:r>
      <w:r w:rsidR="003744F1">
        <w:t>teni, amely 1 millió Ft</w:t>
      </w:r>
      <w:r>
        <w:t xml:space="preserve"> feletti, vagy egyébként meghaladja a költségvetési szerv dologi kiadásainak 5%-át.</w:t>
      </w:r>
    </w:p>
    <w:p w:rsidR="00427A93" w:rsidRDefault="00427A93" w:rsidP="00B123EF">
      <w:pPr>
        <w:pStyle w:val="Bekezdsszmozott"/>
      </w:pPr>
      <w:r>
        <w:t>(3)</w:t>
      </w:r>
      <w:r>
        <w:tab/>
        <w:t xml:space="preserve">A bejelentés tartalmazza </w:t>
      </w:r>
    </w:p>
    <w:p w:rsidR="00427A93" w:rsidRDefault="00427A93" w:rsidP="00477DF9">
      <w:pPr>
        <w:pStyle w:val="Albekezdsszmozott"/>
      </w:pPr>
      <w:r>
        <w:t>a)</w:t>
      </w:r>
      <w:r>
        <w:tab/>
      </w:r>
      <w:r w:rsidR="00504B8A">
        <w:t>***</w:t>
      </w:r>
      <w:r>
        <w:t>a tartozásállomány megnevezését és jellemzőit,</w:t>
      </w:r>
    </w:p>
    <w:p w:rsidR="00427A93" w:rsidRDefault="00427A93" w:rsidP="00477DF9">
      <w:pPr>
        <w:pStyle w:val="Albekezdsszmozott"/>
      </w:pPr>
      <w:r>
        <w:t>b)</w:t>
      </w:r>
      <w:r>
        <w:tab/>
        <w:t>a számla számát, a szállító nevét, a számla összegét, és az eredeti fizetési határidőt)</w:t>
      </w:r>
    </w:p>
    <w:p w:rsidR="00427A93" w:rsidRDefault="00427A93" w:rsidP="00477DF9">
      <w:pPr>
        <w:pStyle w:val="Albekezdsszmozott"/>
      </w:pPr>
      <w:r>
        <w:t>c)</w:t>
      </w:r>
      <w:r>
        <w:tab/>
        <w:t>a tartozás okainak leírását,</w:t>
      </w:r>
    </w:p>
    <w:p w:rsidR="00427A93" w:rsidRDefault="00427A93" w:rsidP="00477DF9">
      <w:pPr>
        <w:pStyle w:val="Albekezdsszmozott"/>
      </w:pPr>
      <w:r>
        <w:t>d)</w:t>
      </w:r>
      <w:r>
        <w:tab/>
        <w:t>a tartozás megszüntetésére tett intézkedéseket,</w:t>
      </w:r>
    </w:p>
    <w:p w:rsidR="00427A93" w:rsidRDefault="00427A93" w:rsidP="00477DF9">
      <w:pPr>
        <w:pStyle w:val="Albekezdsszmozott"/>
      </w:pPr>
      <w:r>
        <w:t>e)</w:t>
      </w:r>
      <w:r>
        <w:tab/>
        <w:t>a tartozás megszüntetéséhez rendelkezésre álló forrásainak bemutatását.</w:t>
      </w:r>
    </w:p>
    <w:p w:rsidR="00427A93" w:rsidRDefault="00427A93" w:rsidP="00B123EF">
      <w:pPr>
        <w:pStyle w:val="Bekezdsszmozott"/>
      </w:pPr>
      <w:r>
        <w:t>(4)</w:t>
      </w:r>
      <w:r>
        <w:tab/>
        <w:t>A bejelentést a közgyűlés elnökéhez kell címezni.</w:t>
      </w:r>
    </w:p>
    <w:p w:rsidR="00504B8A" w:rsidRDefault="003744F1" w:rsidP="00B123EF">
      <w:pPr>
        <w:pStyle w:val="Bekezdsszmozott"/>
      </w:pPr>
      <w:r>
        <w:t>(5)</w:t>
      </w:r>
      <w:r w:rsidR="00F62F8E">
        <w:t>**</w:t>
      </w:r>
      <w:r>
        <w:tab/>
      </w:r>
      <w:r w:rsidR="00F62F8E" w:rsidRPr="00F62F8E">
        <w:t xml:space="preserve">Helyi önkormányzati biztos kirendelése akkor kötelező, ha a helyi önkormányzati költségvetési szerv harminc napon túli elismert tartozásállományának mértéke eléri az éves eredeti kiadási előirányzatának 10%-át, vagy egyébként a 150 millió forintot, és e tartozását egy hónapon belül nem </w:t>
      </w:r>
      <w:r w:rsidR="00D96F32">
        <w:t>tudja harminc nap alá szorítani.</w:t>
      </w:r>
      <w:r w:rsidR="00F62F8E" w:rsidRPr="00F62F8E">
        <w:t xml:space="preserve"> </w:t>
      </w:r>
      <w:r w:rsidR="00504B8A">
        <w:t>***</w:t>
      </w:r>
    </w:p>
    <w:p w:rsidR="00427A93" w:rsidRDefault="00504B8A" w:rsidP="00B123EF">
      <w:pPr>
        <w:pStyle w:val="Bekezdsszmozott"/>
      </w:pPr>
      <w:r>
        <w:t xml:space="preserve"> </w:t>
      </w:r>
      <w:r w:rsidR="00427A93">
        <w:t>(6)</w:t>
      </w:r>
      <w:r w:rsidR="003744F1">
        <w:t>*</w:t>
      </w:r>
      <w:r w:rsidR="00427A93">
        <w:tab/>
        <w:t xml:space="preserve">Az (5) bekezdés szerinti bejelentésről a közgyűlés elnöke haladéktalanul tájékoztatja </w:t>
      </w:r>
    </w:p>
    <w:p w:rsidR="00427A93" w:rsidRDefault="00427A93" w:rsidP="00477DF9">
      <w:pPr>
        <w:pStyle w:val="Albekezdsszmozott"/>
      </w:pPr>
      <w:r>
        <w:t>a)</w:t>
      </w:r>
      <w:r>
        <w:tab/>
        <w:t>a Pénzügyi Bizottság elnökét,</w:t>
      </w:r>
    </w:p>
    <w:p w:rsidR="00427A93" w:rsidRDefault="00427A93" w:rsidP="00477DF9">
      <w:pPr>
        <w:pStyle w:val="Albekezdsszmozott"/>
      </w:pPr>
      <w:r>
        <w:t>b)</w:t>
      </w:r>
      <w:r>
        <w:tab/>
        <w:t>a közgyűlés által megbízott könyvvizsgálót,</w:t>
      </w:r>
    </w:p>
    <w:p w:rsidR="00427A93" w:rsidRDefault="00427A93" w:rsidP="00477DF9">
      <w:pPr>
        <w:pStyle w:val="Albekezdsszmozott"/>
      </w:pPr>
      <w:r>
        <w:t>c)</w:t>
      </w:r>
      <w:r>
        <w:tab/>
      </w:r>
      <w:r w:rsidR="00504B8A">
        <w:t>***</w:t>
      </w:r>
    </w:p>
    <w:p w:rsidR="00427A93" w:rsidRDefault="00D53C0C" w:rsidP="00B70695">
      <w:pPr>
        <w:pStyle w:val="Paragrafus"/>
      </w:pPr>
      <w:r>
        <w:t xml:space="preserve">3. </w:t>
      </w:r>
      <w:r w:rsidR="00427A93">
        <w:t>§</w:t>
      </w:r>
    </w:p>
    <w:p w:rsidR="00427A93" w:rsidRDefault="00427A93" w:rsidP="0044646C">
      <w:pPr>
        <w:pStyle w:val="Paragrafusnv"/>
      </w:pPr>
      <w:r>
        <w:t>Az önkormányzati biztos kirendelésének kezdeményezése</w:t>
      </w:r>
    </w:p>
    <w:p w:rsidR="00427A93" w:rsidRDefault="00427A93" w:rsidP="00477DF9">
      <w:pPr>
        <w:pStyle w:val="Bekezds"/>
      </w:pPr>
      <w:r>
        <w:t>Az önkormányzati biztos kirendelését a 2. § (5) bekezdésben foglalt elismert tartozásállomány elérése esetén a közgyűlésnél kezdeményezi:</w:t>
      </w:r>
    </w:p>
    <w:p w:rsidR="00427A93" w:rsidRDefault="005B0EA8" w:rsidP="00477DF9">
      <w:pPr>
        <w:pStyle w:val="Albekezdsszmozott"/>
      </w:pPr>
      <w:r>
        <w:lastRenderedPageBreak/>
        <w:t>a)</w:t>
      </w:r>
      <w:r w:rsidR="003744F1">
        <w:t>*</w:t>
      </w:r>
      <w:r w:rsidR="001C13C4">
        <w:tab/>
      </w:r>
      <w:r w:rsidR="00427A93">
        <w:t>a közgyűlés Pénzügyi Bizottsága,</w:t>
      </w:r>
    </w:p>
    <w:p w:rsidR="00427A93" w:rsidRDefault="00427A93" w:rsidP="00477DF9">
      <w:pPr>
        <w:pStyle w:val="Albekezdsszmozott"/>
      </w:pPr>
      <w:r>
        <w:t>b)</w:t>
      </w:r>
      <w:r>
        <w:tab/>
        <w:t>a közgyűlés elnöke,</w:t>
      </w:r>
    </w:p>
    <w:p w:rsidR="00427A93" w:rsidRDefault="00427A93" w:rsidP="00477DF9">
      <w:pPr>
        <w:pStyle w:val="Albekezdsszmozott"/>
      </w:pPr>
      <w:r>
        <w:t>c)</w:t>
      </w:r>
      <w:r>
        <w:tab/>
        <w:t>a megyei főjegyző a közgyűlés elnökén keresztül,</w:t>
      </w:r>
    </w:p>
    <w:p w:rsidR="00427A93" w:rsidRDefault="00427A93" w:rsidP="00477DF9">
      <w:pPr>
        <w:pStyle w:val="Albekezdsszmozott"/>
      </w:pPr>
      <w:r>
        <w:t>d)</w:t>
      </w:r>
      <w:r>
        <w:tab/>
        <w:t>a közgyűlés által megbízott könyvvizsgáló,</w:t>
      </w:r>
    </w:p>
    <w:p w:rsidR="00427A93" w:rsidRDefault="00427A93" w:rsidP="00477DF9">
      <w:pPr>
        <w:pStyle w:val="Albekezdsszmozott"/>
      </w:pPr>
      <w:r>
        <w:t>e)</w:t>
      </w:r>
      <w:r>
        <w:tab/>
        <w:t>a költségvetési szerv vezetője.</w:t>
      </w:r>
    </w:p>
    <w:p w:rsidR="00427A93" w:rsidRDefault="007907CB" w:rsidP="00B70695">
      <w:pPr>
        <w:pStyle w:val="Paragrafus"/>
      </w:pPr>
      <w:r>
        <w:t xml:space="preserve">4. </w:t>
      </w:r>
      <w:r w:rsidR="00427A93">
        <w:t>§</w:t>
      </w:r>
    </w:p>
    <w:p w:rsidR="00427A93" w:rsidRDefault="00427A93" w:rsidP="0044646C">
      <w:pPr>
        <w:pStyle w:val="Paragrafusnv"/>
      </w:pPr>
      <w:r>
        <w:t>Az önkormányzati biztosnak kirendelhető személyek</w:t>
      </w:r>
    </w:p>
    <w:p w:rsidR="00427A93" w:rsidRDefault="00427A93" w:rsidP="00B123EF">
      <w:pPr>
        <w:pStyle w:val="Bekezdsszmozott"/>
      </w:pPr>
      <w:r>
        <w:t>(1)</w:t>
      </w:r>
      <w:r>
        <w:tab/>
        <w:t xml:space="preserve">Önkormányzati biztos az a büntetlen előéletű magyar állampolgár lehet, aki felsőfokú pénzügyi, számviteli iskolai végzettséggel és a kijelölés évét megelőző 10 évben legalább 5 éves költségvetési gyakorlattal rendelkezik. </w:t>
      </w:r>
    </w:p>
    <w:p w:rsidR="00F62F8E" w:rsidRPr="00F62F8E" w:rsidRDefault="003744F1" w:rsidP="001C13C4">
      <w:pPr>
        <w:pStyle w:val="Bekezdsszmozott"/>
      </w:pPr>
      <w:r>
        <w:t>(2)</w:t>
      </w:r>
      <w:r w:rsidR="00F62F8E">
        <w:t>**</w:t>
      </w:r>
      <w:r>
        <w:tab/>
      </w:r>
      <w:r w:rsidR="001C13C4">
        <w:t>Önkormányzati biztosnak</w:t>
      </w:r>
    </w:p>
    <w:p w:rsidR="00F62F8E" w:rsidRPr="00F62F8E" w:rsidRDefault="00F62F8E" w:rsidP="001C13C4">
      <w:pPr>
        <w:pStyle w:val="Albekezdsszmozott"/>
      </w:pPr>
      <w:r w:rsidRPr="00F62F8E">
        <w:rPr>
          <w:iCs/>
        </w:rPr>
        <w:t>a)</w:t>
      </w:r>
      <w:r w:rsidR="001C13C4">
        <w:tab/>
      </w:r>
      <w:r w:rsidRPr="00F62F8E">
        <w:t>azt a magyar állampolgárt lehet kijelölni, aki a felsőoktatásban szerzett pénzügyi-számviteli végzettséggel és a kijelölés évét megelőző tíz évben legalább öt éves szakirányú költségvetési gyakorlattal rendelkezik, és írásban nyilatkozik, hogy a (3) bekezdésben foglaltak személyére nem jelentenek kizáró okot, vagy</w:t>
      </w:r>
    </w:p>
    <w:p w:rsidR="00427A93" w:rsidRDefault="00F62F8E" w:rsidP="001C13C4">
      <w:pPr>
        <w:pStyle w:val="Albekezdsszmozott"/>
      </w:pPr>
      <w:bookmarkStart w:id="60" w:name="pr1494"/>
      <w:bookmarkEnd w:id="60"/>
      <w:r w:rsidRPr="00F62F8E">
        <w:rPr>
          <w:iCs/>
        </w:rPr>
        <w:t>b)</w:t>
      </w:r>
      <w:r w:rsidR="001C13C4">
        <w:tab/>
      </w:r>
      <w:r w:rsidRPr="00F62F8E">
        <w:t>azt a jogi személyiséggel rendelkező gazdasági társaságot lehet kijelölni, amelynek ágazati besorolása megfelel a kincstári biztosi tevékenység jellegének, költségvetési szervnél referenciával rendelkezik és a kincstári biztosi tevékenységet az</w:t>
      </w:r>
      <w:r w:rsidRPr="00F62F8E">
        <w:rPr>
          <w:iCs/>
        </w:rPr>
        <w:t xml:space="preserve"> a)</w:t>
      </w:r>
      <w:r w:rsidRPr="00F62F8E">
        <w:t xml:space="preserve"> pontban előírt követelményeknek, valamint a (3) bekezdés szerinti összeférhetetlenségi szabályoknak igazoltan megfelelő alkalmazottjával vagy személyesen eljáró tagjával látja el.</w:t>
      </w:r>
    </w:p>
    <w:p w:rsidR="00F62F8E" w:rsidRDefault="00427A93" w:rsidP="00B123EF">
      <w:pPr>
        <w:pStyle w:val="Bekezdsszmozott"/>
      </w:pPr>
      <w:r>
        <w:t>(3)</w:t>
      </w:r>
      <w:r w:rsidR="00F62F8E">
        <w:t>**</w:t>
      </w:r>
      <w:r w:rsidR="003744F1">
        <w:tab/>
      </w:r>
      <w:r w:rsidR="00F62F8E">
        <w:t>Önkormányzati biztosként nem jelölhető ki az a személy, jogi személyiségű társaság, illetve annak név szerint megnevezett felelős személye:</w:t>
      </w:r>
    </w:p>
    <w:p w:rsidR="00F62F8E" w:rsidRDefault="00F62F8E" w:rsidP="00477DF9">
      <w:pPr>
        <w:pStyle w:val="Albekezdsszmozott"/>
      </w:pPr>
      <w:r>
        <w:t>a)</w:t>
      </w:r>
      <w:r>
        <w:tab/>
        <w:t>aki az adott költségvetési szerv dolgozója,</w:t>
      </w:r>
    </w:p>
    <w:p w:rsidR="00F62F8E" w:rsidRDefault="00F62F8E" w:rsidP="00477DF9">
      <w:pPr>
        <w:pStyle w:val="Albekezdsszmozott"/>
      </w:pPr>
      <w:r>
        <w:t>b)</w:t>
      </w:r>
      <w:r>
        <w:tab/>
        <w:t>aki a kijelölést megelőző 3 évben az adott költségvetési szerv dolgozója volt,</w:t>
      </w:r>
    </w:p>
    <w:p w:rsidR="00F62F8E" w:rsidRDefault="00F62F8E" w:rsidP="00477DF9">
      <w:pPr>
        <w:pStyle w:val="Albekezdsszmozott"/>
      </w:pPr>
      <w:r>
        <w:t>c)</w:t>
      </w:r>
      <w:r>
        <w:tab/>
        <w:t>aki rendszeres és tartós megbízási vagy vállalkozási jogviszonyban áll, vagy állt a kirendelést megelőző 3 évben az adott költségvetési szervnél,</w:t>
      </w:r>
    </w:p>
    <w:p w:rsidR="00F62F8E" w:rsidRDefault="00F62F8E" w:rsidP="00477DF9">
      <w:pPr>
        <w:pStyle w:val="Albekezdsszmozott"/>
      </w:pPr>
      <w:r>
        <w:t>d)</w:t>
      </w:r>
      <w:r>
        <w:tab/>
        <w:t>aki a 2. § (5) bekezdésben foglalt elismert tartozásállomány jogosultjai tekintetében családi kapcsolat, üzleti érdekeltség vagy munkavégzésre irányuló jogviszony miatt érintett,</w:t>
      </w:r>
    </w:p>
    <w:p w:rsidR="00231120" w:rsidRDefault="00F62F8E" w:rsidP="00231120">
      <w:pPr>
        <w:pStyle w:val="Albekezdsszmozott"/>
      </w:pPr>
      <w:r>
        <w:t>e)</w:t>
      </w:r>
      <w:r>
        <w:tab/>
      </w:r>
      <w:r w:rsidR="00231120">
        <w:t xml:space="preserve">a költségvetési szerv vezetőjének, a </w:t>
      </w:r>
      <w:r w:rsidR="00F264BA">
        <w:t>***</w:t>
      </w:r>
      <w:r w:rsidR="00231120">
        <w:t>Zala Megyei Közgyűlés Hivatala Ügyrendjében meghatározott szervezeti egység  vezetőjének.</w:t>
      </w:r>
      <w:r w:rsidR="00A10768">
        <w:t xml:space="preserve"> </w:t>
      </w:r>
      <w:r w:rsidR="00231120">
        <w:t>vagy dolgozójának a Polgári Törvénykönyvről szóló 1959. évi IV. törvény 685. §-ának b) pontja szerint hozzátartozója, e minőségének fennállása alatt, illetve annak megszűnésétől számított 3 évig.</w:t>
      </w:r>
    </w:p>
    <w:p w:rsidR="00427A93" w:rsidRDefault="00427A93" w:rsidP="00B70695">
      <w:pPr>
        <w:pStyle w:val="Paragrafus"/>
      </w:pPr>
      <w:r>
        <w:t>5. §</w:t>
      </w:r>
    </w:p>
    <w:p w:rsidR="00427A93" w:rsidRDefault="00427A93" w:rsidP="0044646C">
      <w:pPr>
        <w:pStyle w:val="Paragrafusnv"/>
      </w:pPr>
      <w:r>
        <w:t>Az önkormányzati biztos kiválasztása és megbízása</w:t>
      </w:r>
    </w:p>
    <w:p w:rsidR="00427A93" w:rsidRDefault="00427A93" w:rsidP="001C13C4">
      <w:pPr>
        <w:pStyle w:val="Bekezdsszmozott"/>
      </w:pPr>
      <w:r>
        <w:t>(1)</w:t>
      </w:r>
      <w:r w:rsidR="00F62F8E">
        <w:t>**</w:t>
      </w:r>
      <w:r w:rsidR="003744F1">
        <w:tab/>
      </w:r>
      <w:r w:rsidR="00F62F8E" w:rsidRPr="00F62F8E">
        <w:t>Az</w:t>
      </w:r>
      <w:r w:rsidR="00F62F8E" w:rsidRPr="001613B9">
        <w:rPr>
          <w:i/>
        </w:rPr>
        <w:t xml:space="preserve"> </w:t>
      </w:r>
      <w:r w:rsidR="00F62F8E" w:rsidRPr="00F62F8E">
        <w:t>önkormányzati biztosnak kirendelhető jelöltek kiválasztása nyilvános pályázat útján történik. Az önkormányzati biztost a közgyűlés döntése alapján a közgyűlés elnöke bízza meg, melynek tényét az önkormányzati biztos nevének és költségvetési gyakorlata szakiránynak megjelölésével a megyei önkormányzat közlönyében és honlapján közzé kell tenni.</w:t>
      </w:r>
    </w:p>
    <w:p w:rsidR="00427A93" w:rsidRDefault="00427A93" w:rsidP="00B123EF">
      <w:pPr>
        <w:pStyle w:val="Bekezdsszmozott"/>
      </w:pPr>
      <w:r>
        <w:t>(2)</w:t>
      </w:r>
      <w:r w:rsidR="003744F1">
        <w:t>*</w:t>
      </w:r>
      <w:r>
        <w:tab/>
        <w:t>A közgyűlés az (1) bekezdés szerinti jogát átruházhatja a Pénzügyi Bizottságra.</w:t>
      </w:r>
    </w:p>
    <w:p w:rsidR="00F62F8E" w:rsidRPr="00F62F8E" w:rsidRDefault="00427A93" w:rsidP="001C13C4">
      <w:pPr>
        <w:pStyle w:val="Bekezdsszmozott"/>
      </w:pPr>
      <w:r>
        <w:lastRenderedPageBreak/>
        <w:t>(3)</w:t>
      </w:r>
      <w:r w:rsidR="00F62F8E">
        <w:t>**</w:t>
      </w:r>
      <w:r w:rsidR="003744F1">
        <w:tab/>
      </w:r>
      <w:r w:rsidR="00F62F8E" w:rsidRPr="00F62F8E">
        <w:t>Az önkormányzati biztossal az elnök szerződést köt és megbízólevéllel látja el. A megbízólevélnek tartalmaznia kell</w:t>
      </w:r>
    </w:p>
    <w:p w:rsidR="00F62F8E" w:rsidRPr="00F62F8E" w:rsidRDefault="00F62F8E" w:rsidP="001C13C4">
      <w:pPr>
        <w:pStyle w:val="Albekezdsszmozott"/>
      </w:pPr>
      <w:bookmarkStart w:id="61" w:name="pr1504"/>
      <w:bookmarkEnd w:id="61"/>
      <w:r w:rsidRPr="00F62F8E">
        <w:rPr>
          <w:iCs/>
        </w:rPr>
        <w:t>a)</w:t>
      </w:r>
      <w:r w:rsidR="001C13C4">
        <w:rPr>
          <w:iCs/>
        </w:rPr>
        <w:tab/>
      </w:r>
      <w:r w:rsidRPr="00F62F8E">
        <w:t>a költségvetési szerv megnevezését, székhelyét,</w:t>
      </w:r>
    </w:p>
    <w:p w:rsidR="00F62F8E" w:rsidRPr="00F62F8E" w:rsidRDefault="00F62F8E" w:rsidP="001C13C4">
      <w:pPr>
        <w:pStyle w:val="Albekezdsszmozott"/>
      </w:pPr>
      <w:bookmarkStart w:id="62" w:name="pr1505"/>
      <w:bookmarkEnd w:id="62"/>
      <w:r w:rsidRPr="00F62F8E">
        <w:rPr>
          <w:iCs/>
        </w:rPr>
        <w:t>b)</w:t>
      </w:r>
      <w:r w:rsidR="001C13C4">
        <w:rPr>
          <w:iCs/>
        </w:rPr>
        <w:tab/>
      </w:r>
      <w:r w:rsidRPr="00F62F8E">
        <w:t>a megbízatás időtartamát,</w:t>
      </w:r>
    </w:p>
    <w:p w:rsidR="00F62F8E" w:rsidRPr="00F62F8E" w:rsidRDefault="00F62F8E" w:rsidP="001C13C4">
      <w:pPr>
        <w:pStyle w:val="Albekezdsszmozott"/>
      </w:pPr>
      <w:bookmarkStart w:id="63" w:name="pr1506"/>
      <w:bookmarkEnd w:id="63"/>
      <w:r w:rsidRPr="00F62F8E">
        <w:rPr>
          <w:iCs/>
        </w:rPr>
        <w:t>c)</w:t>
      </w:r>
      <w:r w:rsidR="001C13C4">
        <w:rPr>
          <w:iCs/>
        </w:rPr>
        <w:tab/>
      </w:r>
      <w:r w:rsidRPr="00F62F8E">
        <w:t>az önkormányzati biztos feladatait, jogkörét,</w:t>
      </w:r>
    </w:p>
    <w:p w:rsidR="00427A93" w:rsidRPr="00F62F8E" w:rsidRDefault="00F62F8E" w:rsidP="001C13C4">
      <w:pPr>
        <w:pStyle w:val="Albekezdsszmozott"/>
      </w:pPr>
      <w:bookmarkStart w:id="64" w:name="pr1507"/>
      <w:bookmarkEnd w:id="64"/>
      <w:r w:rsidRPr="00F62F8E">
        <w:rPr>
          <w:iCs/>
        </w:rPr>
        <w:t>d</w:t>
      </w:r>
      <w:r w:rsidR="001C13C4">
        <w:rPr>
          <w:iCs/>
        </w:rPr>
        <w:t>)</w:t>
      </w:r>
      <w:r w:rsidR="001C13C4">
        <w:rPr>
          <w:iCs/>
        </w:rPr>
        <w:tab/>
      </w:r>
      <w:r w:rsidRPr="00F62F8E">
        <w:t>jogi személyiséggel rendelkező gazdasági társaság esetén a személyesen eljáró alkalmazott, tag megjelölését.</w:t>
      </w:r>
    </w:p>
    <w:p w:rsidR="002121DB" w:rsidRDefault="003744F1" w:rsidP="001C13C4">
      <w:pPr>
        <w:pStyle w:val="Bekezdsszmozott"/>
      </w:pPr>
      <w:r>
        <w:t>(4)</w:t>
      </w:r>
      <w:r w:rsidR="00F02C1F">
        <w:t>**</w:t>
      </w:r>
      <w:r>
        <w:tab/>
      </w:r>
      <w:r w:rsidR="00F02C1F" w:rsidRPr="00F02C1F">
        <w:t>Az önkormányzati biztost megillető havi díj összegét, a költségelszámolás rendjét és az abba bevonható költségek körét a (3) bekezdés szerinti szerződés tartalmazza. A havi díj összegét a kijelölt költségvetési szerv méretének, valamint vezetője havi alapilletményének figyelembevételével, a hatékonyság és takarékosság követelményeinek egyidejű érvényesítésével kell megállapítani. A költségelszámolás rendje a szerződés mellékletét képezi.</w:t>
      </w:r>
    </w:p>
    <w:p w:rsidR="00427A93" w:rsidRDefault="00427A93" w:rsidP="00B70695">
      <w:pPr>
        <w:pStyle w:val="Paragrafus"/>
      </w:pPr>
      <w:r>
        <w:t>6. §</w:t>
      </w:r>
    </w:p>
    <w:p w:rsidR="00427A93" w:rsidRDefault="00427A93" w:rsidP="0044646C">
      <w:pPr>
        <w:pStyle w:val="Paragrafusnv"/>
      </w:pPr>
      <w:r>
        <w:t>Az önkormányzati biztos jogai, kötelességei és beszámoltatása</w:t>
      </w:r>
    </w:p>
    <w:p w:rsidR="00427A93" w:rsidRDefault="00427A93" w:rsidP="00B123EF">
      <w:pPr>
        <w:pStyle w:val="Bekezdsszmozott"/>
      </w:pPr>
      <w:r>
        <w:t>(1)</w:t>
      </w:r>
      <w:r>
        <w:tab/>
        <w:t>Az önkormányzati biztos jogosult a gazdálkodással összefüggésben</w:t>
      </w:r>
    </w:p>
    <w:p w:rsidR="00427A93" w:rsidRDefault="00427A93" w:rsidP="00477DF9">
      <w:pPr>
        <w:pStyle w:val="Albekezdsszmozott"/>
      </w:pPr>
      <w:r>
        <w:t>a)</w:t>
      </w:r>
      <w:r>
        <w:tab/>
        <w:t>a költségvetési szerv vezetőitől és valamennyi dolgozójától írásbeli és szóbeli tájékoztatást kérni,</w:t>
      </w:r>
    </w:p>
    <w:p w:rsidR="00427A93" w:rsidRDefault="00427A93" w:rsidP="00477DF9">
      <w:pPr>
        <w:pStyle w:val="Albekezdsszmozott"/>
      </w:pPr>
      <w:r>
        <w:t>b)</w:t>
      </w:r>
      <w:r>
        <w:tab/>
        <w:t>a költségvetési szerv valamennyi okmányába betekinteni, arról feladata ellátásához másolatot, kivonatot készíttetni,</w:t>
      </w:r>
    </w:p>
    <w:p w:rsidR="00427A93" w:rsidRDefault="00427A93" w:rsidP="00477DF9">
      <w:pPr>
        <w:pStyle w:val="Albekezdsszmozott"/>
      </w:pPr>
      <w:r>
        <w:t>c)</w:t>
      </w:r>
      <w:r>
        <w:tab/>
        <w:t>a költségvetési szerv valamennyi helyiségébe belépni,</w:t>
      </w:r>
    </w:p>
    <w:p w:rsidR="00427A93" w:rsidRDefault="00427A93" w:rsidP="00477DF9">
      <w:pPr>
        <w:pStyle w:val="Albekezdsszmozott"/>
      </w:pPr>
      <w:r>
        <w:t>d)</w:t>
      </w:r>
      <w:r>
        <w:tab/>
        <w:t>rögzíteni a kötelezettségvállalás, utalványozás, ellenjegyzés és érvényesítés megbízásának időtartama alatti eljárási szabályait,</w:t>
      </w:r>
    </w:p>
    <w:p w:rsidR="00427A93" w:rsidRDefault="00427A93" w:rsidP="00477DF9">
      <w:pPr>
        <w:pStyle w:val="Albekezdsszmozott"/>
      </w:pPr>
      <w:r>
        <w:t>e)</w:t>
      </w:r>
      <w:r>
        <w:tab/>
        <w:t>a kötelezettségvállalás, az utalványozás ellenjegyzését megtagadni, ha azzal nem ért egyet,</w:t>
      </w:r>
    </w:p>
    <w:p w:rsidR="00427A93" w:rsidRDefault="00427A93" w:rsidP="00477DF9">
      <w:pPr>
        <w:pStyle w:val="Albekezdsszmozott"/>
      </w:pPr>
      <w:r>
        <w:t>f)</w:t>
      </w:r>
      <w:r>
        <w:tab/>
        <w:t>szakértőt igénybe venni.</w:t>
      </w:r>
    </w:p>
    <w:p w:rsidR="00427A93" w:rsidRDefault="00427A93" w:rsidP="00B123EF">
      <w:pPr>
        <w:pStyle w:val="Bekezdsszmozott"/>
      </w:pPr>
      <w:r>
        <w:t>(2)</w:t>
      </w:r>
      <w:r>
        <w:tab/>
        <w:t>Az önkormányzati biztos köteles</w:t>
      </w:r>
    </w:p>
    <w:p w:rsidR="00427A93" w:rsidRDefault="00427A93" w:rsidP="00477DF9">
      <w:pPr>
        <w:pStyle w:val="Albekezdsszmozott"/>
      </w:pPr>
      <w:r>
        <w:t>a)</w:t>
      </w:r>
      <w:r>
        <w:tab/>
        <w:t>figyelemmel kísérni megbízatásának időpontjától kezdve a költségvetési szerv gazdálkodását, a jogszabályokban előírt feladatainak ellátását,</w:t>
      </w:r>
    </w:p>
    <w:p w:rsidR="00427A93" w:rsidRDefault="00427A93" w:rsidP="00477DF9">
      <w:pPr>
        <w:pStyle w:val="Albekezdsszmozott"/>
      </w:pPr>
      <w:r>
        <w:t>b)</w:t>
      </w:r>
      <w:r w:rsidR="003744F1">
        <w:t>*</w:t>
      </w:r>
      <w:r>
        <w:tab/>
        <w:t>feltárni azokat az okokat, amelyek a tartós fizetésképtelenséghez vezettek, ennek alapján azonnali végrehajtásra irányuló intézkedési tervet készíteni, melyet a Pénzügyi Bizottság fogad el,</w:t>
      </w:r>
    </w:p>
    <w:p w:rsidR="00427A93" w:rsidRDefault="00427A93" w:rsidP="00477DF9">
      <w:pPr>
        <w:pStyle w:val="Albekezdsszmozott"/>
      </w:pPr>
      <w:r>
        <w:t>c)</w:t>
      </w:r>
      <w:r>
        <w:tab/>
        <w:t>azonnali intézkedéseket kezdeményezni, és írásbeli utasításokat kiadni a tartozásállomány felszámolására, a gazdálkodás egyensúlyának biztosítására, a követelések behajtására, ezek ütemezésére oly módon, hogy azok az alaptevékenység ellátását ne akadályozzák,</w:t>
      </w:r>
    </w:p>
    <w:p w:rsidR="00427A93" w:rsidRDefault="00427A93" w:rsidP="00477DF9">
      <w:pPr>
        <w:pStyle w:val="Albekezdsszmozott"/>
      </w:pPr>
      <w:r>
        <w:t>d)</w:t>
      </w:r>
      <w:r>
        <w:tab/>
        <w:t>a c) pontban foglaltak megvalósítására kezdeményezni, és részt venni a fejezet felügyeletét ellátó szervvel, az adóhatósággal, a vám- és pénzügyőrség szerveivel, a szállítókkal, a megrendelőkkel folytatott egyeztető tárgyalásokon,</w:t>
      </w:r>
    </w:p>
    <w:p w:rsidR="00427A93" w:rsidRDefault="00427A93" w:rsidP="00477DF9">
      <w:pPr>
        <w:pStyle w:val="Albekezdsszmozott"/>
      </w:pPr>
      <w:r>
        <w:t>e)</w:t>
      </w:r>
      <w:r>
        <w:tab/>
        <w:t>kezdeményezni a c) pontban foglaltak megvalósítására, a d) pont szerinti átütemezés végrehajtására az előirányzat-átcsoportosítást,</w:t>
      </w:r>
    </w:p>
    <w:p w:rsidR="00427A93" w:rsidRDefault="00427A93" w:rsidP="00477DF9">
      <w:pPr>
        <w:pStyle w:val="Albekezdsszmozott"/>
      </w:pPr>
      <w:r>
        <w:t>f)</w:t>
      </w:r>
      <w:r w:rsidR="00F02C1F">
        <w:t>**</w:t>
      </w:r>
      <w:r w:rsidR="003744F1">
        <w:tab/>
      </w:r>
      <w:r w:rsidR="00F02C1F" w:rsidRPr="00F02C1F">
        <w:t xml:space="preserve">kezdeményezni a költségvetési szerv vezetőjének, illetve </w:t>
      </w:r>
      <w:r w:rsidR="00A10768">
        <w:t xml:space="preserve">a </w:t>
      </w:r>
      <w:r w:rsidR="00F264BA">
        <w:t>***</w:t>
      </w:r>
      <w:r w:rsidR="00A10768">
        <w:t>Zala Megyei Közgyűlés Hivatala Ügyrendjében meghatározott szervezeti egység  vezetőjének</w:t>
      </w:r>
      <w:r w:rsidR="00A10768" w:rsidRPr="00F02C1F">
        <w:t xml:space="preserve"> </w:t>
      </w:r>
      <w:r w:rsidR="00F02C1F" w:rsidRPr="00F02C1F">
        <w:t>a fegyelmi eljárás keretében történő munkából való felfüggesztését, illetve felmentését, ha megállapítja, hogy a tartozásállomány az adott személy kötelezettségének vétkes megszegése miatt jött létre</w:t>
      </w:r>
      <w:r w:rsidR="00F02C1F">
        <w:t>,</w:t>
      </w:r>
    </w:p>
    <w:p w:rsidR="00427A93" w:rsidRDefault="00427A93" w:rsidP="00477DF9">
      <w:pPr>
        <w:pStyle w:val="Albekezdsszmozott"/>
      </w:pPr>
      <w:r>
        <w:lastRenderedPageBreak/>
        <w:t>g)</w:t>
      </w:r>
      <w:r>
        <w:tab/>
        <w:t>kidolgozni intézkedési tervjavaslatot – a</w:t>
      </w:r>
      <w:r w:rsidR="00F264BA">
        <w:t xml:space="preserve"> *** költségvetési szervvel</w:t>
      </w:r>
      <w:r>
        <w:t xml:space="preserve"> és a közgyűléssel, illetve annak szerveivel együttműködve </w:t>
      </w:r>
      <w:r w:rsidR="00C32EAA">
        <w:t>–</w:t>
      </w:r>
      <w:r>
        <w:t xml:space="preserve"> a gazdálkodás, a feladatellátás hosszabb távú ésszerűsítésére, amennyiben a b)-c) pont alatti intézkedések a fizetésképtelenség okainak tartós megszüntetésére nem elegendőek,</w:t>
      </w:r>
    </w:p>
    <w:p w:rsidR="00427A93" w:rsidRDefault="00427A93" w:rsidP="00477DF9">
      <w:pPr>
        <w:pStyle w:val="Albekezdsszmozott"/>
      </w:pPr>
      <w:r>
        <w:t>h)</w:t>
      </w:r>
      <w:r>
        <w:tab/>
        <w:t>betartani a titoktartási kötelezettségre vonatkozó szabályokat.</w:t>
      </w:r>
    </w:p>
    <w:p w:rsidR="00427A93" w:rsidRDefault="00427A93" w:rsidP="00B123EF">
      <w:pPr>
        <w:pStyle w:val="Bekezdsszmozott"/>
      </w:pPr>
      <w:r>
        <w:t>(3)</w:t>
      </w:r>
      <w:r>
        <w:tab/>
        <w:t>A költségvetési szerv vezetője köteles elősegíteni az önkormányzati biztos (1) bekezdésben foglalt jogainak gyakorlását, így különösen biztosítania kell részére</w:t>
      </w:r>
    </w:p>
    <w:p w:rsidR="00427A93" w:rsidRDefault="00427A93" w:rsidP="00477DF9">
      <w:pPr>
        <w:pStyle w:val="Albekezdsszmozott"/>
      </w:pPr>
      <w:r>
        <w:t>a)</w:t>
      </w:r>
      <w:r>
        <w:tab/>
        <w:t>az épületbe, helyiségekbe való állandó bejutást,</w:t>
      </w:r>
    </w:p>
    <w:p w:rsidR="00427A93" w:rsidRDefault="00427A93" w:rsidP="00477DF9">
      <w:pPr>
        <w:pStyle w:val="Albekezdsszmozott"/>
      </w:pPr>
      <w:r>
        <w:t>b)</w:t>
      </w:r>
      <w:r>
        <w:tab/>
        <w:t>irodahelyiséget, a munkavégzés személyi (ügyviteli alkalmazott) és tárgyi feltételeit (kommunikációs, irodai eszközök)</w:t>
      </w:r>
    </w:p>
    <w:p w:rsidR="00427A93" w:rsidRDefault="00427A93" w:rsidP="00B123EF">
      <w:pPr>
        <w:pStyle w:val="Bekezdsszmozott"/>
      </w:pPr>
      <w:r>
        <w:t>(4)</w:t>
      </w:r>
      <w:r>
        <w:tab/>
        <w:t xml:space="preserve">Az önkormányzati biztos tevékenységéről a közgyűlés elnökének havonta </w:t>
      </w:r>
      <w:r w:rsidR="008E013B">
        <w:t>–</w:t>
      </w:r>
      <w:r>
        <w:t xml:space="preserve"> munkájának a</w:t>
      </w:r>
      <w:r w:rsidR="00F264BA">
        <w:t xml:space="preserve"> *** költségvetési szerv </w:t>
      </w:r>
      <w:r>
        <w:t>általi akadályoztatása esetén</w:t>
      </w:r>
      <w:r w:rsidR="00A873BA">
        <w:t> </w:t>
      </w:r>
      <w:r>
        <w:t xml:space="preserve">soron kívül </w:t>
      </w:r>
      <w:r w:rsidR="008E013B">
        <w:t>–</w:t>
      </w:r>
      <w:r>
        <w:t xml:space="preserve"> beszámol. A beszámolóban számot kell adni a megtett intézkedésekről, a tartozásállomány, a kintlévőségek alakulásáról, illetve javaslatot kell tennie e szervek hatáskörébe tartozó intézkedésekre.</w:t>
      </w:r>
    </w:p>
    <w:p w:rsidR="00427A93" w:rsidRDefault="00427A93" w:rsidP="001C13C4">
      <w:pPr>
        <w:pStyle w:val="Bekezdsbehzott"/>
      </w:pPr>
      <w:r>
        <w:t>A közgyűlés elnöke a beszámolót a közgyűlés soros ülése elé terjeszti, vagy haladéktalanul megteszi a szükséges intézkedéseket.</w:t>
      </w:r>
    </w:p>
    <w:p w:rsidR="00427A93" w:rsidRDefault="00427A93" w:rsidP="00B123EF">
      <w:pPr>
        <w:pStyle w:val="Bekezdsszmozott"/>
      </w:pPr>
      <w:r>
        <w:t>(5)</w:t>
      </w:r>
      <w:r>
        <w:tab/>
        <w:t xml:space="preserve">A 6. § (2) f) pontja alapján a közgyűlés köteles vizsgálatot elrendelni a költségvetési szerv vezetője és </w:t>
      </w:r>
      <w:r w:rsidR="00A10768">
        <w:t xml:space="preserve">a ***Zala Megyei Közgyűlés Hivatala Ügyrendjében meghatározott szervezeti egység vezetője </w:t>
      </w:r>
      <w:r>
        <w:t>személyi felelősségének megállapítására a tartozásállomány létrejöttével összefüggésben.</w:t>
      </w:r>
    </w:p>
    <w:p w:rsidR="00427A93" w:rsidRDefault="007907CB" w:rsidP="00B70695">
      <w:pPr>
        <w:pStyle w:val="Paragrafus"/>
      </w:pPr>
      <w:r>
        <w:t xml:space="preserve">7. </w:t>
      </w:r>
      <w:r w:rsidR="00427A93">
        <w:t>§</w:t>
      </w:r>
    </w:p>
    <w:p w:rsidR="00427A93" w:rsidRDefault="00427A93" w:rsidP="0044646C">
      <w:pPr>
        <w:pStyle w:val="Paragrafusnv"/>
      </w:pPr>
      <w:r>
        <w:t>Az önkormányzati biztos megbízatásának megszűnése és megszüntetése</w:t>
      </w:r>
    </w:p>
    <w:p w:rsidR="00427A93" w:rsidRDefault="00427A93" w:rsidP="00B123EF">
      <w:pPr>
        <w:pStyle w:val="Bekezdsszmozott"/>
      </w:pPr>
      <w:r>
        <w:t>(1)</w:t>
      </w:r>
      <w:r>
        <w:tab/>
        <w:t>Az önkormányzati biztos haladéktalanul köteles tájékoztatni a közgyűlés elnökét a helyi önkormányzatok adósságrendezési eljárásáról szóló 1996. évi XXV. törvény 4. § (2) bekezdésében foglalt helyzet fennállása esetén és egyidejűleg javaslatot tesz a fizetési kötelezettség rendezéséhez szükséges intézkedésekre.</w:t>
      </w:r>
    </w:p>
    <w:p w:rsidR="00427A93" w:rsidRDefault="00427A93" w:rsidP="00B123EF">
      <w:pPr>
        <w:pStyle w:val="Bekezdsszmozott"/>
      </w:pPr>
      <w:r>
        <w:t>(2)</w:t>
      </w:r>
      <w:r>
        <w:tab/>
        <w:t xml:space="preserve">Az önkormányzati biztos megbízása megszűnik </w:t>
      </w:r>
      <w:r>
        <w:sym w:font="Symbol" w:char="F02D"/>
      </w:r>
      <w:r>
        <w:t xml:space="preserve"> a megbízási szerződésben meghatározott időtartam letelte előtt </w:t>
      </w:r>
      <w:r>
        <w:sym w:font="Symbol" w:char="F02D"/>
      </w:r>
      <w:r>
        <w:t xml:space="preserve"> az adósságrendezés megindításáról szóló jogerős bírósági végzés Cégközlönybe</w:t>
      </w:r>
      <w:r w:rsidR="003744F1">
        <w:t>n való közzétételének napjától.</w:t>
      </w:r>
    </w:p>
    <w:p w:rsidR="00427A93" w:rsidRDefault="00427A93" w:rsidP="00B123EF">
      <w:pPr>
        <w:pStyle w:val="Bekezdsszmozott"/>
      </w:pPr>
      <w:r>
        <w:t>(3)</w:t>
      </w:r>
      <w:r>
        <w:tab/>
        <w:t xml:space="preserve">Az önkormányzati biztos megbízatásának megszűnésekor záró értékelést köteles készíteni, amelyet </w:t>
      </w:r>
      <w:r w:rsidR="00C32EAA">
        <w:t>–</w:t>
      </w:r>
      <w:r>
        <w:t xml:space="preserve"> a 6. § (2) bekezdés g) pontjában megjelölt intézkedési tervvel együtt – a közgyűlés fogad el.</w:t>
      </w:r>
    </w:p>
    <w:p w:rsidR="00427A93" w:rsidRDefault="00427A93" w:rsidP="00B123EF">
      <w:pPr>
        <w:pStyle w:val="Bekezdsszmozott"/>
      </w:pPr>
      <w:r>
        <w:t>(4)</w:t>
      </w:r>
      <w:r>
        <w:tab/>
        <w:t>Az önkormányzati bizt</w:t>
      </w:r>
      <w:r w:rsidR="005B0EA8">
        <w:t xml:space="preserve">os megbízásának megszüntetésére </w:t>
      </w:r>
      <w:r>
        <w:sym w:font="Symbol" w:char="F02D"/>
      </w:r>
      <w:r>
        <w:t xml:space="preserve"> a megbízási, illetve vállalkozási szerződésben meghatározott időtartam letelte előtt </w:t>
      </w:r>
      <w:r>
        <w:sym w:font="Symbol" w:char="F02D"/>
      </w:r>
      <w:r>
        <w:t xml:space="preserve"> akkor kerülhet sor, ha</w:t>
      </w:r>
    </w:p>
    <w:p w:rsidR="00427A93" w:rsidRDefault="00427A93" w:rsidP="00477DF9">
      <w:pPr>
        <w:pStyle w:val="Albekezdsszmozott"/>
      </w:pPr>
      <w:r>
        <w:t>a)</w:t>
      </w:r>
      <w:r>
        <w:tab/>
        <w:t>a költségvetési szervnek a szokásos, illetve a szerződésekben (megállapodásokban) foglalt fizetési határidőkön belüli tartozásállomány</w:t>
      </w:r>
      <w:r w:rsidR="003744F1">
        <w:t>on felül egyéb tartozása nincs,</w:t>
      </w:r>
    </w:p>
    <w:p w:rsidR="00427A93" w:rsidRDefault="00427A93" w:rsidP="00477DF9">
      <w:pPr>
        <w:pStyle w:val="Albekezdsszmozott"/>
      </w:pPr>
      <w:r>
        <w:t>b)</w:t>
      </w:r>
      <w:r>
        <w:tab/>
        <w:t>működése a költségvetési szerv gazdálkodásában javulást nem eredményezett az önkormányzati biztosnak felróható okok miatt, vagy</w:t>
      </w:r>
    </w:p>
    <w:p w:rsidR="00427A93" w:rsidRDefault="00427A93" w:rsidP="00477DF9">
      <w:pPr>
        <w:pStyle w:val="Albekezdsszmozott"/>
      </w:pPr>
      <w:r>
        <w:t>c)</w:t>
      </w:r>
      <w:r>
        <w:tab/>
        <w:t xml:space="preserve">a költségvetési szerv pénzügyi helyzete az önkormányzati biztos </w:t>
      </w:r>
      <w:r w:rsidR="003744F1">
        <w:t>közreműködésével sem javítható.</w:t>
      </w:r>
    </w:p>
    <w:p w:rsidR="00427A93" w:rsidRDefault="00427A93" w:rsidP="00B123EF">
      <w:pPr>
        <w:pStyle w:val="Bekezdsszmozott"/>
      </w:pPr>
      <w:r>
        <w:t>(5)</w:t>
      </w:r>
      <w:r>
        <w:tab/>
        <w:t>A közgyűlés</w:t>
      </w:r>
    </w:p>
    <w:p w:rsidR="00427A93" w:rsidRDefault="00427A93" w:rsidP="00477DF9">
      <w:pPr>
        <w:pStyle w:val="Albekezdsszmozott"/>
      </w:pPr>
      <w:r>
        <w:lastRenderedPageBreak/>
        <w:t>a)</w:t>
      </w:r>
      <w:r>
        <w:tab/>
        <w:t>a (4) bekezdés b) pontjában foglalt esetben 15 napon belül új önkormányzati biztos kijelöléséről gondoskodik,</w:t>
      </w:r>
    </w:p>
    <w:p w:rsidR="00427A93" w:rsidRDefault="00427A93" w:rsidP="00477DF9">
      <w:pPr>
        <w:pStyle w:val="Albekezdsszmozott"/>
      </w:pPr>
      <w:r>
        <w:t>b)</w:t>
      </w:r>
      <w:r>
        <w:tab/>
        <w:t>a (4) bekezdés c) pontja szerinti esetben intézkedést kezdeményez a költségvetési szerv pénzügyi helyzetének javítására, átszervezésére, illetve a költs</w:t>
      </w:r>
      <w:r w:rsidR="003744F1">
        <w:t>égvetési szerv megszüntetésére.</w:t>
      </w:r>
    </w:p>
    <w:p w:rsidR="00427A93" w:rsidRDefault="007907CB" w:rsidP="00B70695">
      <w:pPr>
        <w:pStyle w:val="Paragrafus"/>
      </w:pPr>
      <w:r>
        <w:t xml:space="preserve">8. </w:t>
      </w:r>
      <w:r w:rsidR="00427A93">
        <w:t>§</w:t>
      </w:r>
    </w:p>
    <w:p w:rsidR="00427A93" w:rsidRDefault="00427A93" w:rsidP="0044646C">
      <w:pPr>
        <w:pStyle w:val="Paragrafusnv"/>
      </w:pPr>
      <w:r>
        <w:t>Az önkormányzati biztos kire</w:t>
      </w:r>
      <w:r w:rsidR="001C13C4">
        <w:t>ndelésével összefüggő költségek</w:t>
      </w:r>
    </w:p>
    <w:p w:rsidR="00427A93" w:rsidRDefault="00427A93" w:rsidP="00477DF9">
      <w:pPr>
        <w:pStyle w:val="Bekezds"/>
      </w:pPr>
      <w:r>
        <w:t xml:space="preserve">Az önkormányzati biztos kirendelésével összefüggő valamennyi kiadás </w:t>
      </w:r>
      <w:r w:rsidR="008E013B">
        <w:t>–</w:t>
      </w:r>
      <w:r>
        <w:t xml:space="preserve"> a költségvetési szervet terhelő, az önkormányzati biztos kezdeményezésére felbontott, megszüntetett, módosított szerződésekkel összefüggésben keletkező kiadásokat kivéve </w:t>
      </w:r>
      <w:r w:rsidR="008E013B">
        <w:t>–</w:t>
      </w:r>
      <w:r>
        <w:t xml:space="preserve"> a Zala Megyei Önkormányzatot terheli.</w:t>
      </w:r>
    </w:p>
    <w:p w:rsidR="00427A93" w:rsidRDefault="007907CB" w:rsidP="00B70695">
      <w:pPr>
        <w:pStyle w:val="Paragrafus"/>
      </w:pPr>
      <w:r>
        <w:t xml:space="preserve">9. </w:t>
      </w:r>
      <w:r w:rsidR="00427A93">
        <w:t>§</w:t>
      </w:r>
    </w:p>
    <w:p w:rsidR="00427A93" w:rsidRDefault="00427A93" w:rsidP="0044646C">
      <w:pPr>
        <w:pStyle w:val="Paragrafusnv"/>
      </w:pPr>
      <w:r>
        <w:t>Záró rendelkezések</w:t>
      </w:r>
    </w:p>
    <w:p w:rsidR="00427A93" w:rsidRDefault="00427A93" w:rsidP="00B123EF">
      <w:pPr>
        <w:pStyle w:val="Bekezdsszmozott"/>
      </w:pPr>
      <w:r>
        <w:t>(1)</w:t>
      </w:r>
      <w:r>
        <w:tab/>
        <w:t>Ez a rendelet a kihirdetés napján lép hatályba.</w:t>
      </w:r>
    </w:p>
    <w:p w:rsidR="00427A93" w:rsidRDefault="00427A93" w:rsidP="00B123EF">
      <w:pPr>
        <w:pStyle w:val="Bekezdsszmozott"/>
      </w:pPr>
      <w:r>
        <w:t>(2)</w:t>
      </w:r>
      <w:r>
        <w:tab/>
        <w:t>E rendelet hatálybalépésével egyidejűleg hatályát veszti a Zala Megyei Közgyűlés önkormányzati biztos kirendeléséről és feladatairól szóló 10/1997. (VI. 20.) KGY számú rendelete.</w:t>
      </w:r>
    </w:p>
    <w:p w:rsidR="008C7FC5" w:rsidRDefault="00EB4D5E" w:rsidP="00D32F50">
      <w:pPr>
        <w:pStyle w:val="alrs"/>
      </w:pPr>
      <w:r>
        <w:rPr>
          <w:noProof/>
          <w:lang w:eastAsia="hu-HU"/>
        </w:rPr>
        <w:drawing>
          <wp:anchor distT="0" distB="0" distL="114300" distR="114300" simplePos="0" relativeHeight="251659776" behindDoc="0" locked="1" layoutInCell="1" allowOverlap="1">
            <wp:simplePos x="0" y="0"/>
            <wp:positionH relativeFrom="column">
              <wp:posOffset>0</wp:posOffset>
            </wp:positionH>
            <wp:positionV relativeFrom="paragraph">
              <wp:posOffset>1923415</wp:posOffset>
            </wp:positionV>
            <wp:extent cx="5831840" cy="609600"/>
            <wp:effectExtent l="0" t="0" r="0" b="0"/>
            <wp:wrapSquare wrapText="bothSides"/>
            <wp:docPr id="32" name="Text Box 16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5E10B8" w:rsidRPr="008C7FC5" w:rsidRDefault="005E10B8" w:rsidP="00334601">
                        <w:pPr>
                          <w:pBdr>
                            <w:top w:val="single" w:sz="8" w:space="1" w:color="auto"/>
                          </w:pBdr>
                        </w:pPr>
                        <w:r w:rsidRPr="008C7FC5">
                          <w:rPr>
                            <w:iCs/>
                          </w:rPr>
                          <w:t>*A 3/2007. (II. 20.) ÖR</w:t>
                        </w:r>
                        <w:r>
                          <w:rPr>
                            <w:iCs/>
                          </w:rPr>
                          <w:t>,</w:t>
                        </w:r>
                        <w:r w:rsidRPr="008C7FC5">
                          <w:rPr>
                            <w:iCs/>
                          </w:rPr>
                          <w:t xml:space="preserve"> a **17/2010. (IX.14.) ÖR </w:t>
                        </w:r>
                        <w:r>
                          <w:rPr>
                            <w:iCs/>
                          </w:rPr>
                          <w:t xml:space="preserve">valamint ***18/2011. (XII.9.) ÖR </w:t>
                        </w:r>
                        <w:r w:rsidRPr="008C7FC5">
                          <w:rPr>
                            <w:iCs/>
                          </w:rPr>
                          <w:t>számú rendelettel módosított és egységes szerkezetbe foglalt szöveg</w:t>
                        </w:r>
                        <w:r>
                          <w:rPr>
                            <w:iCs/>
                          </w:rPr>
                          <w:t>.</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427A93">
        <w:tab/>
        <w:t>Dr. Sifter Rózsa s.k.</w:t>
      </w:r>
      <w:r w:rsidR="00427A93">
        <w:tab/>
        <w:t>Kiss Bódog Zoltán s.k.</w:t>
      </w:r>
    </w:p>
    <w:p w:rsidR="00464B98" w:rsidRDefault="00427A93" w:rsidP="00D32F50">
      <w:pPr>
        <w:pStyle w:val="alrs"/>
      </w:pPr>
      <w:r>
        <w:tab/>
        <w:t>megyei főjegyző</w:t>
      </w:r>
      <w:r>
        <w:tab/>
        <w:t>a közgyűlés elnöke</w:t>
      </w:r>
    </w:p>
    <w:p w:rsidR="00A46216" w:rsidRPr="001D5FD9" w:rsidRDefault="00C63248" w:rsidP="004F1FC9">
      <w:pPr>
        <w:pStyle w:val="Rendelet"/>
      </w:pPr>
      <w:bookmarkStart w:id="65" w:name="_Toc185398649"/>
      <w:bookmarkStart w:id="66" w:name="_Toc313432468"/>
      <w:bookmarkStart w:id="67" w:name="_Toc313432801"/>
      <w:bookmarkStart w:id="68" w:name="_Toc322421828"/>
      <w:bookmarkStart w:id="69" w:name="_Toc23248597"/>
      <w:r>
        <w:lastRenderedPageBreak/>
        <w:t xml:space="preserve">A </w:t>
      </w:r>
      <w:r w:rsidR="00A46216" w:rsidRPr="001D5FD9">
        <w:t>Zala Megyei Közgyűlés</w:t>
      </w:r>
      <w:r w:rsidR="00B86ECF" w:rsidRPr="001D5FD9">
        <w:br/>
      </w:r>
      <w:r w:rsidR="00A46216" w:rsidRPr="001D5FD9">
        <w:t>19/2006. (XII.20.) ÖR számú rendelete</w:t>
      </w:r>
      <w:r w:rsidR="00B86ECF" w:rsidRPr="001D5FD9">
        <w:br/>
      </w:r>
      <w:r w:rsidR="00B86ECF" w:rsidRPr="001D5FD9">
        <w:br/>
      </w:r>
      <w:r w:rsidR="00A46216" w:rsidRPr="001D5FD9">
        <w:t>a Zala Megyei Közgyűlés turisztikai logójának használatáról</w:t>
      </w:r>
      <w:bookmarkEnd w:id="65"/>
      <w:bookmarkEnd w:id="66"/>
      <w:bookmarkEnd w:id="67"/>
      <w:bookmarkEnd w:id="68"/>
      <w:bookmarkEnd w:id="69"/>
    </w:p>
    <w:p w:rsidR="00A46216" w:rsidRDefault="00A46216" w:rsidP="00FD4576">
      <w:pPr>
        <w:pStyle w:val="Bekezds"/>
      </w:pPr>
      <w:r>
        <w:t>A Zala Megyei Közgyűlés a helyi önkormányzatokról szóló 1990. évi LXV. törvény 16. § (1) bekezdésének felhatalmazása alapján az alábbi rendeletet alkotja:</w:t>
      </w:r>
    </w:p>
    <w:p w:rsidR="00A46216" w:rsidRDefault="00A46216" w:rsidP="00B27E67">
      <w:pPr>
        <w:pStyle w:val="Paragrafuscm"/>
      </w:pPr>
      <w:r>
        <w:t>Bevezető rendelkezések</w:t>
      </w:r>
    </w:p>
    <w:p w:rsidR="00A46216" w:rsidRPr="008E0432" w:rsidRDefault="00A46216" w:rsidP="00B27E67">
      <w:pPr>
        <w:pStyle w:val="Paragrafus"/>
      </w:pPr>
      <w:r w:rsidRPr="008E0432">
        <w:t>1. §</w:t>
      </w:r>
    </w:p>
    <w:p w:rsidR="00A46216" w:rsidRPr="000763E5" w:rsidRDefault="00A46216" w:rsidP="00FD4576">
      <w:pPr>
        <w:pStyle w:val="Bekezds"/>
      </w:pPr>
      <w:r w:rsidRPr="000763E5">
        <w:t>A Zala Megyei Közgyűlés (továbbiakban: Közgyűlés) célja Zala megye idegenforgalmi, turisztikai fejlesztése. A Közgyűlés a megyében működő vállalkozások segítését, integrálását és a szolgáltatási piacon való közös fellépést szem előtt tartva szándékozik Zala megye egységes megjelenítését és az e mögött álló megbízható szolgáltatások kínálatát elérni.</w:t>
      </w:r>
    </w:p>
    <w:p w:rsidR="00A46216" w:rsidRPr="000763E5" w:rsidRDefault="00A46216" w:rsidP="00FD4576">
      <w:pPr>
        <w:pStyle w:val="Bekezds"/>
      </w:pPr>
      <w:r>
        <w:t>A Közgyűlés fenti célja</w:t>
      </w:r>
      <w:r w:rsidRPr="000763E5">
        <w:t xml:space="preserve"> érdekében elkészítette és védjegynyilvántartásba bejegyeztette Zala megye turisztikai logo-ját, azaz védjegyét, amelynek használatát lehetővé kívánja tenni a turizmus területén érintett bármely vállalkozás számára. A Közgyűlés szándéka szerint az elkövetkező években ez a védjegy jelenti a Zala megyei turizmusban részt vevő vállalkozások megbízhatóságát, szakértelmét, és reményei szerint a magyarországi belföldi turizmus egy értékes részét képezi, amely évről évre több és remélhetően megelégedéssel távozó idelátogatót vonz.</w:t>
      </w:r>
    </w:p>
    <w:p w:rsidR="00A46216" w:rsidRDefault="00A46216" w:rsidP="00B27E67">
      <w:pPr>
        <w:pStyle w:val="Paragrafuscm"/>
      </w:pPr>
      <w:r>
        <w:t>A rendelet tárgya</w:t>
      </w:r>
    </w:p>
    <w:p w:rsidR="00A46216" w:rsidRDefault="00A46216" w:rsidP="00B27E67">
      <w:pPr>
        <w:pStyle w:val="Paragrafus"/>
      </w:pPr>
      <w:r w:rsidRPr="007843E5">
        <w:t>2.</w:t>
      </w:r>
      <w:r>
        <w:t xml:space="preserve"> </w:t>
      </w:r>
      <w:r w:rsidRPr="007843E5">
        <w:t>§</w:t>
      </w:r>
    </w:p>
    <w:p w:rsidR="00A46216" w:rsidRPr="00235846" w:rsidRDefault="00A46216" w:rsidP="00FD4576">
      <w:pPr>
        <w:pStyle w:val="Bekezdsszmozott"/>
      </w:pPr>
      <w:r>
        <w:t>(1)</w:t>
      </w:r>
      <w:r>
        <w:tab/>
      </w:r>
      <w:r w:rsidRPr="00235846">
        <w:t xml:space="preserve">Jelen rendelet </w:t>
      </w:r>
      <w:r>
        <w:t>szabályozza a Közgyűlés által harmadik személyek részére engedélyezett védjegyhasználati jogosultság megszerzésének feltételeit, módját és a védjegyhasználat részletes feltételeit.</w:t>
      </w:r>
    </w:p>
    <w:p w:rsidR="00A46216" w:rsidRDefault="00A46216" w:rsidP="00FD4576">
      <w:pPr>
        <w:pStyle w:val="Bekezdsszmozott"/>
      </w:pPr>
      <w:r>
        <w:t>(2)</w:t>
      </w:r>
      <w:r>
        <w:tab/>
        <w:t>A Magyar Szabadalmi Hivatal 2006. augusztus 7. napján kelt határozata értelmében a védjegy a gyári vagy kereskedelmi védjegyekkel ellátható termékek és szolgáltatások nemzetközi osztályozására vonatkozó Nizzai Megállapodás szerinti 6., 9., 16. és a 38. osztályba sorolt árukra vonatkozóan védjegyoltalomban részesül. Az árujegyzéket az 1. számú függelék tartalmazza; a függelék aktualizálásáról a megyei főjegyző gondoskodik.</w:t>
      </w:r>
    </w:p>
    <w:p w:rsidR="00A46216" w:rsidRDefault="00A46216" w:rsidP="00B27E67">
      <w:pPr>
        <w:pStyle w:val="Paragrafuscm"/>
      </w:pPr>
      <w:r w:rsidRPr="004C1319">
        <w:t xml:space="preserve">A rendelet </w:t>
      </w:r>
      <w:r>
        <w:t xml:space="preserve">területi és </w:t>
      </w:r>
      <w:r w:rsidRPr="004C1319">
        <w:t>személyi hatálya</w:t>
      </w:r>
    </w:p>
    <w:p w:rsidR="00A46216" w:rsidRDefault="00A46216" w:rsidP="00B27E67">
      <w:pPr>
        <w:pStyle w:val="Paragrafus"/>
      </w:pPr>
      <w:r>
        <w:t>3. §</w:t>
      </w:r>
    </w:p>
    <w:p w:rsidR="00A46216" w:rsidRDefault="00A46216" w:rsidP="00FD4576">
      <w:pPr>
        <w:pStyle w:val="Bekezdsszmozott"/>
      </w:pPr>
      <w:r>
        <w:t>(1)</w:t>
      </w:r>
      <w:r>
        <w:tab/>
        <w:t>A rendelet személyi hatálya kiterjed a Zala megyei turizmusban részt vevő minden természetes és jogi személyre, jogi személyiség nélküli gazdálkodó szervezetre és más egyéb szervezetre.</w:t>
      </w:r>
    </w:p>
    <w:p w:rsidR="00A46216" w:rsidRDefault="00A46216" w:rsidP="00FD4576">
      <w:pPr>
        <w:pStyle w:val="Bekezdsszmozott"/>
      </w:pPr>
      <w:r>
        <w:t>(2)</w:t>
      </w:r>
      <w:r>
        <w:tab/>
        <w:t>A turisztikai logo engedély nélkül használható a Zala Megyei Önkormányzat Arculati Kézikönyvében foglaltak betartásával</w:t>
      </w:r>
    </w:p>
    <w:p w:rsidR="00A46216" w:rsidRDefault="00FD4576" w:rsidP="00FD4576">
      <w:pPr>
        <w:pStyle w:val="Albekezdsszmozott"/>
      </w:pPr>
      <w:r>
        <w:t>a)</w:t>
      </w:r>
      <w:r>
        <w:tab/>
      </w:r>
      <w:r w:rsidR="00A46216">
        <w:t>a közgyűlés hivatala épületén és helyiségeiben, az önkormányzat közgyűlése által használt tanácskozótermekben,</w:t>
      </w:r>
    </w:p>
    <w:p w:rsidR="00A46216" w:rsidRDefault="00FD4576" w:rsidP="00FD4576">
      <w:pPr>
        <w:pStyle w:val="Albekezdsszmozott"/>
      </w:pPr>
      <w:r>
        <w:t>b)</w:t>
      </w:r>
      <w:r>
        <w:tab/>
      </w:r>
      <w:r w:rsidR="00A46216">
        <w:t xml:space="preserve">az önkormányzat vagy a hivatal által kiadott kiadványokon, </w:t>
      </w:r>
    </w:p>
    <w:p w:rsidR="00A46216" w:rsidRDefault="00FD4576" w:rsidP="00FD4576">
      <w:pPr>
        <w:pStyle w:val="Albekezdsszmozott"/>
      </w:pPr>
      <w:r>
        <w:lastRenderedPageBreak/>
        <w:t>c)</w:t>
      </w:r>
      <w:r>
        <w:tab/>
      </w:r>
      <w:r w:rsidR="00A46216">
        <w:t>az önkormányzat vagy a hivatal által kiadott okleveleken, emléklapokon, emlékplaketteken, valamint a közgyűlés által alapított kitüntetéseken,</w:t>
      </w:r>
    </w:p>
    <w:p w:rsidR="00A46216" w:rsidRDefault="00FD4576" w:rsidP="00FD4576">
      <w:pPr>
        <w:pStyle w:val="Albekezdsszmozott"/>
      </w:pPr>
      <w:r>
        <w:t>d)</w:t>
      </w:r>
      <w:r>
        <w:tab/>
      </w:r>
      <w:r w:rsidR="00A46216">
        <w:t>az önkormányzat és a hivatal rendezvényein,</w:t>
      </w:r>
    </w:p>
    <w:p w:rsidR="00A46216" w:rsidRDefault="00FD4576" w:rsidP="00FD4576">
      <w:pPr>
        <w:pStyle w:val="Albekezdsszmozott"/>
      </w:pPr>
      <w:r>
        <w:t>e)</w:t>
      </w:r>
      <w:r>
        <w:tab/>
      </w:r>
      <w:r w:rsidR="00A46216">
        <w:t xml:space="preserve">az önkormányzat és a hivatal által </w:t>
      </w:r>
      <w:r w:rsidR="00A46216" w:rsidRPr="00432780">
        <w:t>készített</w:t>
      </w:r>
      <w:r w:rsidR="00A46216">
        <w:t xml:space="preserve"> ajándéktárgyakon,</w:t>
      </w:r>
    </w:p>
    <w:p w:rsidR="00A46216" w:rsidRPr="00B3793B" w:rsidRDefault="00FD4576" w:rsidP="00FD4576">
      <w:pPr>
        <w:pStyle w:val="Albekezdsszmozott"/>
      </w:pPr>
      <w:r>
        <w:t>f)</w:t>
      </w:r>
      <w:r>
        <w:tab/>
      </w:r>
      <w:r w:rsidR="00A46216" w:rsidRPr="00B3793B">
        <w:t xml:space="preserve">az önkormányzat által alapított </w:t>
      </w:r>
      <w:r w:rsidR="00A46216">
        <w:t>alapítványok/</w:t>
      </w:r>
      <w:r w:rsidR="00A46216" w:rsidRPr="00B3793B">
        <w:t>közalapítványok kiadványain és rendezvényein,</w:t>
      </w:r>
    </w:p>
    <w:p w:rsidR="00A46216" w:rsidRPr="00B3793B" w:rsidRDefault="00FD4576" w:rsidP="00FD4576">
      <w:pPr>
        <w:pStyle w:val="Albekezdsszmozott"/>
      </w:pPr>
      <w:r>
        <w:t>g)</w:t>
      </w:r>
      <w:r>
        <w:tab/>
      </w:r>
      <w:r w:rsidR="00A46216" w:rsidRPr="00B3793B">
        <w:t>a közgyűlés elnöke, alelnöke(i), a főjegyző és az aljegyző részére felhasználásra készített levélpapíron, borítékon,</w:t>
      </w:r>
    </w:p>
    <w:p w:rsidR="00A46216" w:rsidRDefault="00FD4576" w:rsidP="00FD4576">
      <w:pPr>
        <w:pStyle w:val="Albekezdsszmozott"/>
      </w:pPr>
      <w:r>
        <w:t>h)</w:t>
      </w:r>
      <w:r>
        <w:tab/>
      </w:r>
      <w:r w:rsidR="00A46216" w:rsidRPr="00B3793B">
        <w:t>a képviselők</w:t>
      </w:r>
      <w:r w:rsidR="00A46216">
        <w:t>nek</w:t>
      </w:r>
      <w:r w:rsidR="00A46216" w:rsidRPr="00B3793B">
        <w:t xml:space="preserve">, </w:t>
      </w:r>
      <w:r w:rsidR="00A46216">
        <w:t xml:space="preserve">a nem közgyűlési képviselő bizottsági tagoknak, </w:t>
      </w:r>
      <w:r w:rsidR="00A46216" w:rsidRPr="00B3793B">
        <w:t>a hivatal tisztségviselői</w:t>
      </w:r>
      <w:r w:rsidR="00A46216">
        <w:t>nek</w:t>
      </w:r>
      <w:r w:rsidR="00A46216" w:rsidRPr="00B3793B">
        <w:t xml:space="preserve">, </w:t>
      </w:r>
      <w:r w:rsidR="00A46216">
        <w:t xml:space="preserve">a hivatal </w:t>
      </w:r>
      <w:r w:rsidR="00A46216" w:rsidRPr="00B3793B">
        <w:t>osztál</w:t>
      </w:r>
      <w:r w:rsidR="00A46216">
        <w:t xml:space="preserve">yvezetői besorolású dolgozóinak, valamint a hivatal azon munkatársainak az önkormányzathoz </w:t>
      </w:r>
      <w:r w:rsidR="00A46216" w:rsidRPr="00B3793B">
        <w:t>való tartozását kifejező névjegykártyá</w:t>
      </w:r>
      <w:r w:rsidR="00A46216">
        <w:t>ján, akiknek munkaköre a nemzetközi kapcsolatokkal és a turizmussal összefügg.</w:t>
      </w:r>
    </w:p>
    <w:p w:rsidR="00A46216" w:rsidRDefault="00A46216" w:rsidP="00B27E67">
      <w:pPr>
        <w:pStyle w:val="Paragrafuscm"/>
      </w:pPr>
      <w:r w:rsidRPr="008E0432">
        <w:t xml:space="preserve">A </w:t>
      </w:r>
      <w:r>
        <w:t>t</w:t>
      </w:r>
      <w:r w:rsidRPr="008E0432">
        <w:t xml:space="preserve">urisztikai </w:t>
      </w:r>
      <w:r>
        <w:t>l</w:t>
      </w:r>
      <w:r w:rsidRPr="008E0432">
        <w:t>ogo igénylése</w:t>
      </w:r>
      <w:r>
        <w:t xml:space="preserve"> és engedélyezése</w:t>
      </w:r>
    </w:p>
    <w:p w:rsidR="00A46216" w:rsidRPr="008E0432" w:rsidRDefault="00A46216" w:rsidP="00B27E67">
      <w:pPr>
        <w:pStyle w:val="Paragrafus"/>
      </w:pPr>
      <w:r>
        <w:t>4. §</w:t>
      </w:r>
    </w:p>
    <w:p w:rsidR="00A46216" w:rsidRDefault="00A46216" w:rsidP="00FD4576">
      <w:pPr>
        <w:pStyle w:val="Bekezdsszmozott"/>
      </w:pPr>
      <w:r>
        <w:t>(1)</w:t>
      </w:r>
      <w:r>
        <w:tab/>
        <w:t>A turisztikai logo kizárólag engedéllyel használható, kivéve a 3. § (2) bekezdését.</w:t>
      </w:r>
    </w:p>
    <w:p w:rsidR="00A46216" w:rsidRDefault="00A46216" w:rsidP="00FD4576">
      <w:pPr>
        <w:pStyle w:val="Bekezdsszmozott"/>
      </w:pPr>
      <w:r>
        <w:t>(2)</w:t>
      </w:r>
      <w:r>
        <w:tab/>
        <w:t>A védjegyhasználat kizárt azon személy és szervezet tekintetében, aki/amely</w:t>
      </w:r>
    </w:p>
    <w:p w:rsidR="00A46216" w:rsidRDefault="00FD4576" w:rsidP="00FD4576">
      <w:pPr>
        <w:pStyle w:val="Albekezdsszmozott"/>
      </w:pPr>
      <w:r>
        <w:t>a)</w:t>
      </w:r>
      <w:r>
        <w:tab/>
      </w:r>
      <w:r w:rsidR="00A46216">
        <w:t>végelszámolás alatt áll, vagy az ellene indított csőd-, illetve felszámolási eljárás folyamatban van,</w:t>
      </w:r>
    </w:p>
    <w:p w:rsidR="00A46216" w:rsidRDefault="00FD4576" w:rsidP="00FD4576">
      <w:pPr>
        <w:pStyle w:val="Albekezdsszmozott"/>
      </w:pPr>
      <w:r>
        <w:t>b)</w:t>
      </w:r>
      <w:r>
        <w:tab/>
      </w:r>
      <w:r w:rsidR="00A46216">
        <w:t>egy évnél régebben lejárt adó-, illeték- vagy társadalombiztosítási járulék, valamint állami pénzalappal szemben fennálló fizetési kötelezettségének nem tett eleget,</w:t>
      </w:r>
    </w:p>
    <w:p w:rsidR="00A46216" w:rsidRDefault="00FD4576" w:rsidP="00FD4576">
      <w:pPr>
        <w:pStyle w:val="Albekezdsszmozott"/>
      </w:pPr>
      <w:r>
        <w:t>c)</w:t>
      </w:r>
      <w:r>
        <w:tab/>
      </w:r>
      <w:r w:rsidR="00A46216">
        <w:t>üzletvitele körében öt évnél nem régebben meghozott jogerős bírósági ítéletben, illetőleg jogerős versenyfelügyeleti határozatban megállapított jogszabálysértést követett el,</w:t>
      </w:r>
    </w:p>
    <w:p w:rsidR="00A46216" w:rsidRDefault="00FD4576" w:rsidP="00FD4576">
      <w:pPr>
        <w:pStyle w:val="Albekezdsszmozott"/>
      </w:pPr>
      <w:r>
        <w:t>d)</w:t>
      </w:r>
      <w:r>
        <w:tab/>
      </w:r>
      <w:r w:rsidR="00A46216">
        <w:t>korábbi, öt évnél nem régebben lefolytatott bármely eljárásban hamis adatokat szolgáltatott,</w:t>
      </w:r>
    </w:p>
    <w:p w:rsidR="00A46216" w:rsidRDefault="00FD4576" w:rsidP="00FD4576">
      <w:pPr>
        <w:pStyle w:val="Albekezdsszmozott"/>
      </w:pPr>
      <w:r>
        <w:t>e)</w:t>
      </w:r>
      <w:r>
        <w:tab/>
      </w:r>
      <w:r w:rsidR="00A46216">
        <w:t>igénylő vagy annak szervezeti képviselője ellen gazdálkodással összefüggő bűncselekmény miatt büntetőeljárás van folyamatban.</w:t>
      </w:r>
    </w:p>
    <w:p w:rsidR="00A46216" w:rsidRDefault="00A46216" w:rsidP="00FD4576">
      <w:pPr>
        <w:pStyle w:val="Bekezdsszmozott"/>
      </w:pPr>
      <w:r>
        <w:t>(3)</w:t>
      </w:r>
      <w:r>
        <w:tab/>
      </w:r>
      <w:r w:rsidR="0009376D">
        <w:t>*</w:t>
      </w:r>
      <w:r>
        <w:t>A turisztikai logonak a 3. § (2) bekezdésében foglalt rendelkezéseken kívüli felhasználására, alkalmazására vonatkozó igényekről a Közgyűlés által átruházott hatáskörben a T</w:t>
      </w:r>
      <w:r w:rsidR="0009376D">
        <w:t xml:space="preserve">érségfejlesztési </w:t>
      </w:r>
      <w:r>
        <w:t>Bizottság egyszerű szótöbbséggel dönt. A T</w:t>
      </w:r>
      <w:r w:rsidR="0009376D">
        <w:t>érségfejlesztési</w:t>
      </w:r>
      <w:r>
        <w:t xml:space="preserve"> Bizottság az igény beérkezését követő 30 munkanapon belül, de legkésőbb a soron következő ülésén köteles a döntést meghozni.</w:t>
      </w:r>
    </w:p>
    <w:p w:rsidR="00A46216" w:rsidRDefault="00A46216" w:rsidP="00FD4576">
      <w:pPr>
        <w:pStyle w:val="Bekezdsszmozott"/>
      </w:pPr>
      <w:r>
        <w:t>(4)</w:t>
      </w:r>
      <w:r>
        <w:tab/>
        <w:t>A turisztikai logo használatát a rendelet 1. számú melléklete szerinti Igénylőlapon lehet igényelni.</w:t>
      </w:r>
    </w:p>
    <w:p w:rsidR="00A46216" w:rsidRDefault="00A46216" w:rsidP="00FD4576">
      <w:pPr>
        <w:pStyle w:val="Bekezdsszmozott"/>
      </w:pPr>
      <w:r>
        <w:t>(5)</w:t>
      </w:r>
      <w:r>
        <w:tab/>
        <w:t>Igénylőnek az Igénylőlaphoz csatolnia kell írásbeli nyilatkozatát arról, hogy nem esik a 4. § (2) bekezdésben meghatározott kizáró okok hatálya alá.</w:t>
      </w:r>
    </w:p>
    <w:p w:rsidR="00A46216" w:rsidRDefault="00A46216" w:rsidP="00FD4576">
      <w:pPr>
        <w:pStyle w:val="Bekezdsszmozott"/>
      </w:pPr>
      <w:r>
        <w:t>(6)</w:t>
      </w:r>
      <w:r>
        <w:tab/>
        <w:t xml:space="preserve">A </w:t>
      </w:r>
      <w:r w:rsidR="00F11230">
        <w:t>*</w:t>
      </w:r>
      <w:r>
        <w:t>T</w:t>
      </w:r>
      <w:r w:rsidR="00F11230">
        <w:t>érségfejlesztési</w:t>
      </w:r>
      <w:r>
        <w:t xml:space="preserve"> Bizottság döntését követő 10 munkanapon belül a Közgyűlés elnöke védjegyhasználati szerződést köt a használóval.</w:t>
      </w:r>
    </w:p>
    <w:p w:rsidR="00A46216" w:rsidRDefault="00A46216" w:rsidP="00B27E67">
      <w:pPr>
        <w:pStyle w:val="Paragrafuscm"/>
      </w:pPr>
      <w:r w:rsidRPr="00132330">
        <w:t>Védjegyhasználati szerződés</w:t>
      </w:r>
    </w:p>
    <w:p w:rsidR="00A46216" w:rsidRPr="00132330" w:rsidRDefault="00A46216" w:rsidP="00B27E67">
      <w:pPr>
        <w:pStyle w:val="Paragrafus"/>
      </w:pPr>
      <w:r w:rsidRPr="00132330">
        <w:t>5. §</w:t>
      </w:r>
    </w:p>
    <w:p w:rsidR="00A46216" w:rsidRDefault="00A46216" w:rsidP="00FD4576">
      <w:pPr>
        <w:pStyle w:val="Bekezdsszmozott"/>
      </w:pPr>
      <w:r>
        <w:t>(1)</w:t>
      </w:r>
      <w:r>
        <w:tab/>
        <w:t>Használati szerződés alapján a Közgyűlés engedélyt ad a védjegy használatára, a használó pedig jogosult a védjegyet a használati szerződésben foglalt feltételekkel, a védjegy rendeltetésével egyezően használni.</w:t>
      </w:r>
    </w:p>
    <w:p w:rsidR="00A46216" w:rsidRDefault="00A46216" w:rsidP="00FD4576">
      <w:pPr>
        <w:pStyle w:val="Bekezdsszmozott"/>
      </w:pPr>
      <w:r>
        <w:lastRenderedPageBreak/>
        <w:t>(2)</w:t>
      </w:r>
      <w:r>
        <w:tab/>
        <w:t>A használati szerződés mintáját a rendelet 2. számú melléklete tartalmazza.</w:t>
      </w:r>
    </w:p>
    <w:p w:rsidR="00A46216" w:rsidRDefault="00A46216" w:rsidP="00FD4576">
      <w:pPr>
        <w:pStyle w:val="Bekezdsszmozott"/>
      </w:pPr>
      <w:r>
        <w:t>(3)</w:t>
      </w:r>
      <w:r>
        <w:tab/>
        <w:t>A használati szerződés jelen rendelet 5. § (2) bekezdésében megállapított mintától eltérhet, az alábbi adatokat azonban minden esetben tartalmaznia kell:</w:t>
      </w:r>
    </w:p>
    <w:p w:rsidR="00A46216" w:rsidRDefault="00A46216" w:rsidP="00FD4576">
      <w:pPr>
        <w:pStyle w:val="Albekezdsszmozott"/>
      </w:pPr>
      <w:r>
        <w:t>a)</w:t>
      </w:r>
      <w:r w:rsidR="00FD4576">
        <w:tab/>
      </w:r>
      <w:r>
        <w:t>az igénylő neve, székhelye, postacíme</w:t>
      </w:r>
    </w:p>
    <w:p w:rsidR="00A46216" w:rsidRDefault="00C11DB1" w:rsidP="00FD4576">
      <w:pPr>
        <w:pStyle w:val="Albekezdsszmozott"/>
      </w:pPr>
      <w:r>
        <w:t>b)</w:t>
      </w:r>
      <w:r w:rsidR="00FD4576">
        <w:tab/>
      </w:r>
      <w:r w:rsidR="00A46216">
        <w:t>a logo felhasználásnak célja</w:t>
      </w:r>
    </w:p>
    <w:p w:rsidR="00A46216" w:rsidRDefault="00A46216" w:rsidP="00FD4576">
      <w:pPr>
        <w:pStyle w:val="Albekezdsszmozott"/>
      </w:pPr>
      <w:r>
        <w:t>c)</w:t>
      </w:r>
      <w:r>
        <w:tab/>
        <w:t>a logo használatának módja</w:t>
      </w:r>
    </w:p>
    <w:p w:rsidR="00A46216" w:rsidRDefault="00C11DB1" w:rsidP="00FD4576">
      <w:pPr>
        <w:pStyle w:val="Albekezdsszmozott"/>
      </w:pPr>
      <w:r>
        <w:t>d)</w:t>
      </w:r>
      <w:r w:rsidR="00FD4576">
        <w:tab/>
      </w:r>
      <w:r w:rsidR="00A46216">
        <w:t>a logo használatának időtartama</w:t>
      </w:r>
    </w:p>
    <w:p w:rsidR="00A46216" w:rsidRDefault="00A46216" w:rsidP="00FD4576">
      <w:pPr>
        <w:pStyle w:val="Albekezdsszmozott"/>
      </w:pPr>
      <w:r>
        <w:t>e)</w:t>
      </w:r>
      <w:r>
        <w:tab/>
        <w:t>a kérelmezőnél a logo felhasználásáért felelős személy neve és beosztása</w:t>
      </w:r>
    </w:p>
    <w:p w:rsidR="00A46216" w:rsidRDefault="00A46216" w:rsidP="00FD4576">
      <w:pPr>
        <w:pStyle w:val="Albekezdsszmozott"/>
      </w:pPr>
      <w:r>
        <w:t>f)</w:t>
      </w:r>
      <w:r>
        <w:tab/>
        <w:t>az igénylő alkalmasságát bizonyító igazolások</w:t>
      </w:r>
    </w:p>
    <w:p w:rsidR="00A46216" w:rsidRDefault="00C11DB1" w:rsidP="00FD4576">
      <w:pPr>
        <w:pStyle w:val="Albekezdsszmozott"/>
      </w:pPr>
      <w:r>
        <w:t>g)</w:t>
      </w:r>
      <w:r w:rsidR="00FD4576">
        <w:tab/>
      </w:r>
      <w:r w:rsidR="00A46216">
        <w:t>a használó a védjegyhasználati jogát harmadik személyre semmilyen jogcímen</w:t>
      </w:r>
      <w:r w:rsidR="00FD4576">
        <w:t xml:space="preserve"> </w:t>
      </w:r>
      <w:r w:rsidR="00A46216">
        <w:t>nem ruházhatja át.</w:t>
      </w:r>
    </w:p>
    <w:p w:rsidR="00A46216" w:rsidRDefault="00A46216" w:rsidP="00FD4576">
      <w:pPr>
        <w:pStyle w:val="Bekezdsszmozott"/>
      </w:pPr>
      <w:r>
        <w:t>(4)</w:t>
      </w:r>
      <w:r>
        <w:tab/>
        <w:t>Használó köteles a védjegyhasználati szerződésben és a jogszabályokban foglalt előírások betartására. Szerződésszegés esetén a védjegyhasználat azonnali hatállyal megvonható és a használó a polgári jog általános szabályai szerinti felelősséggel tartozik. A védjegyhasználat azonnali hatállyal történő megvonásának időpontjától a védjegy birtoklása és használata jogosulatlan védjegyhasználatnak minősül.</w:t>
      </w:r>
    </w:p>
    <w:p w:rsidR="00A46216" w:rsidRDefault="00A46216" w:rsidP="00FD4576">
      <w:pPr>
        <w:pStyle w:val="Bekezdsszmozott"/>
      </w:pPr>
      <w:r>
        <w:t>(5)</w:t>
      </w:r>
      <w:r>
        <w:tab/>
        <w:t>Jogosulatlan védjegyhasználat (védjegybitorlás) esetén szabálysértési és büntetőeljárás kezdeményezhető, valamint polgári jogi igény érvényesíthető.</w:t>
      </w:r>
    </w:p>
    <w:p w:rsidR="00A46216" w:rsidRDefault="00A46216" w:rsidP="00FD4576">
      <w:pPr>
        <w:pStyle w:val="Bekezdsszmozott"/>
      </w:pPr>
      <w:r>
        <w:t>(6)</w:t>
      </w:r>
      <w:r>
        <w:tab/>
        <w:t xml:space="preserve">A használati szerződésekről a Zala Megyei Közgyűlés Hivatala nyilvántartást vezet. A nyilvántartás tartalmazza a szerződés megkötésének időpontját, az ügyirat számát, a használó nevét, címét, a felhasználás célját, előállítás esetén az engedélyezett mennyiséget, az engedély érvényességének határidejét. </w:t>
      </w:r>
    </w:p>
    <w:p w:rsidR="00A46216" w:rsidRDefault="00A46216" w:rsidP="00B27E67">
      <w:pPr>
        <w:pStyle w:val="Paragrafuscm"/>
      </w:pPr>
      <w:r w:rsidRPr="00F32251">
        <w:t>Záró rendelkezések</w:t>
      </w:r>
    </w:p>
    <w:p w:rsidR="00A46216" w:rsidRPr="00F32251" w:rsidRDefault="00A46216" w:rsidP="00B27E67">
      <w:pPr>
        <w:pStyle w:val="Paragrafus"/>
      </w:pPr>
      <w:r>
        <w:t>6.</w:t>
      </w:r>
      <w:r w:rsidRPr="00F32251">
        <w:t xml:space="preserve"> §</w:t>
      </w:r>
    </w:p>
    <w:p w:rsidR="00A46216" w:rsidRDefault="00A46216" w:rsidP="00FD4576">
      <w:pPr>
        <w:pStyle w:val="Bekezds"/>
      </w:pPr>
      <w:r>
        <w:t>Jelen rendelet a Zala Megyei Önkormányzat Közlönyében történő kihirdetése napján lép hatályba.</w:t>
      </w:r>
    </w:p>
    <w:p w:rsidR="00790A30" w:rsidRPr="00C11DB1" w:rsidRDefault="00790A30" w:rsidP="00D32F50">
      <w:pPr>
        <w:pStyle w:val="alrs"/>
      </w:pPr>
      <w:r w:rsidRPr="00C11DB1">
        <w:tab/>
        <w:t>Dr. Sifter Rózsa s.k.</w:t>
      </w:r>
      <w:r w:rsidRPr="00C11DB1">
        <w:tab/>
        <w:t>Manninger Jenő s.k.</w:t>
      </w:r>
    </w:p>
    <w:p w:rsidR="00790A30" w:rsidRDefault="00790A30" w:rsidP="00D32F50">
      <w:pPr>
        <w:pStyle w:val="alrs"/>
      </w:pPr>
      <w:r w:rsidRPr="00C11DB1">
        <w:tab/>
        <w:t>megyei főjegyző</w:t>
      </w:r>
      <w:r w:rsidRPr="00C11DB1">
        <w:tab/>
        <w:t>a megyei közgyűlés elnöke</w:t>
      </w:r>
    </w:p>
    <w:p w:rsidR="0009376D" w:rsidRDefault="0009376D" w:rsidP="00D32F50">
      <w:pPr>
        <w:pStyle w:val="alrs"/>
      </w:pPr>
    </w:p>
    <w:p w:rsidR="0009376D" w:rsidRDefault="0009376D" w:rsidP="00D32F50">
      <w:pPr>
        <w:pStyle w:val="alrs"/>
      </w:pPr>
    </w:p>
    <w:p w:rsidR="0009376D" w:rsidRDefault="0009376D" w:rsidP="00D32F50">
      <w:pPr>
        <w:pStyle w:val="alrs"/>
      </w:pPr>
    </w:p>
    <w:p w:rsidR="0009376D" w:rsidRDefault="0009376D" w:rsidP="00D32F50">
      <w:pPr>
        <w:pStyle w:val="alrs"/>
      </w:pPr>
    </w:p>
    <w:p w:rsidR="0009376D" w:rsidRDefault="0009376D" w:rsidP="00D32F50">
      <w:pPr>
        <w:pStyle w:val="alrs"/>
      </w:pPr>
    </w:p>
    <w:p w:rsidR="0009376D" w:rsidRDefault="0009376D" w:rsidP="00D32F50">
      <w:pPr>
        <w:pStyle w:val="alrs"/>
      </w:pPr>
    </w:p>
    <w:p w:rsidR="0009376D" w:rsidRPr="008C7FC5" w:rsidRDefault="0009376D" w:rsidP="0009376D">
      <w:pPr>
        <w:pBdr>
          <w:top w:val="single" w:sz="8" w:space="1" w:color="auto"/>
        </w:pBdr>
      </w:pPr>
      <w:r w:rsidRPr="008C7FC5">
        <w:rPr>
          <w:iCs/>
        </w:rPr>
        <w:t>*</w:t>
      </w:r>
      <w:r>
        <w:rPr>
          <w:iCs/>
        </w:rPr>
        <w:t xml:space="preserve">Az 1/2012. (I.12.) ÖR </w:t>
      </w:r>
      <w:r w:rsidRPr="008C7FC5">
        <w:rPr>
          <w:iCs/>
        </w:rPr>
        <w:t>számú rendelettel módosított és egységes szerkezetbe foglalt szöveg</w:t>
      </w:r>
      <w:r>
        <w:rPr>
          <w:iCs/>
        </w:rPr>
        <w:t>.</w:t>
      </w:r>
      <w:r w:rsidR="003D7A2F">
        <w:rPr>
          <w:iCs/>
        </w:rPr>
        <w:t xml:space="preserve"> Hatályos 2012. január 15-től.</w:t>
      </w:r>
    </w:p>
    <w:p w:rsidR="00A46216" w:rsidRDefault="00A46216" w:rsidP="00A46216">
      <w:pPr>
        <w:jc w:val="center"/>
        <w:rPr>
          <w:b/>
          <w:bCs/>
        </w:rPr>
      </w:pPr>
      <w:r>
        <w:rPr>
          <w:b/>
          <w:bCs/>
        </w:rPr>
        <w:br w:type="page"/>
      </w:r>
      <w:r>
        <w:rPr>
          <w:b/>
          <w:bCs/>
        </w:rPr>
        <w:lastRenderedPageBreak/>
        <w:t>1. számú melléklet</w:t>
      </w:r>
    </w:p>
    <w:p w:rsidR="00A46216" w:rsidRPr="0000265A" w:rsidRDefault="00A46216" w:rsidP="00A46216">
      <w:pPr>
        <w:jc w:val="center"/>
        <w:rPr>
          <w:b/>
          <w:bCs/>
        </w:rPr>
      </w:pPr>
      <w:r w:rsidRPr="0000265A">
        <w:rPr>
          <w:b/>
          <w:bCs/>
        </w:rPr>
        <w:t xml:space="preserve">a </w:t>
      </w:r>
      <w:r w:rsidRPr="006A07C6">
        <w:rPr>
          <w:b/>
          <w:bCs/>
        </w:rPr>
        <w:t>Zala Megyei Közgyűlés turisztikai logojának</w:t>
      </w:r>
      <w:r>
        <w:rPr>
          <w:b/>
          <w:bCs/>
        </w:rPr>
        <w:t xml:space="preserve"> </w:t>
      </w:r>
      <w:r w:rsidRPr="0000265A">
        <w:rPr>
          <w:b/>
          <w:bCs/>
        </w:rPr>
        <w:t>használatáról</w:t>
      </w:r>
      <w:r>
        <w:rPr>
          <w:b/>
          <w:bCs/>
        </w:rPr>
        <w:t xml:space="preserve"> szóló rendelethez</w:t>
      </w:r>
    </w:p>
    <w:p w:rsidR="00A46216" w:rsidRDefault="00A46216" w:rsidP="006B4A1E">
      <w:pPr>
        <w:spacing w:before="18pt"/>
        <w:jc w:val="center"/>
        <w:rPr>
          <w:b/>
          <w:bCs/>
        </w:rPr>
      </w:pPr>
      <w:r>
        <w:rPr>
          <w:b/>
          <w:bCs/>
        </w:rPr>
        <w:t>IGÉNYLŐLAP</w:t>
      </w:r>
    </w:p>
    <w:p w:rsidR="00A46216" w:rsidRDefault="00A46216" w:rsidP="00A46216">
      <w:pPr>
        <w:jc w:val="center"/>
        <w:rPr>
          <w:b/>
          <w:bCs/>
        </w:rPr>
      </w:pPr>
      <w:r w:rsidRPr="006A07C6">
        <w:rPr>
          <w:b/>
          <w:bCs/>
        </w:rPr>
        <w:t xml:space="preserve">TURISZTIKAI </w:t>
      </w:r>
      <w:r>
        <w:rPr>
          <w:b/>
          <w:bCs/>
        </w:rPr>
        <w:t>LOGO HASZNÁLATÁRA</w:t>
      </w:r>
    </w:p>
    <w:p w:rsidR="00A46216" w:rsidRDefault="00A46216" w:rsidP="00A606FA">
      <w:pPr>
        <w:tabs>
          <w:tab w:val="start" w:pos="99pt"/>
          <w:tab w:val="end" w:leader="dot" w:pos="453.60pt"/>
        </w:tabs>
        <w:spacing w:before="24pt"/>
        <w:rPr>
          <w:b/>
          <w:bCs/>
        </w:rPr>
      </w:pPr>
      <w:r>
        <w:rPr>
          <w:b/>
          <w:bCs/>
        </w:rPr>
        <w:t>IGÉNYLŐ NEVE:</w:t>
      </w:r>
      <w:r>
        <w:rPr>
          <w:b/>
          <w:bCs/>
        </w:rPr>
        <w:tab/>
      </w:r>
      <w:r>
        <w:rPr>
          <w:b/>
          <w:bCs/>
        </w:rPr>
        <w:tab/>
      </w:r>
    </w:p>
    <w:p w:rsidR="00A46216" w:rsidRDefault="00A46216" w:rsidP="00A606FA">
      <w:pPr>
        <w:spacing w:before="12pt"/>
        <w:rPr>
          <w:b/>
          <w:bCs/>
        </w:rPr>
      </w:pPr>
      <w:r>
        <w:rPr>
          <w:b/>
          <w:bCs/>
        </w:rPr>
        <w:t>IGÉNYLŐ SZÉKHELYE, POSTACÍME:</w:t>
      </w:r>
    </w:p>
    <w:p w:rsidR="00A46216" w:rsidRDefault="00A46216" w:rsidP="00B86ECF">
      <w:pPr>
        <w:tabs>
          <w:tab w:val="end" w:leader="dot" w:pos="453.60pt"/>
        </w:tabs>
        <w:rPr>
          <w:b/>
          <w:bCs/>
        </w:rPr>
      </w:pPr>
      <w:r>
        <w:rPr>
          <w:b/>
          <w:bCs/>
        </w:rPr>
        <w:tab/>
      </w:r>
    </w:p>
    <w:p w:rsidR="00A46216" w:rsidRDefault="00A46216" w:rsidP="00A606FA">
      <w:pPr>
        <w:spacing w:before="12pt"/>
        <w:rPr>
          <w:b/>
          <w:bCs/>
        </w:rPr>
      </w:pPr>
      <w:r>
        <w:rPr>
          <w:b/>
          <w:bCs/>
        </w:rPr>
        <w:t>VÉDJEGY FELHASZNÁLÁSÁNAK CÉLJA:</w:t>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A606FA">
      <w:pPr>
        <w:spacing w:before="12pt"/>
        <w:rPr>
          <w:b/>
          <w:bCs/>
        </w:rPr>
      </w:pPr>
      <w:r>
        <w:rPr>
          <w:b/>
          <w:bCs/>
        </w:rPr>
        <w:t>VÉDJEGYHASZNÁLAT MÓDJA:</w:t>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A606FA">
      <w:pPr>
        <w:spacing w:before="12pt"/>
        <w:rPr>
          <w:b/>
          <w:bCs/>
        </w:rPr>
      </w:pPr>
      <w:r>
        <w:rPr>
          <w:b/>
          <w:bCs/>
        </w:rPr>
        <w:t>VÉDJEGYHASZNÁLAT IDŐTARTAMA:</w:t>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A606FA">
      <w:pPr>
        <w:spacing w:before="12pt"/>
        <w:rPr>
          <w:b/>
          <w:bCs/>
        </w:rPr>
      </w:pPr>
      <w:r>
        <w:rPr>
          <w:b/>
          <w:bCs/>
        </w:rPr>
        <w:t>VÉDJEGY FELHASZNÁLÁSÁÉRT FELELŐS SZEMÉLY NEVE ÉS BEOSZTÁSA:</w:t>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Pr="00BB74B2" w:rsidRDefault="00A46216" w:rsidP="00BB74B2">
      <w:pPr>
        <w:pStyle w:val="Keltezs"/>
        <w:rPr>
          <w:b/>
        </w:rPr>
      </w:pPr>
      <w:r w:rsidRPr="00BB74B2">
        <w:rPr>
          <w:b/>
        </w:rPr>
        <w:t>Kelt: ………………………………….</w:t>
      </w:r>
    </w:p>
    <w:p w:rsidR="00A46216" w:rsidRDefault="00A46216" w:rsidP="00A606FA">
      <w:pPr>
        <w:spacing w:before="24pt"/>
        <w:jc w:val="end"/>
        <w:rPr>
          <w:b/>
          <w:bCs/>
        </w:rPr>
      </w:pPr>
      <w:r>
        <w:rPr>
          <w:b/>
          <w:bCs/>
        </w:rPr>
        <w:t>……………………………………….</w:t>
      </w:r>
    </w:p>
    <w:p w:rsidR="00A46216" w:rsidRDefault="006B4A1E" w:rsidP="006B4A1E">
      <w:pPr>
        <w:tabs>
          <w:tab w:val="center" w:pos="368.55pt"/>
        </w:tabs>
        <w:rPr>
          <w:b/>
          <w:bCs/>
        </w:rPr>
      </w:pPr>
      <w:r>
        <w:rPr>
          <w:b/>
          <w:bCs/>
        </w:rPr>
        <w:tab/>
      </w:r>
      <w:r w:rsidR="00A46216">
        <w:rPr>
          <w:b/>
          <w:bCs/>
        </w:rPr>
        <w:t>Igénylő cégszerű aláírása</w:t>
      </w:r>
    </w:p>
    <w:p w:rsidR="00A46216" w:rsidRDefault="00A46216" w:rsidP="00A606FA">
      <w:pPr>
        <w:spacing w:before="12pt"/>
        <w:rPr>
          <w:b/>
          <w:bCs/>
        </w:rPr>
      </w:pPr>
      <w:r>
        <w:rPr>
          <w:b/>
          <w:bCs/>
        </w:rPr>
        <w:t>Mellékletek:</w:t>
      </w:r>
    </w:p>
    <w:p w:rsidR="00A46216" w:rsidRDefault="00E70344" w:rsidP="00E70344">
      <w:pPr>
        <w:pStyle w:val="Bekezdsszmozott"/>
      </w:pPr>
      <w:r>
        <w:t>1.)</w:t>
      </w:r>
      <w:r>
        <w:tab/>
      </w:r>
      <w:r w:rsidR="004A4941">
        <w:t>Nyilatkozat a 19/2006. (XII.20.</w:t>
      </w:r>
      <w:r w:rsidR="00A46216">
        <w:t>) ÖR számú rendelet 4. § (2) bekezdésében foglaltakról</w:t>
      </w:r>
    </w:p>
    <w:p w:rsidR="00A46216" w:rsidRDefault="00A46216" w:rsidP="00A46216">
      <w:pPr>
        <w:jc w:val="center"/>
        <w:rPr>
          <w:b/>
          <w:bCs/>
        </w:rPr>
      </w:pPr>
      <w:r>
        <w:br w:type="page"/>
      </w:r>
      <w:r>
        <w:rPr>
          <w:b/>
          <w:bCs/>
        </w:rPr>
        <w:lastRenderedPageBreak/>
        <w:t>2. számú melléklet</w:t>
      </w:r>
    </w:p>
    <w:p w:rsidR="00A46216" w:rsidRPr="0000265A" w:rsidRDefault="00A46216" w:rsidP="00A46216">
      <w:pPr>
        <w:jc w:val="center"/>
        <w:rPr>
          <w:b/>
          <w:bCs/>
        </w:rPr>
      </w:pPr>
      <w:r w:rsidRPr="0000265A">
        <w:rPr>
          <w:b/>
          <w:bCs/>
        </w:rPr>
        <w:t xml:space="preserve">a </w:t>
      </w:r>
      <w:r>
        <w:rPr>
          <w:b/>
          <w:bCs/>
        </w:rPr>
        <w:t xml:space="preserve">Zala Megyei Közgyűlés </w:t>
      </w:r>
      <w:r w:rsidRPr="0000265A">
        <w:rPr>
          <w:b/>
          <w:bCs/>
        </w:rPr>
        <w:t>turisztikai logo</w:t>
      </w:r>
      <w:r>
        <w:rPr>
          <w:b/>
          <w:bCs/>
        </w:rPr>
        <w:t xml:space="preserve">jának </w:t>
      </w:r>
      <w:r w:rsidRPr="0000265A">
        <w:rPr>
          <w:b/>
          <w:bCs/>
        </w:rPr>
        <w:t>használatáról</w:t>
      </w:r>
      <w:r>
        <w:rPr>
          <w:b/>
          <w:bCs/>
        </w:rPr>
        <w:t xml:space="preserve"> szóló rendelethez</w:t>
      </w:r>
    </w:p>
    <w:p w:rsidR="00A46216" w:rsidRPr="0001312B" w:rsidRDefault="00A46216" w:rsidP="006B4A1E">
      <w:pPr>
        <w:spacing w:before="24pt"/>
        <w:jc w:val="center"/>
        <w:rPr>
          <w:b/>
          <w:bCs/>
        </w:rPr>
      </w:pPr>
      <w:r w:rsidRPr="0001312B">
        <w:rPr>
          <w:b/>
          <w:bCs/>
        </w:rPr>
        <w:t>Védjegyhasználati szerződés</w:t>
      </w:r>
    </w:p>
    <w:p w:rsidR="00A46216" w:rsidRDefault="00A46216" w:rsidP="00A606FA">
      <w:pPr>
        <w:spacing w:before="24pt"/>
      </w:pPr>
      <w:r w:rsidRPr="0001312B">
        <w:t xml:space="preserve">Amely létrejött egyrészről a </w:t>
      </w:r>
      <w:r>
        <w:t xml:space="preserve">Zala Megyei Közgyűlés (8900 Zalaegerszeg, Kosztolányi u. 10., képviseli: a közgyűlés elnöke) mint a védjegyoltalom jogosultja – a továbbiakban: Jogosult </w:t>
      </w:r>
      <w:r w:rsidR="00C32EAA">
        <w:t>–</w:t>
      </w:r>
    </w:p>
    <w:p w:rsidR="00A46216" w:rsidRDefault="00A46216" w:rsidP="00A606FA">
      <w:pPr>
        <w:spacing w:before="12pt" w:after="6pt"/>
      </w:pPr>
      <w:r>
        <w:t>másrészről</w:t>
      </w:r>
    </w:p>
    <w:p w:rsidR="00A46216" w:rsidRDefault="002F11E6" w:rsidP="002F11E6">
      <w:pPr>
        <w:tabs>
          <w:tab w:val="end" w:leader="dot" w:pos="311.85pt"/>
        </w:tabs>
      </w:pPr>
      <w:r>
        <w:tab/>
      </w:r>
      <w:r>
        <w:tab/>
      </w:r>
      <w:r w:rsidR="00A46216">
        <w:t>(név)</w:t>
      </w:r>
    </w:p>
    <w:p w:rsidR="00A46216" w:rsidRDefault="002F11E6" w:rsidP="002F11E6">
      <w:pPr>
        <w:tabs>
          <w:tab w:val="end" w:leader="dot" w:pos="311.85pt"/>
        </w:tabs>
      </w:pPr>
      <w:r>
        <w:tab/>
      </w:r>
      <w:r>
        <w:tab/>
      </w:r>
      <w:r w:rsidR="00A46216">
        <w:t>(székhely, postacím)</w:t>
      </w:r>
    </w:p>
    <w:p w:rsidR="00A46216" w:rsidRDefault="002F11E6" w:rsidP="002F11E6">
      <w:pPr>
        <w:tabs>
          <w:tab w:val="end" w:leader="dot" w:pos="311.85pt"/>
        </w:tabs>
      </w:pPr>
      <w:r>
        <w:tab/>
      </w:r>
      <w:r>
        <w:tab/>
      </w:r>
      <w:r w:rsidR="00A46216">
        <w:t>(képviselő)</w:t>
      </w:r>
    </w:p>
    <w:p w:rsidR="00A46216" w:rsidRDefault="002F11E6" w:rsidP="002F11E6">
      <w:pPr>
        <w:tabs>
          <w:tab w:val="end" w:leader="dot" w:pos="311.85pt"/>
        </w:tabs>
      </w:pPr>
      <w:r>
        <w:tab/>
      </w:r>
      <w:r>
        <w:tab/>
      </w:r>
      <w:r w:rsidR="00A46216">
        <w:t>(</w:t>
      </w:r>
      <w:r w:rsidR="00A46216" w:rsidRPr="0087128C">
        <w:t>cégjegyzékszám</w:t>
      </w:r>
      <w:r w:rsidR="00A46216">
        <w:t>)</w:t>
      </w:r>
    </w:p>
    <w:p w:rsidR="00A46216" w:rsidRDefault="00251CE5" w:rsidP="00251CE5">
      <w:r>
        <w:t>–</w:t>
      </w:r>
      <w:r w:rsidR="00A46216">
        <w:t xml:space="preserve"> a</w:t>
      </w:r>
      <w:r>
        <w:t xml:space="preserve"> </w:t>
      </w:r>
      <w:r w:rsidR="00A46216">
        <w:t>továbbiakban: Használó – (a továbbiakban együtt: Szerződő felek) között az alulírott helyen és időben az alábbi feltételekkel:</w:t>
      </w:r>
    </w:p>
    <w:p w:rsidR="00A46216" w:rsidRDefault="00A46216" w:rsidP="002F11E6">
      <w:pPr>
        <w:pStyle w:val="Bekezdsszmozott"/>
      </w:pPr>
      <w:r>
        <w:t>1./</w:t>
      </w:r>
      <w:r>
        <w:tab/>
        <w:t xml:space="preserve">Szerződő Felek rögzítik, hogy Használó a Jogosult </w:t>
      </w:r>
      <w:r w:rsidR="0009376D">
        <w:t>*</w:t>
      </w:r>
      <w:r>
        <w:t>T</w:t>
      </w:r>
      <w:r w:rsidR="0009376D">
        <w:t>érségfejlesztési</w:t>
      </w:r>
      <w:r>
        <w:t xml:space="preserve"> Bizottság .... / …… (…..) TB számú határozata alapján a Jogosult javára a Magyar Szabadalmi Hivatalnál 185761 számon lajstromozott és jelen szerződés 1. számú mellékletét (CD) képező színes, ábrás védjegy (a továbbiakban: Védjegy) használatára jogosult a jelen szerződésben meghatározott feltételek között.</w:t>
      </w:r>
    </w:p>
    <w:p w:rsidR="00A46216" w:rsidRDefault="00A46216" w:rsidP="002F11E6">
      <w:pPr>
        <w:pStyle w:val="Bekezdsszmozott"/>
      </w:pPr>
      <w:r>
        <w:t>2./</w:t>
      </w:r>
      <w:r>
        <w:tab/>
        <w:t>Jelen védjegyhasználati szerződés (a továbbiakban: használati szerződés) alapján a Jogosult engedélyt ad Használónak a Védjegy használatára (a továbbiakban: védjegyhasználati jog), a Használó pedig jogosult a védjegyet jelen szerződésben foglalt feltételekkel, a védjegy rendeltetésével egyezően használni.</w:t>
      </w:r>
    </w:p>
    <w:p w:rsidR="00A46216" w:rsidRDefault="00A46216" w:rsidP="00A606FA">
      <w:pPr>
        <w:tabs>
          <w:tab w:val="start" w:pos="21.25pt"/>
          <w:tab w:val="end" w:leader="dot" w:pos="453.60pt"/>
        </w:tabs>
        <w:spacing w:before="12pt"/>
      </w:pPr>
      <w:r>
        <w:t>3./</w:t>
      </w:r>
      <w:r>
        <w:tab/>
        <w:t>A védjegyhasználat célja:</w:t>
      </w:r>
      <w:r w:rsidR="002F11E6">
        <w:t xml:space="preserve"> </w:t>
      </w:r>
      <w:r w:rsidR="002F11E6">
        <w:tab/>
      </w:r>
    </w:p>
    <w:p w:rsidR="00A46216" w:rsidRDefault="00A46216" w:rsidP="002F11E6">
      <w:pPr>
        <w:tabs>
          <w:tab w:val="start" w:pos="21.25pt"/>
          <w:tab w:val="end" w:leader="dot" w:pos="453.60pt"/>
        </w:tabs>
      </w:pPr>
      <w:r>
        <w:tab/>
      </w:r>
      <w:r w:rsidR="002F11E6">
        <w:tab/>
      </w:r>
    </w:p>
    <w:p w:rsidR="00A46216" w:rsidRDefault="00A46216" w:rsidP="00A606FA">
      <w:pPr>
        <w:tabs>
          <w:tab w:val="start" w:pos="21.25pt"/>
          <w:tab w:val="end" w:leader="dot" w:pos="453.60pt"/>
        </w:tabs>
        <w:spacing w:before="12pt"/>
      </w:pPr>
      <w:r>
        <w:tab/>
        <w:t>A védjegyhasználat módja</w:t>
      </w:r>
      <w:r w:rsidR="002F11E6">
        <w:t xml:space="preserve">: </w:t>
      </w:r>
      <w:r w:rsidR="002F11E6">
        <w:tab/>
      </w:r>
    </w:p>
    <w:p w:rsidR="00A46216" w:rsidRDefault="00A46216" w:rsidP="002F11E6">
      <w:pPr>
        <w:tabs>
          <w:tab w:val="start" w:pos="21.25pt"/>
          <w:tab w:val="end" w:leader="dot" w:pos="453.60pt"/>
        </w:tabs>
      </w:pPr>
      <w:r>
        <w:tab/>
      </w:r>
      <w:r w:rsidR="002F11E6">
        <w:tab/>
      </w:r>
    </w:p>
    <w:p w:rsidR="00A46216" w:rsidRDefault="00A46216" w:rsidP="00A606FA">
      <w:pPr>
        <w:tabs>
          <w:tab w:val="start" w:pos="21.25pt"/>
          <w:tab w:val="end" w:leader="dot" w:pos="453.60pt"/>
        </w:tabs>
        <w:spacing w:before="12pt"/>
      </w:pPr>
      <w:r>
        <w:tab/>
        <w:t>A felhasználásért felelős személy neve és beosztása</w:t>
      </w:r>
      <w:r w:rsidR="002F11E6">
        <w:t xml:space="preserve">: </w:t>
      </w:r>
      <w:r w:rsidR="002F11E6">
        <w:tab/>
      </w:r>
    </w:p>
    <w:p w:rsidR="00A46216" w:rsidRDefault="00A46216" w:rsidP="002F11E6">
      <w:pPr>
        <w:tabs>
          <w:tab w:val="start" w:pos="21.25pt"/>
          <w:tab w:val="end" w:leader="dot" w:pos="453.60pt"/>
        </w:tabs>
      </w:pPr>
      <w:r>
        <w:tab/>
      </w:r>
      <w:r w:rsidR="002F11E6">
        <w:tab/>
      </w:r>
    </w:p>
    <w:p w:rsidR="00A46216" w:rsidRDefault="00A46216" w:rsidP="002F11E6">
      <w:pPr>
        <w:pStyle w:val="Bekezdsszmozott"/>
      </w:pPr>
      <w:r>
        <w:t>4./</w:t>
      </w:r>
      <w:r>
        <w:tab/>
        <w:t>Jelen használati szerződés meghatározatlan / határozott időre / egyszeri alkalomra jön létre.</w:t>
      </w:r>
    </w:p>
    <w:p w:rsidR="00A46216" w:rsidRPr="0001312B" w:rsidRDefault="00A46216" w:rsidP="002F11E6">
      <w:pPr>
        <w:pStyle w:val="Bekezdsszmozott"/>
      </w:pPr>
      <w:r>
        <w:t>5./</w:t>
      </w:r>
      <w:r>
        <w:tab/>
        <w:t>Jogosult a használati szerződés egész tartama alatt szavatol azért, hogy harmadik személynek nincs a védjegyre vonatkozó olyan joga, amely a használatot akadályozza, vagy korlátozza. Erre a szavatosságra az eladónak a tulajdonjog átruházásáért való szavatosságára irányadó szabályokat kell alkalmazni azzal az eltéréssel, hogy a Használó elállás helyett a szerződést azonnali hatállyal felmondhatja.</w:t>
      </w:r>
    </w:p>
    <w:p w:rsidR="00A46216" w:rsidRDefault="00A46216" w:rsidP="002F11E6">
      <w:pPr>
        <w:pStyle w:val="Bekezdsszmozott"/>
      </w:pPr>
      <w:r>
        <w:t>6./</w:t>
      </w:r>
      <w:r>
        <w:tab/>
        <w:t xml:space="preserve">Használó jelen szerződés aláírásával kijelenti, hogy Jogosult őt a védjegyre vonatkozó jogokról és fontos körülményekről tájékoztatta, a védjegy alkalmazásának szabályairól rendelkező dokumentációt (2. számú melléklet </w:t>
      </w:r>
      <w:r w:rsidR="00C32EAA">
        <w:t>–</w:t>
      </w:r>
      <w:r>
        <w:t xml:space="preserve"> CD) átadta. </w:t>
      </w:r>
      <w:r w:rsidRPr="008305AA">
        <w:t>A turisztikai logot a dokumentációnak megfelelően kizárólag hiteles alakban, az ábrázolás hűségének, a méretarányok és a színek pontos betartása mellett szabad felhasználni, illetve alkalmazni.</w:t>
      </w:r>
    </w:p>
    <w:p w:rsidR="00A46216" w:rsidRPr="00AA5B73" w:rsidRDefault="00A46216" w:rsidP="002F11E6">
      <w:pPr>
        <w:pStyle w:val="Bekezdsszmozott"/>
      </w:pPr>
      <w:r w:rsidRPr="00AA5B73">
        <w:t>7./</w:t>
      </w:r>
      <w:r w:rsidRPr="00AA5B73">
        <w:tab/>
        <w:t>Jogosult a Használónál jogosult évente, szükséges esetén gyakrabban ellenőrizni a védjeggyel ellátott áruk, illetve a védjegy alatt nyújtott szolgáltatások minőségét.</w:t>
      </w:r>
    </w:p>
    <w:p w:rsidR="00A46216" w:rsidRPr="0013722C" w:rsidRDefault="00A46216" w:rsidP="002F11E6">
      <w:pPr>
        <w:pStyle w:val="Bekezdsszmozott"/>
      </w:pPr>
      <w:r>
        <w:lastRenderedPageBreak/>
        <w:t>8./</w:t>
      </w:r>
      <w:r>
        <w:tab/>
        <w:t xml:space="preserve">A védjegyhasználati jog minden időbeli és területi korlát nélkül, a Használónak az Igénylőlapon megjelölt valamennyi árujára, illetve szolgáltatására kiterjed. </w:t>
      </w:r>
      <w:r w:rsidRPr="0013722C">
        <w:t>A turisztikai logonak tárgyakon és kiadványokon történő felhasználáshoz jelen rendelet alapján kiadott engedély nem mentesíti az igénylőt a jogszabályok által a termék, kiadvány stb. tervezésére, előállítására, forgalomba hozatalára előírt egyéb engedélyek, hozzájárulások megszerzése alól.</w:t>
      </w:r>
    </w:p>
    <w:p w:rsidR="00A46216" w:rsidRDefault="00A46216" w:rsidP="002F11E6">
      <w:pPr>
        <w:pStyle w:val="Bekezdsszmozott"/>
      </w:pPr>
      <w:r>
        <w:t>9./</w:t>
      </w:r>
      <w:r>
        <w:tab/>
        <w:t>Jelen szerződés a Használó javára nem biztosít kizárólagosságot a védjegyhasználatra.</w:t>
      </w:r>
    </w:p>
    <w:p w:rsidR="00A46216" w:rsidRDefault="00A46216" w:rsidP="002F11E6">
      <w:pPr>
        <w:pStyle w:val="Bekezdsszmozott"/>
      </w:pPr>
      <w:r>
        <w:t>10./</w:t>
      </w:r>
      <w:r>
        <w:tab/>
        <w:t>Használó a jelen szerződés alapján fennálló védjegyhasználati jogát harmadik személyre semmilyen jogcímen nem ruházhatja át.</w:t>
      </w:r>
    </w:p>
    <w:p w:rsidR="00A46216" w:rsidRPr="0087128C" w:rsidRDefault="00A46216" w:rsidP="002F11E6">
      <w:pPr>
        <w:pStyle w:val="Bekezdsszmozott"/>
      </w:pPr>
      <w:r w:rsidRPr="0087128C">
        <w:t>11./</w:t>
      </w:r>
      <w:r w:rsidRPr="0087128C">
        <w:tab/>
        <w:t>Használó jogosult termékét, szolgáltatását a védjegy emblémájával forgalomba hozni, hirdetni, nem jogosult azonban úgy megjelölni magát, vagy olyan látszatot kelteni, mint aki egyedüli jogosultja a védjegynek vagy a védjegy használatának.</w:t>
      </w:r>
    </w:p>
    <w:p w:rsidR="00A46216" w:rsidRPr="0001312B" w:rsidRDefault="00A46216" w:rsidP="002F11E6">
      <w:pPr>
        <w:pStyle w:val="Bekezdsszmozott"/>
      </w:pPr>
      <w:r>
        <w:t>12./</w:t>
      </w:r>
      <w:r>
        <w:tab/>
        <w:t>A védjegyhasználati jog megszűnik jelen szerződés felmondásával, valamint a védjegyoltalom megszűnésével. Jelen szerződést Jogosult rendes felmondással nem szüntetheti meg. Jogosult azonnali hatállyal felmondhatja jelen szerződést, ha a Használó a védjegyhasználat során jelen szerződés bármely rendelkezését megszegi, vagy a Használó terméke, szolgáltatása Jogosult megítélése szerint nem felel meg az elvárt színvonalnak és ezáltal magára nézve sérelmesnek tartja a további védjegyhasználatot.</w:t>
      </w:r>
    </w:p>
    <w:p w:rsidR="00A46216" w:rsidRDefault="00A46216" w:rsidP="002F11E6">
      <w:pPr>
        <w:pStyle w:val="Bekezdsszmozott"/>
      </w:pPr>
      <w:r>
        <w:t>13./</w:t>
      </w:r>
      <w:r>
        <w:tab/>
        <w:t>Használó köteles a jelen szerződésben és a jogszabályokban foglalt előírások betartására. Szerződésszegés esetén a Használó a polgári jog általános szabályai szerinti felelősséggel tartozik. Használó tudomásul veszi, hogy jogosulatlan védjegyhasználat (védjegybitorlás) esetén szabálysértési és büntetőeljárás kezdeményezhető, valamint polgári jogi igény érvényesíthető vele szemben.</w:t>
      </w:r>
    </w:p>
    <w:p w:rsidR="00A46216" w:rsidRDefault="00A46216" w:rsidP="002F11E6">
      <w:pPr>
        <w:pStyle w:val="Bekezdsszmozott"/>
      </w:pPr>
      <w:r>
        <w:t>14./</w:t>
      </w:r>
      <w:r>
        <w:tab/>
        <w:t>Jogosult közzéteheti, ha a Használónak a védjegyhasználatra vonatkozó joga megszűnt.</w:t>
      </w:r>
    </w:p>
    <w:p w:rsidR="00A46216" w:rsidRDefault="00A46216" w:rsidP="002F11E6">
      <w:pPr>
        <w:pStyle w:val="Bekezdsszmozott"/>
      </w:pPr>
      <w:r>
        <w:t>15./</w:t>
      </w:r>
      <w:r>
        <w:tab/>
        <w:t xml:space="preserve">A védjegyhasználati jog megszűnése esetén – az e tekintetben Használó által kezdeményezett jogvitától függetlenül – Használó azonnal köteles a védjegy használatával felhagyni és megtenni az ehhez szükséges intézkedéseket. </w:t>
      </w:r>
    </w:p>
    <w:p w:rsidR="00A46216" w:rsidRDefault="00A46216" w:rsidP="002F11E6">
      <w:pPr>
        <w:pStyle w:val="Bekezdsszmozott"/>
      </w:pPr>
      <w:r>
        <w:t>16./</w:t>
      </w:r>
      <w:r>
        <w:tab/>
        <w:t>Jelen szerződésben nem szabályozott kérdésekben a védjegyek és földrajzi árujelzők oltalmáról szóló 1997. évi XI. törvény és a Polgári Törvénykönyv rendelkezései az irányadók. Jelen szerződés elválaszthatatlan 1. számú mellékletét a turisztikai logo képe, 2. számú elválaszthatatlan mellékletét a turisztikai logo alkalmazásának szabályai című dokumentációs anyag (CD) képezi.</w:t>
      </w:r>
    </w:p>
    <w:p w:rsidR="00A46216" w:rsidRPr="0001312B" w:rsidRDefault="00A46216" w:rsidP="006E571C">
      <w:pPr>
        <w:pStyle w:val="Keltezs"/>
      </w:pPr>
      <w:r>
        <w:t>Kelt: ……… (év) ………….. (hónap) …… (napján)</w:t>
      </w:r>
    </w:p>
    <w:p w:rsidR="00A46216" w:rsidRPr="00A606FA" w:rsidRDefault="00A46216" w:rsidP="00A606FA">
      <w:pPr>
        <w:tabs>
          <w:tab w:val="start" w:pos="21.25pt"/>
          <w:tab w:val="end" w:leader="dot" w:pos="198.45pt"/>
          <w:tab w:val="start" w:pos="270pt"/>
          <w:tab w:val="end" w:leader="dot" w:pos="432.35pt"/>
        </w:tabs>
        <w:spacing w:before="24pt"/>
        <w:rPr>
          <w:bCs/>
        </w:rPr>
      </w:pPr>
      <w:r>
        <w:rPr>
          <w:b/>
          <w:bCs/>
        </w:rPr>
        <w:tab/>
      </w:r>
      <w:r w:rsidRPr="00A606FA">
        <w:rPr>
          <w:bCs/>
        </w:rPr>
        <w:tab/>
      </w:r>
      <w:r w:rsidRPr="00A606FA">
        <w:rPr>
          <w:bCs/>
        </w:rPr>
        <w:tab/>
      </w:r>
      <w:r w:rsidRPr="00A606FA">
        <w:rPr>
          <w:bCs/>
        </w:rPr>
        <w:tab/>
      </w:r>
    </w:p>
    <w:p w:rsidR="00A46216" w:rsidRPr="00A606FA" w:rsidRDefault="00A46216" w:rsidP="00A46216">
      <w:pPr>
        <w:tabs>
          <w:tab w:val="center" w:pos="117pt"/>
          <w:tab w:val="center" w:pos="369pt"/>
        </w:tabs>
        <w:ind w:firstLine="35.40pt"/>
        <w:rPr>
          <w:bCs/>
        </w:rPr>
      </w:pPr>
      <w:r w:rsidRPr="00A606FA">
        <w:rPr>
          <w:bCs/>
        </w:rPr>
        <w:t>Védjegyoltalom jogosultja</w:t>
      </w:r>
      <w:r w:rsidRPr="00A606FA">
        <w:rPr>
          <w:bCs/>
        </w:rPr>
        <w:tab/>
        <w:t>Használó</w:t>
      </w:r>
    </w:p>
    <w:p w:rsidR="00A46216" w:rsidRDefault="00A46216" w:rsidP="008463C1">
      <w:pPr>
        <w:rPr>
          <w:b/>
          <w:bCs/>
        </w:rPr>
      </w:pPr>
      <w:r>
        <w:rPr>
          <w:b/>
          <w:bCs/>
        </w:rPr>
        <w:br w:type="page"/>
      </w:r>
    </w:p>
    <w:p w:rsidR="00A46216" w:rsidRDefault="00A46216" w:rsidP="00A46216">
      <w:pPr>
        <w:jc w:val="center"/>
        <w:rPr>
          <w:b/>
          <w:bCs/>
        </w:rPr>
      </w:pPr>
      <w:r>
        <w:rPr>
          <w:b/>
          <w:bCs/>
        </w:rPr>
        <w:lastRenderedPageBreak/>
        <w:t>1. számú melléklet</w:t>
      </w:r>
    </w:p>
    <w:p w:rsidR="00A46216" w:rsidRDefault="00A46216" w:rsidP="00A46216">
      <w:pPr>
        <w:jc w:val="center"/>
        <w:rPr>
          <w:b/>
          <w:bCs/>
        </w:rPr>
      </w:pPr>
      <w:r>
        <w:rPr>
          <w:b/>
          <w:bCs/>
        </w:rPr>
        <w:t>A Védjegyhasználati szerződéshez</w:t>
      </w:r>
    </w:p>
    <w:p w:rsidR="00A46216" w:rsidRDefault="00A46216" w:rsidP="00A46216">
      <w:pPr>
        <w:rPr>
          <w:b/>
          <w:bCs/>
        </w:rPr>
      </w:pPr>
    </w:p>
    <w:p w:rsidR="00A46216" w:rsidRDefault="00A46216" w:rsidP="00A46216">
      <w:pPr>
        <w:rPr>
          <w:b/>
          <w:bCs/>
        </w:rPr>
      </w:pPr>
    </w:p>
    <w:p w:rsidR="00A46216" w:rsidRDefault="00A46216" w:rsidP="00A46216">
      <w:pPr>
        <w:rPr>
          <w:b/>
          <w:bCs/>
        </w:rPr>
      </w:pPr>
    </w:p>
    <w:p w:rsidR="00A46216" w:rsidRDefault="00A46216" w:rsidP="00A46216">
      <w:pPr>
        <w:rPr>
          <w:b/>
          <w:bCs/>
        </w:rPr>
      </w:pPr>
    </w:p>
    <w:p w:rsidR="00A46216" w:rsidRDefault="00A46216" w:rsidP="00A46216">
      <w:pPr>
        <w:rPr>
          <w:b/>
          <w:bCs/>
        </w:rPr>
      </w:pPr>
    </w:p>
    <w:p w:rsidR="00A46216" w:rsidRDefault="00EB4D5E" w:rsidP="00A46216">
      <w:pPr>
        <w:jc w:val="center"/>
        <w:rPr>
          <w:b/>
          <w:bCs/>
        </w:rPr>
      </w:pPr>
      <w:r w:rsidRPr="00B3793B">
        <w:rPr>
          <w:b/>
          <w:bCs/>
          <w:noProof/>
          <w:lang w:eastAsia="hu-HU"/>
        </w:rPr>
        <w:drawing>
          <wp:inline distT="0" distB="0" distL="0" distR="0">
            <wp:extent cx="5829300" cy="4714875"/>
            <wp:effectExtent l="0" t="0" r="0" b="0"/>
            <wp:docPr id="2" name="Kép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9300" cy="4714875"/>
                    </a:xfrm>
                    <a:prstGeom prst="rect">
                      <a:avLst/>
                    </a:prstGeom>
                    <a:noFill/>
                    <a:ln>
                      <a:noFill/>
                    </a:ln>
                  </pic:spPr>
                </pic:pic>
              </a:graphicData>
            </a:graphic>
          </wp:inline>
        </w:drawing>
      </w:r>
    </w:p>
    <w:p w:rsidR="00A46216" w:rsidRDefault="00A46216" w:rsidP="00A46216">
      <w:pPr>
        <w:jc w:val="center"/>
        <w:rPr>
          <w:b/>
          <w:bCs/>
        </w:rPr>
      </w:pPr>
      <w:r>
        <w:rPr>
          <w:b/>
          <w:bCs/>
        </w:rPr>
        <w:br w:type="page"/>
      </w:r>
      <w:r>
        <w:rPr>
          <w:b/>
          <w:bCs/>
        </w:rPr>
        <w:lastRenderedPageBreak/>
        <w:t>2. számú melléklet</w:t>
      </w:r>
    </w:p>
    <w:p w:rsidR="00A46216" w:rsidRDefault="00A46216" w:rsidP="00A46216">
      <w:pPr>
        <w:jc w:val="center"/>
        <w:rPr>
          <w:b/>
          <w:bCs/>
        </w:rPr>
      </w:pPr>
      <w:r>
        <w:rPr>
          <w:b/>
          <w:bCs/>
        </w:rPr>
        <w:t>A Védjegyhasználati szerződéshez</w:t>
      </w:r>
    </w:p>
    <w:p w:rsidR="00A46216" w:rsidRDefault="00A46216" w:rsidP="00A46216">
      <w:pPr>
        <w:rPr>
          <w:b/>
          <w:bCs/>
        </w:rPr>
      </w:pPr>
    </w:p>
    <w:p w:rsidR="00A46216" w:rsidRDefault="00A46216" w:rsidP="00A46216">
      <w:pPr>
        <w:rPr>
          <w:b/>
          <w:bCs/>
        </w:rPr>
      </w:pPr>
    </w:p>
    <w:p w:rsidR="00A46216" w:rsidRDefault="00113A5D" w:rsidP="00A46216">
      <w:pPr>
        <w:rPr>
          <w:rStyle w:val="Hiperhivatkozs"/>
        </w:rPr>
      </w:pPr>
      <w:hyperlink r:id="rId13" w:history="1">
        <w:r w:rsidR="00A46216" w:rsidRPr="00326F88">
          <w:rPr>
            <w:rStyle w:val="Hiperhivatkozs"/>
          </w:rPr>
          <w:t>Zala turisztikai logo dokumentációja</w:t>
        </w:r>
      </w:hyperlink>
    </w:p>
    <w:p w:rsidR="00A46216" w:rsidRPr="00DF60C7" w:rsidRDefault="00A46216" w:rsidP="007A5005">
      <w:pPr>
        <w:rPr>
          <w:rStyle w:val="Hiperhivatkozs"/>
        </w:rPr>
      </w:pPr>
    </w:p>
    <w:p w:rsidR="00A46216" w:rsidRDefault="00A46216" w:rsidP="00A46216">
      <w:pPr>
        <w:jc w:val="center"/>
        <w:rPr>
          <w:b/>
          <w:bCs/>
        </w:rPr>
      </w:pPr>
      <w:r>
        <w:rPr>
          <w:b/>
          <w:bCs/>
        </w:rPr>
        <w:br w:type="page"/>
      </w:r>
      <w:r>
        <w:rPr>
          <w:b/>
          <w:bCs/>
        </w:rPr>
        <w:lastRenderedPageBreak/>
        <w:t>1. számú függelék</w:t>
      </w:r>
    </w:p>
    <w:p w:rsidR="00A46216" w:rsidRDefault="00A46216" w:rsidP="00A46216">
      <w:pPr>
        <w:jc w:val="center"/>
        <w:rPr>
          <w:b/>
          <w:bCs/>
        </w:rPr>
      </w:pPr>
      <w:r>
        <w:rPr>
          <w:b/>
          <w:bCs/>
        </w:rPr>
        <w:t>A Zala Megyei Közgyűlés t</w:t>
      </w:r>
      <w:r w:rsidRPr="0000265A">
        <w:rPr>
          <w:b/>
          <w:bCs/>
        </w:rPr>
        <w:t xml:space="preserve">urisztikai </w:t>
      </w:r>
      <w:r>
        <w:rPr>
          <w:b/>
          <w:bCs/>
        </w:rPr>
        <w:t>l</w:t>
      </w:r>
      <w:r w:rsidRPr="0000265A">
        <w:rPr>
          <w:b/>
          <w:bCs/>
        </w:rPr>
        <w:t>ogo</w:t>
      </w:r>
      <w:r>
        <w:rPr>
          <w:b/>
          <w:bCs/>
        </w:rPr>
        <w:t xml:space="preserve">jának </w:t>
      </w:r>
      <w:r w:rsidRPr="0000265A">
        <w:rPr>
          <w:b/>
          <w:bCs/>
        </w:rPr>
        <w:t>használatáról</w:t>
      </w:r>
      <w:r>
        <w:rPr>
          <w:b/>
          <w:bCs/>
        </w:rPr>
        <w:t xml:space="preserve"> szóló </w:t>
      </w:r>
    </w:p>
    <w:p w:rsidR="00A46216" w:rsidRPr="0000265A" w:rsidRDefault="00A46216" w:rsidP="00A46216">
      <w:pPr>
        <w:jc w:val="center"/>
        <w:rPr>
          <w:b/>
          <w:bCs/>
        </w:rPr>
      </w:pPr>
      <w:r>
        <w:rPr>
          <w:b/>
          <w:bCs/>
        </w:rPr>
        <w:t>19/2006. (XII.20.) ÖR számú rendelethez</w:t>
      </w:r>
    </w:p>
    <w:p w:rsidR="00A46216" w:rsidRDefault="00A46216" w:rsidP="00F43AE0">
      <w:pPr>
        <w:spacing w:before="24pt"/>
        <w:rPr>
          <w:b/>
          <w:bCs/>
        </w:rPr>
      </w:pPr>
      <w:r>
        <w:rPr>
          <w:b/>
          <w:bCs/>
        </w:rPr>
        <w:t>Árujegyzék (termékek és szolgáltatások jegyzéke):</w:t>
      </w:r>
    </w:p>
    <w:p w:rsidR="00A46216" w:rsidRPr="00B36C48" w:rsidRDefault="00A46216" w:rsidP="006B4A1E">
      <w:pPr>
        <w:pStyle w:val="Bekezdsszmozott"/>
      </w:pPr>
      <w:r>
        <w:t>6. osztály</w:t>
      </w:r>
      <w:r>
        <w:tab/>
        <w:t>Nem nemesfémek és ezek ötvözetei; fém építőanyagok; hordozható fémszerkezetek; fémanyagok vasúti vágányokhoz; nem elektromos fémkábelek és fémvezetékek; lakatosipari termékek, fém tömegcikkek; fémcsövek és csővezetékek; páncélszekrények; egyéb fémtermékek, amelyek nem tartoznak más osztályokba; ércek.</w:t>
      </w:r>
    </w:p>
    <w:p w:rsidR="00A46216" w:rsidRDefault="00A46216" w:rsidP="006B4A1E">
      <w:pPr>
        <w:pStyle w:val="Bekezdsszmozott"/>
      </w:pPr>
      <w:r>
        <w:t>9. osztály</w:t>
      </w:r>
      <w:r>
        <w:tab/>
        <w:t>Tudományos célra szolgáló, tengerészeti, földmérő, fényképészeti, mozgóképi, optikai, súlymérő egyéb mérő-, jelző-, ellenőrző (felügyeleti), életmentő és oktató berendezések és felszerelések; elektromos energia vezetésére, kapcsolására, átalakítására, tárolására, szabályozására vagy ellenőrzésére szolgáló készülékek és berendezések; hangok vagy képek rögzítésére, továbbítására, másolására szolgáló készülékek; mágneses adathordozók; hanglemezek; automata elárusító berendezések és szerkezetek érmebedobással működő készülékekhez; regiszteres pénztárgépek; számológépek, adatfeldolgozó berendezések és számítógépek; tűzoltó készülékek.</w:t>
      </w:r>
    </w:p>
    <w:p w:rsidR="00A46216" w:rsidRDefault="00A46216" w:rsidP="006B4A1E">
      <w:pPr>
        <w:pStyle w:val="Bekezdsszmozott"/>
      </w:pPr>
      <w:r>
        <w:t>16. osztály</w:t>
      </w:r>
      <w:r>
        <w:tab/>
        <w:t>Papír, karton és ezen anyagokból készült termékek, amelyek nem tartoznak más osztályokba; nyomdaipari termékek, könyvkötészeti anyagok; fényképek; papíripari cikkek; papíripari vagy háztartási ragasztóanyagok; anyagok művészek részére; ecsetek; Írógépek és irodai cikkek (bútorok kivételével); tanítási és oktatási anyagok (készülékek kivételével), csomagolásra szolgáló műanyagok (amelyek nem tartoznak más osztályokba); nyomdabetűk; klisék.</w:t>
      </w:r>
    </w:p>
    <w:p w:rsidR="00A46216" w:rsidRDefault="00A46216" w:rsidP="006B4A1E">
      <w:pPr>
        <w:pStyle w:val="Bekezdsszmozott"/>
      </w:pPr>
      <w:r>
        <w:t>38. osztály</w:t>
      </w:r>
      <w:r>
        <w:tab/>
        <w:t>Távközlés</w:t>
      </w:r>
    </w:p>
    <w:p w:rsidR="002E3787" w:rsidRPr="002E3787" w:rsidRDefault="002E3787" w:rsidP="002E3787">
      <w:pPr>
        <w:keepNext/>
        <w:pageBreakBefore/>
        <w:spacing w:after="18pt"/>
        <w:jc w:val="center"/>
        <w:outlineLvl w:val="0"/>
        <w:rPr>
          <w:b/>
        </w:rPr>
      </w:pPr>
      <w:bookmarkStart w:id="70" w:name="_Toc166309927"/>
      <w:bookmarkStart w:id="71" w:name="_Toc313432470"/>
      <w:bookmarkStart w:id="72" w:name="_Toc313432803"/>
      <w:bookmarkStart w:id="73" w:name="_Toc322421830"/>
      <w:bookmarkStart w:id="74" w:name="_Toc23248598"/>
      <w:bookmarkStart w:id="75" w:name="_Toc322421833"/>
      <w:bookmarkStart w:id="76" w:name="_Toc23248599"/>
      <w:bookmarkStart w:id="77" w:name="_Toc322421834"/>
      <w:bookmarkStart w:id="78" w:name="_Toc23248600"/>
      <w:r w:rsidRPr="002E3787">
        <w:rPr>
          <w:b/>
        </w:rPr>
        <w:lastRenderedPageBreak/>
        <w:t>A Zala Megyei Közgyűlés</w:t>
      </w:r>
      <w:r w:rsidRPr="002E3787">
        <w:rPr>
          <w:b/>
        </w:rPr>
        <w:br/>
        <w:t>13/2007. (VI.26.) ÖR számú rendelete</w:t>
      </w:r>
      <w:r w:rsidRPr="002E3787">
        <w:rPr>
          <w:b/>
        </w:rPr>
        <w:br/>
      </w:r>
      <w:r w:rsidRPr="002E3787">
        <w:rPr>
          <w:b/>
        </w:rPr>
        <w:br/>
        <w:t>a megyei kitüntető cím, valamint díjak alapításáról és adományozásáról</w:t>
      </w:r>
      <w:bookmarkEnd w:id="70"/>
      <w:bookmarkEnd w:id="71"/>
      <w:bookmarkEnd w:id="72"/>
      <w:bookmarkEnd w:id="73"/>
      <w:bookmarkEnd w:id="74"/>
    </w:p>
    <w:p w:rsidR="002E3787" w:rsidRPr="002E3787" w:rsidRDefault="002E3787" w:rsidP="002E3787">
      <w:pPr>
        <w:spacing w:before="9pt"/>
      </w:pPr>
      <w:r w:rsidRPr="002E3787">
        <w:t>*********A Zala Megyei Közgyűlés Alaptörvény 32. cikk (2) bekezdésében meghatározott jogalkotói hatáskörében és az Alaptörvény 32. cikk (1) i) pontjában meghatározott feladatkörében eljárva, továbbá Magyarország címerének és zászlajának használatáról, valamint állami kitüntetéseiről szóló 2011. évi CCII. törvény 22.§ (1) d) pontjában és 24.§ (9) bekezdésében kapott felhatalmazás alapján az alábbi rendeletet alkotja:</w:t>
      </w:r>
    </w:p>
    <w:p w:rsidR="002E3787" w:rsidRPr="002E3787" w:rsidRDefault="002E3787" w:rsidP="002E3787">
      <w:pPr>
        <w:keepNext/>
        <w:spacing w:before="18pt"/>
        <w:jc w:val="center"/>
        <w:rPr>
          <w:b/>
        </w:rPr>
      </w:pPr>
      <w:r w:rsidRPr="002E3787">
        <w:rPr>
          <w:b/>
        </w:rPr>
        <w:t xml:space="preserve">I. </w:t>
      </w:r>
    </w:p>
    <w:p w:rsidR="002E3787" w:rsidRPr="002E3787" w:rsidRDefault="002E3787" w:rsidP="002E3787">
      <w:pPr>
        <w:keepNext/>
        <w:spacing w:before="9pt"/>
        <w:jc w:val="center"/>
        <w:rPr>
          <w:b/>
        </w:rPr>
      </w:pPr>
      <w:r w:rsidRPr="002E3787">
        <w:rPr>
          <w:b/>
        </w:rPr>
        <w:t>Általános rendelkezések</w:t>
      </w:r>
    </w:p>
    <w:p w:rsidR="002E3787" w:rsidRPr="002E3787" w:rsidRDefault="002E3787" w:rsidP="002E3787">
      <w:pPr>
        <w:keepNext/>
        <w:spacing w:before="12pt"/>
        <w:jc w:val="center"/>
        <w:rPr>
          <w:b/>
        </w:rPr>
      </w:pPr>
      <w:r w:rsidRPr="002E3787">
        <w:rPr>
          <w:b/>
        </w:rPr>
        <w:t>1.§</w:t>
      </w:r>
    </w:p>
    <w:p w:rsidR="002E3787" w:rsidRPr="002E3787" w:rsidRDefault="002E3787" w:rsidP="002E3787">
      <w:pPr>
        <w:spacing w:before="9pt"/>
      </w:pPr>
      <w:r w:rsidRPr="002E3787">
        <w:t>A Közgyűlés méltó módon kívánja elismerni azon személyek, szervezetek és közösségek munkáját, akik (amelyek) tevékenységükkel hozzájárultak Zala megye jó hírének öregbítéséhez, maradandóan és kimagaslóan gazdagították a megye egészségügyi, szociális, oktatási, kulturális, művészeti, sport, közéleti és egyéb értékeit, ápolták és őrizték a megye hagyományait, fejlesztették településeit.</w:t>
      </w:r>
    </w:p>
    <w:p w:rsidR="002E3787" w:rsidRPr="002E3787" w:rsidRDefault="002E3787" w:rsidP="002E3787">
      <w:pPr>
        <w:spacing w:before="9pt"/>
      </w:pPr>
      <w:r w:rsidRPr="002E3787">
        <w:t>********A Közgyűlés ezen szándékának megfelelően az alábbi elismerési formákról rendelkezik:</w:t>
      </w:r>
    </w:p>
    <w:p w:rsidR="002E3787" w:rsidRPr="002E3787" w:rsidRDefault="002E3787" w:rsidP="002E3787">
      <w:pPr>
        <w:numPr>
          <w:ilvl w:val="2"/>
          <w:numId w:val="0"/>
        </w:numPr>
        <w:tabs>
          <w:tab w:val="start" w:pos="42.55pt"/>
        </w:tabs>
        <w:ind w:start="42.50pt" w:hanging="21.25pt"/>
      </w:pPr>
      <w:r w:rsidRPr="002E3787">
        <w:t>Zala Megye Díszpolgára kitüntető cím</w:t>
      </w:r>
    </w:p>
    <w:p w:rsidR="002E3787" w:rsidRPr="002E3787" w:rsidRDefault="002E3787" w:rsidP="002E3787">
      <w:pPr>
        <w:numPr>
          <w:ilvl w:val="2"/>
          <w:numId w:val="0"/>
        </w:numPr>
        <w:tabs>
          <w:tab w:val="start" w:pos="42.55pt"/>
        </w:tabs>
        <w:ind w:start="42.50pt" w:hanging="21.25pt"/>
      </w:pPr>
      <w:r w:rsidRPr="002E3787">
        <w:t>Zala Megye Közigazgatásáért díj</w:t>
      </w:r>
    </w:p>
    <w:p w:rsidR="002E3787" w:rsidRPr="002E3787" w:rsidRDefault="002E3787" w:rsidP="002E3787">
      <w:pPr>
        <w:numPr>
          <w:ilvl w:val="2"/>
          <w:numId w:val="0"/>
        </w:numPr>
        <w:tabs>
          <w:tab w:val="start" w:pos="42.55pt"/>
        </w:tabs>
        <w:ind w:start="42.50pt" w:hanging="21.25pt"/>
      </w:pPr>
      <w:r w:rsidRPr="002E3787">
        <w:t>Zala Megye Egészségügyéért díj</w:t>
      </w:r>
    </w:p>
    <w:p w:rsidR="002E3787" w:rsidRPr="002E3787" w:rsidRDefault="002E3787" w:rsidP="002E3787">
      <w:pPr>
        <w:numPr>
          <w:ilvl w:val="2"/>
          <w:numId w:val="0"/>
        </w:numPr>
        <w:tabs>
          <w:tab w:val="start" w:pos="42.55pt"/>
        </w:tabs>
        <w:ind w:start="42.50pt" w:hanging="21.25pt"/>
      </w:pPr>
      <w:r w:rsidRPr="002E3787">
        <w:t xml:space="preserve">Zala Megye Szociális Gondoskodásáért díj </w:t>
      </w:r>
    </w:p>
    <w:p w:rsidR="002E3787" w:rsidRPr="002E3787" w:rsidRDefault="002E3787" w:rsidP="002E3787">
      <w:pPr>
        <w:numPr>
          <w:ilvl w:val="2"/>
          <w:numId w:val="0"/>
        </w:numPr>
        <w:tabs>
          <w:tab w:val="start" w:pos="42.55pt"/>
        </w:tabs>
        <w:ind w:start="42.50pt" w:hanging="21.25pt"/>
      </w:pPr>
      <w:r w:rsidRPr="002E3787">
        <w:t>Zalai Pedagógus díj</w:t>
      </w:r>
    </w:p>
    <w:p w:rsidR="002E3787" w:rsidRPr="002E3787" w:rsidRDefault="002E3787" w:rsidP="002E3787">
      <w:pPr>
        <w:numPr>
          <w:ilvl w:val="2"/>
          <w:numId w:val="0"/>
        </w:numPr>
        <w:tabs>
          <w:tab w:val="start" w:pos="42.55pt"/>
        </w:tabs>
        <w:ind w:start="42.50pt" w:hanging="21.25pt"/>
      </w:pPr>
      <w:r w:rsidRPr="002E3787">
        <w:t>Zala Megye Sportjáért díj</w:t>
      </w:r>
    </w:p>
    <w:p w:rsidR="002E3787" w:rsidRPr="002E3787" w:rsidRDefault="002E3787" w:rsidP="002E3787">
      <w:pPr>
        <w:numPr>
          <w:ilvl w:val="2"/>
          <w:numId w:val="0"/>
        </w:numPr>
        <w:tabs>
          <w:tab w:val="start" w:pos="42.55pt"/>
        </w:tabs>
        <w:ind w:start="42.50pt" w:hanging="21.25pt"/>
      </w:pPr>
      <w:r w:rsidRPr="002E3787">
        <w:t>******* Zalai Civil Társadalomért és Nemzetiségekért díj</w:t>
      </w:r>
    </w:p>
    <w:p w:rsidR="002E3787" w:rsidRPr="002E3787" w:rsidRDefault="002E3787" w:rsidP="002E3787">
      <w:pPr>
        <w:numPr>
          <w:ilvl w:val="2"/>
          <w:numId w:val="0"/>
        </w:numPr>
        <w:tabs>
          <w:tab w:val="start" w:pos="42.55pt"/>
        </w:tabs>
        <w:ind w:start="42.50pt" w:hanging="21.25pt"/>
      </w:pPr>
      <w:r w:rsidRPr="002E3787">
        <w:t>******* Zala Megye Fejlesztéséért díj</w:t>
      </w:r>
    </w:p>
    <w:p w:rsidR="002E3787" w:rsidRPr="002E3787" w:rsidRDefault="002E3787" w:rsidP="002E3787">
      <w:pPr>
        <w:numPr>
          <w:ilvl w:val="2"/>
          <w:numId w:val="0"/>
        </w:numPr>
        <w:tabs>
          <w:tab w:val="start" w:pos="42.55pt"/>
        </w:tabs>
        <w:ind w:start="42.50pt" w:hanging="21.25pt"/>
      </w:pPr>
      <w:r w:rsidRPr="002E3787">
        <w:t>Zala György díj</w:t>
      </w:r>
    </w:p>
    <w:p w:rsidR="002E3787" w:rsidRPr="002E3787" w:rsidRDefault="002E3787" w:rsidP="002E3787">
      <w:pPr>
        <w:numPr>
          <w:ilvl w:val="2"/>
          <w:numId w:val="0"/>
        </w:numPr>
        <w:tabs>
          <w:tab w:val="start" w:pos="42.55pt"/>
        </w:tabs>
        <w:ind w:start="42.50pt" w:hanging="21.25pt"/>
      </w:pPr>
      <w:r w:rsidRPr="002E3787">
        <w:t>Az Év Zalai Idősbarát Önkormányzata díj</w:t>
      </w:r>
    </w:p>
    <w:p w:rsidR="002E3787" w:rsidRPr="002E3787" w:rsidRDefault="002E3787" w:rsidP="002E3787">
      <w:pPr>
        <w:numPr>
          <w:ilvl w:val="2"/>
          <w:numId w:val="0"/>
        </w:numPr>
        <w:tabs>
          <w:tab w:val="start" w:pos="42.55pt"/>
        </w:tabs>
        <w:ind w:start="42.50pt" w:hanging="21.25pt"/>
      </w:pPr>
      <w:r w:rsidRPr="002E3787">
        <w:t>Zala Megye Címere Emlékplakett díj</w:t>
      </w:r>
    </w:p>
    <w:p w:rsidR="002E3787" w:rsidRPr="002E3787" w:rsidRDefault="002E3787" w:rsidP="002E3787">
      <w:pPr>
        <w:keepNext/>
        <w:spacing w:before="18pt"/>
        <w:jc w:val="center"/>
        <w:rPr>
          <w:b/>
        </w:rPr>
      </w:pPr>
      <w:r w:rsidRPr="002E3787">
        <w:rPr>
          <w:b/>
        </w:rPr>
        <w:t>II.</w:t>
      </w:r>
    </w:p>
    <w:p w:rsidR="002E3787" w:rsidRPr="002E3787" w:rsidRDefault="002E3787" w:rsidP="002E3787">
      <w:pPr>
        <w:keepNext/>
        <w:spacing w:before="9pt"/>
        <w:jc w:val="center"/>
        <w:rPr>
          <w:b/>
        </w:rPr>
      </w:pPr>
      <w:r w:rsidRPr="002E3787">
        <w:rPr>
          <w:b/>
        </w:rPr>
        <w:t>A Közgyűlés által alapított kitüntető cím és díjak</w:t>
      </w:r>
    </w:p>
    <w:p w:rsidR="002E3787" w:rsidRPr="002E3787" w:rsidRDefault="002E3787" w:rsidP="002E3787">
      <w:pPr>
        <w:keepNext/>
        <w:spacing w:before="12pt"/>
        <w:jc w:val="center"/>
        <w:rPr>
          <w:b/>
        </w:rPr>
      </w:pPr>
      <w:r w:rsidRPr="002E3787">
        <w:rPr>
          <w:b/>
        </w:rPr>
        <w:t>2.§</w:t>
      </w:r>
    </w:p>
    <w:p w:rsidR="002E3787" w:rsidRPr="002E3787" w:rsidRDefault="002E3787" w:rsidP="002E3787">
      <w:pPr>
        <w:keepNext/>
        <w:spacing w:before="6pt" w:after="6pt"/>
        <w:jc w:val="center"/>
        <w:rPr>
          <w:b/>
        </w:rPr>
      </w:pPr>
      <w:r w:rsidRPr="002E3787">
        <w:rPr>
          <w:b/>
        </w:rPr>
        <w:t>„Zala Megye Díszpolgára” kitüntető cím</w:t>
      </w:r>
    </w:p>
    <w:p w:rsidR="002E3787" w:rsidRPr="002E3787" w:rsidRDefault="002E3787" w:rsidP="002E3787">
      <w:pPr>
        <w:tabs>
          <w:tab w:val="start" w:pos="21.25pt"/>
        </w:tabs>
        <w:spacing w:before="9pt"/>
        <w:ind w:start="21.25pt" w:hanging="21.25pt"/>
      </w:pPr>
      <w:r w:rsidRPr="002E3787">
        <w:t>(1)</w:t>
      </w:r>
      <w:r w:rsidRPr="002E3787">
        <w:tab/>
        <w:t>Zala Megye Díszpolgára kitüntető cím – legmagasabb megyei elismerés – adományozható azon személyek számára, akik egész életművükkel, a közösség érdekében végzett jelentős eredményt hozó munkájukkal, példamutató emberi magatartásukkal hozzájárultak a megye jó hírnevének öregbítéséhez.</w:t>
      </w:r>
    </w:p>
    <w:p w:rsidR="002E3787" w:rsidRPr="002E3787" w:rsidRDefault="002E3787" w:rsidP="002E3787">
      <w:pPr>
        <w:tabs>
          <w:tab w:val="start" w:pos="21.25pt"/>
        </w:tabs>
        <w:spacing w:before="9pt"/>
        <w:ind w:start="21.25pt" w:hanging="21.25pt"/>
      </w:pPr>
      <w:r w:rsidRPr="002E3787">
        <w:t>(2)</w:t>
      </w:r>
      <w:r w:rsidRPr="002E3787">
        <w:tab/>
        <w:t>A kitüntető címből évente egy adományozható.</w:t>
      </w:r>
    </w:p>
    <w:p w:rsidR="002E3787" w:rsidRPr="002E3787" w:rsidRDefault="002E3787" w:rsidP="002E3787">
      <w:pPr>
        <w:tabs>
          <w:tab w:val="start" w:pos="21.25pt"/>
        </w:tabs>
        <w:spacing w:before="9pt"/>
        <w:ind w:start="21.25pt" w:hanging="21.25pt"/>
      </w:pPr>
      <w:r w:rsidRPr="002E3787">
        <w:lastRenderedPageBreak/>
        <w:t>(3)</w:t>
      </w:r>
      <w:r w:rsidRPr="002E3787">
        <w:tab/>
        <w:t>*****A kitüntető címhez arany pecsétgyűrű, oklevél, valamint pénzjutalom adományozható, melynek mértékét a Közgyűlés évente a költségvetési rendeletében határozza meg. Az arany pecsétgyűrűt Zala megye címere díszíti.</w:t>
      </w:r>
    </w:p>
    <w:p w:rsidR="002E3787" w:rsidRPr="002E3787" w:rsidRDefault="002E3787" w:rsidP="002E3787">
      <w:pPr>
        <w:keepNext/>
        <w:spacing w:before="12pt"/>
        <w:jc w:val="center"/>
        <w:rPr>
          <w:b/>
        </w:rPr>
      </w:pPr>
      <w:r w:rsidRPr="002E3787">
        <w:rPr>
          <w:b/>
        </w:rPr>
        <w:t>3.§</w:t>
      </w:r>
    </w:p>
    <w:p w:rsidR="002E3787" w:rsidRPr="002E3787" w:rsidRDefault="002E3787" w:rsidP="002E3787">
      <w:pPr>
        <w:keepNext/>
        <w:spacing w:before="6pt" w:after="6pt"/>
        <w:jc w:val="center"/>
        <w:rPr>
          <w:b/>
        </w:rPr>
      </w:pPr>
      <w:r w:rsidRPr="002E3787">
        <w:rPr>
          <w:b/>
        </w:rPr>
        <w:t>„Zala Megyei Közigazgatásáért” díj</w:t>
      </w:r>
    </w:p>
    <w:p w:rsidR="002E3787" w:rsidRPr="002E3787" w:rsidRDefault="002E3787" w:rsidP="002E3787">
      <w:pPr>
        <w:tabs>
          <w:tab w:val="start" w:pos="21.25pt"/>
        </w:tabs>
        <w:spacing w:before="9pt"/>
        <w:ind w:start="21.25pt" w:hanging="21.25pt"/>
      </w:pPr>
      <w:r w:rsidRPr="002E3787">
        <w:t>(1)</w:t>
      </w:r>
      <w:r w:rsidRPr="002E3787">
        <w:tab/>
        <w:t>Zala Megye Közigazgatásáért díj adományozható azon személyek számára, akik a megye önkormányzati szerveinél a helyi közösség szolgálatában, valamint bármely más közigazgatási szervnél az önkormányzati munka színvonalának emelése és megbecsülésének növelése érdekében kimagasló közszolgálati tevékenységet végeztek.</w:t>
      </w:r>
    </w:p>
    <w:p w:rsidR="002E3787" w:rsidRPr="002E3787" w:rsidRDefault="002E3787" w:rsidP="002E3787">
      <w:pPr>
        <w:tabs>
          <w:tab w:val="start" w:pos="21.25pt"/>
        </w:tabs>
        <w:spacing w:before="9pt"/>
        <w:ind w:start="21.25pt" w:hanging="21.25pt"/>
      </w:pPr>
      <w:r w:rsidRPr="002E3787">
        <w:t>(2)</w:t>
      </w:r>
      <w:r w:rsidRPr="002E3787">
        <w:tab/>
        <w:t>A kitüntető díjból évente egy adományozható.</w:t>
      </w:r>
    </w:p>
    <w:p w:rsidR="002E3787" w:rsidRPr="002E3787" w:rsidRDefault="002E3787" w:rsidP="002E3787">
      <w:pPr>
        <w:keepNext/>
        <w:spacing w:before="12pt"/>
        <w:jc w:val="center"/>
        <w:rPr>
          <w:b/>
        </w:rPr>
      </w:pPr>
      <w:r w:rsidRPr="002E3787">
        <w:rPr>
          <w:b/>
        </w:rPr>
        <w:t>4.§</w:t>
      </w:r>
    </w:p>
    <w:p w:rsidR="002E3787" w:rsidRPr="002E3787" w:rsidRDefault="002E3787" w:rsidP="002E3787">
      <w:pPr>
        <w:keepNext/>
        <w:spacing w:before="6pt" w:after="6pt"/>
        <w:jc w:val="center"/>
        <w:rPr>
          <w:b/>
        </w:rPr>
      </w:pPr>
      <w:r w:rsidRPr="002E3787">
        <w:rPr>
          <w:b/>
        </w:rPr>
        <w:t>„Zala Megye Egészségügyéért” díj</w:t>
      </w:r>
    </w:p>
    <w:p w:rsidR="002E3787" w:rsidRPr="002E3787" w:rsidRDefault="002E3787" w:rsidP="002E3787">
      <w:pPr>
        <w:tabs>
          <w:tab w:val="start" w:pos="21.25pt"/>
        </w:tabs>
        <w:spacing w:before="9pt"/>
        <w:ind w:start="21.25pt" w:hanging="21.25pt"/>
      </w:pPr>
      <w:r w:rsidRPr="002E3787">
        <w:t>(1)</w:t>
      </w:r>
      <w:r w:rsidRPr="002E3787">
        <w:tab/>
        <w:t>Zala Megye Egészségügyéért díj adományozható azon egészségügyben dolgozó személyek, szervezetek és közösségek számára, akik (amelyek) az egészségügy területén hosszú időn át kifejtett kimagasló munkásságukkal, maradandó alkotásukkal, tudományos kutatói tevékenységükkel különösképpen hozzájárultak a megye egészségügyi életének fejlődéséhez.</w:t>
      </w:r>
    </w:p>
    <w:p w:rsidR="002E3787" w:rsidRPr="002E3787" w:rsidRDefault="002E3787" w:rsidP="002E3787">
      <w:pPr>
        <w:tabs>
          <w:tab w:val="start" w:pos="21.25pt"/>
        </w:tabs>
        <w:spacing w:before="9pt"/>
        <w:ind w:start="21.25pt" w:hanging="21.25pt"/>
      </w:pPr>
      <w:r w:rsidRPr="002E3787">
        <w:t>(2)</w:t>
      </w:r>
      <w:r w:rsidRPr="002E3787">
        <w:tab/>
        <w:t>A kitüntető díjból évente ******* egy adományozható.</w:t>
      </w:r>
    </w:p>
    <w:p w:rsidR="002E3787" w:rsidRPr="002E3787" w:rsidRDefault="002E3787" w:rsidP="002E3787">
      <w:pPr>
        <w:keepNext/>
        <w:spacing w:before="12pt"/>
        <w:jc w:val="center"/>
        <w:rPr>
          <w:b/>
        </w:rPr>
      </w:pPr>
      <w:r w:rsidRPr="002E3787">
        <w:rPr>
          <w:b/>
        </w:rPr>
        <w:t>5.§</w:t>
      </w:r>
    </w:p>
    <w:p w:rsidR="002E3787" w:rsidRPr="002E3787" w:rsidRDefault="002E3787" w:rsidP="002E3787">
      <w:pPr>
        <w:keepNext/>
        <w:spacing w:before="6pt" w:after="6pt"/>
        <w:jc w:val="center"/>
        <w:rPr>
          <w:b/>
        </w:rPr>
      </w:pPr>
      <w:r w:rsidRPr="002E3787">
        <w:rPr>
          <w:b/>
        </w:rPr>
        <w:t>„Zala Megye Szociális Gondoskodásáért” díj</w:t>
      </w:r>
    </w:p>
    <w:p w:rsidR="002E3787" w:rsidRPr="002E3787" w:rsidRDefault="002E3787" w:rsidP="002E3787">
      <w:pPr>
        <w:tabs>
          <w:tab w:val="start" w:pos="21.25pt"/>
        </w:tabs>
        <w:spacing w:before="9pt"/>
        <w:ind w:start="21.25pt" w:hanging="21.25pt"/>
      </w:pPr>
      <w:r w:rsidRPr="002E3787">
        <w:t>(1)</w:t>
      </w:r>
      <w:r w:rsidRPr="002E3787">
        <w:tab/>
        <w:t>Zala Megye Szociális Gondoskodásáért díj adományozható azon szociális ágazatban dolgozó személyek, szervezetek és közösségek számára, akik (amelyek) a szociális ellátás és gyermekvédelem területén hosszú időn át kifejtett kimagasló és példa értékű munkásságukkal különösképpen hozzájárultak e területen a megye jó hírnevének öregbítéséhez, a szociális ellátások ellátott központú, minőségi fejlődéséhez.</w:t>
      </w:r>
    </w:p>
    <w:p w:rsidR="002E3787" w:rsidRPr="002E3787" w:rsidRDefault="002E3787" w:rsidP="002E3787">
      <w:pPr>
        <w:tabs>
          <w:tab w:val="start" w:pos="21.25pt"/>
        </w:tabs>
        <w:spacing w:before="9pt"/>
        <w:ind w:start="21.25pt" w:hanging="21.25pt"/>
      </w:pPr>
      <w:r w:rsidRPr="002E3787">
        <w:t>(2)</w:t>
      </w:r>
      <w:r w:rsidRPr="002E3787">
        <w:tab/>
        <w:t>A kitüntető díjból évente egy adományozható.</w:t>
      </w:r>
    </w:p>
    <w:p w:rsidR="002E3787" w:rsidRPr="002E3787" w:rsidRDefault="002E3787" w:rsidP="002E3787">
      <w:pPr>
        <w:keepNext/>
        <w:spacing w:before="12pt"/>
        <w:jc w:val="center"/>
        <w:rPr>
          <w:b/>
        </w:rPr>
      </w:pPr>
      <w:r w:rsidRPr="002E3787">
        <w:rPr>
          <w:b/>
        </w:rPr>
        <w:t>6.§</w:t>
      </w:r>
    </w:p>
    <w:p w:rsidR="002E3787" w:rsidRPr="002E3787" w:rsidRDefault="002E3787" w:rsidP="002E3787">
      <w:pPr>
        <w:keepNext/>
        <w:spacing w:before="6pt" w:after="6pt"/>
        <w:jc w:val="center"/>
        <w:rPr>
          <w:b/>
        </w:rPr>
      </w:pPr>
      <w:r w:rsidRPr="002E3787">
        <w:rPr>
          <w:b/>
        </w:rPr>
        <w:t>********„Zalai Pedagógus” díj</w:t>
      </w:r>
    </w:p>
    <w:p w:rsidR="002E3787" w:rsidRPr="002E3787" w:rsidRDefault="002E3787" w:rsidP="002E3787">
      <w:pPr>
        <w:tabs>
          <w:tab w:val="start" w:pos="21.25pt"/>
        </w:tabs>
        <w:spacing w:before="9pt"/>
        <w:ind w:start="21.25pt" w:hanging="21.25pt"/>
      </w:pPr>
      <w:r w:rsidRPr="002E3787">
        <w:t>(1)</w:t>
      </w:r>
      <w:r w:rsidRPr="002E3787">
        <w:tab/>
        <w:t>Zalai Pedagógus díj adományozható azon személyek, szervezetek és közösségek számára, akik (amelyek) a megyei oktató-nevelő munkában elért példamutató pedagógiai munkásságukkal hozzájárultak a megyei ifjúság testi és szellemi gyarapodásához.</w:t>
      </w:r>
    </w:p>
    <w:p w:rsidR="002E3787" w:rsidRPr="002E3787" w:rsidRDefault="002E3787" w:rsidP="002E3787">
      <w:pPr>
        <w:tabs>
          <w:tab w:val="start" w:pos="21.25pt"/>
        </w:tabs>
        <w:spacing w:before="9pt"/>
        <w:ind w:start="21.25pt" w:hanging="21.25pt"/>
      </w:pPr>
      <w:r w:rsidRPr="002E3787">
        <w:t>(2)</w:t>
      </w:r>
      <w:r w:rsidRPr="002E3787">
        <w:tab/>
        <w:t>A kitüntető díjból évente egy adományozható.</w:t>
      </w:r>
    </w:p>
    <w:p w:rsidR="002E3787" w:rsidRPr="002E3787" w:rsidRDefault="002E3787" w:rsidP="002E3787">
      <w:pPr>
        <w:keepNext/>
        <w:spacing w:before="12pt"/>
        <w:jc w:val="center"/>
        <w:rPr>
          <w:b/>
        </w:rPr>
      </w:pPr>
      <w:r w:rsidRPr="002E3787">
        <w:rPr>
          <w:b/>
        </w:rPr>
        <w:t>********7.§</w:t>
      </w:r>
    </w:p>
    <w:p w:rsidR="002E3787" w:rsidRPr="002E3787" w:rsidRDefault="002E3787" w:rsidP="002E3787">
      <w:pPr>
        <w:keepNext/>
        <w:spacing w:before="6pt" w:after="6pt"/>
        <w:jc w:val="center"/>
        <w:rPr>
          <w:b/>
        </w:rPr>
      </w:pPr>
      <w:r w:rsidRPr="002E3787">
        <w:rPr>
          <w:b/>
        </w:rPr>
        <w:t>„Zala Megye Sportjáért” díj</w:t>
      </w:r>
    </w:p>
    <w:p w:rsidR="002E3787" w:rsidRPr="002E3787" w:rsidRDefault="002E3787" w:rsidP="002E3787">
      <w:pPr>
        <w:tabs>
          <w:tab w:val="start" w:pos="21.25pt"/>
        </w:tabs>
        <w:ind w:start="21.25pt" w:hanging="21.25pt"/>
      </w:pPr>
      <w:r w:rsidRPr="002E3787">
        <w:t>(1)</w:t>
      </w:r>
      <w:r w:rsidRPr="002E3787">
        <w:tab/>
        <w:t>Zala Megye Sportjáért díj adományozható azon személyek, szervezetek és közösségek számára, akik (amelyek) kiemelkedő teljesítménnyel járultak hozzá az iskolai sport és az utánpótlás-nevelés sikereihez, a megye testnevelési és sport életében kiemelkedő teljesítményt nyújtottak, illetve eredményt értek el.</w:t>
      </w:r>
    </w:p>
    <w:p w:rsidR="002E3787" w:rsidRPr="002E3787" w:rsidRDefault="002E3787" w:rsidP="002E3787">
      <w:pPr>
        <w:tabs>
          <w:tab w:val="start" w:pos="21.25pt"/>
        </w:tabs>
        <w:ind w:start="21.25pt" w:hanging="21.25pt"/>
      </w:pPr>
    </w:p>
    <w:p w:rsidR="002E3787" w:rsidRPr="002E3787" w:rsidRDefault="002E3787" w:rsidP="002E3787">
      <w:pPr>
        <w:tabs>
          <w:tab w:val="start" w:pos="21.25pt"/>
        </w:tabs>
        <w:ind w:start="21.25pt" w:hanging="21.25pt"/>
      </w:pPr>
      <w:r w:rsidRPr="002E3787">
        <w:lastRenderedPageBreak/>
        <w:t>(2)</w:t>
      </w:r>
      <w:r w:rsidRPr="002E3787">
        <w:tab/>
        <w:t>*********</w:t>
      </w:r>
      <w:r w:rsidRPr="002E3787">
        <w:rPr>
          <w:color w:val="000000"/>
        </w:rPr>
        <w:t>A kitüntető díjból évente egy adományozható</w:t>
      </w:r>
      <w:r w:rsidRPr="002E3787">
        <w:t>.</w:t>
      </w:r>
    </w:p>
    <w:p w:rsidR="002E3787" w:rsidRPr="002E3787" w:rsidRDefault="002E3787" w:rsidP="002E3787">
      <w:pPr>
        <w:tabs>
          <w:tab w:val="start" w:pos="21.25pt"/>
        </w:tabs>
        <w:ind w:start="21.25pt" w:hanging="21.25pt"/>
      </w:pPr>
    </w:p>
    <w:p w:rsidR="002E3787" w:rsidRPr="002E3787" w:rsidRDefault="002E3787" w:rsidP="002E3787">
      <w:pPr>
        <w:keepNext/>
        <w:jc w:val="center"/>
        <w:rPr>
          <w:b/>
          <w:bCs/>
        </w:rPr>
      </w:pPr>
      <w:r w:rsidRPr="002E3787">
        <w:rPr>
          <w:b/>
        </w:rPr>
        <w:t>********8.§</w:t>
      </w:r>
    </w:p>
    <w:p w:rsidR="002E3787" w:rsidRPr="002E3787" w:rsidRDefault="002E3787" w:rsidP="002E3787">
      <w:pPr>
        <w:keepNext/>
        <w:spacing w:before="6pt" w:after="6pt"/>
        <w:jc w:val="center"/>
        <w:rPr>
          <w:b/>
        </w:rPr>
      </w:pPr>
      <w:r w:rsidRPr="002E3787">
        <w:rPr>
          <w:b/>
        </w:rPr>
        <w:t xml:space="preserve"> „Zalai Civil Társadalomért és Nemzetiségekért” díj</w:t>
      </w:r>
    </w:p>
    <w:p w:rsidR="002E3787" w:rsidRPr="002E3787" w:rsidRDefault="002E3787" w:rsidP="002E3787">
      <w:pPr>
        <w:tabs>
          <w:tab w:val="start" w:pos="21.25pt"/>
        </w:tabs>
        <w:spacing w:before="9pt"/>
        <w:ind w:start="21.25pt" w:hanging="21.25pt"/>
      </w:pPr>
      <w:r w:rsidRPr="002E3787">
        <w:t>(1)</w:t>
      </w:r>
      <w:r w:rsidRPr="002E3787">
        <w:tab/>
        <w:t>Zalai Civil Társadalomért és Nemzetiségekért díj adományozható azon személyek, szervezetek és közösségek számára, akik (amelyek) hosszabb ideje eredményesen tevékenykedtek Zala megye civil társadalma és a megyében élő nemzetiségek érdekében.</w:t>
      </w:r>
    </w:p>
    <w:p w:rsidR="002E3787" w:rsidRPr="002E3787" w:rsidRDefault="002E3787" w:rsidP="002E3787">
      <w:pPr>
        <w:tabs>
          <w:tab w:val="start" w:pos="21.25pt"/>
        </w:tabs>
        <w:spacing w:before="9pt"/>
        <w:ind w:start="21.25pt" w:hanging="21.25pt"/>
      </w:pPr>
      <w:r w:rsidRPr="002E3787">
        <w:t>(2)</w:t>
      </w:r>
      <w:r w:rsidRPr="002E3787">
        <w:tab/>
        <w:t>A kitüntető díjból évente egy adományozható.</w:t>
      </w:r>
    </w:p>
    <w:p w:rsidR="002E3787" w:rsidRPr="002E3787" w:rsidRDefault="002E3787" w:rsidP="002E3787">
      <w:pPr>
        <w:keepNext/>
        <w:spacing w:before="12pt"/>
        <w:jc w:val="center"/>
        <w:rPr>
          <w:b/>
        </w:rPr>
      </w:pPr>
      <w:r w:rsidRPr="002E3787">
        <w:rPr>
          <w:b/>
        </w:rPr>
        <w:t>********9.§</w:t>
      </w:r>
    </w:p>
    <w:p w:rsidR="002E3787" w:rsidRPr="002E3787" w:rsidRDefault="002E3787" w:rsidP="002E3787">
      <w:pPr>
        <w:keepNext/>
        <w:spacing w:before="6pt" w:after="6pt"/>
        <w:jc w:val="center"/>
        <w:rPr>
          <w:b/>
        </w:rPr>
      </w:pPr>
      <w:r w:rsidRPr="002E3787">
        <w:rPr>
          <w:b/>
        </w:rPr>
        <w:t>„Zala Megye Fejlesztéséért” díj</w:t>
      </w:r>
    </w:p>
    <w:p w:rsidR="002E3787" w:rsidRPr="002E3787" w:rsidRDefault="002E3787" w:rsidP="002E3787">
      <w:pPr>
        <w:tabs>
          <w:tab w:val="start" w:pos="21.25pt"/>
        </w:tabs>
        <w:spacing w:before="9pt"/>
        <w:ind w:start="21.25pt" w:hanging="21.25pt"/>
      </w:pPr>
      <w:r w:rsidRPr="002E3787">
        <w:t xml:space="preserve">(1)  Zala Megye Fejlesztéséért díj adományozható azon személyek, szervezetek és közösségek számára, akik a területfejlesztési intézményrendszer, az idegenforgalom és az önkormányzati, a gazdasági, illetve a civil szféra területén, hosszú időn keresztül kiemelkedő teljesítményükkel elősegítették a megye területfejlesztési és turisztikai célkitűzéseinek megvalósítását, kifejtett munkásságukkal hozzájárultak a megyei együttműködés kiépítéséhez, településeinek harmonikus fejlesztéséhez, a gazdaság fellendítéséhez.  </w:t>
      </w:r>
    </w:p>
    <w:p w:rsidR="002E3787" w:rsidRPr="002E3787" w:rsidRDefault="002E3787" w:rsidP="002E3787">
      <w:pPr>
        <w:tabs>
          <w:tab w:val="start" w:pos="21.25pt"/>
        </w:tabs>
        <w:spacing w:before="9pt"/>
        <w:ind w:start="21.25pt" w:hanging="21.25pt"/>
      </w:pPr>
      <w:r w:rsidRPr="002E3787">
        <w:t xml:space="preserve"> (2)</w:t>
      </w:r>
      <w:r w:rsidRPr="002E3787">
        <w:tab/>
        <w:t>*********A kitüntető díjból évente egy adományozható.</w:t>
      </w:r>
    </w:p>
    <w:p w:rsidR="002E3787" w:rsidRPr="002E3787" w:rsidRDefault="002E3787" w:rsidP="002E3787">
      <w:pPr>
        <w:keepNext/>
        <w:spacing w:before="12pt"/>
        <w:jc w:val="center"/>
        <w:rPr>
          <w:b/>
        </w:rPr>
      </w:pPr>
      <w:r w:rsidRPr="002E3787">
        <w:rPr>
          <w:b/>
        </w:rPr>
        <w:t>********10.§</w:t>
      </w:r>
    </w:p>
    <w:p w:rsidR="002E3787" w:rsidRPr="002E3787" w:rsidRDefault="002E3787" w:rsidP="002E3787">
      <w:pPr>
        <w:keepNext/>
        <w:spacing w:before="6pt" w:after="6pt"/>
        <w:jc w:val="center"/>
        <w:rPr>
          <w:b/>
        </w:rPr>
      </w:pPr>
      <w:r w:rsidRPr="002E3787">
        <w:rPr>
          <w:b/>
        </w:rPr>
        <w:t>„Zala György” díj</w:t>
      </w:r>
    </w:p>
    <w:p w:rsidR="002E3787" w:rsidRPr="002E3787" w:rsidRDefault="002E3787" w:rsidP="002E3787">
      <w:pPr>
        <w:tabs>
          <w:tab w:val="start" w:pos="21.25pt"/>
        </w:tabs>
        <w:spacing w:before="9pt"/>
        <w:ind w:start="21.25pt" w:hanging="21.25pt"/>
      </w:pPr>
      <w:r w:rsidRPr="002E3787">
        <w:t>(1) Zala György díj adományozható Zala megye és a Muravidék kulturális és művészeti életének és épített környezetének fejlesztése, alakítása, valamint az értékmegőrzés érdekében huzamosan kifejtett kimagasló művészi, gyakorlati és/vagy elméleti alkotó tevékenységet folytató személyek vagy szervezetek elismeréséül.</w:t>
      </w:r>
    </w:p>
    <w:p w:rsidR="002E3787" w:rsidRPr="002E3787" w:rsidRDefault="002E3787" w:rsidP="002E3787">
      <w:pPr>
        <w:tabs>
          <w:tab w:val="start" w:pos="21.25pt"/>
        </w:tabs>
        <w:spacing w:before="9pt"/>
        <w:ind w:start="21.25pt" w:hanging="21.25pt"/>
      </w:pPr>
      <w:r w:rsidRPr="002E3787">
        <w:t xml:space="preserve"> (2)</w:t>
      </w:r>
      <w:r w:rsidRPr="002E3787">
        <w:tab/>
        <w:t>A kitüntető díjból évente egy adományozható.</w:t>
      </w:r>
    </w:p>
    <w:p w:rsidR="002E3787" w:rsidRPr="002E3787" w:rsidRDefault="002E3787" w:rsidP="002E3787">
      <w:pPr>
        <w:tabs>
          <w:tab w:val="start" w:pos="21.25pt"/>
        </w:tabs>
        <w:spacing w:before="9pt"/>
        <w:ind w:start="21.25pt" w:hanging="21.25pt"/>
      </w:pPr>
    </w:p>
    <w:p w:rsidR="002E3787" w:rsidRPr="002E3787" w:rsidRDefault="002E3787" w:rsidP="002E3787">
      <w:pPr>
        <w:keepNext/>
        <w:spacing w:before="12pt"/>
        <w:jc w:val="center"/>
        <w:rPr>
          <w:b/>
        </w:rPr>
      </w:pPr>
      <w:r w:rsidRPr="002E3787">
        <w:rPr>
          <w:b/>
        </w:rPr>
        <w:t>********11.§</w:t>
      </w:r>
    </w:p>
    <w:p w:rsidR="002E3787" w:rsidRPr="002E3787" w:rsidRDefault="002E3787" w:rsidP="002E3787">
      <w:pPr>
        <w:keepNext/>
        <w:spacing w:before="6pt" w:after="6pt"/>
        <w:jc w:val="center"/>
        <w:rPr>
          <w:b/>
        </w:rPr>
      </w:pPr>
      <w:r w:rsidRPr="002E3787">
        <w:rPr>
          <w:b/>
        </w:rPr>
        <w:t>„Az Év Zalai Idősbarát Önkormányzata” díj</w:t>
      </w:r>
    </w:p>
    <w:p w:rsidR="002E3787" w:rsidRPr="002E3787" w:rsidRDefault="002E3787" w:rsidP="002E3787">
      <w:pPr>
        <w:tabs>
          <w:tab w:val="start" w:pos="21.25pt"/>
        </w:tabs>
        <w:spacing w:before="9pt"/>
        <w:ind w:start="21.25pt" w:hanging="21.25pt"/>
      </w:pPr>
      <w:r w:rsidRPr="002E3787">
        <w:t>(1)</w:t>
      </w:r>
      <w:r w:rsidRPr="002E3787">
        <w:tab/>
        <w:t xml:space="preserve">Az Év Zalai Idősbarát Önkormányzata díj adományozható azon települési önkormányzatok számára, amelyek a megyei idősügyi tevékenység területén a kötelező jogszabályi feladatokat meghaladóan kimagasló tevékenységet végeztek. </w:t>
      </w:r>
    </w:p>
    <w:p w:rsidR="002E3787" w:rsidRPr="002E3787" w:rsidRDefault="002E3787" w:rsidP="002E3787">
      <w:pPr>
        <w:tabs>
          <w:tab w:val="start" w:pos="21.25pt"/>
        </w:tabs>
        <w:spacing w:before="9pt"/>
        <w:ind w:start="21.25pt" w:hanging="21.25pt"/>
      </w:pPr>
      <w:r w:rsidRPr="002E3787">
        <w:t>(2)</w:t>
      </w:r>
      <w:r w:rsidRPr="002E3787">
        <w:tab/>
        <w:t>A kitüntető díjból évente kettő adományozható.</w:t>
      </w:r>
    </w:p>
    <w:p w:rsidR="002E3787" w:rsidRPr="002E3787" w:rsidRDefault="002E3787" w:rsidP="002E3787">
      <w:pPr>
        <w:tabs>
          <w:tab w:val="start" w:pos="21.25pt"/>
        </w:tabs>
        <w:spacing w:before="9pt"/>
        <w:ind w:start="21.25pt" w:hanging="21.25pt"/>
      </w:pPr>
      <w:r w:rsidRPr="002E3787">
        <w:t>(3)</w:t>
      </w:r>
      <w:r w:rsidRPr="002E3787">
        <w:tab/>
        <w:t>A kitüntető díj adományozására a Zala Megyei Idősügyi Tanács tesz részletes indokolással javaslatot a közgyűlés elnökének, aki a javaslat alapján átruházott hatáskörben dönt a kitüntető díj odaítéléséről. A közgyűlés elnöke döntéséről tájékoztatja a Közgyűlést.</w:t>
      </w:r>
    </w:p>
    <w:p w:rsidR="002E3787" w:rsidRPr="002E3787" w:rsidRDefault="002E3787" w:rsidP="002E3787">
      <w:pPr>
        <w:keepNext/>
        <w:spacing w:before="12pt"/>
        <w:jc w:val="center"/>
        <w:rPr>
          <w:b/>
        </w:rPr>
      </w:pPr>
      <w:r w:rsidRPr="002E3787">
        <w:rPr>
          <w:b/>
        </w:rPr>
        <w:t>********12.§</w:t>
      </w:r>
    </w:p>
    <w:p w:rsidR="002E3787" w:rsidRPr="002E3787" w:rsidRDefault="002E3787" w:rsidP="002E3787">
      <w:pPr>
        <w:keepNext/>
        <w:spacing w:before="6pt" w:after="6pt"/>
        <w:jc w:val="center"/>
        <w:rPr>
          <w:b/>
        </w:rPr>
      </w:pPr>
      <w:r w:rsidRPr="002E3787">
        <w:rPr>
          <w:b/>
        </w:rPr>
        <w:t>„Zala Megye Címere Emlékplakett” díj</w:t>
      </w:r>
    </w:p>
    <w:p w:rsidR="002E3787" w:rsidRPr="002E3787" w:rsidRDefault="002E3787" w:rsidP="002E3787">
      <w:pPr>
        <w:tabs>
          <w:tab w:val="start" w:pos="21.25pt"/>
        </w:tabs>
        <w:spacing w:before="9pt"/>
        <w:ind w:start="21.25pt" w:hanging="21.25pt"/>
      </w:pPr>
      <w:r w:rsidRPr="002E3787">
        <w:t>(1)</w:t>
      </w:r>
      <w:r w:rsidRPr="002E3787">
        <w:tab/>
        <w:t xml:space="preserve">Zala Megye Címere Emlékplakett díj adományozható azon személyek számára, akik tevékenységükkel a megye kultúrájának, szellemi életének fejlődését, a megyében élők </w:t>
      </w:r>
      <w:r w:rsidRPr="002E3787">
        <w:lastRenderedPageBreak/>
        <w:t>életkörülményeinek javítását szolgálták, tudományos, művészeti munkásságuk során maradandót alkottak, a megyében kiemelkedő közéleti, közszolgálati tevékenységet végeztek, különösképpen hozzájárulva ezzel a megye hazai és külföldi hírnevének öregbítéséhez.</w:t>
      </w:r>
    </w:p>
    <w:p w:rsidR="002E3787" w:rsidRPr="002E3787" w:rsidRDefault="002E3787" w:rsidP="002E3787">
      <w:pPr>
        <w:tabs>
          <w:tab w:val="start" w:pos="21.25pt"/>
        </w:tabs>
        <w:spacing w:before="9pt"/>
        <w:ind w:start="21.25pt" w:hanging="21.25pt"/>
      </w:pPr>
      <w:r w:rsidRPr="002E3787">
        <w:t>(2)</w:t>
      </w:r>
      <w:r w:rsidRPr="002E3787">
        <w:tab/>
        <w:t>A kitüntető díjból évente legfeljebb tíz adományozható.</w:t>
      </w:r>
    </w:p>
    <w:p w:rsidR="002E3787" w:rsidRPr="002E3787" w:rsidRDefault="002E3787" w:rsidP="002E3787">
      <w:pPr>
        <w:tabs>
          <w:tab w:val="start" w:pos="21.25pt"/>
        </w:tabs>
        <w:spacing w:before="9pt"/>
        <w:ind w:start="21.25pt" w:hanging="21.25pt"/>
      </w:pPr>
      <w:r w:rsidRPr="002E3787">
        <w:t>(3)</w:t>
      </w:r>
      <w:r w:rsidRPr="002E3787">
        <w:tab/>
        <w:t>A kitüntetett emlékplakettet, pénzjutalmat és a kitüntetés adományozásáról szóló oklevelet vehet át a közgyűlés elnökétől ünnepélyes keretek között. A kitüntető díjhoz adományozandó emlékplakett a megye címerének megfelelő alakú és mintájú arányos plakett, hátoldalán szerepel a díj elnevezése, a kitüntetett neve és az adományozás éve.</w:t>
      </w:r>
    </w:p>
    <w:p w:rsidR="002E3787" w:rsidRPr="002E3787" w:rsidRDefault="002E3787" w:rsidP="002E3787">
      <w:pPr>
        <w:tabs>
          <w:tab w:val="start" w:pos="21.25pt"/>
        </w:tabs>
        <w:spacing w:before="9pt"/>
        <w:ind w:start="21.25pt" w:hanging="21.25pt"/>
      </w:pPr>
      <w:r w:rsidRPr="002E3787">
        <w:t>(4)</w:t>
      </w:r>
      <w:r w:rsidRPr="002E3787">
        <w:tab/>
        <w:t>A kitüntető díj odaítéléséről átruházott hatáskörben a közgyűlés elnöke határoz, döntéséről tájékoztatja a Közgyűlést.</w:t>
      </w:r>
    </w:p>
    <w:p w:rsidR="002E3787" w:rsidRPr="002E3787" w:rsidRDefault="002E3787" w:rsidP="002E3787">
      <w:pPr>
        <w:keepNext/>
        <w:spacing w:before="18pt"/>
        <w:jc w:val="center"/>
        <w:rPr>
          <w:b/>
        </w:rPr>
      </w:pPr>
      <w:r w:rsidRPr="002E3787">
        <w:rPr>
          <w:b/>
        </w:rPr>
        <w:t>III.</w:t>
      </w:r>
    </w:p>
    <w:p w:rsidR="002E3787" w:rsidRPr="002E3787" w:rsidRDefault="002E3787" w:rsidP="002E3787">
      <w:pPr>
        <w:keepNext/>
        <w:spacing w:before="9pt"/>
        <w:jc w:val="center"/>
        <w:rPr>
          <w:b/>
        </w:rPr>
      </w:pPr>
      <w:r w:rsidRPr="002E3787">
        <w:rPr>
          <w:b/>
        </w:rPr>
        <w:t>A kitüntető cím és díjak adományozásának közös szabályai</w:t>
      </w:r>
    </w:p>
    <w:p w:rsidR="002E3787" w:rsidRPr="002E3787" w:rsidRDefault="002E3787" w:rsidP="002E3787">
      <w:pPr>
        <w:keepNext/>
        <w:spacing w:before="12pt"/>
        <w:jc w:val="center"/>
        <w:rPr>
          <w:b/>
        </w:rPr>
      </w:pPr>
      <w:r w:rsidRPr="002E3787">
        <w:rPr>
          <w:b/>
        </w:rPr>
        <w:t>********13.§</w:t>
      </w:r>
    </w:p>
    <w:p w:rsidR="002E3787" w:rsidRPr="002E3787" w:rsidRDefault="002E3787" w:rsidP="002E3787">
      <w:pPr>
        <w:tabs>
          <w:tab w:val="start" w:pos="21.25pt"/>
        </w:tabs>
        <w:spacing w:before="9pt"/>
        <w:ind w:start="21.25pt" w:hanging="21.25pt"/>
      </w:pPr>
      <w:r w:rsidRPr="002E3787">
        <w:t>(1)A kitüntető díjakkal oklevél jár, valamint pénzjutalom adományozható, melynek mértékét a közgyűlés évente költségvetési rendeletben határozza meg.</w:t>
      </w:r>
    </w:p>
    <w:p w:rsidR="002E3787" w:rsidRPr="002E3787" w:rsidRDefault="002E3787" w:rsidP="002E3787">
      <w:pPr>
        <w:tabs>
          <w:tab w:val="start" w:pos="21.25pt"/>
        </w:tabs>
        <w:spacing w:before="9pt"/>
        <w:ind w:start="21.25pt" w:hanging="21.25pt"/>
      </w:pPr>
      <w:r w:rsidRPr="002E3787">
        <w:t>(2)</w:t>
      </w:r>
      <w:r w:rsidRPr="002E3787">
        <w:tab/>
        <w:t>A pénzjutalmak és az adományozással járó egyéb költségek fedezetét a Közgyűlés költségvetési rendeletében biztosítja.</w:t>
      </w:r>
    </w:p>
    <w:p w:rsidR="002E3787" w:rsidRPr="002E3787" w:rsidRDefault="002E3787" w:rsidP="002E3787">
      <w:pPr>
        <w:tabs>
          <w:tab w:val="start" w:pos="21.25pt"/>
        </w:tabs>
        <w:spacing w:before="9pt"/>
        <w:ind w:start="21.25pt" w:hanging="21.25pt"/>
      </w:pPr>
      <w:r w:rsidRPr="002E3787">
        <w:t>(3)</w:t>
      </w:r>
      <w:r w:rsidRPr="002E3787">
        <w:tab/>
        <w:t>A kitüntető címmel és díjakkal járó jutalom utáni közterheket az önkormányzat viseli.</w:t>
      </w:r>
    </w:p>
    <w:p w:rsidR="002E3787" w:rsidRPr="002E3787" w:rsidRDefault="002E3787" w:rsidP="002E3787">
      <w:pPr>
        <w:keepNext/>
        <w:spacing w:before="12pt"/>
        <w:jc w:val="center"/>
        <w:rPr>
          <w:b/>
        </w:rPr>
      </w:pPr>
      <w:r w:rsidRPr="002E3787">
        <w:rPr>
          <w:b/>
        </w:rPr>
        <w:t>********14.§</w:t>
      </w:r>
    </w:p>
    <w:p w:rsidR="002E3787" w:rsidRPr="002E3787" w:rsidRDefault="002E3787" w:rsidP="002E3787">
      <w:pPr>
        <w:tabs>
          <w:tab w:val="start" w:pos="21.25pt"/>
        </w:tabs>
        <w:spacing w:before="9pt"/>
        <w:ind w:start="21.25pt" w:hanging="21.25pt"/>
      </w:pPr>
      <w:r w:rsidRPr="002E3787">
        <w:t>(1)</w:t>
      </w:r>
      <w:r w:rsidRPr="002E3787">
        <w:tab/>
        <w:t xml:space="preserve">A kitüntető címet és díjakat – a (2) és (3) bekezdésekben foglalt kivételekkel – minden évben a Megye Napján a közgyűlés elnöke adja át ünnepélyes keretek között. </w:t>
      </w:r>
    </w:p>
    <w:p w:rsidR="002E3787" w:rsidRPr="002E3787" w:rsidRDefault="002E3787" w:rsidP="002E3787">
      <w:pPr>
        <w:tabs>
          <w:tab w:val="start" w:pos="21.25pt"/>
        </w:tabs>
        <w:ind w:start="21.25pt" w:hanging="21.25pt"/>
      </w:pPr>
    </w:p>
    <w:p w:rsidR="002E3787" w:rsidRPr="002E3787" w:rsidRDefault="002E3787" w:rsidP="002E3787">
      <w:pPr>
        <w:tabs>
          <w:tab w:val="start" w:pos="21.25pt"/>
        </w:tabs>
        <w:ind w:start="21.25pt" w:hanging="21.25pt"/>
      </w:pPr>
      <w:r w:rsidRPr="002E3787">
        <w:t>(2)</w:t>
      </w:r>
      <w:r w:rsidRPr="002E3787">
        <w:tab/>
        <w:t xml:space="preserve">Kiemelkedő esemény, vagy évforduló alkalmával – a Közgyűlés döntése szerint – a kitüntető cím és díjak az (1) bekezdésben megjelölttől eltérő időpontban is adományozhatók. </w:t>
      </w:r>
    </w:p>
    <w:p w:rsidR="002E3787" w:rsidRPr="002E3787" w:rsidRDefault="002E3787" w:rsidP="002E3787">
      <w:pPr>
        <w:tabs>
          <w:tab w:val="start" w:pos="21.25pt"/>
        </w:tabs>
        <w:ind w:start="21.25pt" w:hanging="21.25pt"/>
      </w:pPr>
    </w:p>
    <w:p w:rsidR="002E3787" w:rsidRPr="002E3787" w:rsidRDefault="002E3787" w:rsidP="002E3787">
      <w:pPr>
        <w:tabs>
          <w:tab w:val="start" w:pos="21.25pt"/>
        </w:tabs>
        <w:ind w:start="21.25pt" w:hanging="21.25pt"/>
      </w:pPr>
      <w:r w:rsidRPr="002E3787">
        <w:t>(3)</w:t>
      </w:r>
      <w:r w:rsidRPr="002E3787">
        <w:tab/>
        <w:t xml:space="preserve">Az Év Zalai Idősbarát Önkormányzata díj az Idősek Világnapja évfordulója alkalmából a Zala Megyei Idősügyi Tanács és a megyei közgyűlés tisztségviselője jelenlétében kerül átadásra. </w:t>
      </w:r>
    </w:p>
    <w:p w:rsidR="002E3787" w:rsidRPr="002E3787" w:rsidRDefault="002E3787" w:rsidP="002E3787">
      <w:pPr>
        <w:keepNext/>
        <w:spacing w:before="12pt"/>
        <w:jc w:val="center"/>
        <w:rPr>
          <w:b/>
        </w:rPr>
      </w:pPr>
      <w:r w:rsidRPr="002E3787">
        <w:rPr>
          <w:b/>
        </w:rPr>
        <w:t>********15.§</w:t>
      </w:r>
    </w:p>
    <w:p w:rsidR="002E3787" w:rsidRPr="002E3787" w:rsidRDefault="002E3787" w:rsidP="002E3787">
      <w:pPr>
        <w:tabs>
          <w:tab w:val="start" w:pos="21.25pt"/>
        </w:tabs>
        <w:spacing w:before="9pt"/>
        <w:ind w:start="21.25pt" w:hanging="21.25pt"/>
      </w:pPr>
      <w:r w:rsidRPr="002E3787">
        <w:t>(1)</w:t>
      </w:r>
      <w:r w:rsidRPr="002E3787">
        <w:tab/>
        <w:t>A kitüntető cím és díjak adományozásával – a 11.§ kivételével – elhunyt személy emléke is megtisztelhető.</w:t>
      </w:r>
    </w:p>
    <w:p w:rsidR="002E3787" w:rsidRPr="002E3787" w:rsidRDefault="002E3787" w:rsidP="002E3787">
      <w:pPr>
        <w:tabs>
          <w:tab w:val="start" w:pos="21.25pt"/>
        </w:tabs>
        <w:spacing w:before="9pt"/>
        <w:ind w:start="21.25pt" w:hanging="21.25pt"/>
      </w:pPr>
      <w:r w:rsidRPr="002E3787">
        <w:t>(2)</w:t>
      </w:r>
      <w:r w:rsidRPr="002E3787">
        <w:tab/>
        <w:t xml:space="preserve">A kitüntető díjak egyéneknek, szervezeteknek, közösségeknek megosztva egyaránt adományozhatók. </w:t>
      </w:r>
    </w:p>
    <w:p w:rsidR="002E3787" w:rsidRPr="002E3787" w:rsidRDefault="002E3787" w:rsidP="002E3787">
      <w:pPr>
        <w:tabs>
          <w:tab w:val="start" w:pos="21.25pt"/>
        </w:tabs>
        <w:spacing w:before="9pt"/>
        <w:ind w:start="21.25pt" w:hanging="21.25pt"/>
      </w:pPr>
      <w:r w:rsidRPr="002E3787">
        <w:t>(3)</w:t>
      </w:r>
      <w:r w:rsidRPr="002E3787">
        <w:tab/>
        <w:t xml:space="preserve">A kitüntetettekről és díjazottakról a közgyűlés hivatala nyilvántartást vezet. </w:t>
      </w:r>
    </w:p>
    <w:p w:rsidR="002E3787" w:rsidRPr="002E3787" w:rsidRDefault="002E3787" w:rsidP="002E3787">
      <w:pPr>
        <w:keepNext/>
        <w:jc w:val="center"/>
        <w:rPr>
          <w:b/>
        </w:rPr>
      </w:pPr>
    </w:p>
    <w:p w:rsidR="002E3787" w:rsidRPr="002E3787" w:rsidRDefault="002E3787" w:rsidP="002E3787">
      <w:pPr>
        <w:keepNext/>
        <w:jc w:val="center"/>
        <w:rPr>
          <w:b/>
        </w:rPr>
      </w:pPr>
      <w:r w:rsidRPr="002E3787">
        <w:rPr>
          <w:b/>
        </w:rPr>
        <w:t>********16.§</w:t>
      </w:r>
    </w:p>
    <w:p w:rsidR="002E3787" w:rsidRPr="002E3787" w:rsidRDefault="002E3787" w:rsidP="002E3787">
      <w:pPr>
        <w:keepNext/>
        <w:jc w:val="center"/>
        <w:rPr>
          <w:b/>
        </w:rPr>
      </w:pPr>
    </w:p>
    <w:p w:rsidR="002E3787" w:rsidRPr="002E3787" w:rsidRDefault="002E3787" w:rsidP="002E3787">
      <w:pPr>
        <w:tabs>
          <w:tab w:val="start" w:pos="21.25pt"/>
        </w:tabs>
        <w:ind w:start="21.25pt" w:hanging="21.25pt"/>
      </w:pPr>
      <w:r w:rsidRPr="002E3787">
        <w:t>(1) A kitüntető cím és díjak adományozására – a 11., 12. §-ok kivételével – javaslatot tehetnek:</w:t>
      </w:r>
    </w:p>
    <w:p w:rsidR="002E3787" w:rsidRPr="002E3787" w:rsidRDefault="002E3787" w:rsidP="002E3787">
      <w:pPr>
        <w:ind w:start="42.50pt" w:hanging="21.25pt"/>
        <w:contextualSpacing/>
      </w:pPr>
      <w:r w:rsidRPr="002E3787">
        <w:t>a.)</w:t>
      </w:r>
      <w:r w:rsidRPr="002E3787">
        <w:tab/>
        <w:t>a közgyűlés tagjai és bizottságai, a megyei főjegyző,</w:t>
      </w:r>
    </w:p>
    <w:p w:rsidR="002E3787" w:rsidRPr="002E3787" w:rsidRDefault="002E3787" w:rsidP="002E3787">
      <w:pPr>
        <w:spacing w:before="9pt"/>
        <w:ind w:start="42.50pt" w:hanging="21.25pt"/>
        <w:contextualSpacing/>
      </w:pPr>
      <w:r w:rsidRPr="002E3787">
        <w:lastRenderedPageBreak/>
        <w:t>b.)</w:t>
      </w:r>
      <w:r w:rsidRPr="002E3787">
        <w:tab/>
        <w:t>a megyében működő települési önkormányzatok képviselő-testületei, polgármesterei, továbbá önkormányzati társulások,</w:t>
      </w:r>
    </w:p>
    <w:p w:rsidR="002E3787" w:rsidRPr="002E3787" w:rsidRDefault="002E3787" w:rsidP="002E3787">
      <w:pPr>
        <w:spacing w:before="9pt"/>
        <w:ind w:start="42.50pt" w:hanging="21.25pt"/>
        <w:contextualSpacing/>
      </w:pPr>
      <w:r w:rsidRPr="002E3787">
        <w:t>c.)</w:t>
      </w:r>
      <w:r w:rsidRPr="002E3787">
        <w:tab/>
        <w:t>a megye országgyűlési képviselői,</w:t>
      </w:r>
    </w:p>
    <w:p w:rsidR="002E3787" w:rsidRPr="002E3787" w:rsidRDefault="002E3787" w:rsidP="002E3787">
      <w:pPr>
        <w:spacing w:before="9pt"/>
        <w:ind w:start="42.50pt" w:hanging="21.25pt"/>
        <w:contextualSpacing/>
      </w:pPr>
      <w:r w:rsidRPr="002E3787">
        <w:t>d.)</w:t>
      </w:r>
      <w:r w:rsidRPr="002E3787">
        <w:tab/>
        <w:t>a kitüntető díjak szerinti szakterületek szakmai és társadalmi szervezetei.</w:t>
      </w:r>
    </w:p>
    <w:p w:rsidR="002E3787" w:rsidRPr="002E3787" w:rsidRDefault="002E3787" w:rsidP="002E3787">
      <w:pPr>
        <w:tabs>
          <w:tab w:val="start" w:pos="21.25pt"/>
        </w:tabs>
        <w:spacing w:before="9pt"/>
        <w:ind w:start="21.25pt" w:hanging="21.25pt"/>
      </w:pPr>
      <w:r w:rsidRPr="002E3787">
        <w:t>(2)</w:t>
      </w:r>
      <w:r w:rsidRPr="002E3787">
        <w:tab/>
        <w:t>A kitüntető cím és díjak adományozására vonatkozó javaslatokat – a 11.§ 12.§-ok kivételével – részletes indokolással ellátva az átadás évének május 15. napjáig kell megküldeni a közgyűlés elnökének.</w:t>
      </w:r>
    </w:p>
    <w:p w:rsidR="002E3787" w:rsidRPr="002E3787" w:rsidRDefault="002E3787" w:rsidP="002E3787">
      <w:pPr>
        <w:tabs>
          <w:tab w:val="start" w:pos="21.25pt"/>
        </w:tabs>
        <w:spacing w:before="9pt"/>
        <w:ind w:start="21.25pt" w:hanging="21.25pt"/>
      </w:pPr>
      <w:r w:rsidRPr="002E3787">
        <w:t>(3)</w:t>
      </w:r>
      <w:r w:rsidRPr="002E3787">
        <w:tab/>
        <w:t xml:space="preserve">A kitüntető cím és díjak odaítélésének előkészítése, véleményezése – a 11.§ 12.§-ok kivételével – az alábbi eljárás szerint történik: </w:t>
      </w:r>
    </w:p>
    <w:p w:rsidR="002E3787" w:rsidRPr="002E3787" w:rsidRDefault="002E3787" w:rsidP="002E3787">
      <w:pPr>
        <w:spacing w:before="9pt"/>
        <w:ind w:start="42.50pt" w:hanging="21.25pt"/>
        <w:contextualSpacing/>
      </w:pPr>
      <w:r w:rsidRPr="002E3787">
        <w:t>a.)</w:t>
      </w:r>
      <w:r w:rsidRPr="002E3787">
        <w:tab/>
        <w:t>A (2) bekezdésben meghatározott időpontig beérkező javaslatokat előkészítő bizottság véleményezi és rangsorolja, melynek tagjai a bizottsági elnökök és a közgyűlési alelnökök. A bizottság akkor határozatképes, amennyiben a tagok többségének jelenléte biztosított. A kitüntetési javaslatok rangsorolásához a jelenlévő tagok többségének szavazata szükséges. Az előkészítő bizottság ülésére meg kell hívni tanácskozási joggal a közgyűlési képviselőcsoportok vezetőit is.</w:t>
      </w:r>
    </w:p>
    <w:p w:rsidR="002E3787" w:rsidRPr="002E3787" w:rsidRDefault="002E3787" w:rsidP="002E3787">
      <w:pPr>
        <w:spacing w:before="9pt"/>
        <w:ind w:start="42.50pt" w:hanging="21.25pt"/>
        <w:contextualSpacing/>
      </w:pPr>
      <w:r w:rsidRPr="002E3787">
        <w:t>b.)</w:t>
      </w:r>
      <w:r w:rsidRPr="002E3787">
        <w:tab/>
        <w:t xml:space="preserve">A közgyűlés elnöke az előkészítő bizottság kitüntetési típusonként rangsorolt javaslata figyelembe vételével terjeszti a kitüntető cím és díjak adományozására irányuló javaslatot a Közgyűlés elé. </w:t>
      </w:r>
    </w:p>
    <w:p w:rsidR="002E3787" w:rsidRPr="002E3787" w:rsidRDefault="002E3787" w:rsidP="002E3787">
      <w:pPr>
        <w:tabs>
          <w:tab w:val="start" w:pos="21.25pt"/>
        </w:tabs>
        <w:spacing w:before="9pt"/>
        <w:ind w:start="21.25pt" w:hanging="21.25pt"/>
      </w:pPr>
      <w:r w:rsidRPr="002E3787">
        <w:t>(4)</w:t>
      </w:r>
      <w:r w:rsidRPr="002E3787">
        <w:tab/>
        <w:t>A kitüntető cím és díjak odaítéléséről – a 11. § 12. § kivételével – a Közgyűlés minősített többséggel dönt.</w:t>
      </w:r>
    </w:p>
    <w:p w:rsidR="002E3787" w:rsidRPr="002E3787" w:rsidRDefault="002E3787" w:rsidP="002E3787">
      <w:pPr>
        <w:keepNext/>
        <w:spacing w:before="18pt"/>
        <w:jc w:val="center"/>
        <w:rPr>
          <w:b/>
        </w:rPr>
      </w:pPr>
      <w:r w:rsidRPr="002E3787">
        <w:rPr>
          <w:b/>
        </w:rPr>
        <w:t>IV.</w:t>
      </w:r>
    </w:p>
    <w:p w:rsidR="002E3787" w:rsidRPr="002E3787" w:rsidRDefault="002E3787" w:rsidP="002E3787">
      <w:pPr>
        <w:keepNext/>
        <w:spacing w:before="9pt"/>
        <w:jc w:val="center"/>
        <w:rPr>
          <w:b/>
        </w:rPr>
      </w:pPr>
      <w:r w:rsidRPr="002E3787">
        <w:rPr>
          <w:b/>
        </w:rPr>
        <w:t>A kitüntető cím és díjak visszavonásának rendje</w:t>
      </w:r>
    </w:p>
    <w:p w:rsidR="002E3787" w:rsidRPr="002E3787" w:rsidRDefault="002E3787" w:rsidP="002E3787">
      <w:pPr>
        <w:keepNext/>
        <w:spacing w:before="12pt"/>
        <w:jc w:val="center"/>
        <w:rPr>
          <w:b/>
        </w:rPr>
      </w:pPr>
      <w:r w:rsidRPr="002E3787">
        <w:rPr>
          <w:b/>
        </w:rPr>
        <w:t>********17.§</w:t>
      </w:r>
    </w:p>
    <w:p w:rsidR="002E3787" w:rsidRPr="002E3787" w:rsidRDefault="002E3787" w:rsidP="002E3787">
      <w:pPr>
        <w:tabs>
          <w:tab w:val="start" w:pos="21.25pt"/>
        </w:tabs>
        <w:spacing w:before="9pt"/>
        <w:ind w:start="21.25pt" w:hanging="21.25pt"/>
      </w:pPr>
      <w:r w:rsidRPr="002E3787">
        <w:t>(1)</w:t>
      </w:r>
      <w:r w:rsidRPr="002E3787">
        <w:tab/>
        <w:t xml:space="preserve">A kitüntető cím és díj visszavonható, ha arra a jogosult méltatlanná válik. Méltatlan a kitüntetésre különösen az, akit a bíróság a közügyek gyakorlásától jogerősen eltiltott, vagy a társadalmi értékrend szerint jó erkölcsbe ütköző magatartást tanúsít.   </w:t>
      </w:r>
    </w:p>
    <w:p w:rsidR="002E3787" w:rsidRPr="002E3787" w:rsidRDefault="002E3787" w:rsidP="002E3787">
      <w:pPr>
        <w:tabs>
          <w:tab w:val="start" w:pos="21.25pt"/>
        </w:tabs>
        <w:spacing w:before="9pt"/>
        <w:ind w:start="21.25pt" w:hanging="21.25pt"/>
      </w:pPr>
      <w:r w:rsidRPr="002E3787">
        <w:t>(2)</w:t>
      </w:r>
      <w:r w:rsidRPr="002E3787">
        <w:tab/>
        <w:t xml:space="preserve">A kitüntető cím és díjak visszavonására – a 12.§ kivételével – azok tehetnek javaslatot, akik az adományozás kezdeményezésére jogosultak. </w:t>
      </w:r>
    </w:p>
    <w:p w:rsidR="002E3787" w:rsidRPr="002E3787" w:rsidRDefault="002E3787" w:rsidP="002E3787">
      <w:pPr>
        <w:keepNext/>
        <w:spacing w:before="12pt"/>
        <w:ind w:start="21.30pt" w:hanging="21.30pt"/>
      </w:pPr>
      <w:r w:rsidRPr="002E3787">
        <w:t>(3)</w:t>
      </w:r>
      <w:r w:rsidRPr="002E3787">
        <w:tab/>
        <w:t>A visszavonásról a javaslat alapján a Közgyűlés minősített többséggel dönt. A Zala Megye Címere Emlékplakett visszavonásáról átruházott hatáskörben a közgyűlés elnöke dönt, melyről tájékoztatja a Közgyűlést.</w:t>
      </w:r>
    </w:p>
    <w:p w:rsidR="002E3787" w:rsidRPr="002E3787" w:rsidRDefault="002E3787" w:rsidP="002E3787">
      <w:pPr>
        <w:keepNext/>
        <w:spacing w:before="12pt"/>
        <w:ind w:start="21.30pt" w:hanging="21.30pt"/>
      </w:pPr>
    </w:p>
    <w:p w:rsidR="002E3787" w:rsidRPr="002E3787" w:rsidRDefault="002E3787" w:rsidP="002E3787">
      <w:pPr>
        <w:adjustRightInd w:val="0"/>
        <w:jc w:val="center"/>
        <w:rPr>
          <w:b/>
        </w:rPr>
      </w:pPr>
      <w:bookmarkStart w:id="79" w:name="_Toc275338186"/>
      <w:bookmarkStart w:id="80" w:name="_Toc313432472"/>
      <w:bookmarkStart w:id="81" w:name="_Toc313432805"/>
      <w:bookmarkStart w:id="82" w:name="_Toc322421832"/>
    </w:p>
    <w:p w:rsidR="002E3787" w:rsidRPr="002E3787" w:rsidRDefault="002E3787" w:rsidP="002E3787">
      <w:pPr>
        <w:adjustRightInd w:val="0"/>
        <w:jc w:val="center"/>
        <w:rPr>
          <w:b/>
        </w:rPr>
      </w:pPr>
    </w:p>
    <w:p w:rsidR="002E3787" w:rsidRPr="002E3787" w:rsidRDefault="002E3787" w:rsidP="002E3787">
      <w:pPr>
        <w:adjustRightInd w:val="0"/>
        <w:jc w:val="center"/>
        <w:rPr>
          <w:b/>
        </w:rPr>
      </w:pPr>
    </w:p>
    <w:p w:rsidR="002E3787" w:rsidRPr="002E3787" w:rsidRDefault="002E3787" w:rsidP="002E3787">
      <w:pPr>
        <w:adjustRightInd w:val="0"/>
        <w:jc w:val="center"/>
        <w:rPr>
          <w:b/>
        </w:rPr>
      </w:pPr>
    </w:p>
    <w:p w:rsidR="002E3787" w:rsidRPr="002E3787" w:rsidRDefault="002E3787" w:rsidP="002E3787">
      <w:pPr>
        <w:adjustRightInd w:val="0"/>
        <w:jc w:val="center"/>
        <w:rPr>
          <w:b/>
        </w:rPr>
      </w:pPr>
      <w:r w:rsidRPr="002E3787">
        <w:rPr>
          <w:b/>
        </w:rPr>
        <w:t>V.</w:t>
      </w:r>
    </w:p>
    <w:p w:rsidR="002E3787" w:rsidRPr="002E3787" w:rsidRDefault="002E3787" w:rsidP="002E3787">
      <w:pPr>
        <w:adjustRightInd w:val="0"/>
        <w:jc w:val="center"/>
        <w:rPr>
          <w:b/>
        </w:rPr>
      </w:pPr>
    </w:p>
    <w:p w:rsidR="002E3787" w:rsidRPr="002E3787" w:rsidRDefault="002E3787" w:rsidP="002E3787">
      <w:pPr>
        <w:adjustRightInd w:val="0"/>
        <w:jc w:val="center"/>
        <w:rPr>
          <w:b/>
        </w:rPr>
      </w:pPr>
      <w:r w:rsidRPr="002E3787">
        <w:rPr>
          <w:b/>
        </w:rPr>
        <w:t>Záró rendelkezések</w:t>
      </w:r>
    </w:p>
    <w:p w:rsidR="002E3787" w:rsidRPr="002E3787" w:rsidRDefault="002E3787" w:rsidP="002E3787">
      <w:pPr>
        <w:adjustRightInd w:val="0"/>
        <w:jc w:val="center"/>
        <w:rPr>
          <w:b/>
        </w:rPr>
      </w:pPr>
    </w:p>
    <w:p w:rsidR="002E3787" w:rsidRPr="002E3787" w:rsidRDefault="002E3787" w:rsidP="002E3787">
      <w:pPr>
        <w:adjustRightInd w:val="0"/>
        <w:jc w:val="center"/>
        <w:rPr>
          <w:b/>
        </w:rPr>
      </w:pPr>
      <w:r w:rsidRPr="002E3787">
        <w:t>********</w:t>
      </w:r>
      <w:r w:rsidRPr="002E3787">
        <w:rPr>
          <w:b/>
        </w:rPr>
        <w:t>18.§</w:t>
      </w:r>
    </w:p>
    <w:p w:rsidR="002E3787" w:rsidRPr="002E3787" w:rsidRDefault="002E3787" w:rsidP="002E3787">
      <w:pPr>
        <w:adjustRightInd w:val="0"/>
        <w:jc w:val="center"/>
        <w:rPr>
          <w:b/>
        </w:rPr>
      </w:pPr>
    </w:p>
    <w:p w:rsidR="002E3787" w:rsidRPr="002E3787" w:rsidRDefault="002E3787" w:rsidP="002E3787">
      <w:pPr>
        <w:adjustRightInd w:val="0"/>
      </w:pPr>
      <w:r w:rsidRPr="002E3787">
        <w:t>(1) E rendelet kihirdetése napján lép hatályba.</w:t>
      </w:r>
    </w:p>
    <w:p w:rsidR="002E3787" w:rsidRPr="002E3787" w:rsidRDefault="002E3787" w:rsidP="002E3787">
      <w:pPr>
        <w:tabs>
          <w:tab w:val="start" w:pos="21.25pt"/>
        </w:tabs>
        <w:spacing w:before="9pt"/>
        <w:ind w:start="21.25pt" w:hanging="21.25pt"/>
      </w:pPr>
      <w:r w:rsidRPr="002E3787">
        <w:lastRenderedPageBreak/>
        <w:t>(2)</w:t>
      </w:r>
      <w:r w:rsidRPr="002E3787">
        <w:tab/>
        <w:t xml:space="preserve">E rendelet kihirdetésével egyidejűleg </w:t>
      </w:r>
    </w:p>
    <w:p w:rsidR="002E3787" w:rsidRPr="002E3787" w:rsidRDefault="002E3787" w:rsidP="002E3787">
      <w:pPr>
        <w:spacing w:before="9pt"/>
        <w:ind w:start="42.50pt" w:hanging="21.25pt"/>
        <w:contextualSpacing/>
      </w:pPr>
      <w:r w:rsidRPr="002E3787">
        <w:t>a.)</w:t>
      </w:r>
      <w:r w:rsidRPr="002E3787">
        <w:tab/>
        <w:t>a 19-26.§-ok hatályukat vesztik.</w:t>
      </w:r>
    </w:p>
    <w:p w:rsidR="002E3787" w:rsidRPr="002E3787" w:rsidRDefault="002E3787" w:rsidP="002E3787">
      <w:pPr>
        <w:spacing w:before="9pt"/>
        <w:ind w:start="42.50pt" w:hanging="21.25pt"/>
        <w:contextualSpacing/>
      </w:pPr>
      <w:r w:rsidRPr="002E3787">
        <w:t>b.) A Zala Megyei Önkormányzat Közgyűlése 2/1992.(I.30.) KGY. számú rendelete "Pais Dezső Díj" alapításáról és adományozásáról hatályát veszti.</w:t>
      </w:r>
    </w:p>
    <w:p w:rsidR="002E3787" w:rsidRPr="002E3787" w:rsidRDefault="002E3787" w:rsidP="002E3787">
      <w:pPr>
        <w:spacing w:before="9pt"/>
        <w:ind w:start="42.50pt" w:hanging="21.25pt"/>
        <w:contextualSpacing/>
      </w:pPr>
    </w:p>
    <w:p w:rsidR="002E3787" w:rsidRPr="002E3787" w:rsidRDefault="002E3787" w:rsidP="002E3787">
      <w:pPr>
        <w:tabs>
          <w:tab w:val="center" w:pos="85.05pt"/>
          <w:tab w:val="center" w:pos="382.75pt"/>
        </w:tabs>
        <w:spacing w:before="24pt"/>
        <w:contextualSpacing/>
        <w:jc w:val="start"/>
        <w:rPr>
          <w:bCs/>
        </w:rPr>
      </w:pPr>
      <w:r w:rsidRPr="002E3787">
        <w:rPr>
          <w:bCs/>
        </w:rPr>
        <w:tab/>
        <w:t>Dr. Sifter Rózsa s.k.</w:t>
      </w:r>
      <w:r w:rsidRPr="002E3787">
        <w:rPr>
          <w:bCs/>
        </w:rPr>
        <w:tab/>
        <w:t>Manninger Jenő s.k.</w:t>
      </w:r>
    </w:p>
    <w:p w:rsidR="002E3787" w:rsidRPr="002E3787" w:rsidRDefault="002E3787" w:rsidP="002E3787">
      <w:pPr>
        <w:tabs>
          <w:tab w:val="center" w:pos="85.05pt"/>
          <w:tab w:val="center" w:pos="382.75pt"/>
        </w:tabs>
        <w:spacing w:before="24pt"/>
        <w:contextualSpacing/>
        <w:jc w:val="start"/>
        <w:rPr>
          <w:bCs/>
        </w:rPr>
      </w:pPr>
      <w:r w:rsidRPr="002E3787">
        <w:rPr>
          <w:bCs/>
        </w:rPr>
        <w:tab/>
        <w:t>megyei főjegyző</w:t>
      </w:r>
      <w:r w:rsidRPr="002E3787">
        <w:rPr>
          <w:bCs/>
        </w:rPr>
        <w:tab/>
        <w:t>a megyei közgyűlés elnöke</w:t>
      </w: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pBdr>
          <w:top w:val="single" w:sz="8" w:space="0" w:color="auto"/>
        </w:pBdr>
      </w:pPr>
      <w:r w:rsidRPr="002E3787">
        <w:t>A</w:t>
      </w:r>
      <w:r w:rsidR="00376469">
        <w:t xml:space="preserve"> * 13/2008. (IX.16.) ÖR, ** a 13/2010. (VIII.31</w:t>
      </w:r>
      <w:r w:rsidRPr="002E3787">
        <w:t xml:space="preserve">.) ÖR, a *** 19/2010. (X.9.) ÖR, a **** 21/2010. (XI.10.) ÖR, a ***** 18/2011. (XII.9.) ÖR, az ****** 1/2012. (I.12.) ÖR, az ******* 5/2012.(III.9.) ÖR, a ******** 3/2016. (III.18.) valamint az ********* 5/2020. (VI.02.) ÖR számú rendelettel módosított és egységes szerkezetbe foglalt szöveg. </w:t>
      </w:r>
    </w:p>
    <w:p w:rsidR="002E3787" w:rsidRPr="002E3787" w:rsidRDefault="002E3787" w:rsidP="002E3787">
      <w:pPr>
        <w:tabs>
          <w:tab w:val="center" w:pos="85.05pt"/>
          <w:tab w:val="center" w:pos="382.75pt"/>
        </w:tabs>
        <w:spacing w:before="24pt"/>
        <w:contextualSpacing/>
        <w:jc w:val="start"/>
        <w:rPr>
          <w:bCs/>
        </w:rPr>
      </w:pPr>
    </w:p>
    <w:bookmarkEnd w:id="79"/>
    <w:bookmarkEnd w:id="80"/>
    <w:bookmarkEnd w:id="81"/>
    <w:bookmarkEnd w:id="82"/>
    <w:p w:rsidR="002E3787" w:rsidRPr="002E3787" w:rsidRDefault="002E3787" w:rsidP="002E3787"/>
    <w:p w:rsidR="00C3130E" w:rsidRPr="004F472C" w:rsidRDefault="00C3130E" w:rsidP="00C3130E">
      <w:pPr>
        <w:pStyle w:val="Rendelet"/>
      </w:pPr>
      <w:r>
        <w:lastRenderedPageBreak/>
        <w:t>A Zala Megyei Közgyűlés 8/2012. (IV. 17.</w:t>
      </w:r>
      <w:r w:rsidRPr="00884CA7">
        <w:t xml:space="preserve">) ÖR számú </w:t>
      </w:r>
      <w:r>
        <w:t xml:space="preserve">önkormányzati </w:t>
      </w:r>
      <w:r w:rsidRPr="00884CA7">
        <w:t>rendelet</w:t>
      </w:r>
      <w:r>
        <w:t>e</w:t>
      </w:r>
      <w:r>
        <w:br/>
        <w:t>az önkormányzat vagyonáról és a vagyongazdálkodás szabályairól</w:t>
      </w:r>
      <w:bookmarkEnd w:id="75"/>
      <w:bookmarkEnd w:id="76"/>
    </w:p>
    <w:p w:rsidR="00C3130E" w:rsidRDefault="00C3130E" w:rsidP="00C3130E">
      <w:pPr>
        <w:pStyle w:val="Paragrafus"/>
        <w:jc w:val="both"/>
        <w:rPr>
          <w:b w:val="0"/>
        </w:rPr>
      </w:pPr>
      <w:r>
        <w:rPr>
          <w:b w:val="0"/>
        </w:rPr>
        <w:t>*</w:t>
      </w:r>
      <w:r w:rsidRPr="000A2F62">
        <w:rPr>
          <w:b w:val="0"/>
        </w:rPr>
        <w:t>A Zala Megyei Közgyűlés a nemzeti vagyonról szóló 2011. évi CXCVI. törvény 5. § (2) bekezdés b) és c) pontjaiban, 5. § (4) bekezdésében, 6. § (5)-(6) bekezdéseiben, 11. § (16) bekezdésében, 13. § (1) bekezdésében és 18. § (1) bekezdésében kapott felhatalmazás alapján az Alaptörvény 32. cikk (1) bekezdés e) pontjában meghatározott feladatkörében eljárva az alábbi rendeletet alkotja.</w:t>
      </w:r>
    </w:p>
    <w:p w:rsidR="00C3130E" w:rsidRPr="000A2F62" w:rsidRDefault="00C3130E" w:rsidP="00C3130E">
      <w:pPr>
        <w:pStyle w:val="Paragrafus"/>
        <w:rPr>
          <w:lang w:eastAsia="hu-HU"/>
        </w:rPr>
      </w:pPr>
      <w:r w:rsidRPr="000A2F62">
        <w:rPr>
          <w:lang w:eastAsia="hu-HU"/>
        </w:rPr>
        <w:t>I.</w:t>
      </w:r>
    </w:p>
    <w:p w:rsidR="00C3130E" w:rsidRPr="00344209" w:rsidRDefault="00C3130E" w:rsidP="00C3130E">
      <w:pPr>
        <w:pStyle w:val="Paragrafusnv"/>
        <w:rPr>
          <w:lang w:eastAsia="hu-HU"/>
        </w:rPr>
      </w:pPr>
      <w:r w:rsidRPr="00344209">
        <w:rPr>
          <w:lang w:eastAsia="hu-HU"/>
        </w:rPr>
        <w:t>A rendelet hatálya</w:t>
      </w:r>
    </w:p>
    <w:p w:rsidR="00C3130E" w:rsidRPr="00344209" w:rsidRDefault="00C3130E" w:rsidP="00C3130E">
      <w:pPr>
        <w:rPr>
          <w:lang w:eastAsia="hu-HU"/>
        </w:rPr>
      </w:pPr>
      <w:r>
        <w:rPr>
          <w:lang w:eastAsia="hu-HU"/>
        </w:rPr>
        <w:t xml:space="preserve">1.§ </w:t>
      </w:r>
      <w:r w:rsidRPr="00344209">
        <w:rPr>
          <w:lang w:eastAsia="hu-HU"/>
        </w:rPr>
        <w:t xml:space="preserve">A rendelet hatálya kiterjed a Zala Megyei Önkormányzat </w:t>
      </w:r>
      <w:r>
        <w:rPr>
          <w:lang w:eastAsia="hu-HU"/>
        </w:rPr>
        <w:t xml:space="preserve">(továbbiakban: önkormányzat) </w:t>
      </w:r>
      <w:r w:rsidRPr="00344209">
        <w:rPr>
          <w:lang w:eastAsia="hu-HU"/>
        </w:rPr>
        <w:t>tulajdonában lévő, illetve tulajdonába kerülő ingatlan és ingó vagyonra, valamint vagyoni értékű jogokra, továbbá értékpapírokra, és gazdasági társaságokban az önkormányzatot megillető társasági részesedésekre.</w:t>
      </w:r>
    </w:p>
    <w:p w:rsidR="00C3130E" w:rsidRDefault="00C3130E" w:rsidP="00C3130E">
      <w:pPr>
        <w:pStyle w:val="Paragrafus"/>
      </w:pPr>
      <w:r w:rsidRPr="00465842">
        <w:t>II.</w:t>
      </w:r>
    </w:p>
    <w:p w:rsidR="00C3130E" w:rsidRPr="00465842" w:rsidRDefault="00C3130E" w:rsidP="00C3130E">
      <w:pPr>
        <w:pStyle w:val="Paragrafusnv"/>
      </w:pPr>
      <w:r w:rsidRPr="00465842">
        <w:t>Az önkormányzat vagyona</w:t>
      </w:r>
    </w:p>
    <w:p w:rsidR="00C3130E" w:rsidRDefault="00C3130E" w:rsidP="00C3130E">
      <w:pPr>
        <w:suppressAutoHyphens/>
        <w:ind w:hanging="28.35pt"/>
        <w:rPr>
          <w:lang w:eastAsia="zh-CN"/>
        </w:rPr>
      </w:pPr>
      <w:r w:rsidRPr="0074153A">
        <w:rPr>
          <w:lang w:eastAsia="zh-CN"/>
        </w:rPr>
        <w:tab/>
      </w:r>
      <w:r>
        <w:rPr>
          <w:lang w:eastAsia="zh-CN"/>
        </w:rPr>
        <w:t xml:space="preserve">2.§ </w:t>
      </w:r>
      <w:r w:rsidRPr="0074153A">
        <w:rPr>
          <w:lang w:eastAsia="zh-CN"/>
        </w:rPr>
        <w:t>(</w:t>
      </w:r>
      <w:r>
        <w:rPr>
          <w:lang w:eastAsia="zh-CN"/>
        </w:rPr>
        <w:t>1</w:t>
      </w:r>
      <w:r w:rsidRPr="0074153A">
        <w:rPr>
          <w:lang w:eastAsia="zh-CN"/>
        </w:rPr>
        <w:t>) Az önkormányzat vagyon</w:t>
      </w:r>
      <w:r>
        <w:rPr>
          <w:lang w:eastAsia="zh-CN"/>
        </w:rPr>
        <w:t>a</w:t>
      </w:r>
      <w:r w:rsidRPr="0074153A">
        <w:rPr>
          <w:lang w:eastAsia="zh-CN"/>
        </w:rPr>
        <w:t xml:space="preserve"> nemzeti vagyon, </w:t>
      </w:r>
      <w:r>
        <w:rPr>
          <w:lang w:eastAsia="zh-CN"/>
        </w:rPr>
        <w:t>a</w:t>
      </w:r>
      <w:r w:rsidRPr="0074153A">
        <w:rPr>
          <w:lang w:eastAsia="zh-CN"/>
        </w:rPr>
        <w:t xml:space="preserve">mely törzsvagyon </w:t>
      </w:r>
      <w:r>
        <w:rPr>
          <w:lang w:eastAsia="zh-CN"/>
        </w:rPr>
        <w:t>vagy</w:t>
      </w:r>
      <w:r w:rsidRPr="0074153A">
        <w:rPr>
          <w:lang w:eastAsia="zh-CN"/>
        </w:rPr>
        <w:t xml:space="preserve"> üzleti vagyon </w:t>
      </w:r>
      <w:r>
        <w:rPr>
          <w:lang w:eastAsia="zh-CN"/>
        </w:rPr>
        <w:t xml:space="preserve">lehet. </w:t>
      </w:r>
      <w:r w:rsidRPr="0074153A">
        <w:rPr>
          <w:lang w:eastAsia="zh-CN"/>
        </w:rPr>
        <w:t xml:space="preserve">A törzsvagyon közvetlenül a kötelező önkormányzati feladatkör ellátását vagy hatáskör gyakorlását szolgálja. </w:t>
      </w:r>
    </w:p>
    <w:p w:rsidR="00C3130E" w:rsidRDefault="00C3130E" w:rsidP="00C3130E">
      <w:pPr>
        <w:suppressAutoHyphens/>
        <w:rPr>
          <w:lang w:eastAsia="zh-CN"/>
        </w:rPr>
      </w:pPr>
      <w:r>
        <w:rPr>
          <w:lang w:eastAsia="zh-CN"/>
        </w:rPr>
        <w:t xml:space="preserve">(2) </w:t>
      </w:r>
      <w:r w:rsidRPr="0074153A">
        <w:rPr>
          <w:lang w:eastAsia="zh-CN"/>
        </w:rPr>
        <w:t>A forgalomképtelen törzsvagyon részét képezik</w:t>
      </w:r>
    </w:p>
    <w:p w:rsidR="00C3130E" w:rsidRDefault="00C3130E" w:rsidP="00C3130E">
      <w:pPr>
        <w:suppressAutoHyphens/>
        <w:rPr>
          <w:lang w:eastAsia="zh-CN"/>
        </w:rPr>
      </w:pPr>
      <w:r>
        <w:rPr>
          <w:lang w:eastAsia="zh-CN"/>
        </w:rPr>
        <w:t>a)</w:t>
      </w:r>
      <w:r w:rsidRPr="0074153A">
        <w:rPr>
          <w:lang w:eastAsia="zh-CN"/>
        </w:rPr>
        <w:t xml:space="preserve"> a nemzeti vagyonról szóló törvényben kizárólagos önkormányzati tulajdonban álló nemzeti vagyonnak minősített vagyonelemek, valamint</w:t>
      </w:r>
    </w:p>
    <w:p w:rsidR="00C3130E" w:rsidRDefault="00C3130E" w:rsidP="00C3130E">
      <w:pPr>
        <w:suppressAutoHyphens/>
        <w:rPr>
          <w:lang w:eastAsia="zh-CN"/>
        </w:rPr>
      </w:pPr>
      <w:r>
        <w:rPr>
          <w:lang w:eastAsia="zh-CN"/>
        </w:rPr>
        <w:t>b)</w:t>
      </w:r>
      <w:r w:rsidRPr="0074153A">
        <w:rPr>
          <w:lang w:eastAsia="zh-CN"/>
        </w:rPr>
        <w:t xml:space="preserve"> </w:t>
      </w:r>
      <w:r>
        <w:rPr>
          <w:lang w:eastAsia="zh-CN"/>
        </w:rPr>
        <w:t xml:space="preserve">a nemzeti vagyonról szóló </w:t>
      </w:r>
      <w:r w:rsidRPr="0074153A">
        <w:rPr>
          <w:lang w:eastAsia="zh-CN"/>
        </w:rPr>
        <w:t>törvényben vagy a</w:t>
      </w:r>
      <w:r>
        <w:rPr>
          <w:lang w:eastAsia="zh-CN"/>
        </w:rPr>
        <w:t>z önkormányzat</w:t>
      </w:r>
      <w:r w:rsidRPr="0074153A">
        <w:rPr>
          <w:lang w:eastAsia="zh-CN"/>
        </w:rPr>
        <w:t xml:space="preserve"> rendelet</w:t>
      </w:r>
      <w:r>
        <w:rPr>
          <w:lang w:eastAsia="zh-CN"/>
        </w:rPr>
        <w:t>é</w:t>
      </w:r>
      <w:r w:rsidRPr="0074153A">
        <w:rPr>
          <w:lang w:eastAsia="zh-CN"/>
        </w:rPr>
        <w:t>ben nemzetgazdasági szempontból kiemelt jelentőségű nemzeti vagyonként meghatározott önkormányzati tulajdonban álló vagyonelemek</w:t>
      </w:r>
      <w:r>
        <w:rPr>
          <w:lang w:eastAsia="zh-CN"/>
        </w:rPr>
        <w:t>, amit a melléklet I. tartalmaz</w:t>
      </w:r>
      <w:r w:rsidRPr="0074153A">
        <w:rPr>
          <w:lang w:eastAsia="zh-CN"/>
        </w:rPr>
        <w:t xml:space="preserve">. </w:t>
      </w:r>
    </w:p>
    <w:p w:rsidR="00C3130E" w:rsidRPr="0074153A" w:rsidRDefault="00C3130E" w:rsidP="00C3130E">
      <w:pPr>
        <w:suppressAutoHyphens/>
        <w:rPr>
          <w:lang w:eastAsia="zh-CN"/>
        </w:rPr>
      </w:pPr>
      <w:r>
        <w:rPr>
          <w:lang w:eastAsia="zh-CN"/>
        </w:rPr>
        <w:t xml:space="preserve">(3) </w:t>
      </w:r>
      <w:r w:rsidRPr="0074153A">
        <w:rPr>
          <w:lang w:eastAsia="zh-CN"/>
        </w:rPr>
        <w:t xml:space="preserve">A </w:t>
      </w:r>
      <w:r>
        <w:rPr>
          <w:lang w:eastAsia="zh-CN"/>
        </w:rPr>
        <w:t>korlátozottan forgalomképes törzsvagyon részét képezi</w:t>
      </w:r>
      <w:r w:rsidRPr="0074153A">
        <w:rPr>
          <w:lang w:eastAsia="zh-CN"/>
        </w:rPr>
        <w:t xml:space="preserve"> </w:t>
      </w:r>
      <w:r>
        <w:rPr>
          <w:lang w:eastAsia="zh-CN"/>
        </w:rPr>
        <w:t xml:space="preserve">a (2) bekezdés hatálya alá nem tartozó vagyon, amely felett </w:t>
      </w:r>
      <w:r w:rsidRPr="0074153A">
        <w:rPr>
          <w:lang w:eastAsia="zh-CN"/>
        </w:rPr>
        <w:t>törvényben vagy a</w:t>
      </w:r>
      <w:r>
        <w:rPr>
          <w:lang w:eastAsia="zh-CN"/>
        </w:rPr>
        <w:t>z önkormányzat</w:t>
      </w:r>
      <w:r w:rsidRPr="0074153A">
        <w:rPr>
          <w:lang w:eastAsia="zh-CN"/>
        </w:rPr>
        <w:t xml:space="preserve"> rendelet</w:t>
      </w:r>
      <w:r>
        <w:rPr>
          <w:lang w:eastAsia="zh-CN"/>
        </w:rPr>
        <w:t>é</w:t>
      </w:r>
      <w:r w:rsidRPr="0074153A">
        <w:rPr>
          <w:lang w:eastAsia="zh-CN"/>
        </w:rPr>
        <w:t xml:space="preserve">ben </w:t>
      </w:r>
      <w:r>
        <w:rPr>
          <w:lang w:eastAsia="zh-CN"/>
        </w:rPr>
        <w:t>meghatározott feltételek szerint lehet rendelkezni, amit a melléklet II. tartalmaz</w:t>
      </w:r>
      <w:r w:rsidRPr="0074153A">
        <w:rPr>
          <w:lang w:eastAsia="zh-CN"/>
        </w:rPr>
        <w:t>.</w:t>
      </w:r>
    </w:p>
    <w:p w:rsidR="00C3130E" w:rsidRPr="0074153A" w:rsidRDefault="00C3130E" w:rsidP="00C3130E">
      <w:pPr>
        <w:suppressAutoHyphens/>
        <w:rPr>
          <w:lang w:eastAsia="zh-CN"/>
        </w:rPr>
      </w:pPr>
      <w:r>
        <w:rPr>
          <w:lang w:eastAsia="zh-CN"/>
        </w:rPr>
        <w:t>(4</w:t>
      </w:r>
      <w:r w:rsidRPr="0074153A">
        <w:rPr>
          <w:lang w:eastAsia="zh-CN"/>
        </w:rPr>
        <w:t xml:space="preserve">) </w:t>
      </w:r>
      <w:r>
        <w:rPr>
          <w:lang w:eastAsia="zh-CN"/>
        </w:rPr>
        <w:t>Ü</w:t>
      </w:r>
      <w:r w:rsidRPr="0074153A">
        <w:rPr>
          <w:lang w:eastAsia="zh-CN"/>
        </w:rPr>
        <w:t xml:space="preserve">zleti vagyon mindazon önkormányzati tulajdonban álló vagyonelem, </w:t>
      </w:r>
      <w:r>
        <w:rPr>
          <w:lang w:eastAsia="zh-CN"/>
        </w:rPr>
        <w:t>a</w:t>
      </w:r>
      <w:r w:rsidRPr="0074153A">
        <w:rPr>
          <w:lang w:eastAsia="zh-CN"/>
        </w:rPr>
        <w:t>mely nem tartoz</w:t>
      </w:r>
      <w:r>
        <w:rPr>
          <w:lang w:eastAsia="zh-CN"/>
        </w:rPr>
        <w:t>ik</w:t>
      </w:r>
      <w:r w:rsidRPr="0074153A">
        <w:rPr>
          <w:lang w:eastAsia="zh-CN"/>
        </w:rPr>
        <w:t xml:space="preserve"> a (</w:t>
      </w:r>
      <w:r>
        <w:rPr>
          <w:lang w:eastAsia="zh-CN"/>
        </w:rPr>
        <w:t>2</w:t>
      </w:r>
      <w:r w:rsidRPr="0074153A">
        <w:rPr>
          <w:lang w:eastAsia="zh-CN"/>
        </w:rPr>
        <w:t xml:space="preserve">) </w:t>
      </w:r>
      <w:r>
        <w:rPr>
          <w:lang w:eastAsia="zh-CN"/>
        </w:rPr>
        <w:t xml:space="preserve">és (3) </w:t>
      </w:r>
      <w:r w:rsidRPr="0074153A">
        <w:rPr>
          <w:lang w:eastAsia="zh-CN"/>
        </w:rPr>
        <w:t>bekezdésben me</w:t>
      </w:r>
      <w:r>
        <w:rPr>
          <w:lang w:eastAsia="zh-CN"/>
        </w:rPr>
        <w:t>ghatározott törzsvagyon körébe.</w:t>
      </w:r>
    </w:p>
    <w:p w:rsidR="00C3130E" w:rsidRDefault="00C3130E" w:rsidP="00C3130E"/>
    <w:p w:rsidR="00C3130E" w:rsidRPr="00A632D0" w:rsidRDefault="00C3130E" w:rsidP="00C3130E">
      <w:r>
        <w:t>3.§ (1) A 2.§ (2) bekezdésében meghatározott forgalomképtelen törzsvagyon nem idegeníthető el, vagyonkezelői jog, jogszabályon alapuló használati jog vagy szolgalom kivételével nem terhelhető meg, azon idegen tulajdont létrehozni sem ráépítéssel, sem más módon nem lehet.</w:t>
      </w:r>
      <w:r w:rsidRPr="00A632D0">
        <w:t xml:space="preserve"> </w:t>
      </w:r>
    </w:p>
    <w:p w:rsidR="00C3130E" w:rsidRPr="00A632D0" w:rsidRDefault="00C3130E" w:rsidP="00C3130E">
      <w:r>
        <w:t>(2</w:t>
      </w:r>
      <w:r w:rsidRPr="00A632D0">
        <w:t xml:space="preserve">) A </w:t>
      </w:r>
      <w:r>
        <w:t xml:space="preserve">2.§ (3) bekezdésében meghatározott </w:t>
      </w:r>
      <w:r w:rsidRPr="00A632D0">
        <w:t>korlátozottan forgalomképes törzsvagyont elidegeníteni, megterhelni, gazdasági társaságba apportálni csak a közgyűlés által meghatározott funkciók,</w:t>
      </w:r>
      <w:r>
        <w:t xml:space="preserve"> feltételek biztosítása mellett – a Térségfejlesztési Bizottság előzetes véleménye alapján - </w:t>
      </w:r>
      <w:r w:rsidRPr="00A632D0">
        <w:t>kizárólag a közgyűlés döntésével lehet.</w:t>
      </w:r>
    </w:p>
    <w:p w:rsidR="00C3130E" w:rsidRDefault="00C3130E" w:rsidP="00C3130E">
      <w:r>
        <w:t>(3</w:t>
      </w:r>
      <w:r w:rsidRPr="00A632D0">
        <w:t>) A</w:t>
      </w:r>
      <w:r>
        <w:t xml:space="preserve"> 2.§ (4) bekezdésében meghatározott</w:t>
      </w:r>
      <w:r w:rsidRPr="00A632D0">
        <w:t xml:space="preserve"> üzleti vagyon forgalomképes, elidegeníthető, hasznosítható, gazdasági társaságba apportként bevihető, megt</w:t>
      </w:r>
      <w:r>
        <w:t>erhelhető, biztosítékul adható.</w:t>
      </w:r>
    </w:p>
    <w:p w:rsidR="00C3130E" w:rsidRDefault="00C3130E" w:rsidP="00C3130E">
      <w:pPr>
        <w:pStyle w:val="Paragrafus"/>
      </w:pPr>
      <w:r w:rsidRPr="00CE59FE">
        <w:t>III.</w:t>
      </w:r>
    </w:p>
    <w:p w:rsidR="00C3130E" w:rsidRPr="00B3648F" w:rsidRDefault="00C3130E" w:rsidP="00C3130E">
      <w:pPr>
        <w:pStyle w:val="Paragrafusnv"/>
      </w:pPr>
      <w:r w:rsidRPr="00807746">
        <w:t>Az önkormányzati vagyon hasznosítása, a tulajdonosi jogok gyakorlása</w:t>
      </w:r>
    </w:p>
    <w:p w:rsidR="00C3130E" w:rsidRPr="00807746" w:rsidRDefault="00C3130E" w:rsidP="00C3130E">
      <w:r>
        <w:rPr>
          <w:bCs/>
        </w:rPr>
        <w:t>4</w:t>
      </w:r>
      <w:r w:rsidRPr="00807746">
        <w:rPr>
          <w:bCs/>
        </w:rPr>
        <w:t>.§</w:t>
      </w:r>
      <w:r w:rsidRPr="00807746">
        <w:rPr>
          <w:b/>
          <w:bCs/>
        </w:rPr>
        <w:t xml:space="preserve"> </w:t>
      </w:r>
      <w:r>
        <w:t xml:space="preserve">(1) </w:t>
      </w:r>
      <w:r w:rsidRPr="00807746">
        <w:t>A</w:t>
      </w:r>
      <w:r>
        <w:t>z üzleti</w:t>
      </w:r>
      <w:r w:rsidRPr="00807746">
        <w:t xml:space="preserve"> vagyonnal a legnagyobb jövedelmet, vagyongyarapodást biztosító módon kell gazdálkodni. </w:t>
      </w:r>
    </w:p>
    <w:p w:rsidR="00C3130E" w:rsidRDefault="00C3130E" w:rsidP="00C3130E">
      <w:r w:rsidRPr="00807746">
        <w:lastRenderedPageBreak/>
        <w:t>(</w:t>
      </w:r>
      <w:r>
        <w:t>2</w:t>
      </w:r>
      <w:r w:rsidRPr="00807746">
        <w:t>) Az önkormányzat részvételével működő gazdasági társaságokkal kapcsolatos tulajdonosi döntések meghozatalára a</w:t>
      </w:r>
      <w:r>
        <w:t>z önkormányzat s</w:t>
      </w:r>
      <w:r w:rsidRPr="00807746">
        <w:t xml:space="preserve">zervezeti és </w:t>
      </w:r>
      <w:r>
        <w:t>m</w:t>
      </w:r>
      <w:r w:rsidRPr="00807746">
        <w:t xml:space="preserve">űködési </w:t>
      </w:r>
      <w:r>
        <w:t>s</w:t>
      </w:r>
      <w:r w:rsidRPr="00807746">
        <w:t>zabályzat</w:t>
      </w:r>
      <w:r>
        <w:t>á</w:t>
      </w:r>
      <w:r w:rsidRPr="00807746">
        <w:t>ban foglaltak az irányadóak.</w:t>
      </w:r>
    </w:p>
    <w:p w:rsidR="00C3130E" w:rsidRPr="00807746" w:rsidRDefault="00C3130E" w:rsidP="00C3130E">
      <w:r>
        <w:t>(3) A 100%-os önkormányzati tulajdonban álló gazdasági társaság taggyűlésének hatáskörébe tartozó kérdésekben a közgyűlés dönt.</w:t>
      </w:r>
      <w:r w:rsidRPr="00807746">
        <w:t xml:space="preserve"> </w:t>
      </w:r>
    </w:p>
    <w:p w:rsidR="00C3130E" w:rsidRPr="00807746" w:rsidRDefault="00C3130E" w:rsidP="00C3130E">
      <w:r>
        <w:t xml:space="preserve">(4) </w:t>
      </w:r>
      <w:r w:rsidRPr="00807746">
        <w:t>A</w:t>
      </w:r>
      <w:r>
        <w:t>z önkormányzat részvételével működő</w:t>
      </w:r>
      <w:r w:rsidRPr="00807746">
        <w:t xml:space="preserve"> gazdasági társaságok közgyűlésein és taggyűlésein az önkormányzatot mint tulajdonost a közgyűlés</w:t>
      </w:r>
      <w:r>
        <w:t xml:space="preserve"> </w:t>
      </w:r>
      <w:r w:rsidRPr="00F14E59">
        <w:t>elnöke</w:t>
      </w:r>
      <w:r>
        <w:t xml:space="preserve"> vagy az általa megbízott alelnök</w:t>
      </w:r>
      <w:r w:rsidRPr="00807746">
        <w:t xml:space="preserve"> képviseli. </w:t>
      </w:r>
      <w:r>
        <w:t>Akadályoztatásuk esetén a képviseletre a közgyűlés tagjának vagy a közgyűlés hivatalában közszolgálati jogviszonyban lévő dolgozónak eseti megbízás adható.</w:t>
      </w:r>
    </w:p>
    <w:p w:rsidR="00C3130E" w:rsidRDefault="00C3130E" w:rsidP="00C3130E"/>
    <w:p w:rsidR="00C3130E" w:rsidRPr="00807746" w:rsidRDefault="00C3130E" w:rsidP="00C3130E">
      <w:r>
        <w:t xml:space="preserve">5.§ </w:t>
      </w:r>
      <w:r w:rsidRPr="00807746">
        <w:t xml:space="preserve">(1) Az önkormányzat tulajdonában lévő </w:t>
      </w:r>
      <w:r>
        <w:t xml:space="preserve">2.§ (4) bekezdésében meghatározott üzleti </w:t>
      </w:r>
      <w:r w:rsidRPr="00807746">
        <w:t>vagyonnal k</w:t>
      </w:r>
      <w:r>
        <w:t xml:space="preserve">apcsolatos tulajdonosi jogokat </w:t>
      </w:r>
      <w:r w:rsidRPr="00807746">
        <w:t>az önkormányzati vagyon elidegenítése esetén 2</w:t>
      </w:r>
      <w:r>
        <w:t>5</w:t>
      </w:r>
      <w:r w:rsidRPr="00807746">
        <w:t xml:space="preserve"> millió Ft forgalmi érték-határig a közgyűlés elnöke, afölött – a Térségfejlesztési Bizottság véleményezés</w:t>
      </w:r>
      <w:r>
        <w:t>e után – a közgyűlés gyakorolja.</w:t>
      </w:r>
      <w:r w:rsidRPr="00807746">
        <w:t xml:space="preserve"> </w:t>
      </w:r>
    </w:p>
    <w:p w:rsidR="00C3130E" w:rsidRDefault="00C3130E" w:rsidP="00C3130E">
      <w:r>
        <w:t xml:space="preserve"> (2) Az önkormányzat 2.§ (3), (4) bekezdésében meghatározott vagyon tulajdonjogát átruházni csak természetes személy vagy a nemzeti vagyonról szóló törvényben meghatározott átlátható szervezet számára lehet.</w:t>
      </w:r>
    </w:p>
    <w:p w:rsidR="00C3130E" w:rsidRDefault="00C3130E" w:rsidP="00C3130E">
      <w:r>
        <w:t xml:space="preserve">*(3) </w:t>
      </w:r>
      <w:r w:rsidRPr="000B4E6E">
        <w:t>A 25 millió Ft értékhatár feletti, a 2.§ (3), (4) bekezdésében meghatározott vagyon értékesítése, használatba vagy bérbeadása, illetve más módon történő hasznosítása a vagyonkezelői jog és haszonélvezeti jog kivételével – törvény eltérő rendelkezése hiányában - csak a 7-10.§ szerinti versenyeztetés útján, az összességében legelőnyösebb ajánlatot tevő részére</w:t>
      </w:r>
      <w:r>
        <w:t>, a szolgáltatás és ellenszolgáltatás értékarányosságával</w:t>
      </w:r>
      <w:r w:rsidRPr="000B4E6E">
        <w:t xml:space="preserve"> történhet</w:t>
      </w:r>
      <w:r>
        <w:t>.</w:t>
      </w:r>
    </w:p>
    <w:p w:rsidR="00C3130E" w:rsidRDefault="00C3130E" w:rsidP="00C3130E">
      <w:pPr>
        <w:pStyle w:val="Bekezdsszmozott"/>
        <w:tabs>
          <w:tab w:val="clear" w:pos="21.25pt"/>
          <w:tab w:val="start" w:pos="0pt"/>
        </w:tabs>
        <w:ind w:start="0pt" w:firstLine="0pt"/>
      </w:pPr>
      <w:r>
        <w:t>*</w:t>
      </w:r>
      <w:r w:rsidRPr="00010401">
        <w:t xml:space="preserve">(4) Az önkormányzat tulajdonában lévő ingatlan értékesítése esetén az államot minden más jogosultat megelőző elővásárlási jog illeti meg. Az elővásárlási jog gyakorlására külön törvényben meghatározott szerv jogosult, aki a szerződés lényeges elemeinek részére történő </w:t>
      </w:r>
      <w:r>
        <w:t>megküldésétől</w:t>
      </w:r>
      <w:r w:rsidRPr="00010401">
        <w:t xml:space="preserve"> számított 3</w:t>
      </w:r>
      <w:r>
        <w:t>5</w:t>
      </w:r>
      <w:r w:rsidRPr="00010401">
        <w:t xml:space="preserve"> napon belül nyilatkozik, hogy kíván-e élni az elővásárlási joggal az állam nevében. A határidő elmulasztása jogvesztő.</w:t>
      </w:r>
    </w:p>
    <w:p w:rsidR="00C3130E" w:rsidRPr="00A21BDC" w:rsidRDefault="00C3130E" w:rsidP="00C3130E">
      <w:r>
        <w:t xml:space="preserve"> (5) Az önkormányzati vagyonra vonatkozó polgári jogi szerződésekben irányadóként kizárólag a magyar nyelvet és a magyar joghatóságot – ide nem értve a választott bíróságot – szabad kikötni.</w:t>
      </w:r>
    </w:p>
    <w:p w:rsidR="00C3130E" w:rsidRDefault="00C3130E" w:rsidP="00C3130E">
      <w:r>
        <w:t>(6</w:t>
      </w:r>
      <w:r w:rsidRPr="00807746">
        <w:t xml:space="preserve">) A </w:t>
      </w:r>
      <w:r>
        <w:t>nemzeti</w:t>
      </w:r>
      <w:r w:rsidRPr="00807746">
        <w:t xml:space="preserve"> vagyon </w:t>
      </w:r>
      <w:r>
        <w:t>tulajdonjogának ingyenes átruházása csak törvényben meghatározott esetekben lehetséges.</w:t>
      </w:r>
    </w:p>
    <w:p w:rsidR="00C3130E" w:rsidRDefault="00C3130E" w:rsidP="00C3130E">
      <w:r>
        <w:t>(7) Az önkormányzati vagyon tulajdonjogának ingyenes átruházása – az állam tulajdonszerzését kivéve – az alábbi feltételek együttes fennállása esetén lehetséges. A tulajdonjogot szerzőnek eleget kell tennie annak, hogy:</w:t>
      </w:r>
    </w:p>
    <w:p w:rsidR="00C3130E" w:rsidRDefault="00C3130E" w:rsidP="00C3130E">
      <w:r>
        <w:t>a) a nemzeti vagyoni körből kieső ingatlan tulajdonjogát 15 évig nem idegeníti el és a juttatás céljának megfelelően köteles hasznosítani, valamint állagát megóvni; ennek biztosítékául az ingatlan-nyilvántartásba a 15 évig tartó elidegenítési tilalom bejegyzését a tulajdonjog bejegyzési kérelemmel együtt az önkormányzatnak kérelmezni kell;</w:t>
      </w:r>
    </w:p>
    <w:p w:rsidR="00C3130E" w:rsidRDefault="00C3130E" w:rsidP="00C3130E">
      <w:r>
        <w:t xml:space="preserve">b) az átruházott ingó és ingatlan vagyon hasznosításáról évente beszámol az önkormányzatnak. </w:t>
      </w:r>
    </w:p>
    <w:p w:rsidR="00C3130E" w:rsidRPr="00807746" w:rsidRDefault="00C3130E" w:rsidP="00C3130E">
      <w:r>
        <w:t>(8</w:t>
      </w:r>
      <w:r w:rsidRPr="00807746">
        <w:t>) Az (1) bekezdésében meghatározott összeghatár feletti értékű</w:t>
      </w:r>
      <w:r>
        <w:t>, 2.§ (3), (4) bekezdésében meghatározott</w:t>
      </w:r>
      <w:r w:rsidRPr="00807746">
        <w:t xml:space="preserve"> vagyontárgyakat elidegenítésre a közgyűlés jelöli ki</w:t>
      </w:r>
      <w:r>
        <w:t xml:space="preserve"> az induló ár egyidejű megállapításával</w:t>
      </w:r>
      <w:r w:rsidRPr="00807746">
        <w:t xml:space="preserve">. </w:t>
      </w:r>
    </w:p>
    <w:p w:rsidR="00C3130E" w:rsidRPr="00807746" w:rsidRDefault="00C3130E" w:rsidP="00C3130E">
      <w:r w:rsidRPr="00807746">
        <w:t xml:space="preserve">Ingatlan értékesítése csak szakértő által készített vagyonértékelés figyelembevételével történhet. </w:t>
      </w:r>
    </w:p>
    <w:p w:rsidR="00C3130E" w:rsidRPr="00807746" w:rsidRDefault="00C3130E" w:rsidP="00C3130E">
      <w:r w:rsidRPr="00807746">
        <w:t>Tulajdonjog átruházásakor ki kell kötni a tulajdonjog fenntartását a vételár teljes kiegyenlítéséig és a teljes vételár meghatározott időre történő meg nem f</w:t>
      </w:r>
      <w:r>
        <w:t xml:space="preserve">izetésére az elállási jogot. </w:t>
      </w:r>
      <w:r w:rsidRPr="00807746">
        <w:t xml:space="preserve"> </w:t>
      </w:r>
    </w:p>
    <w:p w:rsidR="00C3130E" w:rsidRPr="00807746" w:rsidRDefault="00C3130E" w:rsidP="00C3130E">
      <w:r>
        <w:t>(9</w:t>
      </w:r>
      <w:r w:rsidRPr="00807746">
        <w:t xml:space="preserve">) A közgyűlés elnöke jogosult az önkormányzat javára szóló öröklés, ajándékozás elfogadására, annak átvételére vagy visszautasítására. </w:t>
      </w:r>
    </w:p>
    <w:p w:rsidR="00C3130E" w:rsidRDefault="00C3130E" w:rsidP="00C3130E">
      <w:pPr>
        <w:jc w:val="center"/>
        <w:rPr>
          <w:b/>
        </w:rPr>
      </w:pPr>
    </w:p>
    <w:p w:rsidR="00C3130E" w:rsidRDefault="00C3130E" w:rsidP="00C3130E">
      <w:r>
        <w:lastRenderedPageBreak/>
        <w:t>6.§ A</w:t>
      </w:r>
      <w:r w:rsidRPr="00807746">
        <w:t>z önkormányzat</w:t>
      </w:r>
      <w:r>
        <w:t xml:space="preserve"> 2.§ (3), (4) bekezdésében meghatározott</w:t>
      </w:r>
      <w:r w:rsidRPr="00807746">
        <w:t xml:space="preserve"> vagyon</w:t>
      </w:r>
      <w:r>
        <w:t>a</w:t>
      </w:r>
      <w:r w:rsidRPr="00807746">
        <w:t xml:space="preserve"> elidegenítése</w:t>
      </w:r>
      <w:r>
        <w:t>n kívüli egyéb célú hasznosítását</w:t>
      </w:r>
      <w:r w:rsidRPr="00807746">
        <w:t xml:space="preserve"> </w:t>
      </w:r>
      <w:r>
        <w:t xml:space="preserve">a vagyonkezelői jog és haszonélvezeti jog kivételével </w:t>
      </w:r>
      <w:r w:rsidRPr="00807746">
        <w:t>értékhatárra tekintet nélkül a közgyűlés elnöke gyakorolja.</w:t>
      </w:r>
    </w:p>
    <w:p w:rsidR="00C3130E" w:rsidRDefault="00C3130E" w:rsidP="00C3130E">
      <w:pPr>
        <w:pStyle w:val="Paragrafus"/>
      </w:pPr>
      <w:r>
        <w:t>IV.</w:t>
      </w:r>
    </w:p>
    <w:p w:rsidR="00C3130E" w:rsidRDefault="00C3130E" w:rsidP="00C3130E">
      <w:pPr>
        <w:pStyle w:val="Paragrafusnv"/>
      </w:pPr>
      <w:r>
        <w:t>Versenytárgyalás</w:t>
      </w:r>
    </w:p>
    <w:p w:rsidR="00C3130E" w:rsidRPr="001C1911" w:rsidRDefault="00C3130E" w:rsidP="00C3130E">
      <w:r>
        <w:t xml:space="preserve">7.§ </w:t>
      </w:r>
      <w:r w:rsidRPr="001C1911">
        <w:t xml:space="preserve">(1) A versenytárgyalási felhívást a megyei </w:t>
      </w:r>
      <w:r>
        <w:t>önkormányzat</w:t>
      </w:r>
      <w:r w:rsidRPr="001C1911">
        <w:t xml:space="preserve"> internetes honlapján, és lehetőség szerint egy megyei napilapban kell közzétenni. A versenytárgyalás meghirdetésének időpontja a megyei </w:t>
      </w:r>
      <w:r>
        <w:t>önkormányzat</w:t>
      </w:r>
      <w:r w:rsidRPr="001C1911">
        <w:t xml:space="preserve"> internetes honlapján történ</w:t>
      </w:r>
      <w:r>
        <w:t>ő</w:t>
      </w:r>
      <w:r w:rsidRPr="001C1911">
        <w:t xml:space="preserve"> megjelentetés napja. </w:t>
      </w:r>
    </w:p>
    <w:p w:rsidR="00C3130E" w:rsidRPr="00CD41CC" w:rsidRDefault="00C3130E" w:rsidP="00C3130E">
      <w:r w:rsidRPr="001C1911">
        <w:t>(2)</w:t>
      </w:r>
      <w:r>
        <w:t xml:space="preserve"> A</w:t>
      </w:r>
      <w:r w:rsidRPr="00CD41CC">
        <w:t xml:space="preserve"> vagyon értékesítésére, használatának, illetve használati jogának átengedésére vonatkozó versenytárgyalást a Zala Megyei Közgyűlés Elnöke írja ki (továbbiakban: Kiíró). </w:t>
      </w:r>
    </w:p>
    <w:p w:rsidR="00C3130E" w:rsidRPr="001C1911" w:rsidRDefault="00C3130E" w:rsidP="00C3130E">
      <w:r w:rsidRPr="001C1911">
        <w:t xml:space="preserve">A versenytárgyalási felhívásnak tartalmaznia kell: </w:t>
      </w:r>
    </w:p>
    <w:p w:rsidR="00C3130E" w:rsidRPr="001C1911" w:rsidRDefault="00C3130E" w:rsidP="00C3130E">
      <w:r w:rsidRPr="001C1911">
        <w:t>a) a Kiíró megnevezését, székhelyét</w:t>
      </w:r>
      <w:r>
        <w:t>,</w:t>
      </w:r>
      <w:r w:rsidRPr="001C1911">
        <w:t xml:space="preserve"> </w:t>
      </w:r>
    </w:p>
    <w:p w:rsidR="00C3130E" w:rsidRPr="001C1911" w:rsidRDefault="00C3130E" w:rsidP="00C3130E">
      <w:r w:rsidRPr="001C1911">
        <w:t xml:space="preserve">b) az érintett vagyonelem </w:t>
      </w:r>
      <w:r>
        <w:t xml:space="preserve">pontos </w:t>
      </w:r>
      <w:r w:rsidRPr="001C1911">
        <w:t>megjelölését (</w:t>
      </w:r>
      <w:r>
        <w:t xml:space="preserve">pl. </w:t>
      </w:r>
      <w:r w:rsidRPr="001C1911">
        <w:t xml:space="preserve">fekvés helye, ingatlan-nyilvántartási adatok, stb.) </w:t>
      </w:r>
    </w:p>
    <w:p w:rsidR="00C3130E" w:rsidRPr="001C1911" w:rsidRDefault="00C3130E" w:rsidP="00C3130E">
      <w:r w:rsidRPr="001C1911">
        <w:t>c) a</w:t>
      </w:r>
      <w:r>
        <w:t>z induló</w:t>
      </w:r>
      <w:r w:rsidRPr="001C1911">
        <w:t xml:space="preserve"> árat</w:t>
      </w:r>
      <w:r>
        <w:t>,</w:t>
      </w:r>
      <w:r w:rsidRPr="001C1911">
        <w:t xml:space="preserve"> </w:t>
      </w:r>
    </w:p>
    <w:p w:rsidR="00C3130E" w:rsidRPr="001C1911" w:rsidRDefault="00C3130E" w:rsidP="00C3130E">
      <w:r w:rsidRPr="001C1911">
        <w:t xml:space="preserve">d) az ajánlati biztosíték mértékét és befizetésének módját, </w:t>
      </w:r>
    </w:p>
    <w:p w:rsidR="00C3130E" w:rsidRPr="001C1911" w:rsidRDefault="00C3130E" w:rsidP="00C3130E">
      <w:r w:rsidRPr="001C1911">
        <w:t xml:space="preserve">e) az ajánlati kötöttség időtartamát, </w:t>
      </w:r>
    </w:p>
    <w:p w:rsidR="00C3130E" w:rsidRPr="001C1911" w:rsidRDefault="00C3130E" w:rsidP="00C3130E">
      <w:r w:rsidRPr="001C1911">
        <w:t xml:space="preserve">f) a versenytárgyalás helyét, időpontját, </w:t>
      </w:r>
    </w:p>
    <w:p w:rsidR="00C3130E" w:rsidRPr="001C1911" w:rsidRDefault="00C3130E" w:rsidP="00C3130E">
      <w:r w:rsidRPr="001C1911">
        <w:t xml:space="preserve">g) a versenytárgyalással kapcsolatban további információt szolgáltató szervezeti egység, személy nevét, címét, telefonszámát, tovább információt az érintett vagyon megtekintésének lehetőségéről, </w:t>
      </w:r>
    </w:p>
    <w:p w:rsidR="00C3130E" w:rsidRDefault="00C3130E" w:rsidP="00C3130E">
      <w:r w:rsidRPr="001C1911">
        <w:t xml:space="preserve">h) az arra való utalást, hogy a versenytárgyalási kiírás jelen </w:t>
      </w:r>
      <w:r>
        <w:t>rendelet előírásai szerint történik.</w:t>
      </w:r>
    </w:p>
    <w:p w:rsidR="00C3130E" w:rsidRDefault="00C3130E" w:rsidP="00C3130E"/>
    <w:p w:rsidR="00C3130E" w:rsidRPr="001C1911" w:rsidRDefault="00C3130E" w:rsidP="00C3130E">
      <w:r>
        <w:t>8.§ (1)</w:t>
      </w:r>
      <w:r w:rsidRPr="001C1911">
        <w:t xml:space="preserve"> A versenytárgyalásra jelentkezők részvételi szándékukat bejelenthetik írásban vagy személyesen legkésőbb a versenytárgyalás megkezdéséig az ajánlati biztosíték megfizetésének egyidejű igazolásával. A részvételi szándék írásban történő bejelentése esetén nyilatkozni kell a</w:t>
      </w:r>
      <w:r>
        <w:t>z induló</w:t>
      </w:r>
      <w:r w:rsidRPr="001C1911">
        <w:t xml:space="preserve"> ár elfogadásáról. </w:t>
      </w:r>
    </w:p>
    <w:p w:rsidR="00C3130E" w:rsidRDefault="00C3130E" w:rsidP="00C3130E">
      <w:r>
        <w:t>(2</w:t>
      </w:r>
      <w:r w:rsidRPr="001C1911">
        <w:t>) A versenytárgyalási felhívásban az eljárásban való részvételt ajánlati biztosíték megfizetéséhez kell kötni</w:t>
      </w:r>
      <w:r>
        <w:t>, melynek összege az</w:t>
      </w:r>
      <w:r w:rsidRPr="001C1911">
        <w:t xml:space="preserve"> </w:t>
      </w:r>
      <w:r>
        <w:t>induló</w:t>
      </w:r>
      <w:r w:rsidRPr="001C1911">
        <w:t xml:space="preserve"> ár – ezer forintra kerekített – 10 %-a. </w:t>
      </w:r>
    </w:p>
    <w:p w:rsidR="00C3130E" w:rsidRDefault="00C3130E" w:rsidP="00C3130E">
      <w:r>
        <w:t>(3</w:t>
      </w:r>
      <w:r w:rsidRPr="00CD41CC">
        <w:t>) A Kiíró az ajánlati biztosítékot a versenytárgyalási felhívás visszavonása</w:t>
      </w:r>
      <w:r>
        <w:t xml:space="preserve"> vagy</w:t>
      </w:r>
      <w:r w:rsidRPr="00CD41CC">
        <w:t xml:space="preserve"> az eljárás eredménytelenségének megállapítása után a döntés közzétételét követő 15 munkanapon belül köteles visszafizetni. </w:t>
      </w:r>
    </w:p>
    <w:p w:rsidR="00C3130E" w:rsidRPr="00E35088" w:rsidRDefault="00C3130E" w:rsidP="00C3130E">
      <w:r>
        <w:t>(4</w:t>
      </w:r>
      <w:r w:rsidRPr="00E35088">
        <w:t xml:space="preserve">) A nyertes ajánlattevő esetében a befizetett ajánlati biztosíték beszámításra kerül. Amennyiben a szerződés megkötése a nyertes ajánlattevő érdekkörében felmerült okból hiúsul meg, </w:t>
      </w:r>
      <w:r>
        <w:t xml:space="preserve">vagy a szerződés </w:t>
      </w:r>
      <w:r w:rsidRPr="00E35088">
        <w:t>a nyertes ajánlattevő érdekkörében felmerült okból hiúsul meg</w:t>
      </w:r>
      <w:r>
        <w:t>,</w:t>
      </w:r>
      <w:r w:rsidRPr="00E35088">
        <w:t xml:space="preserve"> a biztosíték összegét elveszíti, az a Kiírót illeti meg. </w:t>
      </w:r>
    </w:p>
    <w:p w:rsidR="00C3130E" w:rsidRPr="00E35088" w:rsidRDefault="00C3130E" w:rsidP="00C3130E">
      <w:r>
        <w:t xml:space="preserve">(5) </w:t>
      </w:r>
      <w:r w:rsidRPr="00E35088">
        <w:t xml:space="preserve">Az ajánlati kötöttség a versenytárgyaláson való részvétel szándékának bejelentésétől kezdődik. A jelentkezők kötelesek legalább 30 napos ajánlati kötöttséget vállalni. Amennyiben az ajánlattevő az ajánlati kötöttség ideje alatt ajánlatát visszavonja, ezzel az általa befizetett ajánlati biztosítékot elveszíti. </w:t>
      </w:r>
    </w:p>
    <w:p w:rsidR="00C3130E" w:rsidRPr="00CD41CC" w:rsidRDefault="00C3130E" w:rsidP="00C3130E"/>
    <w:p w:rsidR="00C3130E" w:rsidRPr="0026586F" w:rsidRDefault="00C3130E" w:rsidP="00C3130E">
      <w:r>
        <w:t xml:space="preserve">9.§ </w:t>
      </w:r>
      <w:r w:rsidRPr="0026586F">
        <w:t>(</w:t>
      </w:r>
      <w:r>
        <w:t>1</w:t>
      </w:r>
      <w:r w:rsidRPr="0026586F">
        <w:t>) A versenytárgyaláson a Kiíró képviseletében le</w:t>
      </w:r>
      <w:r>
        <w:t>galább 2 fő jelenléte szükséges</w:t>
      </w:r>
      <w:r w:rsidRPr="0026586F">
        <w:t xml:space="preserve">. </w:t>
      </w:r>
    </w:p>
    <w:p w:rsidR="00C3130E" w:rsidRPr="0026586F" w:rsidRDefault="00C3130E" w:rsidP="00C3130E">
      <w:r>
        <w:t>(2</w:t>
      </w:r>
      <w:r w:rsidRPr="0026586F">
        <w:t>) A versenytárgyalást az az ajánlattevő nyeri meg, aki a</w:t>
      </w:r>
      <w:r>
        <w:t>z induló</w:t>
      </w:r>
      <w:r w:rsidRPr="0026586F">
        <w:t xml:space="preserve"> árhoz képest a legmagasabb összeg megfizetését vállalja. Azonos ajánlatok esetén a Kiíró szabadon választhat. </w:t>
      </w:r>
    </w:p>
    <w:p w:rsidR="00C3130E" w:rsidRPr="0026586F" w:rsidRDefault="00C3130E" w:rsidP="00C3130E">
      <w:r>
        <w:t>(3</w:t>
      </w:r>
      <w:r w:rsidRPr="0026586F">
        <w:t xml:space="preserve">) A versenytárgyalásról jegyzőkönyvet kell felvenni. </w:t>
      </w:r>
    </w:p>
    <w:p w:rsidR="00C3130E" w:rsidRPr="001C1911" w:rsidRDefault="00C3130E" w:rsidP="00C3130E"/>
    <w:p w:rsidR="00C3130E" w:rsidRPr="0026586F" w:rsidRDefault="00C3130E" w:rsidP="00C3130E">
      <w:r>
        <w:t xml:space="preserve">10.§ </w:t>
      </w:r>
      <w:r w:rsidRPr="0026586F">
        <w:t xml:space="preserve">Amennyiben a szerződéskötésre a felkérés kézhezvételét követő 10 napon belül a nyertes ajánlattevőnek felróható okból nem kerül sor, úgy a Kiíró elállhat a szerződés vele történő megkötéséről, </w:t>
      </w:r>
      <w:r>
        <w:t>ebben az esetben az ajánlattevő elveszíti az ajánlati biztosítékot, a Kiíró pedig</w:t>
      </w:r>
      <w:r w:rsidRPr="0026586F">
        <w:t xml:space="preserve"> jogosulttá válik a második legkedvezőbb ajánlatot tevővel szerződést kötni. </w:t>
      </w:r>
    </w:p>
    <w:p w:rsidR="00C3130E" w:rsidRPr="00B72ABF" w:rsidRDefault="00C3130E" w:rsidP="00C3130E">
      <w:pPr>
        <w:pStyle w:val="Paragrafus"/>
      </w:pPr>
      <w:r w:rsidRPr="00B72ABF">
        <w:lastRenderedPageBreak/>
        <w:t>V.</w:t>
      </w:r>
    </w:p>
    <w:p w:rsidR="00C3130E" w:rsidRPr="000102B7" w:rsidRDefault="00C3130E" w:rsidP="00C3130E">
      <w:pPr>
        <w:pStyle w:val="Paragrafusnv"/>
      </w:pPr>
      <w:r w:rsidRPr="000102B7">
        <w:t>A vagyon nyilvántartása</w:t>
      </w:r>
    </w:p>
    <w:p w:rsidR="00C3130E" w:rsidRDefault="00C3130E" w:rsidP="00C3130E"/>
    <w:p w:rsidR="00C3130E" w:rsidRDefault="00C3130E" w:rsidP="00C3130E">
      <w:r>
        <w:t xml:space="preserve">11.§ </w:t>
      </w:r>
      <w:r w:rsidRPr="000102B7">
        <w:t xml:space="preserve">(1) </w:t>
      </w:r>
      <w:r>
        <w:t xml:space="preserve">Az önkormányzat vagyonáról a nemzeti vagyonról szóló törvénynek megfelelő nyilvántartást kell vezetni. </w:t>
      </w:r>
    </w:p>
    <w:p w:rsidR="00C3130E" w:rsidRPr="000102B7" w:rsidRDefault="00C3130E" w:rsidP="00C3130E">
      <w:r>
        <w:t>(2) A törzsvagyont a többi vagyonelemtől elkülönítetten kell nyilvántartani.</w:t>
      </w:r>
    </w:p>
    <w:p w:rsidR="00C3130E" w:rsidRDefault="00C3130E" w:rsidP="00C3130E">
      <w:r w:rsidRPr="000102B7">
        <w:t>(</w:t>
      </w:r>
      <w:r>
        <w:t>3</w:t>
      </w:r>
      <w:r w:rsidRPr="000102B7">
        <w:t xml:space="preserve">) A nyilvántartás folyamatos vezetéséről a megyei főjegyző gondoskodik. </w:t>
      </w:r>
    </w:p>
    <w:p w:rsidR="00C3130E" w:rsidRDefault="00C3130E" w:rsidP="00C3130E"/>
    <w:p w:rsidR="00C3130E" w:rsidRDefault="00C3130E" w:rsidP="00C3130E">
      <w:r>
        <w:t>12.§ (1) Az önkormányzat tulajdonában lévő ingatlan vagyon és annak változásai külön jogszabály szerinti ingatlanvagyon-kataszterben kerül nyilvántartásra.</w:t>
      </w:r>
    </w:p>
    <w:p w:rsidR="00C3130E" w:rsidRPr="000102B7" w:rsidRDefault="00C3130E" w:rsidP="00C3130E">
      <w:r>
        <w:t>(2) Az ingatlanvagyon-kataszter folyamatos vezetéséről a megyei főjegyző gondoskodik.</w:t>
      </w:r>
    </w:p>
    <w:p w:rsidR="00C3130E" w:rsidRDefault="00C3130E" w:rsidP="00C3130E">
      <w:pPr>
        <w:pStyle w:val="Paragrafus"/>
      </w:pPr>
      <w:r>
        <w:t>VI.</w:t>
      </w:r>
    </w:p>
    <w:p w:rsidR="00C3130E" w:rsidRPr="00B80776" w:rsidRDefault="00C3130E" w:rsidP="00C3130E">
      <w:pPr>
        <w:pStyle w:val="Paragrafusnv"/>
      </w:pPr>
      <w:r w:rsidRPr="00B80776">
        <w:t>Záró rendelkezések</w:t>
      </w:r>
    </w:p>
    <w:p w:rsidR="00C3130E" w:rsidRDefault="00C3130E" w:rsidP="00C3130E">
      <w:r>
        <w:t>13.§ Az önkormányzat törzsvagyonába tartozó vagyonelemeket a rendelet melléklete tartalmazza.</w:t>
      </w:r>
    </w:p>
    <w:p w:rsidR="00C3130E" w:rsidRDefault="00C3130E" w:rsidP="00C3130E"/>
    <w:p w:rsidR="00C3130E" w:rsidRDefault="00C3130E" w:rsidP="00C3130E">
      <w:r>
        <w:t>14.§ E rendelet a kihirdetését követő napon lép hatályba.</w:t>
      </w:r>
    </w:p>
    <w:p w:rsidR="00C3130E" w:rsidRDefault="00C3130E" w:rsidP="00C3130E"/>
    <w:p w:rsidR="00C3130E" w:rsidRDefault="00C3130E" w:rsidP="00C3130E"/>
    <w:p w:rsidR="00C3130E" w:rsidRDefault="00C3130E" w:rsidP="00C3130E"/>
    <w:p w:rsidR="00C3130E" w:rsidRPr="007054C0" w:rsidRDefault="00C3130E" w:rsidP="00C3130E"/>
    <w:p w:rsidR="00C3130E" w:rsidRPr="007054C0" w:rsidRDefault="00C3130E" w:rsidP="00C3130E">
      <w:pPr>
        <w:tabs>
          <w:tab w:val="center" w:pos="99.25pt"/>
          <w:tab w:val="center" w:pos="354.40pt"/>
        </w:tabs>
        <w:rPr>
          <w:b/>
        </w:rPr>
      </w:pPr>
      <w:r>
        <w:rPr>
          <w:b/>
        </w:rPr>
        <w:tab/>
      </w:r>
      <w:r w:rsidRPr="007054C0">
        <w:rPr>
          <w:b/>
        </w:rPr>
        <w:t>Dr. Mester László</w:t>
      </w:r>
      <w:r>
        <w:rPr>
          <w:b/>
        </w:rPr>
        <w:tab/>
        <w:t>Manninger Jenő</w:t>
      </w:r>
    </w:p>
    <w:p w:rsidR="00C3130E" w:rsidRDefault="00C3130E" w:rsidP="00C3130E">
      <w:pPr>
        <w:tabs>
          <w:tab w:val="center" w:pos="99.25pt"/>
          <w:tab w:val="center" w:pos="354.40pt"/>
        </w:tabs>
        <w:rPr>
          <w:b/>
        </w:rPr>
      </w:pPr>
      <w:r>
        <w:rPr>
          <w:b/>
        </w:rPr>
        <w:tab/>
      </w:r>
      <w:r w:rsidRPr="007054C0">
        <w:rPr>
          <w:b/>
        </w:rPr>
        <w:t>megyei főjegyző</w:t>
      </w:r>
      <w:r>
        <w:rPr>
          <w:b/>
        </w:rPr>
        <w:tab/>
        <w:t xml:space="preserve">megyei </w:t>
      </w:r>
      <w:r w:rsidRPr="007054C0">
        <w:rPr>
          <w:b/>
        </w:rPr>
        <w:t>közgyűlés elnöke</w:t>
      </w: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Pr="00156BCB" w:rsidRDefault="00C3130E" w:rsidP="00C3130E">
      <w:pPr>
        <w:pBdr>
          <w:top w:val="single" w:sz="8" w:space="1" w:color="auto"/>
        </w:pBdr>
      </w:pPr>
      <w:r>
        <w:t>Módosította a</w:t>
      </w:r>
      <w:r w:rsidRPr="00464B98">
        <w:t xml:space="preserve"> </w:t>
      </w:r>
      <w:r>
        <w:t>* 10/2020. (XII.10</w:t>
      </w:r>
      <w:r w:rsidRPr="00464B98">
        <w:t>.)</w:t>
      </w:r>
      <w:r>
        <w:t xml:space="preserve"> önkormányzati rendelet </w:t>
      </w:r>
    </w:p>
    <w:p w:rsidR="00C3130E" w:rsidRDefault="00C3130E" w:rsidP="00C3130E">
      <w:pPr>
        <w:rPr>
          <w:b/>
        </w:rPr>
      </w:pPr>
      <w:r>
        <w:rPr>
          <w:b/>
        </w:rPr>
        <w:br w:type="page"/>
      </w:r>
    </w:p>
    <w:p w:rsidR="00C3130E" w:rsidRDefault="00C3130E" w:rsidP="00C3130E">
      <w:pPr>
        <w:jc w:val="end"/>
        <w:rPr>
          <w:b/>
        </w:rPr>
      </w:pPr>
      <w:r>
        <w:rPr>
          <w:b/>
        </w:rPr>
        <w:lastRenderedPageBreak/>
        <w:t>melléklet</w:t>
      </w:r>
    </w:p>
    <w:p w:rsidR="00C3130E" w:rsidRDefault="00C3130E" w:rsidP="00C3130E">
      <w:pPr>
        <w:jc w:val="center"/>
        <w:rPr>
          <w:b/>
        </w:rPr>
      </w:pPr>
    </w:p>
    <w:p w:rsidR="00C3130E" w:rsidRDefault="00C3130E" w:rsidP="00C3130E">
      <w:pPr>
        <w:jc w:val="center"/>
        <w:rPr>
          <w:b/>
        </w:rPr>
      </w:pPr>
      <w:r>
        <w:rPr>
          <w:b/>
        </w:rPr>
        <w:t>A Zala Megyei Önkormányzat törzsvagyona</w:t>
      </w: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r>
        <w:rPr>
          <w:b/>
        </w:rPr>
        <w:t xml:space="preserve">I. </w:t>
      </w:r>
    </w:p>
    <w:p w:rsidR="00C3130E" w:rsidRDefault="00C3130E" w:rsidP="00C3130E">
      <w:pPr>
        <w:jc w:val="center"/>
        <w:rPr>
          <w:b/>
        </w:rPr>
      </w:pPr>
      <w:r>
        <w:rPr>
          <w:b/>
        </w:rPr>
        <w:t>Forgalomképtelen vagyonelemek</w:t>
      </w:r>
    </w:p>
    <w:p w:rsidR="00C3130E" w:rsidRDefault="00C3130E" w:rsidP="00C3130E">
      <w:pPr>
        <w:jc w:val="center"/>
        <w:rPr>
          <w:b/>
        </w:rPr>
      </w:pPr>
      <w:r>
        <w:rPr>
          <w:lang w:eastAsia="zh-CN"/>
        </w:rPr>
        <w:t>(</w:t>
      </w:r>
      <w:r w:rsidRPr="0074153A">
        <w:rPr>
          <w:lang w:eastAsia="zh-CN"/>
        </w:rPr>
        <w:t xml:space="preserve">nemzetgazdasági szempontból kiemelt jelentőségű </w:t>
      </w:r>
      <w:r>
        <w:rPr>
          <w:lang w:eastAsia="zh-CN"/>
        </w:rPr>
        <w:t>önkormányzati vagyon)</w:t>
      </w:r>
    </w:p>
    <w:p w:rsidR="00C3130E" w:rsidRDefault="00C3130E" w:rsidP="00C3130E">
      <w:pPr>
        <w:jc w:val="center"/>
        <w:rPr>
          <w:b/>
        </w:rPr>
      </w:pPr>
    </w:p>
    <w:p w:rsidR="00C3130E" w:rsidRDefault="00C3130E" w:rsidP="00C3130E">
      <w:pPr>
        <w:jc w:val="center"/>
        <w:rPr>
          <w:b/>
        </w:rPr>
      </w:pPr>
    </w:p>
    <w:tbl>
      <w:tblPr>
        <w:tblW w:w="453.1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810"/>
        <w:gridCol w:w="1811"/>
        <w:gridCol w:w="1809"/>
        <w:gridCol w:w="1809"/>
        <w:gridCol w:w="1823"/>
      </w:tblGrid>
      <w:tr w:rsidR="00C3130E" w:rsidRPr="00FB07CA" w:rsidTr="009B4E6C">
        <w:tc>
          <w:tcPr>
            <w:tcW w:w="90.50pt" w:type="dxa"/>
            <w:shd w:val="clear" w:color="auto" w:fill="auto"/>
          </w:tcPr>
          <w:p w:rsidR="00C3130E" w:rsidRPr="00FB07CA" w:rsidRDefault="00C3130E" w:rsidP="009B4E6C">
            <w:pPr>
              <w:rPr>
                <w:b/>
              </w:rPr>
            </w:pPr>
            <w:r w:rsidRPr="00FB07CA">
              <w:rPr>
                <w:b/>
              </w:rPr>
              <w:t>Helyrajzi szám</w:t>
            </w:r>
          </w:p>
        </w:tc>
        <w:tc>
          <w:tcPr>
            <w:tcW w:w="90.55pt" w:type="dxa"/>
            <w:shd w:val="clear" w:color="auto" w:fill="auto"/>
          </w:tcPr>
          <w:p w:rsidR="00C3130E" w:rsidRPr="00FB07CA" w:rsidRDefault="00C3130E" w:rsidP="009B4E6C">
            <w:pPr>
              <w:rPr>
                <w:b/>
              </w:rPr>
            </w:pPr>
            <w:r w:rsidRPr="00FB07CA">
              <w:rPr>
                <w:b/>
              </w:rPr>
              <w:t>Település</w:t>
            </w:r>
          </w:p>
        </w:tc>
        <w:tc>
          <w:tcPr>
            <w:tcW w:w="90.45pt" w:type="dxa"/>
            <w:shd w:val="clear" w:color="auto" w:fill="auto"/>
          </w:tcPr>
          <w:p w:rsidR="00C3130E" w:rsidRPr="00FB07CA" w:rsidRDefault="00C3130E" w:rsidP="009B4E6C">
            <w:pPr>
              <w:rPr>
                <w:b/>
              </w:rPr>
            </w:pPr>
            <w:r w:rsidRPr="00FB07CA">
              <w:rPr>
                <w:b/>
              </w:rPr>
              <w:t>Fekvés</w:t>
            </w:r>
          </w:p>
        </w:tc>
        <w:tc>
          <w:tcPr>
            <w:tcW w:w="90.45pt" w:type="dxa"/>
            <w:shd w:val="clear" w:color="auto" w:fill="auto"/>
          </w:tcPr>
          <w:p w:rsidR="00C3130E" w:rsidRPr="00FB07CA" w:rsidRDefault="00C3130E" w:rsidP="009B4E6C">
            <w:pPr>
              <w:rPr>
                <w:b/>
              </w:rPr>
            </w:pPr>
            <w:r w:rsidRPr="00FB07CA">
              <w:rPr>
                <w:b/>
              </w:rPr>
              <w:t>Cím</w:t>
            </w:r>
          </w:p>
        </w:tc>
        <w:tc>
          <w:tcPr>
            <w:tcW w:w="91.15pt" w:type="dxa"/>
            <w:shd w:val="clear" w:color="auto" w:fill="auto"/>
          </w:tcPr>
          <w:p w:rsidR="00C3130E" w:rsidRPr="00FB07CA" w:rsidRDefault="00C3130E" w:rsidP="009B4E6C">
            <w:pPr>
              <w:rPr>
                <w:b/>
              </w:rPr>
            </w:pPr>
            <w:r w:rsidRPr="00FB07CA">
              <w:rPr>
                <w:b/>
              </w:rPr>
              <w:t>Megnevezés</w:t>
            </w:r>
          </w:p>
        </w:tc>
      </w:tr>
      <w:tr w:rsidR="00C3130E" w:rsidRPr="00FB07CA" w:rsidTr="009B4E6C">
        <w:tc>
          <w:tcPr>
            <w:tcW w:w="90.50pt" w:type="dxa"/>
            <w:shd w:val="clear" w:color="auto" w:fill="auto"/>
          </w:tcPr>
          <w:p w:rsidR="00C3130E" w:rsidRPr="00FB07CA" w:rsidRDefault="00C3130E" w:rsidP="009B4E6C">
            <w:r w:rsidRPr="00FB07CA">
              <w:t>083/9/A</w:t>
            </w:r>
          </w:p>
        </w:tc>
        <w:tc>
          <w:tcPr>
            <w:tcW w:w="90.55pt" w:type="dxa"/>
            <w:shd w:val="clear" w:color="auto" w:fill="auto"/>
          </w:tcPr>
          <w:p w:rsidR="00C3130E" w:rsidRPr="00FB07CA" w:rsidRDefault="00C3130E" w:rsidP="009B4E6C">
            <w:r w:rsidRPr="00FB07CA">
              <w:t>Zalavár</w:t>
            </w:r>
          </w:p>
        </w:tc>
        <w:tc>
          <w:tcPr>
            <w:tcW w:w="90.45pt" w:type="dxa"/>
            <w:shd w:val="clear" w:color="auto" w:fill="auto"/>
          </w:tcPr>
          <w:p w:rsidR="00C3130E" w:rsidRPr="00FB07CA" w:rsidRDefault="00C3130E" w:rsidP="009B4E6C">
            <w:r w:rsidRPr="00FB07CA">
              <w:t>külterület</w:t>
            </w:r>
          </w:p>
        </w:tc>
        <w:tc>
          <w:tcPr>
            <w:tcW w:w="90.45pt" w:type="dxa"/>
            <w:shd w:val="clear" w:color="auto" w:fill="auto"/>
          </w:tcPr>
          <w:p w:rsidR="00C3130E" w:rsidRPr="00FB07CA" w:rsidRDefault="00C3130E" w:rsidP="009B4E6C">
            <w:r w:rsidRPr="00FB07CA">
              <w:t>külterület</w:t>
            </w:r>
          </w:p>
        </w:tc>
        <w:tc>
          <w:tcPr>
            <w:tcW w:w="91.15pt" w:type="dxa"/>
            <w:shd w:val="clear" w:color="auto" w:fill="auto"/>
          </w:tcPr>
          <w:p w:rsidR="00C3130E" w:rsidRPr="00FB07CA" w:rsidRDefault="00C3130E" w:rsidP="009B4E6C">
            <w:r w:rsidRPr="00FB07CA">
              <w:t>Emlékmű</w:t>
            </w:r>
          </w:p>
        </w:tc>
      </w:tr>
      <w:tr w:rsidR="00C3130E" w:rsidRPr="00FB07CA" w:rsidTr="009B4E6C">
        <w:tc>
          <w:tcPr>
            <w:tcW w:w="90.50pt" w:type="dxa"/>
            <w:shd w:val="clear" w:color="auto" w:fill="auto"/>
          </w:tcPr>
          <w:p w:rsidR="00C3130E" w:rsidRPr="00FB07CA" w:rsidRDefault="00C3130E" w:rsidP="009B4E6C">
            <w:r w:rsidRPr="00FB07CA">
              <w:t>083/6</w:t>
            </w:r>
          </w:p>
        </w:tc>
        <w:tc>
          <w:tcPr>
            <w:tcW w:w="90.55pt" w:type="dxa"/>
            <w:shd w:val="clear" w:color="auto" w:fill="auto"/>
          </w:tcPr>
          <w:p w:rsidR="00C3130E" w:rsidRPr="00FB07CA" w:rsidRDefault="00C3130E" w:rsidP="009B4E6C">
            <w:r w:rsidRPr="00FB07CA">
              <w:t>Zalavár</w:t>
            </w:r>
          </w:p>
        </w:tc>
        <w:tc>
          <w:tcPr>
            <w:tcW w:w="90.45pt" w:type="dxa"/>
            <w:shd w:val="clear" w:color="auto" w:fill="auto"/>
          </w:tcPr>
          <w:p w:rsidR="00C3130E" w:rsidRPr="00FB07CA" w:rsidRDefault="00C3130E" w:rsidP="009B4E6C">
            <w:r w:rsidRPr="00FB07CA">
              <w:t>külterület</w:t>
            </w:r>
          </w:p>
        </w:tc>
        <w:tc>
          <w:tcPr>
            <w:tcW w:w="90.45pt" w:type="dxa"/>
            <w:shd w:val="clear" w:color="auto" w:fill="auto"/>
          </w:tcPr>
          <w:p w:rsidR="00C3130E" w:rsidRPr="00FB07CA" w:rsidRDefault="00C3130E" w:rsidP="009B4E6C">
            <w:r w:rsidRPr="00FB07CA">
              <w:t>külterület</w:t>
            </w:r>
          </w:p>
        </w:tc>
        <w:tc>
          <w:tcPr>
            <w:tcW w:w="91.15pt" w:type="dxa"/>
            <w:shd w:val="clear" w:color="auto" w:fill="auto"/>
          </w:tcPr>
          <w:p w:rsidR="00C3130E" w:rsidRPr="00FB07CA" w:rsidRDefault="00C3130E" w:rsidP="009B4E6C">
            <w:r w:rsidRPr="00FB07CA">
              <w:t>Kápolna</w:t>
            </w:r>
          </w:p>
        </w:tc>
      </w:tr>
      <w:tr w:rsidR="00C3130E" w:rsidRPr="00C72A36" w:rsidTr="009B4E6C">
        <w:tc>
          <w:tcPr>
            <w:tcW w:w="90.50pt" w:type="dxa"/>
            <w:shd w:val="clear" w:color="auto" w:fill="auto"/>
          </w:tcPr>
          <w:p w:rsidR="00C3130E" w:rsidRPr="00C72A36" w:rsidRDefault="00C3130E" w:rsidP="009B4E6C">
            <w:r>
              <w:t>*083/5</w:t>
            </w:r>
          </w:p>
        </w:tc>
        <w:tc>
          <w:tcPr>
            <w:tcW w:w="90.55pt" w:type="dxa"/>
            <w:shd w:val="clear" w:color="auto" w:fill="auto"/>
          </w:tcPr>
          <w:p w:rsidR="00C3130E" w:rsidRPr="00C72A36" w:rsidRDefault="00C3130E" w:rsidP="009B4E6C">
            <w:r w:rsidRPr="00C72A36">
              <w:t>Zalavár</w:t>
            </w:r>
          </w:p>
        </w:tc>
        <w:tc>
          <w:tcPr>
            <w:tcW w:w="90.45pt" w:type="dxa"/>
            <w:shd w:val="clear" w:color="auto" w:fill="auto"/>
          </w:tcPr>
          <w:p w:rsidR="00C3130E" w:rsidRPr="00C72A36" w:rsidRDefault="00C3130E" w:rsidP="009B4E6C">
            <w:r w:rsidRPr="00C72A36">
              <w:t>külterület</w:t>
            </w:r>
          </w:p>
        </w:tc>
        <w:tc>
          <w:tcPr>
            <w:tcW w:w="90.45pt" w:type="dxa"/>
            <w:shd w:val="clear" w:color="auto" w:fill="auto"/>
          </w:tcPr>
          <w:p w:rsidR="00C3130E" w:rsidRPr="00C72A36" w:rsidRDefault="00C3130E" w:rsidP="009B4E6C">
            <w:r w:rsidRPr="00C72A36">
              <w:t>külterület</w:t>
            </w:r>
          </w:p>
        </w:tc>
        <w:tc>
          <w:tcPr>
            <w:tcW w:w="91.15pt" w:type="dxa"/>
            <w:shd w:val="clear" w:color="auto" w:fill="auto"/>
          </w:tcPr>
          <w:p w:rsidR="00C3130E" w:rsidRPr="00C72A36" w:rsidRDefault="00C3130E" w:rsidP="009B4E6C">
            <w:r>
              <w:t>Vizesblokk</w:t>
            </w:r>
          </w:p>
        </w:tc>
      </w:tr>
    </w:tbl>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r>
        <w:rPr>
          <w:b/>
        </w:rPr>
        <w:t>II.</w:t>
      </w:r>
    </w:p>
    <w:p w:rsidR="00C3130E" w:rsidRDefault="00C3130E" w:rsidP="00C3130E">
      <w:pPr>
        <w:jc w:val="center"/>
        <w:rPr>
          <w:b/>
        </w:rPr>
      </w:pPr>
      <w:r>
        <w:rPr>
          <w:b/>
        </w:rPr>
        <w:t>Korlátozottan forgalomképes vagyonelemek</w:t>
      </w: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r>
        <w:rPr>
          <w:b/>
        </w:rPr>
        <w:t>1. Ingatlan</w:t>
      </w:r>
    </w:p>
    <w:p w:rsidR="00C3130E" w:rsidRDefault="00C3130E" w:rsidP="00C3130E">
      <w:pPr>
        <w:jc w:val="center"/>
        <w:rPr>
          <w:b/>
        </w:rPr>
      </w:pP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677"/>
        <w:gridCol w:w="1528"/>
        <w:gridCol w:w="1477"/>
        <w:gridCol w:w="1512"/>
        <w:gridCol w:w="1522"/>
        <w:gridCol w:w="1459"/>
      </w:tblGrid>
      <w:tr w:rsidR="00C3130E" w:rsidRPr="00FB07CA" w:rsidTr="009B4E6C">
        <w:tc>
          <w:tcPr>
            <w:tcW w:w="85.55pt" w:type="dxa"/>
            <w:shd w:val="clear" w:color="auto" w:fill="auto"/>
          </w:tcPr>
          <w:p w:rsidR="00C3130E" w:rsidRPr="00FB07CA" w:rsidRDefault="00C3130E" w:rsidP="009B4E6C">
            <w:pPr>
              <w:rPr>
                <w:b/>
              </w:rPr>
            </w:pPr>
            <w:r w:rsidRPr="00FB07CA">
              <w:rPr>
                <w:b/>
              </w:rPr>
              <w:t>Helyrajzi szám</w:t>
            </w:r>
          </w:p>
        </w:tc>
        <w:tc>
          <w:tcPr>
            <w:tcW w:w="76.55pt" w:type="dxa"/>
            <w:shd w:val="clear" w:color="auto" w:fill="auto"/>
          </w:tcPr>
          <w:p w:rsidR="00C3130E" w:rsidRPr="00FB07CA" w:rsidRDefault="00C3130E" w:rsidP="009B4E6C">
            <w:pPr>
              <w:rPr>
                <w:b/>
              </w:rPr>
            </w:pPr>
            <w:r w:rsidRPr="00FB07CA">
              <w:rPr>
                <w:b/>
              </w:rPr>
              <w:t>Település</w:t>
            </w:r>
          </w:p>
        </w:tc>
        <w:tc>
          <w:tcPr>
            <w:tcW w:w="75.10pt" w:type="dxa"/>
            <w:shd w:val="clear" w:color="auto" w:fill="auto"/>
          </w:tcPr>
          <w:p w:rsidR="00C3130E" w:rsidRPr="00FB07CA" w:rsidRDefault="00C3130E" w:rsidP="009B4E6C">
            <w:pPr>
              <w:rPr>
                <w:b/>
              </w:rPr>
            </w:pPr>
            <w:r w:rsidRPr="00FB07CA">
              <w:rPr>
                <w:b/>
              </w:rPr>
              <w:t>Fekvés</w:t>
            </w:r>
          </w:p>
        </w:tc>
        <w:tc>
          <w:tcPr>
            <w:tcW w:w="76.10pt" w:type="dxa"/>
            <w:shd w:val="clear" w:color="auto" w:fill="auto"/>
          </w:tcPr>
          <w:p w:rsidR="00C3130E" w:rsidRPr="00FB07CA" w:rsidRDefault="00C3130E" w:rsidP="009B4E6C">
            <w:pPr>
              <w:rPr>
                <w:b/>
              </w:rPr>
            </w:pPr>
            <w:r w:rsidRPr="00FB07CA">
              <w:rPr>
                <w:b/>
              </w:rPr>
              <w:t>Cím</w:t>
            </w:r>
          </w:p>
        </w:tc>
        <w:tc>
          <w:tcPr>
            <w:tcW w:w="76.40pt" w:type="dxa"/>
            <w:shd w:val="clear" w:color="auto" w:fill="auto"/>
          </w:tcPr>
          <w:p w:rsidR="00C3130E" w:rsidRPr="00FB07CA" w:rsidRDefault="00C3130E" w:rsidP="009B4E6C">
            <w:pPr>
              <w:rPr>
                <w:b/>
              </w:rPr>
            </w:pPr>
            <w:r w:rsidRPr="00FB07CA">
              <w:rPr>
                <w:b/>
              </w:rPr>
              <w:t>Megnevezés</w:t>
            </w:r>
          </w:p>
        </w:tc>
        <w:tc>
          <w:tcPr>
            <w:tcW w:w="74.60pt" w:type="dxa"/>
            <w:shd w:val="clear" w:color="auto" w:fill="auto"/>
          </w:tcPr>
          <w:p w:rsidR="00C3130E" w:rsidRPr="00FB07CA" w:rsidRDefault="00C3130E" w:rsidP="009B4E6C">
            <w:pPr>
              <w:rPr>
                <w:b/>
              </w:rPr>
            </w:pPr>
            <w:r w:rsidRPr="00FB07CA">
              <w:rPr>
                <w:b/>
              </w:rPr>
              <w:t>Terület (m2)</w:t>
            </w:r>
          </w:p>
        </w:tc>
      </w:tr>
      <w:tr w:rsidR="00C3130E" w:rsidRPr="00FB07CA" w:rsidTr="009B4E6C">
        <w:tc>
          <w:tcPr>
            <w:tcW w:w="85.55pt" w:type="dxa"/>
            <w:shd w:val="clear" w:color="auto" w:fill="auto"/>
          </w:tcPr>
          <w:p w:rsidR="00C3130E" w:rsidRPr="00FB07CA" w:rsidRDefault="00C3130E" w:rsidP="009B4E6C">
            <w:r w:rsidRPr="00FB07CA">
              <w:t>2404</w:t>
            </w:r>
          </w:p>
        </w:tc>
        <w:tc>
          <w:tcPr>
            <w:tcW w:w="76.55pt" w:type="dxa"/>
            <w:shd w:val="clear" w:color="auto" w:fill="auto"/>
          </w:tcPr>
          <w:p w:rsidR="00C3130E" w:rsidRPr="00FB07CA" w:rsidRDefault="00C3130E" w:rsidP="009B4E6C">
            <w:r w:rsidRPr="00FB07CA">
              <w:t>Zalaegerszeg</w:t>
            </w:r>
          </w:p>
        </w:tc>
        <w:tc>
          <w:tcPr>
            <w:tcW w:w="75.10pt" w:type="dxa"/>
            <w:shd w:val="clear" w:color="auto" w:fill="auto"/>
          </w:tcPr>
          <w:p w:rsidR="00C3130E" w:rsidRPr="00FB07CA" w:rsidRDefault="00C3130E" w:rsidP="009B4E6C">
            <w:r w:rsidRPr="00FB07CA">
              <w:t>belterület</w:t>
            </w:r>
          </w:p>
        </w:tc>
        <w:tc>
          <w:tcPr>
            <w:tcW w:w="76.10pt" w:type="dxa"/>
            <w:shd w:val="clear" w:color="auto" w:fill="auto"/>
          </w:tcPr>
          <w:p w:rsidR="00C3130E" w:rsidRPr="00FB07CA" w:rsidRDefault="00C3130E" w:rsidP="009B4E6C">
            <w:r w:rsidRPr="00FB07CA">
              <w:t>Kosztolányi u. 10.</w:t>
            </w:r>
          </w:p>
        </w:tc>
        <w:tc>
          <w:tcPr>
            <w:tcW w:w="76.40pt" w:type="dxa"/>
            <w:shd w:val="clear" w:color="auto" w:fill="auto"/>
          </w:tcPr>
          <w:p w:rsidR="00C3130E" w:rsidRPr="00FB07CA" w:rsidRDefault="00C3130E" w:rsidP="009B4E6C">
            <w:r w:rsidRPr="00FB07CA">
              <w:t>garázs, udvar, beépített terület</w:t>
            </w:r>
          </w:p>
        </w:tc>
        <w:tc>
          <w:tcPr>
            <w:tcW w:w="74.60pt" w:type="dxa"/>
            <w:shd w:val="clear" w:color="auto" w:fill="auto"/>
          </w:tcPr>
          <w:p w:rsidR="00C3130E" w:rsidRPr="00FB07CA" w:rsidRDefault="00C3130E" w:rsidP="009B4E6C">
            <w:r w:rsidRPr="00FB07CA">
              <w:t>1361,62</w:t>
            </w:r>
          </w:p>
        </w:tc>
      </w:tr>
    </w:tbl>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Pr>
        <w:tabs>
          <w:tab w:val="center" w:pos="99.25pt"/>
          <w:tab w:val="center" w:pos="354.40pt"/>
        </w:tabs>
        <w:rPr>
          <w:b/>
        </w:rPr>
      </w:pPr>
    </w:p>
    <w:p w:rsidR="00C3130E" w:rsidRDefault="00C3130E" w:rsidP="00C3130E"/>
    <w:p w:rsidR="00C3130E" w:rsidRDefault="00C3130E" w:rsidP="00C3130E"/>
    <w:p w:rsidR="009309E1" w:rsidRPr="004F472C" w:rsidRDefault="009309E1" w:rsidP="009309E1">
      <w:pPr>
        <w:pStyle w:val="Rendelet"/>
      </w:pPr>
      <w:r>
        <w:lastRenderedPageBreak/>
        <w:t>A Zala Megyei Közgyűlés 9/2012. (IV. 17.</w:t>
      </w:r>
      <w:r w:rsidRPr="00884CA7">
        <w:t xml:space="preserve">) ÖR számú </w:t>
      </w:r>
      <w:r>
        <w:t xml:space="preserve">önkormányzati </w:t>
      </w:r>
      <w:r w:rsidRPr="00884CA7">
        <w:t>rendelet</w:t>
      </w:r>
      <w:r>
        <w:t>e</w:t>
      </w:r>
      <w:r>
        <w:br/>
        <w:t>a Zala Megyei Közgyűlés Hivatala köztisztviselőit megillető juttatásokról és támogatásokról</w:t>
      </w:r>
      <w:bookmarkEnd w:id="77"/>
      <w:bookmarkEnd w:id="78"/>
    </w:p>
    <w:p w:rsidR="009309E1" w:rsidRDefault="009309E1" w:rsidP="009309E1">
      <w:r>
        <w:rPr>
          <w:rFonts w:eastAsiaTheme="minorHAnsi"/>
        </w:rPr>
        <w:t>*****</w:t>
      </w:r>
      <w:r w:rsidRPr="0064682C">
        <w:rPr>
          <w:rFonts w:eastAsiaTheme="minorHAnsi"/>
        </w:rPr>
        <w:t>A Zala Megyei Közgyűlés a közszolgálati tisztviselőkről szóló 2011. évi CXCIX. törvény (t</w:t>
      </w:r>
      <w:r>
        <w:rPr>
          <w:rFonts w:eastAsiaTheme="minorHAnsi"/>
        </w:rPr>
        <w:t>ovábbiakban: Kttv.) 234. § (3)-(4) bekezdésében és a 237. §</w:t>
      </w:r>
      <w:r w:rsidRPr="0064682C">
        <w:rPr>
          <w:rFonts w:eastAsiaTheme="minorHAnsi"/>
        </w:rPr>
        <w:t xml:space="preserve">-ban kapott felhatalmazás </w:t>
      </w:r>
      <w:r w:rsidRPr="006B04BD">
        <w:rPr>
          <w:rFonts w:eastAsiaTheme="minorHAnsi"/>
        </w:rPr>
        <w:t>alapján az alábbi rendeletet alkotja</w:t>
      </w:r>
      <w:r>
        <w:rPr>
          <w:rFonts w:eastAsiaTheme="minorHAnsi"/>
        </w:rPr>
        <w:t>.</w:t>
      </w:r>
    </w:p>
    <w:p w:rsidR="009309E1" w:rsidRDefault="009309E1" w:rsidP="009309E1">
      <w:pPr>
        <w:pStyle w:val="Paragrafuscm"/>
      </w:pPr>
      <w:r>
        <w:t>A rendelet hatálya</w:t>
      </w:r>
    </w:p>
    <w:p w:rsidR="009309E1" w:rsidRPr="003A185C" w:rsidRDefault="009309E1" w:rsidP="009309E1">
      <w:pPr>
        <w:spacing w:before="9pt"/>
        <w:ind w:start="28.35pt" w:hanging="21.20pt"/>
      </w:pPr>
      <w:r>
        <w:t xml:space="preserve">1.§ *****(1) </w:t>
      </w:r>
      <w:r w:rsidRPr="003A185C">
        <w:t>E rendelet hatálya kiterjed a Zala Megyei Önkormányzati Hivatalban (továbbiakban: hivatal) foglalkoztatott közszolgálati jogviszonyban álló köztisztviselőkre, közszolgálati ügykezelőkre, munkavállalókra (továbbiakban: hivatali dolgozók).</w:t>
      </w:r>
    </w:p>
    <w:p w:rsidR="009309E1" w:rsidRDefault="009309E1" w:rsidP="009309E1">
      <w:pPr>
        <w:pStyle w:val="Bekezdsszmozott"/>
      </w:pPr>
      <w:r>
        <w:t xml:space="preserve"> (2)</w:t>
      </w:r>
      <w:r>
        <w:tab/>
        <w:t>A rendelet 2.§ (7) bekezdésében foglaltakat, valamint a 3. § (1)-(4) bekezdéseit a közgyűlés foglalkoztatási jogviszonyban álló elnökére és alelnökére(eire) is alkalmazni kell.</w:t>
      </w:r>
    </w:p>
    <w:p w:rsidR="009309E1" w:rsidRDefault="009309E1" w:rsidP="009309E1">
      <w:pPr>
        <w:pStyle w:val="Paragrafuscm"/>
      </w:pPr>
      <w:r>
        <w:t>A hivatali dolgozók díjazása</w:t>
      </w:r>
    </w:p>
    <w:p w:rsidR="009309E1" w:rsidRDefault="009309E1" w:rsidP="009309E1">
      <w:pPr>
        <w:pStyle w:val="Bekezdsszmozott"/>
      </w:pPr>
      <w:r>
        <w:t>2.§ (1)</w:t>
      </w:r>
      <w:r>
        <w:tab/>
        <w:t xml:space="preserve">A hivatali dolgozók illetménye a Kttv. szerinti alapilletményből, valamint – a szintén a Kttv.-ben szabályozott feltételek esetén – illetménykiegészítésből és illetménypótlékból áll. </w:t>
      </w:r>
    </w:p>
    <w:p w:rsidR="009309E1" w:rsidRDefault="009309E1" w:rsidP="009309E1">
      <w:pPr>
        <w:pStyle w:val="Bekezdsszmozott"/>
      </w:pPr>
      <w:r>
        <w:t>(2)</w:t>
      </w:r>
      <w:r>
        <w:tab/>
        <w:t>A kötelezően alkalmazandó illetményalap összegét a mindenkori éves állami költségvetésről szóló törvény állapítja meg.</w:t>
      </w:r>
    </w:p>
    <w:p w:rsidR="009309E1" w:rsidRDefault="009309E1" w:rsidP="009309E1">
      <w:pPr>
        <w:pStyle w:val="Bekezdsszmozott"/>
        <w:spacing w:before="0pt"/>
      </w:pPr>
    </w:p>
    <w:p w:rsidR="009309E1" w:rsidRPr="00E1208A" w:rsidRDefault="009309E1" w:rsidP="009309E1">
      <w:pPr>
        <w:tabs>
          <w:tab w:val="start" w:pos="21.25pt"/>
        </w:tabs>
        <w:ind w:start="21.25pt" w:hanging="21.25pt"/>
      </w:pPr>
      <w:r>
        <w:t>*****</w:t>
      </w:r>
      <w:r w:rsidRPr="00E1208A">
        <w:t>(3) A köztisztviselők illetménykiegészítésre jogosultak, melynek mértéke:</w:t>
      </w:r>
    </w:p>
    <w:p w:rsidR="009309E1" w:rsidRPr="00E1208A" w:rsidRDefault="009309E1" w:rsidP="009309E1">
      <w:pPr>
        <w:tabs>
          <w:tab w:val="start" w:pos="21.25pt"/>
        </w:tabs>
        <w:ind w:start="21.25pt" w:firstLine="0.05pt"/>
      </w:pPr>
      <w:r w:rsidRPr="00E1208A">
        <w:t>-</w:t>
      </w:r>
      <w:r w:rsidRPr="00E1208A">
        <w:tab/>
        <w:t>felsőfokú iskolai végzettség esetén az alapilletmény 40%-a,</w:t>
      </w:r>
    </w:p>
    <w:p w:rsidR="009309E1" w:rsidRDefault="009309E1" w:rsidP="009309E1">
      <w:pPr>
        <w:pStyle w:val="Bekezdsszmozott"/>
        <w:spacing w:before="0pt"/>
        <w:ind w:firstLine="0.05pt"/>
      </w:pPr>
      <w:r w:rsidRPr="00E1208A">
        <w:t>-</w:t>
      </w:r>
      <w:r w:rsidRPr="00E1208A">
        <w:tab/>
        <w:t>középiskolai végzettség esetén az alapilletmény 20%-a</w:t>
      </w:r>
    </w:p>
    <w:p w:rsidR="009309E1" w:rsidRDefault="009309E1" w:rsidP="009309E1">
      <w:pPr>
        <w:pStyle w:val="Bekezdsszmozott"/>
        <w:spacing w:before="0pt"/>
        <w:ind w:firstLine="0.05pt"/>
      </w:pPr>
    </w:p>
    <w:p w:rsidR="009309E1" w:rsidRPr="0058546F" w:rsidRDefault="009309E1" w:rsidP="009309E1">
      <w:pPr>
        <w:tabs>
          <w:tab w:val="start" w:pos="21.25pt"/>
        </w:tabs>
        <w:ind w:start="21.25pt" w:hanging="21.25pt"/>
      </w:pPr>
      <w:r>
        <w:t>*****</w:t>
      </w:r>
      <w:r w:rsidRPr="0058546F">
        <w:t>(4) Az illetménykiegészítés (3) bekezdésben meghatározott mértékének megfelelő összeget évente a költségvetésről szóló rendelet állapítja meg.</w:t>
      </w:r>
    </w:p>
    <w:p w:rsidR="009309E1" w:rsidRPr="003C2AAE" w:rsidRDefault="009309E1" w:rsidP="009309E1">
      <w:pPr>
        <w:pStyle w:val="Bekezdsszmozott"/>
      </w:pPr>
      <w:r>
        <w:t xml:space="preserve"> (5) A hivatal szervezetét és működését szabályozó Ügyrendben meghatározott szervezeti egységek vezetését ellátó köztisztviselő esetében</w:t>
      </w:r>
      <w:r w:rsidRPr="003C2AAE">
        <w:t xml:space="preserve"> </w:t>
      </w:r>
    </w:p>
    <w:p w:rsidR="009309E1" w:rsidRPr="003C2AAE" w:rsidRDefault="009309E1" w:rsidP="009309E1">
      <w:pPr>
        <w:spacing w:before="9pt"/>
        <w:ind w:start="42.50pt" w:hanging="21.25pt"/>
        <w:contextualSpacing/>
      </w:pPr>
      <w:r w:rsidRPr="003C2AAE">
        <w:t>-</w:t>
      </w:r>
      <w:r w:rsidRPr="003C2AAE">
        <w:tab/>
        <w:t>főosztályvezető-helyettesi szintnek a hivatalban az osztályvezető</w:t>
      </w:r>
      <w:r>
        <w:t>i munkakör</w:t>
      </w:r>
      <w:r w:rsidRPr="003C2AAE">
        <w:t>,</w:t>
      </w:r>
    </w:p>
    <w:p w:rsidR="009309E1" w:rsidRPr="003C2AAE" w:rsidRDefault="009309E1" w:rsidP="009309E1">
      <w:pPr>
        <w:spacing w:before="9pt"/>
        <w:ind w:start="42.50pt" w:hanging="21.25pt"/>
        <w:contextualSpacing/>
      </w:pPr>
      <w:r w:rsidRPr="003C2AAE">
        <w:t>-</w:t>
      </w:r>
      <w:r w:rsidRPr="003C2AAE">
        <w:tab/>
        <w:t>osztályvezetői szintnek az osztályvezető-helyettes</w:t>
      </w:r>
      <w:r>
        <w:t xml:space="preserve">i munkakör </w:t>
      </w:r>
      <w:r w:rsidRPr="003C2AAE">
        <w:t>felel meg.</w:t>
      </w:r>
    </w:p>
    <w:p w:rsidR="009309E1" w:rsidRPr="003C2AAE" w:rsidRDefault="009309E1" w:rsidP="009309E1">
      <w:pPr>
        <w:tabs>
          <w:tab w:val="start" w:pos="21.25pt"/>
        </w:tabs>
        <w:spacing w:before="9pt"/>
        <w:ind w:start="21.25pt" w:hanging="21.25pt"/>
      </w:pPr>
      <w:r>
        <w:t>(6</w:t>
      </w:r>
      <w:r w:rsidRPr="003C2AAE">
        <w:t>)</w:t>
      </w:r>
      <w:r w:rsidRPr="003C2AAE">
        <w:tab/>
        <w:t>A</w:t>
      </w:r>
      <w:r>
        <w:t>z (5) bekezdésben meghatározott vezetői munkakört betöltő köztisztviselők az alábbi mértékű vezetői illetménypótlékra jogosultak</w:t>
      </w:r>
      <w:r w:rsidRPr="003C2AAE">
        <w:t>:</w:t>
      </w:r>
    </w:p>
    <w:p w:rsidR="009309E1" w:rsidRPr="003C2AAE" w:rsidRDefault="009309E1" w:rsidP="009309E1">
      <w:pPr>
        <w:spacing w:before="9pt"/>
        <w:ind w:start="42.50pt" w:hanging="21.25pt"/>
        <w:contextualSpacing/>
      </w:pPr>
      <w:r w:rsidRPr="003C2AAE">
        <w:t>-</w:t>
      </w:r>
      <w:r w:rsidRPr="003C2AAE">
        <w:tab/>
        <w:t xml:space="preserve">a főosztályvezető-helyettesi szintnek megfelelő vezetői </w:t>
      </w:r>
      <w:r>
        <w:t>munkakör</w:t>
      </w:r>
      <w:r w:rsidRPr="003C2AAE">
        <w:t xml:space="preserve"> esetén alapilletménye 15%-</w:t>
      </w:r>
      <w:r>
        <w:t>a</w:t>
      </w:r>
      <w:r w:rsidRPr="003C2AAE">
        <w:t>,</w:t>
      </w:r>
    </w:p>
    <w:p w:rsidR="009309E1" w:rsidRPr="002C34CE" w:rsidRDefault="009309E1" w:rsidP="009309E1">
      <w:pPr>
        <w:spacing w:before="9pt"/>
        <w:ind w:start="42.50pt" w:hanging="21.25pt"/>
        <w:contextualSpacing/>
      </w:pPr>
      <w:r w:rsidRPr="003C2AAE">
        <w:t>-</w:t>
      </w:r>
      <w:r w:rsidRPr="003C2AAE">
        <w:tab/>
        <w:t xml:space="preserve">az osztályvezetői szintnek megfelelő vezetői </w:t>
      </w:r>
      <w:r>
        <w:t>munkakör</w:t>
      </w:r>
      <w:r w:rsidRPr="003C2AAE">
        <w:t xml:space="preserve"> esetén alapilletménye 10%-</w:t>
      </w:r>
      <w:r>
        <w:t>a.</w:t>
      </w:r>
    </w:p>
    <w:p w:rsidR="009309E1" w:rsidRDefault="009309E1" w:rsidP="009309E1">
      <w:pPr>
        <w:pStyle w:val="Bekezdsszmozott"/>
        <w:ind w:start="21pt" w:hanging="21pt"/>
      </w:pPr>
      <w:r>
        <w:t>(7)</w:t>
      </w:r>
      <w:r>
        <w:tab/>
        <w:t>Az illetménypótlékokra vonatkozó szabályokat a Kttv., a hivatal mindenkori Közszolgálati Szabályzata és a hivatal szervezetét és működését szabályozó Ügyrend tartalmazza.</w:t>
      </w:r>
    </w:p>
    <w:p w:rsidR="009309E1" w:rsidRDefault="009309E1" w:rsidP="009309E1">
      <w:pPr>
        <w:pStyle w:val="Paragrafuscm"/>
      </w:pPr>
      <w:r>
        <w:t>Egyéb juttatások és támogatások</w:t>
      </w:r>
    </w:p>
    <w:p w:rsidR="009309E1" w:rsidRDefault="009309E1" w:rsidP="009309E1">
      <w:pPr>
        <w:pStyle w:val="Bekezdsszmozott"/>
      </w:pPr>
      <w:r>
        <w:t>3.§ (1)</w:t>
      </w:r>
      <w:r>
        <w:tab/>
        <w:t>A hivatali dolgozók a Kttv. által alanyi jogon biztosított juttatások mellett a (2) bekezdésben meghatározott juttatásokban részesíthetők.</w:t>
      </w:r>
    </w:p>
    <w:p w:rsidR="009309E1" w:rsidRDefault="009309E1" w:rsidP="009309E1">
      <w:pPr>
        <w:pStyle w:val="Bekezdsszmozott"/>
        <w:spacing w:before="0pt"/>
      </w:pPr>
    </w:p>
    <w:p w:rsidR="009309E1" w:rsidRDefault="009309E1" w:rsidP="009309E1">
      <w:pPr>
        <w:pStyle w:val="Bekezdsszmozott"/>
        <w:spacing w:before="0pt"/>
        <w:rPr>
          <w:rFonts w:ascii="Times" w:hAnsi="Times" w:cs="Times"/>
          <w:lang w:eastAsia="hu-HU"/>
        </w:rPr>
      </w:pPr>
      <w:r>
        <w:t>(2)</w:t>
      </w:r>
      <w:r>
        <w:tab/>
        <w:t xml:space="preserve"> </w:t>
      </w:r>
      <w:r w:rsidRPr="002549BA">
        <w:rPr>
          <w:rFonts w:ascii="Times" w:hAnsi="Times" w:cs="Times"/>
          <w:lang w:eastAsia="hu-HU"/>
        </w:rPr>
        <w:t>A</w:t>
      </w:r>
      <w:r>
        <w:rPr>
          <w:rFonts w:ascii="Times" w:hAnsi="Times" w:cs="Times"/>
          <w:lang w:eastAsia="hu-HU"/>
        </w:rPr>
        <w:t xml:space="preserve"> hivatal az alábbi juttatásokat, támogatásokat biztosítja a </w:t>
      </w:r>
      <w:r w:rsidRPr="002549BA">
        <w:rPr>
          <w:rFonts w:ascii="Times" w:hAnsi="Times" w:cs="Times"/>
          <w:lang w:eastAsia="hu-HU"/>
        </w:rPr>
        <w:t>hivatali dolgozó részére:</w:t>
      </w:r>
    </w:p>
    <w:p w:rsidR="009309E1" w:rsidRPr="002549BA" w:rsidRDefault="009309E1" w:rsidP="009309E1">
      <w:pPr>
        <w:numPr>
          <w:ilvl w:val="0"/>
          <w:numId w:val="18"/>
        </w:numPr>
        <w:autoSpaceDE/>
        <w:autoSpaceDN/>
        <w:rPr>
          <w:rFonts w:ascii="Times" w:hAnsi="Times" w:cs="Times"/>
          <w:lang w:eastAsia="hu-HU"/>
        </w:rPr>
      </w:pPr>
      <w:r w:rsidRPr="002549BA">
        <w:rPr>
          <w:rFonts w:ascii="Times" w:hAnsi="Times" w:cs="Times"/>
          <w:lang w:eastAsia="hu-HU"/>
        </w:rPr>
        <w:t>családalapítási támogatás</w:t>
      </w:r>
    </w:p>
    <w:p w:rsidR="009309E1" w:rsidRPr="002549BA" w:rsidRDefault="009309E1" w:rsidP="009309E1">
      <w:pPr>
        <w:numPr>
          <w:ilvl w:val="0"/>
          <w:numId w:val="18"/>
        </w:numPr>
        <w:autoSpaceDE/>
        <w:autoSpaceDN/>
        <w:rPr>
          <w:rFonts w:ascii="Times" w:hAnsi="Times" w:cs="Times"/>
          <w:lang w:eastAsia="hu-HU"/>
        </w:rPr>
      </w:pPr>
      <w:r w:rsidRPr="002549BA">
        <w:rPr>
          <w:rFonts w:ascii="Times" w:hAnsi="Times" w:cs="Times"/>
          <w:lang w:eastAsia="hu-HU"/>
        </w:rPr>
        <w:t>gyermekszületési támogatás</w:t>
      </w:r>
    </w:p>
    <w:p w:rsidR="009309E1" w:rsidRPr="002549BA" w:rsidRDefault="009309E1" w:rsidP="009309E1">
      <w:pPr>
        <w:numPr>
          <w:ilvl w:val="0"/>
          <w:numId w:val="18"/>
        </w:numPr>
        <w:autoSpaceDE/>
        <w:autoSpaceDN/>
        <w:rPr>
          <w:rFonts w:ascii="Times" w:hAnsi="Times" w:cs="Times"/>
          <w:lang w:eastAsia="hu-HU"/>
        </w:rPr>
      </w:pPr>
      <w:r w:rsidRPr="002549BA">
        <w:rPr>
          <w:rFonts w:ascii="Times" w:hAnsi="Times" w:cs="Times"/>
          <w:lang w:eastAsia="hu-HU"/>
        </w:rPr>
        <w:lastRenderedPageBreak/>
        <w:t>temetési támogatás</w:t>
      </w:r>
    </w:p>
    <w:p w:rsidR="009309E1" w:rsidRPr="002549BA" w:rsidRDefault="009309E1" w:rsidP="009309E1">
      <w:pPr>
        <w:numPr>
          <w:ilvl w:val="0"/>
          <w:numId w:val="18"/>
        </w:numPr>
        <w:autoSpaceDE/>
        <w:autoSpaceDN/>
        <w:rPr>
          <w:rFonts w:ascii="Times" w:hAnsi="Times" w:cs="Times"/>
          <w:lang w:eastAsia="hu-HU"/>
        </w:rPr>
      </w:pPr>
      <w:r>
        <w:rPr>
          <w:rFonts w:ascii="Times" w:hAnsi="Times" w:cs="Times"/>
          <w:lang w:eastAsia="hu-HU"/>
        </w:rPr>
        <w:t>*****</w:t>
      </w:r>
    </w:p>
    <w:p w:rsidR="009309E1" w:rsidRPr="009F6C60" w:rsidRDefault="009309E1" w:rsidP="009309E1">
      <w:pPr>
        <w:numPr>
          <w:ilvl w:val="0"/>
          <w:numId w:val="18"/>
        </w:numPr>
        <w:autoSpaceDE/>
        <w:autoSpaceDN/>
        <w:rPr>
          <w:rFonts w:ascii="Times" w:hAnsi="Times" w:cs="Times"/>
          <w:lang w:eastAsia="hu-HU"/>
        </w:rPr>
      </w:pPr>
      <w:r w:rsidRPr="009F6C60">
        <w:rPr>
          <w:rFonts w:ascii="Times" w:hAnsi="Times" w:cs="Times"/>
          <w:lang w:eastAsia="hu-HU"/>
        </w:rPr>
        <w:t>tanulmányi ösztöndíj,</w:t>
      </w:r>
      <w:r>
        <w:rPr>
          <w:rFonts w:ascii="Times" w:hAnsi="Times" w:cs="Times"/>
          <w:lang w:eastAsia="hu-HU"/>
        </w:rPr>
        <w:t xml:space="preserve"> </w:t>
      </w:r>
      <w:r w:rsidRPr="009F6C60">
        <w:rPr>
          <w:rFonts w:ascii="Times" w:hAnsi="Times" w:cs="Times"/>
          <w:lang w:eastAsia="hu-HU"/>
        </w:rPr>
        <w:t>képzési, továbbképzési, nyelvtanulási támogatás</w:t>
      </w:r>
      <w:r>
        <w:rPr>
          <w:rFonts w:ascii="Times" w:hAnsi="Times" w:cs="Times"/>
          <w:lang w:eastAsia="hu-HU"/>
        </w:rPr>
        <w:t>.</w:t>
      </w:r>
    </w:p>
    <w:p w:rsidR="009309E1" w:rsidRDefault="009309E1" w:rsidP="009309E1">
      <w:pPr>
        <w:pStyle w:val="Bekezdsszmozott"/>
      </w:pPr>
      <w:r>
        <w:t>(3)</w:t>
      </w:r>
      <w:r>
        <w:tab/>
        <w:t>A (2) bekezdésben felsorolt juttatások keretösszegét a közgyűlés az éves költségvetési rendeletben állapítja meg.</w:t>
      </w:r>
    </w:p>
    <w:p w:rsidR="009309E1" w:rsidRDefault="009309E1" w:rsidP="009309E1">
      <w:pPr>
        <w:pStyle w:val="Bekezdsszmozott"/>
      </w:pPr>
      <w:r>
        <w:t>(4)</w:t>
      </w:r>
      <w:r>
        <w:tab/>
        <w:t>A (2) bekezdésben meghatározott juttatások mértékét, feltételeit, elszámolását és visszatérítésének szabályait a költségvetési rendelettel összhangban a Közszolgálati Szabályzat állapítja meg.</w:t>
      </w:r>
    </w:p>
    <w:p w:rsidR="009309E1" w:rsidRDefault="009309E1" w:rsidP="009309E1">
      <w:pPr>
        <w:pStyle w:val="Paragrafuscm"/>
      </w:pPr>
      <w:r>
        <w:t>Záró rendelkezések</w:t>
      </w:r>
    </w:p>
    <w:p w:rsidR="009309E1" w:rsidRDefault="009309E1" w:rsidP="009309E1"/>
    <w:p w:rsidR="009309E1" w:rsidRDefault="009309E1" w:rsidP="009309E1">
      <w:r>
        <w:t>4.§ (1) Ez a rendelet a kihirdetését követő napon lép hatályba.</w:t>
      </w:r>
    </w:p>
    <w:p w:rsidR="009309E1" w:rsidRDefault="009309E1" w:rsidP="009309E1"/>
    <w:p w:rsidR="009309E1" w:rsidRDefault="009309E1" w:rsidP="009309E1">
      <w:r>
        <w:t>(2) A Zala Megyei Önkormányzat 2012. évi költségvetéséről szóló 3/2012. (II. 8.) ÖR számú rendelet 8.§ (2) bekezdésében a 15/2003. (IX. 25.) KR számú rendelet helyett e rendeletet kell alkalmazni.</w:t>
      </w:r>
    </w:p>
    <w:p w:rsidR="009309E1" w:rsidRDefault="009309E1" w:rsidP="009309E1"/>
    <w:p w:rsidR="009309E1" w:rsidRDefault="009309E1" w:rsidP="009309E1">
      <w:r>
        <w:t>(3) E rendelet hatályba lépésével egyidejűleg hatályát veszti a Zala Megyei Közgyűlés Hivatala közszolgálati jogviszonyban álló munkavállalóit megillető juttatásokról és támogatásokról szóló 15/2003. (IX. 25.) KR. számú rendelet.</w:t>
      </w:r>
    </w:p>
    <w:p w:rsidR="009309E1" w:rsidRDefault="009309E1" w:rsidP="009309E1"/>
    <w:p w:rsidR="009309E1" w:rsidRDefault="009309E1" w:rsidP="009309E1"/>
    <w:p w:rsidR="009309E1" w:rsidRPr="007054C0" w:rsidRDefault="009309E1" w:rsidP="009309E1"/>
    <w:p w:rsidR="009309E1" w:rsidRPr="007054C0" w:rsidRDefault="009309E1" w:rsidP="009309E1">
      <w:pPr>
        <w:tabs>
          <w:tab w:val="center" w:pos="99.25pt"/>
          <w:tab w:val="center" w:pos="354.40pt"/>
        </w:tabs>
        <w:rPr>
          <w:b/>
        </w:rPr>
      </w:pPr>
      <w:r>
        <w:rPr>
          <w:b/>
        </w:rPr>
        <w:tab/>
      </w:r>
      <w:r w:rsidRPr="007054C0">
        <w:rPr>
          <w:b/>
        </w:rPr>
        <w:t>Dr. Mester László</w:t>
      </w:r>
      <w:r>
        <w:rPr>
          <w:b/>
        </w:rPr>
        <w:tab/>
        <w:t>Manninger Jenő</w:t>
      </w:r>
    </w:p>
    <w:p w:rsidR="009309E1" w:rsidRDefault="009309E1" w:rsidP="009309E1">
      <w:pPr>
        <w:tabs>
          <w:tab w:val="center" w:pos="99.25pt"/>
          <w:tab w:val="center" w:pos="354.40pt"/>
        </w:tabs>
        <w:rPr>
          <w:b/>
        </w:rPr>
      </w:pPr>
      <w:r>
        <w:rPr>
          <w:b/>
        </w:rPr>
        <w:tab/>
      </w:r>
      <w:r w:rsidRPr="007054C0">
        <w:rPr>
          <w:b/>
        </w:rPr>
        <w:t>megyei főjegyző</w:t>
      </w:r>
      <w:r>
        <w:rPr>
          <w:b/>
        </w:rPr>
        <w:tab/>
        <w:t xml:space="preserve">megyei </w:t>
      </w:r>
      <w:r w:rsidRPr="007054C0">
        <w:rPr>
          <w:b/>
        </w:rPr>
        <w:t>közgyűlés elnöke</w:t>
      </w:r>
    </w:p>
    <w:p w:rsidR="009309E1" w:rsidRDefault="009309E1" w:rsidP="009309E1">
      <w:pPr>
        <w:tabs>
          <w:tab w:val="center" w:pos="99.25pt"/>
          <w:tab w:val="center" w:pos="354.40pt"/>
        </w:tabs>
        <w:rPr>
          <w:b/>
        </w:rPr>
      </w:pPr>
    </w:p>
    <w:p w:rsidR="009309E1" w:rsidRDefault="009309E1" w:rsidP="009309E1">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Pr="00156BCB" w:rsidRDefault="000C29B2" w:rsidP="000C29B2">
      <w:pPr>
        <w:pBdr>
          <w:top w:val="single" w:sz="8" w:space="1" w:color="auto"/>
        </w:pBdr>
      </w:pPr>
      <w:r>
        <w:t>Módosította a</w:t>
      </w:r>
      <w:r w:rsidRPr="00464B98">
        <w:t xml:space="preserve"> </w:t>
      </w:r>
      <w:r>
        <w:t>* 14/2012. (IX.29</w:t>
      </w:r>
      <w:r w:rsidRPr="00464B98">
        <w:t>.)</w:t>
      </w:r>
      <w:r>
        <w:t xml:space="preserve"> ÖR sz. rendelet </w:t>
      </w:r>
    </w:p>
    <w:p w:rsidR="000C29B2" w:rsidRDefault="005C71BB" w:rsidP="00FB6C0E">
      <w:pPr>
        <w:tabs>
          <w:tab w:val="center" w:pos="99.25pt"/>
          <w:tab w:val="center" w:pos="354.40pt"/>
        </w:tabs>
      </w:pPr>
      <w:r w:rsidRPr="005C71BB">
        <w:t>Módosította a</w:t>
      </w:r>
      <w:r>
        <w:t xml:space="preserve"> ** 9/2013. (XII.20.) ÖR sz. rendelet</w:t>
      </w:r>
    </w:p>
    <w:p w:rsidR="00486A08" w:rsidRDefault="00486A08" w:rsidP="00486A08">
      <w:pPr>
        <w:tabs>
          <w:tab w:val="center" w:pos="99.25pt"/>
          <w:tab w:val="center" w:pos="354.40pt"/>
        </w:tabs>
      </w:pPr>
      <w:r w:rsidRPr="005C71BB">
        <w:t>Módosította a</w:t>
      </w:r>
      <w:r>
        <w:t xml:space="preserve"> *** 14/2014. (XII.5.) önkormányzati rendelet</w:t>
      </w:r>
    </w:p>
    <w:p w:rsidR="003223D2" w:rsidRDefault="003223D2" w:rsidP="003223D2">
      <w:pPr>
        <w:tabs>
          <w:tab w:val="center" w:pos="99.25pt"/>
          <w:tab w:val="center" w:pos="354.40pt"/>
        </w:tabs>
      </w:pPr>
      <w:r w:rsidRPr="005C71BB">
        <w:t>Módosította a</w:t>
      </w:r>
      <w:r>
        <w:t xml:space="preserve"> **** 3/2017. (IV.28.) önkormányzati rendelet</w:t>
      </w:r>
    </w:p>
    <w:p w:rsidR="009309E1" w:rsidRDefault="009309E1" w:rsidP="009309E1">
      <w:r>
        <w:t>Módosította a ***** 10/2020. (XII.10.) önkormányzati rendelet</w:t>
      </w:r>
    </w:p>
    <w:p w:rsidR="009309E1" w:rsidRDefault="009309E1" w:rsidP="00114205">
      <w:pPr>
        <w:widowControl w:val="0"/>
        <w:overflowPunct w:val="0"/>
        <w:adjustRightInd w:val="0"/>
        <w:jc w:val="center"/>
        <w:textAlignment w:val="baseline"/>
        <w:rPr>
          <w:b/>
          <w:szCs w:val="20"/>
          <w:lang w:val="x-none" w:eastAsia="x-none"/>
        </w:rPr>
      </w:pPr>
    </w:p>
    <w:p w:rsidR="005E10B8" w:rsidRDefault="005E10B8" w:rsidP="005E10B8">
      <w:pPr>
        <w:pStyle w:val="Szvegtrzs"/>
        <w:spacing w:before="12pt" w:after="24pt"/>
        <w:jc w:val="center"/>
        <w:rPr>
          <w:b/>
          <w:bCs/>
        </w:rPr>
      </w:pPr>
    </w:p>
    <w:p w:rsidR="00E80716" w:rsidRDefault="00E80716" w:rsidP="00E80716">
      <w:pPr>
        <w:pStyle w:val="Szvegtrzs"/>
        <w:spacing w:before="12pt" w:after="24pt"/>
        <w:jc w:val="center"/>
        <w:rPr>
          <w:b/>
          <w:bCs/>
        </w:rPr>
      </w:pPr>
      <w:r>
        <w:rPr>
          <w:b/>
          <w:bCs/>
        </w:rPr>
        <w:t>Zala Megyei Önkormányzat Közgyűlésének 6/2019. (X. 25.) önkormányzati rendelete</w:t>
      </w:r>
    </w:p>
    <w:p w:rsidR="00E80716" w:rsidRPr="00E80716" w:rsidRDefault="00E80716" w:rsidP="00E80716">
      <w:pPr>
        <w:pStyle w:val="Szvegtrzs"/>
        <w:spacing w:before="12pt" w:after="24pt"/>
        <w:jc w:val="center"/>
        <w:rPr>
          <w:b/>
          <w:bCs/>
          <w:i w:val="0"/>
        </w:rPr>
      </w:pPr>
      <w:r w:rsidRPr="00E80716">
        <w:rPr>
          <w:b/>
          <w:bCs/>
          <w:i w:val="0"/>
        </w:rPr>
        <w:lastRenderedPageBreak/>
        <w:t>A Zala Megyei Közgyűlés</w:t>
      </w:r>
      <w:r w:rsidRPr="00E80716">
        <w:rPr>
          <w:b/>
          <w:bCs/>
          <w:i w:val="0"/>
        </w:rPr>
        <w:tab/>
        <w:t xml:space="preserve"> </w:t>
      </w:r>
      <w:r w:rsidRPr="00E80716">
        <w:rPr>
          <w:b/>
          <w:bCs/>
          <w:i w:val="0"/>
        </w:rPr>
        <w:br/>
        <w:t>6/2019. (VIII.30.) önkormányzati rendelete</w:t>
      </w:r>
      <w:r w:rsidRPr="00E80716">
        <w:rPr>
          <w:b/>
          <w:bCs/>
          <w:i w:val="0"/>
        </w:rPr>
        <w:tab/>
        <w:t xml:space="preserve"> </w:t>
      </w:r>
      <w:r w:rsidRPr="00E80716">
        <w:rPr>
          <w:b/>
          <w:bCs/>
          <w:i w:val="0"/>
        </w:rPr>
        <w:br/>
        <w:t>a Zala Megyei Közgyűlés Szervezeti és Működési Szabályzatáról</w:t>
      </w:r>
    </w:p>
    <w:p w:rsidR="00E80716" w:rsidRPr="00E80716" w:rsidRDefault="00E80716" w:rsidP="00E80716">
      <w:pPr>
        <w:pStyle w:val="Szvegtrzs"/>
        <w:spacing w:before="11pt"/>
        <w:jc w:val="both"/>
        <w:rPr>
          <w:i w:val="0"/>
        </w:rPr>
      </w:pPr>
      <w:r w:rsidRPr="00E80716">
        <w:rPr>
          <w:i w:val="0"/>
        </w:rPr>
        <w:t>A Zala Megyei Közgyűlés Magyarország helyi önkormányzatairól szóló 2011. évi CLXXXIX. törvény 53. § (1) bekezdésének felhatalmazása alapján, az Alaptörvény 32. cikk (1) bekezdés a) és d) pontjaiban meghatározott feladatkörében eljárva a Zala Megyei Közgyűlés Szervezeti és Működési Szabályzatáról a következő rendeletet alkotja:</w:t>
      </w:r>
    </w:p>
    <w:p w:rsidR="00E80716" w:rsidRPr="00E80716" w:rsidRDefault="00E80716" w:rsidP="00E80716">
      <w:pPr>
        <w:pStyle w:val="Szvegtrzs"/>
        <w:spacing w:before="14pt"/>
        <w:jc w:val="center"/>
        <w:rPr>
          <w:b/>
          <w:bCs/>
          <w:i w:val="0"/>
        </w:rPr>
      </w:pPr>
      <w:r w:rsidRPr="00E80716">
        <w:rPr>
          <w:b/>
          <w:bCs/>
          <w:i w:val="0"/>
        </w:rPr>
        <w:t>ÁLTALÁNOS RENDELKEZÉSEK</w:t>
      </w:r>
    </w:p>
    <w:p w:rsidR="00E80716" w:rsidRPr="00E80716" w:rsidRDefault="00E80716" w:rsidP="00E80716">
      <w:pPr>
        <w:pStyle w:val="Szvegtrzs"/>
        <w:spacing w:before="12pt" w:after="12pt"/>
        <w:jc w:val="center"/>
        <w:rPr>
          <w:b/>
          <w:bCs/>
          <w:i w:val="0"/>
        </w:rPr>
      </w:pPr>
      <w:r w:rsidRPr="00E80716">
        <w:rPr>
          <w:b/>
          <w:bCs/>
          <w:i w:val="0"/>
        </w:rPr>
        <w:t>1. §</w:t>
      </w:r>
    </w:p>
    <w:p w:rsidR="00E80716" w:rsidRPr="00E80716" w:rsidRDefault="00E80716" w:rsidP="00E80716">
      <w:pPr>
        <w:pStyle w:val="Szvegtrzs"/>
        <w:jc w:val="both"/>
        <w:rPr>
          <w:i w:val="0"/>
        </w:rPr>
      </w:pPr>
      <w:r w:rsidRPr="00E80716">
        <w:rPr>
          <w:i w:val="0"/>
        </w:rPr>
        <w:t xml:space="preserve">(1) A megyei önkormányzat hivatalos megnevezése: </w:t>
      </w:r>
      <w:r w:rsidRPr="00E80716">
        <w:rPr>
          <w:b/>
          <w:bCs/>
          <w:i w:val="0"/>
        </w:rPr>
        <w:t>Zala Megyei Önkormányzat</w:t>
      </w:r>
      <w:r w:rsidRPr="00E80716">
        <w:rPr>
          <w:i w:val="0"/>
        </w:rPr>
        <w:tab/>
        <w:t xml:space="preserve"> </w:t>
      </w:r>
      <w:r w:rsidRPr="00E80716">
        <w:rPr>
          <w:i w:val="0"/>
        </w:rPr>
        <w:br/>
        <w:t>(továbbiakban: Megyei Önkormányzat), székhelye: 8900 Zalaegerszeg, Kosztolányi u. 10. működési területe: Zala megye közigazgatási területe.</w:t>
      </w:r>
    </w:p>
    <w:p w:rsidR="00E80716" w:rsidRPr="00E80716" w:rsidRDefault="00E80716" w:rsidP="00E80716">
      <w:pPr>
        <w:pStyle w:val="Szvegtrzs"/>
        <w:spacing w:before="12pt"/>
        <w:jc w:val="both"/>
        <w:rPr>
          <w:i w:val="0"/>
        </w:rPr>
      </w:pPr>
      <w:r w:rsidRPr="00E80716">
        <w:rPr>
          <w:i w:val="0"/>
        </w:rPr>
        <w:t xml:space="preserve">(2) Az önkormányzat képviselő-testülete megnevezése: </w:t>
      </w:r>
      <w:r w:rsidRPr="00E80716">
        <w:rPr>
          <w:b/>
          <w:bCs/>
          <w:i w:val="0"/>
        </w:rPr>
        <w:t>Zala Megyei Közgyűlés</w:t>
      </w:r>
      <w:r w:rsidRPr="00E80716">
        <w:rPr>
          <w:i w:val="0"/>
        </w:rPr>
        <w:t xml:space="preserve"> (továbbiakban: Közgyűlés)</w:t>
      </w:r>
    </w:p>
    <w:p w:rsidR="00E80716" w:rsidRPr="00E80716" w:rsidRDefault="00E80716" w:rsidP="00E80716">
      <w:pPr>
        <w:pStyle w:val="Szvegtrzs"/>
        <w:spacing w:before="12pt"/>
        <w:jc w:val="both"/>
        <w:rPr>
          <w:i w:val="0"/>
        </w:rPr>
      </w:pPr>
      <w:r w:rsidRPr="00E80716">
        <w:rPr>
          <w:i w:val="0"/>
        </w:rPr>
        <w:t>(3) A megyei önkormányzat jogi személy. A Közgyűlés 15 képviselőből áll. A képviselők névjegyzékének nyilvántartásáról a jegyző gondoskodik.</w:t>
      </w:r>
    </w:p>
    <w:p w:rsidR="00E80716" w:rsidRPr="00E80716" w:rsidRDefault="00E80716" w:rsidP="00E80716">
      <w:pPr>
        <w:pStyle w:val="Szvegtrzs"/>
        <w:spacing w:before="12pt"/>
        <w:jc w:val="both"/>
        <w:rPr>
          <w:i w:val="0"/>
        </w:rPr>
      </w:pPr>
      <w:r w:rsidRPr="00E80716">
        <w:rPr>
          <w:i w:val="0"/>
        </w:rPr>
        <w:t>(4) Az önkormányzati feladatokat a Közgyűlés és szervei: az elnök, a Közgyűlés bizottságai, valamint a közgyűlés hivatala látja el.</w:t>
      </w:r>
    </w:p>
    <w:p w:rsidR="00E80716" w:rsidRPr="00E80716" w:rsidRDefault="00E80716" w:rsidP="00E80716">
      <w:pPr>
        <w:pStyle w:val="Szvegtrzs"/>
        <w:spacing w:before="12pt"/>
        <w:jc w:val="both"/>
        <w:rPr>
          <w:i w:val="0"/>
        </w:rPr>
      </w:pPr>
      <w:r w:rsidRPr="00E80716">
        <w:rPr>
          <w:i w:val="0"/>
        </w:rPr>
        <w:t>(5) A Közgyűlés egyes hatásköreit az elnökre, a bizottságaira, törvényben meghatározottak szerint társulására ruházhatja. E hatáskör gyakorlásához utasítást adhat, e hatáskör gyakorlására vonatkozó döntését visszavonhatja. Az átruházott hatáskör tovább nem ruházható. Az átruházott hatáskör gyakorlásáról a Közgyűlés következő ülésén be kell számolni.</w:t>
      </w:r>
    </w:p>
    <w:p w:rsidR="00E80716" w:rsidRPr="00E80716" w:rsidRDefault="00E80716" w:rsidP="00E80716">
      <w:pPr>
        <w:pStyle w:val="Szvegtrzs"/>
        <w:spacing w:before="12pt"/>
        <w:jc w:val="both"/>
        <w:rPr>
          <w:i w:val="0"/>
        </w:rPr>
      </w:pPr>
      <w:r w:rsidRPr="00E80716">
        <w:rPr>
          <w:i w:val="0"/>
        </w:rPr>
        <w:t>(6) A közgyűlés kizárólagos hatáskörébe tartozik a Magyarország helyi önkormányzatairól szóló törvényben meghatározottakon túlmenően:</w:t>
      </w:r>
    </w:p>
    <w:p w:rsidR="00E80716" w:rsidRPr="00E80716" w:rsidRDefault="00E80716" w:rsidP="00E80716">
      <w:pPr>
        <w:pStyle w:val="Szvegtrzs"/>
        <w:ind w:start="29pt" w:hanging="28pt"/>
        <w:jc w:val="both"/>
        <w:rPr>
          <w:i w:val="0"/>
        </w:rPr>
      </w:pPr>
      <w:r w:rsidRPr="00E80716">
        <w:rPr>
          <w:i w:val="0"/>
        </w:rPr>
        <w:t>a)</w:t>
      </w:r>
      <w:r w:rsidRPr="00E80716">
        <w:rPr>
          <w:i w:val="0"/>
        </w:rPr>
        <w:tab/>
        <w:t>közfeladat önkéntes vállalása, illetve megszűntetése,</w:t>
      </w:r>
    </w:p>
    <w:p w:rsidR="00E80716" w:rsidRPr="00E80716" w:rsidRDefault="00E80716" w:rsidP="00E80716">
      <w:pPr>
        <w:pStyle w:val="Szvegtrzs"/>
        <w:ind w:start="29pt" w:hanging="28pt"/>
        <w:jc w:val="both"/>
        <w:rPr>
          <w:i w:val="0"/>
        </w:rPr>
      </w:pPr>
      <w:r w:rsidRPr="00E80716">
        <w:rPr>
          <w:i w:val="0"/>
        </w:rPr>
        <w:t>b)</w:t>
      </w:r>
      <w:r w:rsidRPr="00E80716">
        <w:rPr>
          <w:i w:val="0"/>
        </w:rPr>
        <w:tab/>
        <w:t>önkormányzati tulajdon elidegenítése a vagyonrendeletben meghatározott értékhatár felett,</w:t>
      </w:r>
    </w:p>
    <w:p w:rsidR="00E80716" w:rsidRPr="00E80716" w:rsidRDefault="00E80716" w:rsidP="00E80716">
      <w:pPr>
        <w:pStyle w:val="Szvegtrzs"/>
        <w:ind w:start="29pt" w:hanging="28pt"/>
        <w:jc w:val="both"/>
        <w:rPr>
          <w:i w:val="0"/>
        </w:rPr>
      </w:pPr>
      <w:r w:rsidRPr="00E80716">
        <w:rPr>
          <w:i w:val="0"/>
        </w:rPr>
        <w:t>c)</w:t>
      </w:r>
      <w:r w:rsidRPr="00E80716">
        <w:rPr>
          <w:i w:val="0"/>
        </w:rPr>
        <w:tab/>
        <w:t>a közgyűlés munkatervének elfogadása, módosítása,</w:t>
      </w:r>
    </w:p>
    <w:p w:rsidR="00E80716" w:rsidRPr="00E80716" w:rsidRDefault="00E80716" w:rsidP="00E80716">
      <w:pPr>
        <w:pStyle w:val="Szvegtrzs"/>
        <w:ind w:start="29pt" w:hanging="28pt"/>
        <w:jc w:val="both"/>
        <w:rPr>
          <w:i w:val="0"/>
        </w:rPr>
      </w:pPr>
      <w:r w:rsidRPr="00E80716">
        <w:rPr>
          <w:i w:val="0"/>
        </w:rPr>
        <w:t>d)</w:t>
      </w:r>
      <w:r w:rsidRPr="00E80716">
        <w:rPr>
          <w:i w:val="0"/>
        </w:rPr>
        <w:tab/>
        <w:t>a területi szintű helyi népszavazás elrendelése a választópolgárok 10 %-ának kezdeményezésére,</w:t>
      </w:r>
    </w:p>
    <w:p w:rsidR="00E80716" w:rsidRPr="00E80716" w:rsidRDefault="00E80716" w:rsidP="00E80716">
      <w:pPr>
        <w:pStyle w:val="Szvegtrzs"/>
        <w:ind w:start="29pt" w:hanging="28pt"/>
        <w:jc w:val="both"/>
        <w:rPr>
          <w:i w:val="0"/>
        </w:rPr>
      </w:pPr>
      <w:r w:rsidRPr="00E80716">
        <w:rPr>
          <w:i w:val="0"/>
        </w:rPr>
        <w:t>e)</w:t>
      </w:r>
      <w:r w:rsidRPr="00E80716">
        <w:rPr>
          <w:i w:val="0"/>
        </w:rPr>
        <w:tab/>
        <w:t>gazdasági társaság alapítása, gazdasági társaságba való belépés, illetve abból való kilépés.</w:t>
      </w:r>
    </w:p>
    <w:p w:rsidR="00E80716" w:rsidRPr="00E80716" w:rsidRDefault="00E80716" w:rsidP="00E80716">
      <w:pPr>
        <w:pStyle w:val="Szvegtrzs"/>
        <w:spacing w:before="12pt"/>
        <w:jc w:val="both"/>
        <w:rPr>
          <w:i w:val="0"/>
        </w:rPr>
      </w:pPr>
      <w:r w:rsidRPr="00E80716">
        <w:rPr>
          <w:i w:val="0"/>
        </w:rPr>
        <w:t>(7) A Megyei Önkormányzat képviseli a megye egészének érdekeit.</w:t>
      </w:r>
    </w:p>
    <w:p w:rsidR="00E80716" w:rsidRPr="00E80716" w:rsidRDefault="00E80716" w:rsidP="00E80716">
      <w:pPr>
        <w:pStyle w:val="Szvegtrzs"/>
        <w:spacing w:before="12pt"/>
        <w:jc w:val="both"/>
        <w:rPr>
          <w:i w:val="0"/>
        </w:rPr>
      </w:pPr>
      <w:r w:rsidRPr="00E80716">
        <w:rPr>
          <w:i w:val="0"/>
        </w:rPr>
        <w:t>(8) A Megyei Önkormányzat bélyegzője körbélyegző, körfelirattal: "Zala Megyei Önkormányzat", középen Magyarország címerével. A bélyegző használatának rendjét külön szabályzat tartalmazza.</w:t>
      </w:r>
    </w:p>
    <w:p w:rsidR="00E80716" w:rsidRPr="00E80716" w:rsidRDefault="00E80716" w:rsidP="00E80716">
      <w:pPr>
        <w:pStyle w:val="Szvegtrzs"/>
        <w:spacing w:before="12pt"/>
        <w:jc w:val="both"/>
        <w:rPr>
          <w:i w:val="0"/>
        </w:rPr>
      </w:pPr>
      <w:r w:rsidRPr="00E80716">
        <w:rPr>
          <w:i w:val="0"/>
        </w:rPr>
        <w:t>(9) A Közgyűlés hivatalos lapja a "Zala Megyei Önkormányzat Közlönye".</w:t>
      </w:r>
    </w:p>
    <w:p w:rsidR="00E80716" w:rsidRPr="00E80716" w:rsidRDefault="00E80716" w:rsidP="00E80716">
      <w:pPr>
        <w:pStyle w:val="Szvegtrzs"/>
        <w:spacing w:before="12pt" w:after="12pt"/>
        <w:jc w:val="center"/>
        <w:rPr>
          <w:b/>
          <w:bCs/>
          <w:i w:val="0"/>
        </w:rPr>
      </w:pPr>
      <w:r w:rsidRPr="00E80716">
        <w:rPr>
          <w:b/>
          <w:bCs/>
          <w:i w:val="0"/>
        </w:rPr>
        <w:t>2. §</w:t>
      </w:r>
    </w:p>
    <w:p w:rsidR="00E80716" w:rsidRPr="00E80716" w:rsidRDefault="00E80716" w:rsidP="00E80716">
      <w:pPr>
        <w:pStyle w:val="Szvegtrzs"/>
        <w:jc w:val="both"/>
        <w:rPr>
          <w:i w:val="0"/>
        </w:rPr>
      </w:pPr>
      <w:r w:rsidRPr="00E80716">
        <w:rPr>
          <w:i w:val="0"/>
        </w:rPr>
        <w:t>(1) A Megyei Önkormányzat jelképei: Zala megye címere és zászlaja.</w:t>
      </w:r>
    </w:p>
    <w:p w:rsidR="00E80716" w:rsidRPr="00E80716" w:rsidRDefault="00E80716" w:rsidP="00E80716">
      <w:pPr>
        <w:pStyle w:val="Szvegtrzs"/>
        <w:spacing w:before="12pt"/>
        <w:jc w:val="both"/>
        <w:rPr>
          <w:i w:val="0"/>
        </w:rPr>
      </w:pPr>
      <w:r w:rsidRPr="00E80716">
        <w:rPr>
          <w:i w:val="0"/>
        </w:rPr>
        <w:lastRenderedPageBreak/>
        <w:t>(2) A Megyei Önkormányzat jelképeinek leírását és használatának rendjét külön önkormányzati rendelet szabályozza.</w:t>
      </w:r>
    </w:p>
    <w:p w:rsidR="00E80716" w:rsidRPr="00E80716" w:rsidRDefault="00E80716" w:rsidP="00E80716">
      <w:pPr>
        <w:pStyle w:val="Szvegtrzs"/>
        <w:spacing w:before="12pt"/>
        <w:jc w:val="both"/>
        <w:rPr>
          <w:i w:val="0"/>
        </w:rPr>
      </w:pPr>
      <w:r w:rsidRPr="00E80716">
        <w:rPr>
          <w:i w:val="0"/>
        </w:rPr>
        <w:t>(3) A Közgyűlés minden év szeptember 11. napját – a megye jelképei felavatásának évfordulóját – megyenappá nyilvánítja.</w:t>
      </w:r>
    </w:p>
    <w:p w:rsidR="00E80716" w:rsidRPr="00E80716" w:rsidRDefault="00E80716" w:rsidP="00E80716">
      <w:pPr>
        <w:pStyle w:val="Szvegtrzs"/>
        <w:spacing w:before="12pt"/>
        <w:jc w:val="both"/>
        <w:rPr>
          <w:i w:val="0"/>
        </w:rPr>
      </w:pPr>
      <w:r w:rsidRPr="00E80716">
        <w:rPr>
          <w:i w:val="0"/>
        </w:rPr>
        <w:t>(4) A Közgyűlés által alapított kitűntetéseket és díjakat, valamint azok adományozásának rendjét külön rendeletek szabályozzák.</w:t>
      </w:r>
    </w:p>
    <w:p w:rsidR="00E80716" w:rsidRPr="00E80716" w:rsidRDefault="00E80716" w:rsidP="00E80716">
      <w:pPr>
        <w:pStyle w:val="Szvegtrzs"/>
        <w:spacing w:before="12pt" w:after="12pt"/>
        <w:jc w:val="center"/>
        <w:rPr>
          <w:b/>
          <w:bCs/>
          <w:i w:val="0"/>
        </w:rPr>
      </w:pPr>
      <w:r w:rsidRPr="00E80716">
        <w:rPr>
          <w:b/>
          <w:bCs/>
          <w:i w:val="0"/>
        </w:rPr>
        <w:t>3. §</w:t>
      </w:r>
    </w:p>
    <w:p w:rsidR="00E80716" w:rsidRPr="00E80716" w:rsidRDefault="00E80716" w:rsidP="00E80716">
      <w:pPr>
        <w:pStyle w:val="Szvegtrzs"/>
        <w:jc w:val="both"/>
        <w:rPr>
          <w:i w:val="0"/>
        </w:rPr>
      </w:pPr>
      <w:r w:rsidRPr="00E80716">
        <w:rPr>
          <w:i w:val="0"/>
        </w:rPr>
        <w:t>A Megyei Önkormányzat részt vesz nemzetközi önkormányzati szervezetekben, és hatáskörében együttműködik külföldi önkormányzatokkal, melyek nyilvántartásáról a jegyző gondoskodik.</w:t>
      </w:r>
    </w:p>
    <w:p w:rsidR="00E80716" w:rsidRPr="00E80716" w:rsidRDefault="00E80716" w:rsidP="00E80716">
      <w:pPr>
        <w:pStyle w:val="Szvegtrzs"/>
        <w:spacing w:before="14pt"/>
        <w:jc w:val="center"/>
        <w:rPr>
          <w:b/>
          <w:bCs/>
          <w:i w:val="0"/>
        </w:rPr>
      </w:pPr>
      <w:r w:rsidRPr="00E80716">
        <w:rPr>
          <w:b/>
          <w:bCs/>
          <w:i w:val="0"/>
        </w:rPr>
        <w:t>A Közgyűlés feladat-és hatásköre</w:t>
      </w:r>
    </w:p>
    <w:p w:rsidR="00E80716" w:rsidRPr="00E80716" w:rsidRDefault="00E80716" w:rsidP="00E80716">
      <w:pPr>
        <w:pStyle w:val="Szvegtrzs"/>
        <w:spacing w:before="12pt" w:after="12pt"/>
        <w:jc w:val="center"/>
        <w:rPr>
          <w:b/>
          <w:bCs/>
          <w:i w:val="0"/>
        </w:rPr>
      </w:pPr>
      <w:r w:rsidRPr="00E80716">
        <w:rPr>
          <w:b/>
          <w:bCs/>
          <w:i w:val="0"/>
        </w:rPr>
        <w:t>4. §</w:t>
      </w:r>
    </w:p>
    <w:p w:rsidR="00E80716" w:rsidRPr="00E80716" w:rsidRDefault="00E80716" w:rsidP="00E80716">
      <w:pPr>
        <w:pStyle w:val="Szvegtrzs"/>
        <w:jc w:val="both"/>
        <w:rPr>
          <w:i w:val="0"/>
        </w:rPr>
      </w:pPr>
      <w:r w:rsidRPr="00E80716">
        <w:rPr>
          <w:i w:val="0"/>
        </w:rPr>
        <w:t>(1) A megyei önkormányzat területi önkormányzat, törvényben meghatározottak szerint területfejlesztési, vidékfejlesztési, területrendezési, valamint koordinációs feladatokat lát el.</w:t>
      </w:r>
    </w:p>
    <w:p w:rsidR="00E80716" w:rsidRPr="00E80716" w:rsidRDefault="00E80716" w:rsidP="00E80716">
      <w:pPr>
        <w:pStyle w:val="Szvegtrzs"/>
        <w:spacing w:before="12pt"/>
        <w:jc w:val="both"/>
        <w:rPr>
          <w:i w:val="0"/>
        </w:rPr>
      </w:pPr>
      <w:r w:rsidRPr="00E80716">
        <w:rPr>
          <w:i w:val="0"/>
        </w:rPr>
        <w:t>(2) A megyei önkormányzat kötelező feladatain túl - a közgyűlés, vagy területi szintű helyi népszavazás döntésével – önként is vállalhatja közfeladat ellátását, amennyiben</w:t>
      </w:r>
    </w:p>
    <w:p w:rsidR="00E80716" w:rsidRPr="00E80716" w:rsidRDefault="00E80716" w:rsidP="00E80716">
      <w:pPr>
        <w:pStyle w:val="Szvegtrzs"/>
        <w:ind w:start="29pt" w:hanging="28pt"/>
        <w:jc w:val="both"/>
        <w:rPr>
          <w:i w:val="0"/>
        </w:rPr>
      </w:pPr>
      <w:r w:rsidRPr="00E80716">
        <w:rPr>
          <w:i w:val="0"/>
        </w:rPr>
        <w:t>a)</w:t>
      </w:r>
      <w:r w:rsidRPr="00E80716">
        <w:rPr>
          <w:i w:val="0"/>
        </w:rPr>
        <w:tab/>
        <w:t>a kötelezően ellátandó feladatok ellátását nem veszélyezteti,</w:t>
      </w:r>
    </w:p>
    <w:p w:rsidR="00E80716" w:rsidRPr="00E80716" w:rsidRDefault="00E80716" w:rsidP="00E80716">
      <w:pPr>
        <w:pStyle w:val="Szvegtrzs"/>
        <w:ind w:start="29pt" w:hanging="28pt"/>
        <w:jc w:val="both"/>
        <w:rPr>
          <w:i w:val="0"/>
        </w:rPr>
      </w:pPr>
      <w:r w:rsidRPr="00E80716">
        <w:rPr>
          <w:i w:val="0"/>
        </w:rPr>
        <w:t>b)</w:t>
      </w:r>
      <w:r w:rsidRPr="00E80716">
        <w:rPr>
          <w:i w:val="0"/>
        </w:rPr>
        <w:tab/>
        <w:t>az ellátásához szükséges feltételek biztosítottak, vagy azokat megteremti,</w:t>
      </w:r>
    </w:p>
    <w:p w:rsidR="00E80716" w:rsidRPr="00E80716" w:rsidRDefault="00E80716" w:rsidP="00E80716">
      <w:pPr>
        <w:pStyle w:val="Szvegtrzs"/>
        <w:ind w:start="29pt" w:hanging="28pt"/>
        <w:jc w:val="both"/>
        <w:rPr>
          <w:i w:val="0"/>
        </w:rPr>
      </w:pPr>
      <w:r w:rsidRPr="00E80716">
        <w:rPr>
          <w:i w:val="0"/>
        </w:rPr>
        <w:t>c)</w:t>
      </w:r>
      <w:r w:rsidRPr="00E80716">
        <w:rPr>
          <w:i w:val="0"/>
        </w:rPr>
        <w:tab/>
        <w:t>a közfeladatot a törvény nem utalja más szerv kizárólagos feladat- és hatáskörébe,</w:t>
      </w:r>
    </w:p>
    <w:p w:rsidR="00E80716" w:rsidRPr="00E80716" w:rsidRDefault="00E80716" w:rsidP="00E80716">
      <w:pPr>
        <w:pStyle w:val="Szvegtrzs"/>
        <w:ind w:start="29pt" w:hanging="28pt"/>
        <w:jc w:val="both"/>
        <w:rPr>
          <w:i w:val="0"/>
        </w:rPr>
      </w:pPr>
      <w:r w:rsidRPr="00E80716">
        <w:rPr>
          <w:i w:val="0"/>
        </w:rPr>
        <w:t>d)</w:t>
      </w:r>
      <w:r w:rsidRPr="00E80716">
        <w:rPr>
          <w:i w:val="0"/>
        </w:rPr>
        <w:tab/>
        <w:t>annak gyakorlása nem sérti a megyei érdekeket.</w:t>
      </w:r>
    </w:p>
    <w:p w:rsidR="00E80716" w:rsidRPr="00E80716" w:rsidRDefault="00E80716" w:rsidP="00E80716">
      <w:pPr>
        <w:pStyle w:val="Szvegtrzs"/>
        <w:spacing w:before="12pt"/>
        <w:jc w:val="both"/>
        <w:rPr>
          <w:i w:val="0"/>
        </w:rPr>
      </w:pPr>
      <w:r w:rsidRPr="00E80716">
        <w:rPr>
          <w:i w:val="0"/>
        </w:rPr>
        <w:t>(3) A közfeladat vállalásához, illetve ellátásának megszüntetéséhez minősített többségű döntés szükséges.</w:t>
      </w:r>
    </w:p>
    <w:p w:rsidR="00E80716" w:rsidRPr="00E80716" w:rsidRDefault="00E80716" w:rsidP="00E80716">
      <w:pPr>
        <w:pStyle w:val="Szvegtrzs"/>
        <w:spacing w:before="14pt"/>
        <w:jc w:val="center"/>
        <w:rPr>
          <w:b/>
          <w:bCs/>
          <w:i w:val="0"/>
        </w:rPr>
      </w:pPr>
      <w:r w:rsidRPr="00E80716">
        <w:rPr>
          <w:b/>
          <w:bCs/>
          <w:i w:val="0"/>
        </w:rPr>
        <w:t>A közgyűlés megalakulása</w:t>
      </w:r>
    </w:p>
    <w:p w:rsidR="00E80716" w:rsidRPr="00E80716" w:rsidRDefault="00E80716" w:rsidP="00E80716">
      <w:pPr>
        <w:pStyle w:val="Szvegtrzs"/>
        <w:spacing w:before="12pt" w:after="12pt"/>
        <w:jc w:val="center"/>
        <w:rPr>
          <w:b/>
          <w:bCs/>
          <w:i w:val="0"/>
        </w:rPr>
      </w:pPr>
      <w:r w:rsidRPr="00E80716">
        <w:rPr>
          <w:b/>
          <w:bCs/>
          <w:i w:val="0"/>
        </w:rPr>
        <w:t>5. §</w:t>
      </w:r>
    </w:p>
    <w:p w:rsidR="00E80716" w:rsidRPr="00E80716" w:rsidRDefault="00E80716" w:rsidP="00E80716">
      <w:pPr>
        <w:pStyle w:val="Szvegtrzs"/>
        <w:jc w:val="both"/>
        <w:rPr>
          <w:i w:val="0"/>
        </w:rPr>
      </w:pPr>
      <w:r w:rsidRPr="00E80716">
        <w:rPr>
          <w:i w:val="0"/>
        </w:rPr>
        <w:t>(1) A közgyűlés az alakuló ülését a választást követő tizenöt napon belül tartja meg. Az alakuló ülést a közgyűlés korelnöke hívja össze.</w:t>
      </w:r>
    </w:p>
    <w:p w:rsidR="00E80716" w:rsidRPr="00E80716" w:rsidRDefault="00E80716" w:rsidP="00E80716">
      <w:pPr>
        <w:pStyle w:val="Szvegtrzs"/>
        <w:spacing w:before="12pt"/>
        <w:jc w:val="both"/>
        <w:rPr>
          <w:i w:val="0"/>
        </w:rPr>
      </w:pPr>
      <w:r w:rsidRPr="00E80716">
        <w:rPr>
          <w:i w:val="0"/>
        </w:rPr>
        <w:t>(2) A közgyűlés alakuló ülését a korelnök – a legidősebb közgyűlési képviselő – vezeti a közgyűlés elnökének megválasztásáig.</w:t>
      </w:r>
    </w:p>
    <w:p w:rsidR="00E80716" w:rsidRPr="00E80716" w:rsidRDefault="00E80716" w:rsidP="00E80716">
      <w:pPr>
        <w:pStyle w:val="Szvegtrzs"/>
        <w:spacing w:before="12pt" w:after="12pt"/>
        <w:jc w:val="center"/>
        <w:rPr>
          <w:b/>
          <w:bCs/>
          <w:i w:val="0"/>
        </w:rPr>
      </w:pPr>
      <w:r w:rsidRPr="00E80716">
        <w:rPr>
          <w:b/>
          <w:bCs/>
          <w:i w:val="0"/>
        </w:rPr>
        <w:t>6. §</w:t>
      </w:r>
    </w:p>
    <w:p w:rsidR="00E80716" w:rsidRPr="00E80716" w:rsidRDefault="00E80716" w:rsidP="00E80716">
      <w:pPr>
        <w:pStyle w:val="Szvegtrzs"/>
        <w:jc w:val="both"/>
        <w:rPr>
          <w:i w:val="0"/>
        </w:rPr>
      </w:pPr>
      <w:r w:rsidRPr="00E80716">
        <w:rPr>
          <w:i w:val="0"/>
        </w:rPr>
        <w:t>(1) Az alakuló ülésen a Területi Választási Bizottság elnöke beszámol a megyei önkormányzati választásokról, ismerteti a megyei közgyűlés tagjai megválasztásának eredményeit.</w:t>
      </w:r>
    </w:p>
    <w:p w:rsidR="00E80716" w:rsidRPr="00E80716" w:rsidRDefault="00E80716" w:rsidP="00E80716">
      <w:pPr>
        <w:pStyle w:val="Szvegtrzs"/>
        <w:spacing w:before="12pt"/>
        <w:jc w:val="both"/>
        <w:rPr>
          <w:i w:val="0"/>
        </w:rPr>
      </w:pPr>
      <w:r w:rsidRPr="00E80716">
        <w:rPr>
          <w:i w:val="0"/>
        </w:rPr>
        <w:t>(2) A képviselők esküt tesznek, melyről esküokmányt írnak alá. Az eskü szövegét a Területi Választási Bizottság Elnöke olvassa elő.</w:t>
      </w:r>
    </w:p>
    <w:p w:rsidR="00E80716" w:rsidRPr="00E80716" w:rsidRDefault="00E80716" w:rsidP="00E80716">
      <w:pPr>
        <w:pStyle w:val="Szvegtrzs"/>
        <w:spacing w:before="12pt"/>
        <w:jc w:val="both"/>
        <w:rPr>
          <w:i w:val="0"/>
        </w:rPr>
      </w:pPr>
      <w:r w:rsidRPr="00E80716">
        <w:rPr>
          <w:i w:val="0"/>
        </w:rPr>
        <w:t>(3) A közgyűlés a képviselők több mint felének eskütétele után tekintendő megalakultnak.</w:t>
      </w:r>
    </w:p>
    <w:p w:rsidR="00E80716" w:rsidRPr="00E80716" w:rsidRDefault="00E80716" w:rsidP="00E80716">
      <w:pPr>
        <w:pStyle w:val="Szvegtrzs"/>
        <w:spacing w:before="12pt"/>
        <w:jc w:val="both"/>
        <w:rPr>
          <w:i w:val="0"/>
        </w:rPr>
      </w:pPr>
      <w:r w:rsidRPr="00E80716">
        <w:rPr>
          <w:i w:val="0"/>
        </w:rPr>
        <w:t>(4) Az alakuló ülésről távollévő képviselők a közgyűlés következő ülésén, illetve az akadály megszűnését követő első közgyűlésen tesznek esküt.</w:t>
      </w:r>
    </w:p>
    <w:p w:rsidR="00E80716" w:rsidRPr="00E80716" w:rsidRDefault="00E80716" w:rsidP="00E80716">
      <w:pPr>
        <w:pStyle w:val="Szvegtrzs"/>
        <w:spacing w:before="14pt"/>
        <w:jc w:val="center"/>
        <w:rPr>
          <w:b/>
          <w:bCs/>
          <w:i w:val="0"/>
        </w:rPr>
      </w:pPr>
      <w:r w:rsidRPr="00E80716">
        <w:rPr>
          <w:b/>
          <w:bCs/>
          <w:i w:val="0"/>
        </w:rPr>
        <w:lastRenderedPageBreak/>
        <w:t>A közgyűlés tisztségviselőinek megválasztása</w:t>
      </w:r>
    </w:p>
    <w:p w:rsidR="00E80716" w:rsidRPr="00E80716" w:rsidRDefault="00E80716" w:rsidP="00E80716">
      <w:pPr>
        <w:pStyle w:val="Szvegtrzs"/>
        <w:spacing w:before="12pt" w:after="12pt"/>
        <w:jc w:val="center"/>
        <w:rPr>
          <w:b/>
          <w:bCs/>
          <w:i w:val="0"/>
        </w:rPr>
      </w:pPr>
      <w:r w:rsidRPr="00E80716">
        <w:rPr>
          <w:b/>
          <w:bCs/>
          <w:i w:val="0"/>
        </w:rPr>
        <w:t>7. §</w:t>
      </w:r>
    </w:p>
    <w:p w:rsidR="00E80716" w:rsidRPr="00E80716" w:rsidRDefault="00E80716" w:rsidP="00E80716">
      <w:pPr>
        <w:pStyle w:val="Szvegtrzs"/>
        <w:jc w:val="both"/>
        <w:rPr>
          <w:i w:val="0"/>
        </w:rPr>
      </w:pPr>
      <w:r w:rsidRPr="00E80716">
        <w:rPr>
          <w:i w:val="0"/>
        </w:rPr>
        <w:t>A közgyűlés a tisztségviselők megválasztására tartandó titkos szavazás lebonyolításához 3 tagból álló szavazatszámláló bizottságot hoz létre. A bizottság összetételére a képviselőcsoportok vezetői tehetnek javaslatot. A szavazatszámláló bizottság elnökét annak tagjai közül a közgyűlés választja meg. A bizottság megbízatása a Jogi és Ügyrendi Bizottság megválasztásáig tart.</w:t>
      </w:r>
    </w:p>
    <w:p w:rsidR="00E80716" w:rsidRPr="00E80716" w:rsidRDefault="00E80716" w:rsidP="00E80716">
      <w:pPr>
        <w:pStyle w:val="Szvegtrzs"/>
        <w:spacing w:before="14pt"/>
        <w:jc w:val="center"/>
        <w:rPr>
          <w:b/>
          <w:bCs/>
          <w:i w:val="0"/>
        </w:rPr>
      </w:pPr>
      <w:r w:rsidRPr="00E80716">
        <w:rPr>
          <w:b/>
          <w:bCs/>
          <w:i w:val="0"/>
        </w:rPr>
        <w:t>Elnök</w:t>
      </w:r>
    </w:p>
    <w:p w:rsidR="00E80716" w:rsidRPr="00E80716" w:rsidRDefault="00E80716" w:rsidP="00E80716">
      <w:pPr>
        <w:pStyle w:val="Szvegtrzs"/>
        <w:spacing w:before="12pt" w:after="12pt"/>
        <w:jc w:val="center"/>
        <w:rPr>
          <w:b/>
          <w:bCs/>
          <w:i w:val="0"/>
        </w:rPr>
      </w:pPr>
      <w:r w:rsidRPr="00E80716">
        <w:rPr>
          <w:b/>
          <w:bCs/>
          <w:i w:val="0"/>
        </w:rPr>
        <w:t>8. §</w:t>
      </w:r>
    </w:p>
    <w:p w:rsidR="00E80716" w:rsidRPr="00E80716" w:rsidRDefault="00E80716" w:rsidP="00E80716">
      <w:pPr>
        <w:pStyle w:val="Szvegtrzs"/>
        <w:jc w:val="both"/>
        <w:rPr>
          <w:i w:val="0"/>
        </w:rPr>
      </w:pPr>
      <w:r w:rsidRPr="00E80716">
        <w:rPr>
          <w:i w:val="0"/>
        </w:rPr>
        <w:t>(1) A közgyűlés megalakulását követően saját tagjai sorából, titkos szavazással, minősített többséggel, megbízatásának időtartamára megválasztja elnökét a szavazatszámláló bizottság közreműködésével.</w:t>
      </w:r>
    </w:p>
    <w:p w:rsidR="00E80716" w:rsidRPr="00E80716" w:rsidRDefault="00E80716" w:rsidP="00E80716">
      <w:pPr>
        <w:pStyle w:val="Szvegtrzs"/>
        <w:spacing w:before="12pt"/>
        <w:jc w:val="both"/>
        <w:rPr>
          <w:i w:val="0"/>
        </w:rPr>
      </w:pPr>
      <w:r w:rsidRPr="00E80716">
        <w:rPr>
          <w:i w:val="0"/>
        </w:rPr>
        <w:t>(2) A közgyűlés elnöke személyére a képviselőcsoportok vezetői tehetnek javaslatot.</w:t>
      </w:r>
    </w:p>
    <w:p w:rsidR="00E80716" w:rsidRPr="00E80716" w:rsidRDefault="00E80716" w:rsidP="00E80716">
      <w:pPr>
        <w:pStyle w:val="Szvegtrzs"/>
        <w:spacing w:before="12pt"/>
        <w:jc w:val="both"/>
        <w:rPr>
          <w:i w:val="0"/>
        </w:rPr>
      </w:pPr>
      <w:r w:rsidRPr="00E80716">
        <w:rPr>
          <w:i w:val="0"/>
        </w:rPr>
        <w:t>(3) A korelnök a javaslatokat egyenként bocsátja szavazásra. Elnökjelölt az lesz, aki megkapja a jelenlévő képviselők 1/3-ának szavazatát.</w:t>
      </w:r>
    </w:p>
    <w:p w:rsidR="00E80716" w:rsidRPr="00E80716" w:rsidRDefault="00E80716" w:rsidP="00E80716">
      <w:pPr>
        <w:pStyle w:val="Szvegtrzs"/>
        <w:spacing w:before="12pt"/>
        <w:jc w:val="both"/>
        <w:rPr>
          <w:i w:val="0"/>
        </w:rPr>
      </w:pPr>
      <w:r w:rsidRPr="00E80716">
        <w:rPr>
          <w:i w:val="0"/>
        </w:rPr>
        <w:t>(4) A közgyűlés elnöke az a jelölt lesz, akit minősített többséggel a képviselők megválasztanak.</w:t>
      </w:r>
    </w:p>
    <w:p w:rsidR="00E80716" w:rsidRPr="00E80716" w:rsidRDefault="00E80716" w:rsidP="00E80716">
      <w:pPr>
        <w:pStyle w:val="Szvegtrzs"/>
        <w:spacing w:before="12pt"/>
        <w:jc w:val="both"/>
        <w:rPr>
          <w:i w:val="0"/>
        </w:rPr>
      </w:pPr>
      <w:r w:rsidRPr="00E80716">
        <w:rPr>
          <w:i w:val="0"/>
        </w:rPr>
        <w:t>(5) A szavazás eredményét a szavazatszámláló bizottság elnöke ismerteti.</w:t>
      </w:r>
    </w:p>
    <w:p w:rsidR="00E80716" w:rsidRPr="00E80716" w:rsidRDefault="00E80716" w:rsidP="00E80716">
      <w:pPr>
        <w:pStyle w:val="Szvegtrzs"/>
        <w:spacing w:before="12pt"/>
        <w:jc w:val="both"/>
        <w:rPr>
          <w:i w:val="0"/>
        </w:rPr>
      </w:pPr>
      <w:r w:rsidRPr="00E80716">
        <w:rPr>
          <w:i w:val="0"/>
        </w:rPr>
        <w:t>(6) Ha a választás során egyik elnökjelölt sem kapja meg a szükséges számú szavazatot, a közgyűlés megismétli a szavazást a két legtöbb szavazatot kapott jelölt vonatkozásában.</w:t>
      </w:r>
    </w:p>
    <w:p w:rsidR="00E80716" w:rsidRPr="00E80716" w:rsidRDefault="00E80716" w:rsidP="00E80716">
      <w:pPr>
        <w:pStyle w:val="Szvegtrzs"/>
        <w:spacing w:before="12pt"/>
        <w:jc w:val="both"/>
        <w:rPr>
          <w:i w:val="0"/>
        </w:rPr>
      </w:pPr>
      <w:r w:rsidRPr="00E80716">
        <w:rPr>
          <w:i w:val="0"/>
        </w:rPr>
        <w:t>(7) Eredménytelen szavazás esetén – amennyiben ismételt szavazásról vagy ismételt jelölésről és szavazásról a képviselők nem határoznak – a közgyűlés ülését 15 napon belüli időpontra össze kell hívni, melynek során új jelölést és szavazást kell tartani.</w:t>
      </w:r>
    </w:p>
    <w:p w:rsidR="00E80716" w:rsidRPr="00E80716" w:rsidRDefault="00E80716" w:rsidP="00E80716">
      <w:pPr>
        <w:pStyle w:val="Szvegtrzs"/>
        <w:spacing w:before="12pt"/>
        <w:jc w:val="both"/>
        <w:rPr>
          <w:i w:val="0"/>
        </w:rPr>
      </w:pPr>
      <w:r w:rsidRPr="00E80716">
        <w:rPr>
          <w:i w:val="0"/>
        </w:rPr>
        <w:t>(8) A megválasztását követően az elnök leteszi az esküt.</w:t>
      </w:r>
    </w:p>
    <w:p w:rsidR="00E80716" w:rsidRPr="00E80716" w:rsidRDefault="00E80716" w:rsidP="00E80716">
      <w:pPr>
        <w:pStyle w:val="Szvegtrzs"/>
        <w:spacing w:before="14pt"/>
        <w:jc w:val="center"/>
        <w:rPr>
          <w:b/>
          <w:bCs/>
          <w:i w:val="0"/>
        </w:rPr>
      </w:pPr>
      <w:r w:rsidRPr="00E80716">
        <w:rPr>
          <w:b/>
          <w:bCs/>
          <w:i w:val="0"/>
        </w:rPr>
        <w:t>Alelnökök</w:t>
      </w:r>
    </w:p>
    <w:p w:rsidR="00E80716" w:rsidRPr="00E80716" w:rsidRDefault="00E80716" w:rsidP="00E80716">
      <w:pPr>
        <w:pStyle w:val="Szvegtrzs"/>
        <w:spacing w:before="12pt" w:after="12pt"/>
        <w:jc w:val="center"/>
        <w:rPr>
          <w:b/>
          <w:bCs/>
          <w:i w:val="0"/>
        </w:rPr>
      </w:pPr>
      <w:r w:rsidRPr="00E80716">
        <w:rPr>
          <w:b/>
          <w:bCs/>
          <w:i w:val="0"/>
        </w:rPr>
        <w:t>9. §</w:t>
      </w:r>
    </w:p>
    <w:p w:rsidR="00E80716" w:rsidRPr="00E80716" w:rsidRDefault="00E80716" w:rsidP="00E80716">
      <w:pPr>
        <w:pStyle w:val="Szvegtrzs"/>
        <w:jc w:val="both"/>
        <w:rPr>
          <w:i w:val="0"/>
        </w:rPr>
      </w:pPr>
      <w:r w:rsidRPr="00E80716">
        <w:rPr>
          <w:i w:val="0"/>
        </w:rPr>
        <w:t>(1) Az elnök megválasztását követően a közgyűlés az elnök javaslatára, titkos szavazással, minősített többséggel az elnök helyettesítésére, munkájának segítésére megbízatásának időtartamára legfeljebb kettő főállású és egy társadami megbízatású alelnököt választ. A Közgyűlés legalább egy alelnököt saját tagjai közül választ meg.</w:t>
      </w:r>
    </w:p>
    <w:p w:rsidR="00E80716" w:rsidRPr="00E80716" w:rsidRDefault="00E80716" w:rsidP="00E80716">
      <w:pPr>
        <w:pStyle w:val="Szvegtrzs"/>
        <w:spacing w:before="12pt"/>
        <w:jc w:val="both"/>
        <w:rPr>
          <w:i w:val="0"/>
        </w:rPr>
      </w:pPr>
      <w:r w:rsidRPr="00E80716">
        <w:rPr>
          <w:i w:val="0"/>
        </w:rPr>
        <w:t>(2) Azon alelnök, akit nem a közgyűlés tagjai közül választottak meg, nem tagja a közgyűlésnek, az elnököt a közgyűlés ülésén a közgyűlés elnökeként nem helyettesítheti, de a közgyűlés ülésein tanácskozási joggal részt vesz. A nem közgyűlés tagjai közül megválasztott alelnök jogállására egyebekben a közgyűlés tagjai közül megválasztott alelnökre vonatkozó szabályokat kell alkalmazni.</w:t>
      </w:r>
    </w:p>
    <w:p w:rsidR="00E80716" w:rsidRPr="00E80716" w:rsidRDefault="00E80716" w:rsidP="00E80716">
      <w:pPr>
        <w:pStyle w:val="Szvegtrzs"/>
        <w:spacing w:before="12pt"/>
        <w:jc w:val="both"/>
        <w:rPr>
          <w:i w:val="0"/>
        </w:rPr>
      </w:pPr>
      <w:r w:rsidRPr="00E80716">
        <w:rPr>
          <w:i w:val="0"/>
        </w:rPr>
        <w:t>(3) Az alelnök(ök) a közgyűlés elnökét az általa meghatározott módon helyettesíti(k).</w:t>
      </w:r>
    </w:p>
    <w:p w:rsidR="00E80716" w:rsidRPr="00E80716" w:rsidRDefault="00E80716" w:rsidP="00E80716">
      <w:pPr>
        <w:pStyle w:val="Szvegtrzs"/>
        <w:spacing w:before="12pt"/>
        <w:jc w:val="both"/>
        <w:rPr>
          <w:i w:val="0"/>
        </w:rPr>
      </w:pPr>
      <w:r w:rsidRPr="00E80716">
        <w:rPr>
          <w:i w:val="0"/>
        </w:rPr>
        <w:lastRenderedPageBreak/>
        <w:t>(4) Az alelnökök megválasztására e rendelet 8. §-ában foglaltak – annak (3) és (7) bekezdése kivételével – az irányadók.</w:t>
      </w:r>
    </w:p>
    <w:p w:rsidR="00E80716" w:rsidRPr="00E80716" w:rsidRDefault="00E80716" w:rsidP="00E80716">
      <w:pPr>
        <w:pStyle w:val="Szvegtrzs"/>
        <w:spacing w:before="12pt" w:after="12pt"/>
        <w:jc w:val="center"/>
        <w:rPr>
          <w:b/>
          <w:bCs/>
          <w:i w:val="0"/>
        </w:rPr>
      </w:pPr>
      <w:r w:rsidRPr="00E80716">
        <w:rPr>
          <w:b/>
          <w:bCs/>
          <w:i w:val="0"/>
        </w:rPr>
        <w:t>10. §</w:t>
      </w:r>
    </w:p>
    <w:p w:rsidR="00E80716" w:rsidRPr="00E80716" w:rsidRDefault="00E80716" w:rsidP="00E80716">
      <w:pPr>
        <w:pStyle w:val="Szvegtrzs"/>
        <w:jc w:val="both"/>
        <w:rPr>
          <w:i w:val="0"/>
        </w:rPr>
      </w:pPr>
      <w:r w:rsidRPr="00E80716">
        <w:rPr>
          <w:i w:val="0"/>
        </w:rPr>
        <w:t>A tisztségviselők megválasztását követően a közgyűlés – a törvényi keretek között – megállapítja az illetményüket.</w:t>
      </w:r>
    </w:p>
    <w:p w:rsidR="00E80716" w:rsidRPr="00E80716" w:rsidRDefault="00E80716" w:rsidP="00E80716">
      <w:pPr>
        <w:pStyle w:val="Szvegtrzs"/>
        <w:spacing w:before="14pt"/>
        <w:jc w:val="center"/>
        <w:rPr>
          <w:b/>
          <w:bCs/>
          <w:i w:val="0"/>
        </w:rPr>
      </w:pPr>
      <w:r w:rsidRPr="00E80716">
        <w:rPr>
          <w:b/>
          <w:bCs/>
          <w:i w:val="0"/>
        </w:rPr>
        <w:t>Tanácsnok</w:t>
      </w:r>
    </w:p>
    <w:p w:rsidR="00E80716" w:rsidRPr="00E80716" w:rsidRDefault="00E80716" w:rsidP="00E80716">
      <w:pPr>
        <w:pStyle w:val="Szvegtrzs"/>
        <w:spacing w:before="12pt" w:after="12pt"/>
        <w:jc w:val="center"/>
        <w:rPr>
          <w:b/>
          <w:bCs/>
          <w:i w:val="0"/>
        </w:rPr>
      </w:pPr>
      <w:r w:rsidRPr="00E80716">
        <w:rPr>
          <w:b/>
          <w:bCs/>
          <w:i w:val="0"/>
        </w:rPr>
        <w:t>11. §</w:t>
      </w:r>
    </w:p>
    <w:p w:rsidR="00E80716" w:rsidRPr="00E80716" w:rsidRDefault="00E80716" w:rsidP="00E80716">
      <w:pPr>
        <w:pStyle w:val="Szvegtrzs"/>
        <w:jc w:val="both"/>
        <w:rPr>
          <w:i w:val="0"/>
        </w:rPr>
      </w:pPr>
      <w:r w:rsidRPr="00E80716">
        <w:rPr>
          <w:i w:val="0"/>
        </w:rPr>
        <w:t>(1) A Közgyűlés európai uniós és hazai pályázatokból megvalósuló fejlesztésekért felelős tanácsnokot választ.</w:t>
      </w:r>
    </w:p>
    <w:p w:rsidR="00E80716" w:rsidRPr="00E80716" w:rsidRDefault="00E80716" w:rsidP="00E80716">
      <w:pPr>
        <w:pStyle w:val="Szvegtrzs"/>
        <w:spacing w:before="12pt"/>
        <w:jc w:val="both"/>
        <w:rPr>
          <w:i w:val="0"/>
        </w:rPr>
      </w:pPr>
      <w:r w:rsidRPr="00E80716">
        <w:rPr>
          <w:i w:val="0"/>
        </w:rPr>
        <w:t>(2) A tanácsnok választására és felmentésére a bizottságok elnökei megválasztására és felmentésére vonatkozó szabályok az irányadók.</w:t>
      </w:r>
    </w:p>
    <w:p w:rsidR="00E80716" w:rsidRPr="00E80716" w:rsidRDefault="00E80716" w:rsidP="00E80716">
      <w:pPr>
        <w:pStyle w:val="Szvegtrzs"/>
        <w:spacing w:before="12pt"/>
        <w:jc w:val="both"/>
        <w:rPr>
          <w:i w:val="0"/>
        </w:rPr>
      </w:pPr>
      <w:r w:rsidRPr="00E80716">
        <w:rPr>
          <w:i w:val="0"/>
        </w:rPr>
        <w:t>(3)</w:t>
      </w:r>
      <w:r w:rsidRPr="00E80716">
        <w:rPr>
          <w:rStyle w:val="FootnoteAnchor"/>
          <w:i w:val="0"/>
        </w:rPr>
        <w:footnoteReference w:id="1"/>
      </w:r>
      <w:r w:rsidRPr="00E80716">
        <w:rPr>
          <w:i w:val="0"/>
        </w:rPr>
        <w:t xml:space="preserve"> A tanácsnok által felügyelt ügykörök:</w:t>
      </w:r>
    </w:p>
    <w:p w:rsidR="00E80716" w:rsidRPr="00E80716" w:rsidRDefault="00E80716" w:rsidP="00E80716">
      <w:pPr>
        <w:pStyle w:val="Szvegtrzs"/>
        <w:ind w:start="29pt" w:hanging="28pt"/>
        <w:jc w:val="both"/>
        <w:rPr>
          <w:i w:val="0"/>
        </w:rPr>
      </w:pPr>
      <w:r w:rsidRPr="00E80716">
        <w:rPr>
          <w:i w:val="0"/>
        </w:rPr>
        <w:t>a)</w:t>
      </w:r>
      <w:r w:rsidRPr="00E80716">
        <w:rPr>
          <w:i w:val="0"/>
        </w:rPr>
        <w:tab/>
        <w:t>felügyeli és részt vesz a megyei önkormányzat által benyújtandó pályázatok, projektek előkészítésében és azok lebonyolításában,</w:t>
      </w:r>
    </w:p>
    <w:p w:rsidR="00E80716" w:rsidRPr="00E80716" w:rsidRDefault="00E80716" w:rsidP="00E80716">
      <w:pPr>
        <w:pStyle w:val="Szvegtrzs"/>
        <w:ind w:start="29pt" w:hanging="28pt"/>
        <w:jc w:val="both"/>
        <w:rPr>
          <w:i w:val="0"/>
        </w:rPr>
      </w:pPr>
      <w:r w:rsidRPr="00E80716">
        <w:rPr>
          <w:i w:val="0"/>
        </w:rPr>
        <w:t>b)</w:t>
      </w:r>
      <w:r w:rsidRPr="00E80716">
        <w:rPr>
          <w:i w:val="0"/>
        </w:rPr>
        <w:tab/>
        <w:t>részt vesz az európai uniós és hazai finanszírozású projektek, programok és pályázatok stratégiai tervezésében, előkészítésében és szakmai megvalósításának nyomon követésében, értékeli a pályázatok megvalósulását,</w:t>
      </w:r>
    </w:p>
    <w:p w:rsidR="00E80716" w:rsidRPr="00E80716" w:rsidRDefault="00E80716" w:rsidP="00E80716">
      <w:pPr>
        <w:pStyle w:val="Szvegtrzs"/>
        <w:ind w:start="29pt" w:hanging="28pt"/>
        <w:jc w:val="both"/>
        <w:rPr>
          <w:i w:val="0"/>
        </w:rPr>
      </w:pPr>
      <w:r w:rsidRPr="00E80716">
        <w:rPr>
          <w:i w:val="0"/>
        </w:rPr>
        <w:t>c)</w:t>
      </w:r>
      <w:r w:rsidRPr="00E80716">
        <w:rPr>
          <w:i w:val="0"/>
        </w:rPr>
        <w:tab/>
        <w:t>részt vesz tanácsnoki feladatkörét érintően a fejlesztési programok, háttéranyagok előkészítésében, véleményezi az európai uniós és hazai finanszírozású pályázatokkal kapcsolatos előterjesztéseket, szakmai anyagokat, és javaslatot tesz a közgyűlésnek,</w:t>
      </w:r>
    </w:p>
    <w:p w:rsidR="00E80716" w:rsidRPr="00E80716" w:rsidRDefault="00E80716" w:rsidP="00E80716">
      <w:pPr>
        <w:pStyle w:val="Szvegtrzs"/>
        <w:ind w:start="29pt" w:hanging="28pt"/>
        <w:jc w:val="both"/>
        <w:rPr>
          <w:i w:val="0"/>
        </w:rPr>
      </w:pPr>
      <w:r w:rsidRPr="00E80716">
        <w:rPr>
          <w:i w:val="0"/>
        </w:rPr>
        <w:t>d)</w:t>
      </w:r>
      <w:r w:rsidRPr="00E80716">
        <w:rPr>
          <w:i w:val="0"/>
        </w:rPr>
        <w:tab/>
        <w:t>tanácsnoki feladatkörét érintően egyeztetéseket kezdeményez, és a megyei önkormányzat képviseletében részt vesz azokon. Kapcsolatot tart az uniós és hazai programok forrásainak felhasználása tekintetében feladat- és hatáskörrel rendelkező szervezetekkel.</w:t>
      </w:r>
    </w:p>
    <w:p w:rsidR="00E80716" w:rsidRPr="00E80716" w:rsidRDefault="00E80716" w:rsidP="00E80716">
      <w:pPr>
        <w:pStyle w:val="Szvegtrzs"/>
        <w:spacing w:before="14pt"/>
        <w:jc w:val="center"/>
        <w:rPr>
          <w:b/>
          <w:bCs/>
          <w:i w:val="0"/>
        </w:rPr>
      </w:pPr>
      <w:r w:rsidRPr="00E80716">
        <w:rPr>
          <w:b/>
          <w:bCs/>
          <w:i w:val="0"/>
        </w:rPr>
        <w:t>A közgyűlés munkaterve és fejlesztési terve</w:t>
      </w:r>
    </w:p>
    <w:p w:rsidR="00E80716" w:rsidRPr="00E80716" w:rsidRDefault="00E80716" w:rsidP="00E80716">
      <w:pPr>
        <w:pStyle w:val="Szvegtrzs"/>
        <w:spacing w:before="12pt" w:after="12pt"/>
        <w:jc w:val="center"/>
        <w:rPr>
          <w:b/>
          <w:bCs/>
          <w:i w:val="0"/>
        </w:rPr>
      </w:pPr>
      <w:r w:rsidRPr="00E80716">
        <w:rPr>
          <w:b/>
          <w:bCs/>
          <w:i w:val="0"/>
        </w:rPr>
        <w:t>12. §</w:t>
      </w:r>
    </w:p>
    <w:p w:rsidR="00E80716" w:rsidRPr="00E80716" w:rsidRDefault="00E80716" w:rsidP="00E80716">
      <w:pPr>
        <w:pStyle w:val="Szvegtrzs"/>
        <w:jc w:val="both"/>
        <w:rPr>
          <w:i w:val="0"/>
        </w:rPr>
      </w:pPr>
      <w:r w:rsidRPr="00E80716">
        <w:rPr>
          <w:i w:val="0"/>
        </w:rPr>
        <w:t>(1) A Közgyűlés éves munkaterv alapján működik.</w:t>
      </w:r>
    </w:p>
    <w:p w:rsidR="00E80716" w:rsidRPr="00E80716" w:rsidRDefault="00E80716" w:rsidP="00E80716">
      <w:pPr>
        <w:pStyle w:val="Szvegtrzs"/>
        <w:spacing w:before="12pt"/>
        <w:jc w:val="both"/>
        <w:rPr>
          <w:i w:val="0"/>
        </w:rPr>
      </w:pPr>
      <w:r w:rsidRPr="00E80716">
        <w:rPr>
          <w:i w:val="0"/>
        </w:rPr>
        <w:t>(2) A munkaterv összeállításához az elnök javaslatot kér:</w:t>
      </w:r>
    </w:p>
    <w:p w:rsidR="00E80716" w:rsidRPr="00E80716" w:rsidRDefault="00E80716" w:rsidP="00E80716">
      <w:pPr>
        <w:pStyle w:val="Szvegtrzs"/>
        <w:ind w:start="29pt" w:hanging="28pt"/>
        <w:jc w:val="both"/>
        <w:rPr>
          <w:i w:val="0"/>
        </w:rPr>
      </w:pPr>
      <w:r w:rsidRPr="00E80716">
        <w:rPr>
          <w:i w:val="0"/>
        </w:rPr>
        <w:t>a)</w:t>
      </w:r>
      <w:r w:rsidRPr="00E80716">
        <w:rPr>
          <w:i w:val="0"/>
        </w:rPr>
        <w:tab/>
        <w:t>a képviselőktől,</w:t>
      </w:r>
    </w:p>
    <w:p w:rsidR="00E80716" w:rsidRPr="00E80716" w:rsidRDefault="00E80716" w:rsidP="00E80716">
      <w:pPr>
        <w:pStyle w:val="Szvegtrzs"/>
        <w:ind w:start="29pt" w:hanging="28pt"/>
        <w:jc w:val="both"/>
        <w:rPr>
          <w:i w:val="0"/>
        </w:rPr>
      </w:pPr>
      <w:r w:rsidRPr="00E80716">
        <w:rPr>
          <w:i w:val="0"/>
        </w:rPr>
        <w:t>b)</w:t>
      </w:r>
      <w:r w:rsidRPr="00E80716">
        <w:rPr>
          <w:i w:val="0"/>
        </w:rPr>
        <w:tab/>
        <w:t>a jegyzőtől,</w:t>
      </w:r>
    </w:p>
    <w:p w:rsidR="00E80716" w:rsidRPr="00E80716" w:rsidRDefault="00E80716" w:rsidP="00E80716">
      <w:pPr>
        <w:pStyle w:val="Szvegtrzs"/>
        <w:ind w:start="29pt" w:hanging="28pt"/>
        <w:jc w:val="both"/>
        <w:rPr>
          <w:i w:val="0"/>
        </w:rPr>
      </w:pPr>
      <w:r w:rsidRPr="00E80716">
        <w:rPr>
          <w:i w:val="0"/>
        </w:rPr>
        <w:t>c)</w:t>
      </w:r>
      <w:r w:rsidRPr="00E80716">
        <w:rPr>
          <w:i w:val="0"/>
        </w:rPr>
        <w:tab/>
        <w:t>megyei kormányhivataltól.</w:t>
      </w:r>
    </w:p>
    <w:p w:rsidR="00E80716" w:rsidRPr="00E80716" w:rsidRDefault="00E80716" w:rsidP="00E80716">
      <w:pPr>
        <w:pStyle w:val="Szvegtrzs"/>
        <w:spacing w:before="12pt"/>
        <w:jc w:val="both"/>
        <w:rPr>
          <w:i w:val="0"/>
        </w:rPr>
      </w:pPr>
      <w:r w:rsidRPr="00E80716">
        <w:rPr>
          <w:i w:val="0"/>
        </w:rPr>
        <w:t>(3) A munkatervnek tartalmaznia kell:</w:t>
      </w:r>
    </w:p>
    <w:p w:rsidR="00E80716" w:rsidRPr="00E80716" w:rsidRDefault="00E80716" w:rsidP="00E80716">
      <w:pPr>
        <w:pStyle w:val="Szvegtrzs"/>
        <w:ind w:start="29pt" w:hanging="28pt"/>
        <w:jc w:val="both"/>
        <w:rPr>
          <w:i w:val="0"/>
        </w:rPr>
      </w:pPr>
      <w:r w:rsidRPr="00E80716">
        <w:rPr>
          <w:i w:val="0"/>
        </w:rPr>
        <w:t>a)</w:t>
      </w:r>
      <w:r w:rsidRPr="00E80716">
        <w:rPr>
          <w:i w:val="0"/>
        </w:rPr>
        <w:tab/>
        <w:t>a jogszabály, valamint e rendelet által a kötelezően előírt napirendi pontokat,</w:t>
      </w:r>
    </w:p>
    <w:p w:rsidR="00E80716" w:rsidRPr="00E80716" w:rsidRDefault="00E80716" w:rsidP="00E80716">
      <w:pPr>
        <w:pStyle w:val="Szvegtrzs"/>
        <w:ind w:start="29pt" w:hanging="28pt"/>
        <w:jc w:val="both"/>
        <w:rPr>
          <w:i w:val="0"/>
        </w:rPr>
      </w:pPr>
      <w:r w:rsidRPr="00E80716">
        <w:rPr>
          <w:i w:val="0"/>
        </w:rPr>
        <w:t>b)</w:t>
      </w:r>
      <w:r w:rsidRPr="00E80716">
        <w:rPr>
          <w:i w:val="0"/>
        </w:rPr>
        <w:tab/>
        <w:t>a testületi ülés várható időpontját, a napirendi pontok címét és az előterjesztő megjelölését,</w:t>
      </w:r>
    </w:p>
    <w:p w:rsidR="00E80716" w:rsidRPr="00E80716" w:rsidRDefault="00E80716" w:rsidP="00E80716">
      <w:pPr>
        <w:pStyle w:val="Szvegtrzs"/>
        <w:ind w:start="29pt" w:hanging="28pt"/>
        <w:jc w:val="both"/>
        <w:rPr>
          <w:i w:val="0"/>
        </w:rPr>
      </w:pPr>
      <w:r w:rsidRPr="00E80716">
        <w:rPr>
          <w:i w:val="0"/>
        </w:rPr>
        <w:t>c)</w:t>
      </w:r>
      <w:r w:rsidRPr="00E80716">
        <w:rPr>
          <w:i w:val="0"/>
        </w:rPr>
        <w:tab/>
        <w:t>a közmeghallgatás időpontját és a közmeghallgatást is igénylő napirendi pontokat.</w:t>
      </w:r>
    </w:p>
    <w:p w:rsidR="00E80716" w:rsidRPr="00E80716" w:rsidRDefault="00E80716" w:rsidP="00E80716">
      <w:pPr>
        <w:pStyle w:val="Szvegtrzs"/>
        <w:spacing w:before="12pt"/>
        <w:jc w:val="both"/>
        <w:rPr>
          <w:i w:val="0"/>
        </w:rPr>
      </w:pPr>
      <w:r w:rsidRPr="00E80716">
        <w:rPr>
          <w:i w:val="0"/>
        </w:rPr>
        <w:t>(4) A Közgyűlés éves munkaterv-tervezetét minden év december 31-ig kell előterjeszteni. A munkaterv elfogadásáról a közgyűlés egyszerű szótöbbséggel dönt.</w:t>
      </w:r>
    </w:p>
    <w:p w:rsidR="00E80716" w:rsidRPr="00E80716" w:rsidRDefault="00E80716" w:rsidP="00E80716">
      <w:pPr>
        <w:pStyle w:val="Szvegtrzs"/>
        <w:spacing w:before="12pt"/>
        <w:jc w:val="both"/>
        <w:rPr>
          <w:i w:val="0"/>
        </w:rPr>
      </w:pPr>
      <w:r w:rsidRPr="00E80716">
        <w:rPr>
          <w:i w:val="0"/>
        </w:rPr>
        <w:lastRenderedPageBreak/>
        <w:t>(5) A közgyűlés fejlesztési tervében meghatározza mindazokat a hosszú távú elképzeléseket, célkitűzéseket és feladatokat, amelyek a finanszírozási lehetőségekkel összhangban a megyei társadalmi, környezeti és gazdasági adottságok átfogó figyelembe vételével biztosítják a megye önkormányzatai által nyújtandó feladatellátás színvonalának javítását. A fejlesztési terv a közgyűlés megbízatásának időtartamát meghaladó időszakra is szólhat.</w:t>
      </w:r>
    </w:p>
    <w:p w:rsidR="00E80716" w:rsidRPr="00E80716" w:rsidRDefault="00E80716" w:rsidP="00E80716">
      <w:pPr>
        <w:pStyle w:val="Szvegtrzs"/>
        <w:spacing w:before="14pt"/>
        <w:jc w:val="center"/>
        <w:rPr>
          <w:b/>
          <w:bCs/>
          <w:i w:val="0"/>
        </w:rPr>
      </w:pPr>
      <w:r w:rsidRPr="00E80716">
        <w:rPr>
          <w:b/>
          <w:bCs/>
          <w:i w:val="0"/>
        </w:rPr>
        <w:t>A közgyűlés ülései</w:t>
      </w:r>
    </w:p>
    <w:p w:rsidR="00E80716" w:rsidRPr="00E80716" w:rsidRDefault="00E80716" w:rsidP="00E80716">
      <w:pPr>
        <w:pStyle w:val="Szvegtrzs"/>
        <w:spacing w:before="12pt" w:after="12pt"/>
        <w:jc w:val="center"/>
        <w:rPr>
          <w:b/>
          <w:bCs/>
          <w:i w:val="0"/>
        </w:rPr>
      </w:pPr>
      <w:r w:rsidRPr="00E80716">
        <w:rPr>
          <w:b/>
          <w:bCs/>
          <w:i w:val="0"/>
        </w:rPr>
        <w:t>13. §</w:t>
      </w:r>
    </w:p>
    <w:p w:rsidR="00E80716" w:rsidRPr="00E80716" w:rsidRDefault="00E80716" w:rsidP="00E80716">
      <w:pPr>
        <w:pStyle w:val="Szvegtrzs"/>
        <w:jc w:val="both"/>
        <w:rPr>
          <w:i w:val="0"/>
        </w:rPr>
      </w:pPr>
      <w:r w:rsidRPr="00E80716">
        <w:rPr>
          <w:i w:val="0"/>
        </w:rPr>
        <w:t>(1) A közgyűlés alakuló, rendes, rendkívüli és ünnepi ülést tart.</w:t>
      </w:r>
    </w:p>
    <w:p w:rsidR="00E80716" w:rsidRPr="00E80716" w:rsidRDefault="00E80716" w:rsidP="00E80716">
      <w:pPr>
        <w:pStyle w:val="Szvegtrzs"/>
        <w:spacing w:before="12pt"/>
        <w:jc w:val="both"/>
        <w:rPr>
          <w:i w:val="0"/>
        </w:rPr>
      </w:pPr>
      <w:r w:rsidRPr="00E80716">
        <w:rPr>
          <w:i w:val="0"/>
        </w:rPr>
        <w:t>(2) A Közgyűlés a települési, más területi és megyei jogú városi önkormányzatokkal együttes ülést is tarthat.</w:t>
      </w:r>
    </w:p>
    <w:p w:rsidR="00E80716" w:rsidRPr="00E80716" w:rsidRDefault="00E80716" w:rsidP="00E80716">
      <w:pPr>
        <w:pStyle w:val="Szvegtrzs"/>
        <w:spacing w:before="12pt"/>
        <w:jc w:val="both"/>
        <w:rPr>
          <w:i w:val="0"/>
        </w:rPr>
      </w:pPr>
      <w:r w:rsidRPr="00E80716">
        <w:rPr>
          <w:i w:val="0"/>
        </w:rPr>
        <w:t>(3) A közgyűlés – az általa elfogadott munkatervet is figyelembe véve – szükség szerint, de évente legalább hat alkalommal ülésezik.</w:t>
      </w:r>
    </w:p>
    <w:p w:rsidR="00E80716" w:rsidRPr="00E80716" w:rsidRDefault="00E80716" w:rsidP="00E80716">
      <w:pPr>
        <w:pStyle w:val="Szvegtrzs"/>
        <w:spacing w:before="14pt"/>
        <w:jc w:val="center"/>
        <w:rPr>
          <w:b/>
          <w:bCs/>
          <w:i w:val="0"/>
        </w:rPr>
      </w:pPr>
      <w:r w:rsidRPr="00E80716">
        <w:rPr>
          <w:b/>
          <w:bCs/>
          <w:i w:val="0"/>
        </w:rPr>
        <w:t>Rendkívüli ülés</w:t>
      </w:r>
    </w:p>
    <w:p w:rsidR="00E80716" w:rsidRPr="00E80716" w:rsidRDefault="00E80716" w:rsidP="00E80716">
      <w:pPr>
        <w:pStyle w:val="Szvegtrzs"/>
        <w:spacing w:before="12pt" w:after="12pt"/>
        <w:jc w:val="center"/>
        <w:rPr>
          <w:b/>
          <w:bCs/>
          <w:i w:val="0"/>
        </w:rPr>
      </w:pPr>
      <w:r w:rsidRPr="00E80716">
        <w:rPr>
          <w:b/>
          <w:bCs/>
          <w:i w:val="0"/>
        </w:rPr>
        <w:t>14. §</w:t>
      </w:r>
    </w:p>
    <w:p w:rsidR="00E80716" w:rsidRPr="00E80716" w:rsidRDefault="00E80716" w:rsidP="00E80716">
      <w:pPr>
        <w:pStyle w:val="Szvegtrzs"/>
        <w:jc w:val="both"/>
        <w:rPr>
          <w:i w:val="0"/>
        </w:rPr>
      </w:pPr>
      <w:r w:rsidRPr="00E80716">
        <w:rPr>
          <w:i w:val="0"/>
        </w:rPr>
        <w:t>(1) A közgyűlés elnöke rendkívüli ülést hív össze:</w:t>
      </w:r>
    </w:p>
    <w:p w:rsidR="00E80716" w:rsidRPr="00E80716" w:rsidRDefault="00E80716" w:rsidP="00E80716">
      <w:pPr>
        <w:pStyle w:val="Szvegtrzs"/>
        <w:ind w:start="29pt" w:hanging="28pt"/>
        <w:jc w:val="both"/>
        <w:rPr>
          <w:i w:val="0"/>
        </w:rPr>
      </w:pPr>
      <w:r w:rsidRPr="00E80716">
        <w:rPr>
          <w:i w:val="0"/>
        </w:rPr>
        <w:t>a)</w:t>
      </w:r>
      <w:r w:rsidRPr="00E80716">
        <w:rPr>
          <w:i w:val="0"/>
        </w:rPr>
        <w:tab/>
        <w:t>a közgyűlési tagok 1/4-ének indítványára,</w:t>
      </w:r>
    </w:p>
    <w:p w:rsidR="00E80716" w:rsidRPr="00E80716" w:rsidRDefault="00E80716" w:rsidP="00E80716">
      <w:pPr>
        <w:pStyle w:val="Szvegtrzs"/>
        <w:ind w:start="29pt" w:hanging="28pt"/>
        <w:jc w:val="both"/>
        <w:rPr>
          <w:i w:val="0"/>
        </w:rPr>
      </w:pPr>
      <w:r w:rsidRPr="00E80716">
        <w:rPr>
          <w:i w:val="0"/>
        </w:rPr>
        <w:t>b)</w:t>
      </w:r>
      <w:r w:rsidRPr="00E80716">
        <w:rPr>
          <w:i w:val="0"/>
        </w:rPr>
        <w:tab/>
        <w:t>a közgyűlés bármely bizottságának kezdeményezésére,</w:t>
      </w:r>
    </w:p>
    <w:p w:rsidR="00E80716" w:rsidRPr="00E80716" w:rsidRDefault="00E80716" w:rsidP="00E80716">
      <w:pPr>
        <w:pStyle w:val="Szvegtrzs"/>
        <w:ind w:start="29pt" w:hanging="28pt"/>
        <w:jc w:val="both"/>
        <w:rPr>
          <w:i w:val="0"/>
        </w:rPr>
      </w:pPr>
      <w:r w:rsidRPr="00E80716">
        <w:rPr>
          <w:i w:val="0"/>
        </w:rPr>
        <w:t>c)</w:t>
      </w:r>
      <w:r w:rsidRPr="00E80716">
        <w:rPr>
          <w:i w:val="0"/>
        </w:rPr>
        <w:tab/>
        <w:t>Zala Megyei Kormányhivatal vezetőjének kezdeményezésére,</w:t>
      </w:r>
    </w:p>
    <w:p w:rsidR="00E80716" w:rsidRPr="00E80716" w:rsidRDefault="00E80716" w:rsidP="00E80716">
      <w:pPr>
        <w:pStyle w:val="Szvegtrzs"/>
        <w:ind w:start="29pt" w:hanging="28pt"/>
        <w:jc w:val="both"/>
        <w:rPr>
          <w:i w:val="0"/>
        </w:rPr>
      </w:pPr>
      <w:r w:rsidRPr="00E80716">
        <w:rPr>
          <w:i w:val="0"/>
        </w:rPr>
        <w:t>d)</w:t>
      </w:r>
      <w:r w:rsidRPr="00E80716">
        <w:rPr>
          <w:i w:val="0"/>
        </w:rPr>
        <w:tab/>
        <w:t>helyi népszavazásra irányuló érvényes kezdeményezés esetén,</w:t>
      </w:r>
    </w:p>
    <w:p w:rsidR="00E80716" w:rsidRPr="00E80716" w:rsidRDefault="00E80716" w:rsidP="00E80716">
      <w:pPr>
        <w:pStyle w:val="Szvegtrzs"/>
        <w:ind w:start="29pt" w:hanging="28pt"/>
        <w:jc w:val="both"/>
        <w:rPr>
          <w:i w:val="0"/>
        </w:rPr>
      </w:pPr>
      <w:r w:rsidRPr="00E80716">
        <w:rPr>
          <w:i w:val="0"/>
        </w:rPr>
        <w:t>e)</w:t>
      </w:r>
      <w:r w:rsidRPr="00E80716">
        <w:rPr>
          <w:i w:val="0"/>
        </w:rPr>
        <w:tab/>
        <w:t>a (3) bekezdésben meghatározott esetben.</w:t>
      </w:r>
    </w:p>
    <w:p w:rsidR="00E80716" w:rsidRPr="00E80716" w:rsidRDefault="00E80716" w:rsidP="00E80716">
      <w:pPr>
        <w:pStyle w:val="Szvegtrzs"/>
        <w:spacing w:before="12pt"/>
        <w:jc w:val="both"/>
        <w:rPr>
          <w:i w:val="0"/>
        </w:rPr>
      </w:pPr>
      <w:r w:rsidRPr="00E80716">
        <w:rPr>
          <w:i w:val="0"/>
        </w:rPr>
        <w:t>(2)</w:t>
      </w:r>
      <w:r w:rsidRPr="00E80716">
        <w:rPr>
          <w:rStyle w:val="FootnoteAnchor"/>
          <w:i w:val="0"/>
        </w:rPr>
        <w:footnoteReference w:id="2"/>
      </w:r>
      <w:r w:rsidRPr="00E80716">
        <w:rPr>
          <w:i w:val="0"/>
        </w:rPr>
        <w:t xml:space="preserve"> A rendkívüli ülés összehívására vonatkozó indítványt a közgyűlés elnökénél kell írásban előterjeszteni a rendkívüli ülés összehívása indokainak megjelölésével.</w:t>
      </w:r>
    </w:p>
    <w:p w:rsidR="00E80716" w:rsidRPr="00E80716" w:rsidRDefault="00E80716" w:rsidP="00E80716">
      <w:pPr>
        <w:pStyle w:val="Szvegtrzs"/>
        <w:spacing w:before="12pt"/>
        <w:jc w:val="both"/>
        <w:rPr>
          <w:i w:val="0"/>
        </w:rPr>
      </w:pPr>
      <w:r w:rsidRPr="00E80716">
        <w:rPr>
          <w:i w:val="0"/>
        </w:rPr>
        <w:t>(3) A közgyűlést kötelező haladéktalanul összehívni a hatáskörébe tartozó olyan halaszthatatlan ügyben, amelyben a késedelem jelentős kárral, vagy egyéb hátránnyal járna.</w:t>
      </w:r>
    </w:p>
    <w:p w:rsidR="00E80716" w:rsidRPr="00E80716" w:rsidRDefault="00E80716" w:rsidP="00E80716">
      <w:pPr>
        <w:pStyle w:val="Szvegtrzs"/>
        <w:spacing w:before="12pt"/>
        <w:jc w:val="both"/>
        <w:rPr>
          <w:i w:val="0"/>
        </w:rPr>
      </w:pPr>
      <w:r w:rsidRPr="00E80716">
        <w:rPr>
          <w:i w:val="0"/>
        </w:rPr>
        <w:t>(4) Az elnök az indítvány benyújtásától, illetve a halaszthatatlan döntést igénylő körülmény felmerülésétől számított 15 napon belüli időpontra kitűzi a közgyűlés ülésének időpontját. A Közgyűlés elnöke a meghívóban meghatározza a rendkívüli ülés összehívásának indokát, időpontját és helyét, az ülés napirendjét.</w:t>
      </w:r>
    </w:p>
    <w:p w:rsidR="00E80716" w:rsidRPr="00E80716" w:rsidRDefault="00E80716" w:rsidP="00E80716">
      <w:pPr>
        <w:pStyle w:val="Szvegtrzs"/>
        <w:spacing w:before="12pt"/>
        <w:jc w:val="both"/>
        <w:rPr>
          <w:i w:val="0"/>
        </w:rPr>
      </w:pPr>
      <w:r w:rsidRPr="00E80716">
        <w:rPr>
          <w:i w:val="0"/>
        </w:rPr>
        <w:t>(5) A rendkívüli ülésre egyebekben – a 15. § (4) bekezdése kivételével – a rendes ülésre vonatkozó szabályokat kell alkalmazni.</w:t>
      </w:r>
    </w:p>
    <w:p w:rsidR="00E80716" w:rsidRPr="00E80716" w:rsidRDefault="00E80716" w:rsidP="00E80716">
      <w:pPr>
        <w:pStyle w:val="Szvegtrzs"/>
        <w:spacing w:before="14pt"/>
        <w:jc w:val="center"/>
        <w:rPr>
          <w:b/>
          <w:bCs/>
          <w:i w:val="0"/>
        </w:rPr>
      </w:pPr>
      <w:r w:rsidRPr="00E80716">
        <w:rPr>
          <w:b/>
          <w:bCs/>
          <w:i w:val="0"/>
        </w:rPr>
        <w:t>A rendes ülésre vonatkozó szabályok, a közgyűlés összehívása</w:t>
      </w:r>
    </w:p>
    <w:p w:rsidR="00E80716" w:rsidRPr="00E80716" w:rsidRDefault="00E80716" w:rsidP="00E80716">
      <w:pPr>
        <w:pStyle w:val="Szvegtrzs"/>
        <w:spacing w:before="12pt" w:after="12pt"/>
        <w:jc w:val="center"/>
        <w:rPr>
          <w:b/>
          <w:bCs/>
          <w:i w:val="0"/>
        </w:rPr>
      </w:pPr>
      <w:r w:rsidRPr="00E80716">
        <w:rPr>
          <w:b/>
          <w:bCs/>
          <w:i w:val="0"/>
        </w:rPr>
        <w:t>15. §</w:t>
      </w:r>
    </w:p>
    <w:p w:rsidR="00E80716" w:rsidRPr="00E80716" w:rsidRDefault="00E80716" w:rsidP="00E80716">
      <w:pPr>
        <w:pStyle w:val="Szvegtrzs"/>
        <w:jc w:val="both"/>
        <w:rPr>
          <w:i w:val="0"/>
        </w:rPr>
      </w:pPr>
      <w:r w:rsidRPr="00E80716">
        <w:rPr>
          <w:i w:val="0"/>
        </w:rPr>
        <w:t>(1) A közgyűlés üléseit a közgyűlés elnöke – tartós akadályoztatása esetén az általa megbízott alelnök – írásbeli meghívóval hívja össze. Halaszthatatlan esetben a közgyűlés telefonon, vagy elektronikus úton is összehívható.</w:t>
      </w:r>
    </w:p>
    <w:p w:rsidR="00E80716" w:rsidRPr="00E80716" w:rsidRDefault="00E80716" w:rsidP="00E80716">
      <w:pPr>
        <w:pStyle w:val="Szvegtrzs"/>
        <w:spacing w:before="12pt"/>
        <w:jc w:val="both"/>
        <w:rPr>
          <w:i w:val="0"/>
        </w:rPr>
      </w:pPr>
      <w:r w:rsidRPr="00E80716">
        <w:rPr>
          <w:i w:val="0"/>
        </w:rPr>
        <w:lastRenderedPageBreak/>
        <w:t>(2) Az elnöki és alelnöki tisztség egyidejű betöltetlensége, illetve tartós akadályoztatásuk esetén a közgyűlés összehívásával és vezetésével kapcsolatos elnöki feladatokat a legnagyobb létszámú képviselőcsoport vezetője látja el.</w:t>
      </w:r>
    </w:p>
    <w:p w:rsidR="00E80716" w:rsidRPr="00E80716" w:rsidRDefault="00E80716" w:rsidP="00E80716">
      <w:pPr>
        <w:pStyle w:val="Szvegtrzs"/>
        <w:spacing w:before="12pt"/>
        <w:jc w:val="both"/>
        <w:rPr>
          <w:i w:val="0"/>
        </w:rPr>
      </w:pPr>
      <w:r w:rsidRPr="00E80716">
        <w:rPr>
          <w:i w:val="0"/>
        </w:rPr>
        <w:t>(3) A közgyűlés meghívóját a tervezett napirendi pontok írásos anyagaival együtt úgy kell kézbesíteni, hogy azt a képviselők legalább 4 nappal az ülés előtt megkapják.</w:t>
      </w:r>
    </w:p>
    <w:p w:rsidR="00E80716" w:rsidRPr="00E80716" w:rsidRDefault="00E80716" w:rsidP="00E80716">
      <w:pPr>
        <w:pStyle w:val="Szvegtrzs"/>
        <w:spacing w:before="12pt"/>
        <w:jc w:val="both"/>
        <w:rPr>
          <w:i w:val="0"/>
        </w:rPr>
      </w:pPr>
      <w:r w:rsidRPr="00E80716">
        <w:rPr>
          <w:i w:val="0"/>
        </w:rPr>
        <w:t>(4) A rendkívüli ülésre szóló meghívót lehetőleg 3 nappal az ülés megkezdése előtt a tervezett napirendi pontok írásos anyagaival együtt kézbesíteni kell, indokolt esetben az előterjesztés az ülés megkezdése előtt is átadható.</w:t>
      </w:r>
    </w:p>
    <w:p w:rsidR="00E80716" w:rsidRPr="00E80716" w:rsidRDefault="00E80716" w:rsidP="00E80716">
      <w:pPr>
        <w:pStyle w:val="Szvegtrzs"/>
        <w:spacing w:before="12pt"/>
        <w:jc w:val="both"/>
        <w:rPr>
          <w:i w:val="0"/>
        </w:rPr>
      </w:pPr>
      <w:r w:rsidRPr="00E80716">
        <w:rPr>
          <w:i w:val="0"/>
        </w:rPr>
        <w:t>(5) A meghívónak tartalmaznia kell:</w:t>
      </w:r>
    </w:p>
    <w:p w:rsidR="00E80716" w:rsidRPr="00E80716" w:rsidRDefault="00E80716" w:rsidP="00E80716">
      <w:pPr>
        <w:pStyle w:val="Szvegtrzs"/>
        <w:ind w:start="29pt" w:hanging="28pt"/>
        <w:jc w:val="both"/>
        <w:rPr>
          <w:i w:val="0"/>
        </w:rPr>
      </w:pPr>
      <w:r w:rsidRPr="00E80716">
        <w:rPr>
          <w:i w:val="0"/>
        </w:rPr>
        <w:t>a)</w:t>
      </w:r>
      <w:r w:rsidRPr="00E80716">
        <w:rPr>
          <w:i w:val="0"/>
        </w:rPr>
        <w:tab/>
        <w:t>az ülés helyét és kezdési időpontját,</w:t>
      </w:r>
    </w:p>
    <w:p w:rsidR="00E80716" w:rsidRPr="00E80716" w:rsidRDefault="00E80716" w:rsidP="00E80716">
      <w:pPr>
        <w:pStyle w:val="Szvegtrzs"/>
        <w:ind w:start="29pt" w:hanging="28pt"/>
        <w:jc w:val="both"/>
        <w:rPr>
          <w:i w:val="0"/>
        </w:rPr>
      </w:pPr>
      <w:r w:rsidRPr="00E80716">
        <w:rPr>
          <w:i w:val="0"/>
        </w:rPr>
        <w:t>b)</w:t>
      </w:r>
      <w:r w:rsidRPr="00E80716">
        <w:rPr>
          <w:i w:val="0"/>
        </w:rPr>
        <w:tab/>
        <w:t>a megtárgyalásra javasolt napirendi pontokat és azok előadóit,</w:t>
      </w:r>
    </w:p>
    <w:p w:rsidR="00E80716" w:rsidRPr="00E80716" w:rsidRDefault="00E80716" w:rsidP="00E80716">
      <w:pPr>
        <w:pStyle w:val="Szvegtrzs"/>
        <w:ind w:start="29pt" w:hanging="28pt"/>
        <w:jc w:val="both"/>
        <w:rPr>
          <w:i w:val="0"/>
        </w:rPr>
      </w:pPr>
      <w:r w:rsidRPr="00E80716">
        <w:rPr>
          <w:i w:val="0"/>
        </w:rPr>
        <w:t>c)</w:t>
      </w:r>
      <w:r w:rsidRPr="00E80716">
        <w:rPr>
          <w:i w:val="0"/>
        </w:rPr>
        <w:tab/>
        <w:t>utalást az előterjesztés szóbeli jellegére,</w:t>
      </w:r>
    </w:p>
    <w:p w:rsidR="00E80716" w:rsidRPr="00E80716" w:rsidRDefault="00E80716" w:rsidP="00E80716">
      <w:pPr>
        <w:pStyle w:val="Szvegtrzs"/>
        <w:ind w:start="29pt" w:hanging="28pt"/>
        <w:jc w:val="both"/>
        <w:rPr>
          <w:i w:val="0"/>
        </w:rPr>
      </w:pPr>
      <w:r w:rsidRPr="00E80716">
        <w:rPr>
          <w:i w:val="0"/>
        </w:rPr>
        <w:t>d)</w:t>
      </w:r>
      <w:r w:rsidRPr="00E80716">
        <w:rPr>
          <w:i w:val="0"/>
        </w:rPr>
        <w:tab/>
        <w:t>utalást arra, hogy a meghívott tanácskozási joggal vehet részt a közgyűlés ülésén,</w:t>
      </w:r>
    </w:p>
    <w:p w:rsidR="00E80716" w:rsidRPr="00E80716" w:rsidRDefault="00E80716" w:rsidP="00E80716">
      <w:pPr>
        <w:pStyle w:val="Szvegtrzs"/>
        <w:ind w:start="29pt" w:hanging="28pt"/>
        <w:jc w:val="both"/>
        <w:rPr>
          <w:i w:val="0"/>
        </w:rPr>
      </w:pPr>
      <w:r w:rsidRPr="00E80716">
        <w:rPr>
          <w:i w:val="0"/>
        </w:rPr>
        <w:t>e)</w:t>
      </w:r>
      <w:r w:rsidRPr="00E80716">
        <w:rPr>
          <w:i w:val="0"/>
        </w:rPr>
        <w:tab/>
        <w:t>e/ a napirendi pont zárt ülés keretében való tárgyalásáról szóló javaslatot,</w:t>
      </w:r>
    </w:p>
    <w:p w:rsidR="00E80716" w:rsidRPr="00E80716" w:rsidRDefault="00E80716" w:rsidP="00E80716">
      <w:pPr>
        <w:pStyle w:val="Szvegtrzs"/>
        <w:ind w:start="29pt" w:hanging="28pt"/>
        <w:jc w:val="both"/>
        <w:rPr>
          <w:i w:val="0"/>
        </w:rPr>
      </w:pPr>
      <w:r w:rsidRPr="00E80716">
        <w:rPr>
          <w:i w:val="0"/>
        </w:rPr>
        <w:t>f)</w:t>
      </w:r>
      <w:r w:rsidRPr="00E80716">
        <w:rPr>
          <w:i w:val="0"/>
        </w:rPr>
        <w:tab/>
        <w:t>a közgyűlés elnökének – akadályoztatása esetén az egyik jelen lévő alelnök – aláírását és a közgyűlés elnökének Magyarország címerével ellátott körbélyegző lenyomatát.</w:t>
      </w:r>
    </w:p>
    <w:p w:rsidR="00E80716" w:rsidRPr="00E80716" w:rsidRDefault="00E80716" w:rsidP="00E80716">
      <w:pPr>
        <w:pStyle w:val="Szvegtrzs"/>
        <w:spacing w:before="12pt"/>
        <w:jc w:val="both"/>
        <w:rPr>
          <w:i w:val="0"/>
        </w:rPr>
      </w:pPr>
      <w:r w:rsidRPr="00E80716">
        <w:rPr>
          <w:i w:val="0"/>
        </w:rPr>
        <w:t>(6)</w:t>
      </w:r>
      <w:r w:rsidRPr="00E80716">
        <w:rPr>
          <w:rStyle w:val="FootnoteAnchor"/>
          <w:i w:val="0"/>
        </w:rPr>
        <w:footnoteReference w:id="3"/>
      </w:r>
      <w:r w:rsidRPr="00E80716">
        <w:rPr>
          <w:i w:val="0"/>
        </w:rPr>
        <w:t xml:space="preserve"> A közgyűlés ülésének időpontjáról és tervezett napirendjéről – az ülést megelőző legalább 4 nappal, rendkívüli ülés esetében lehetőleg 3 nappal – a megye lakosságát a Közgyűlés hivatalos honlapján kell értesíteni.</w:t>
      </w:r>
    </w:p>
    <w:p w:rsidR="00E80716" w:rsidRPr="00E80716" w:rsidRDefault="00E80716" w:rsidP="00E80716">
      <w:pPr>
        <w:pStyle w:val="Szvegtrzs"/>
        <w:spacing w:before="12pt"/>
        <w:jc w:val="both"/>
        <w:rPr>
          <w:i w:val="0"/>
        </w:rPr>
      </w:pPr>
      <w:r w:rsidRPr="00E80716">
        <w:rPr>
          <w:i w:val="0"/>
        </w:rPr>
        <w:t>(7) A megyei sajtószervek vezetőit a meghívó megküldésével a közgyűlés összehívásáról értesíteni kell.</w:t>
      </w:r>
    </w:p>
    <w:p w:rsidR="00E80716" w:rsidRPr="00E80716" w:rsidRDefault="00E80716" w:rsidP="00E80716">
      <w:pPr>
        <w:pStyle w:val="Szvegtrzs"/>
        <w:spacing w:before="12pt" w:after="12pt"/>
        <w:jc w:val="center"/>
        <w:rPr>
          <w:b/>
          <w:bCs/>
          <w:i w:val="0"/>
        </w:rPr>
      </w:pPr>
      <w:r w:rsidRPr="00E80716">
        <w:rPr>
          <w:b/>
          <w:bCs/>
          <w:i w:val="0"/>
        </w:rPr>
        <w:t>16. §</w:t>
      </w:r>
    </w:p>
    <w:p w:rsidR="00E80716" w:rsidRPr="00E80716" w:rsidRDefault="00E80716" w:rsidP="00E80716">
      <w:pPr>
        <w:pStyle w:val="Szvegtrzs"/>
        <w:jc w:val="both"/>
        <w:rPr>
          <w:i w:val="0"/>
        </w:rPr>
      </w:pPr>
      <w:r w:rsidRPr="00E80716">
        <w:rPr>
          <w:i w:val="0"/>
        </w:rPr>
        <w:t>(1)</w:t>
      </w:r>
      <w:r w:rsidRPr="00E80716">
        <w:rPr>
          <w:rStyle w:val="FootnoteAnchor"/>
          <w:i w:val="0"/>
        </w:rPr>
        <w:footnoteReference w:id="4"/>
      </w:r>
      <w:r w:rsidRPr="00E80716">
        <w:rPr>
          <w:i w:val="0"/>
        </w:rPr>
        <w:t xml:space="preserve"> A Közgyűlés ülésére – a képviselőkön kívül – meg kell hívni meghívóval és tanácskozási joggal a megyében megválasztott országgyűlési képviselőket és a megyei nemzetiségi önkormányzat elnökét.</w:t>
      </w:r>
    </w:p>
    <w:p w:rsidR="00E80716" w:rsidRPr="00E80716" w:rsidRDefault="00E80716" w:rsidP="00E80716">
      <w:pPr>
        <w:pStyle w:val="Szvegtrzs"/>
        <w:spacing w:before="12pt"/>
        <w:jc w:val="both"/>
        <w:rPr>
          <w:i w:val="0"/>
        </w:rPr>
      </w:pPr>
      <w:r w:rsidRPr="00E80716">
        <w:rPr>
          <w:i w:val="0"/>
        </w:rPr>
        <w:t>(2) A közgyűlés ülésére meg kell hívni – tanácskozási joggal –, akinek jelenlétét jogszabály kötelezővé teszi, illetve akinek a meghívását az elnök az egyes napirendi pontok megtárgyalásához indokoltnak tartja.</w:t>
      </w:r>
    </w:p>
    <w:p w:rsidR="00E80716" w:rsidRPr="00E80716" w:rsidRDefault="00E80716" w:rsidP="00E80716">
      <w:pPr>
        <w:pStyle w:val="Szvegtrzs"/>
        <w:spacing w:before="12pt"/>
        <w:jc w:val="both"/>
        <w:rPr>
          <w:i w:val="0"/>
        </w:rPr>
      </w:pPr>
      <w:r w:rsidRPr="00E80716">
        <w:rPr>
          <w:i w:val="0"/>
        </w:rPr>
        <w:t>(3)</w:t>
      </w:r>
      <w:r w:rsidRPr="00E80716">
        <w:rPr>
          <w:rStyle w:val="FootnoteAnchor"/>
          <w:i w:val="0"/>
        </w:rPr>
        <w:footnoteReference w:id="5"/>
      </w:r>
    </w:p>
    <w:p w:rsidR="00E80716" w:rsidRPr="00E80716" w:rsidRDefault="00E80716" w:rsidP="00E80716">
      <w:pPr>
        <w:pStyle w:val="Szvegtrzs"/>
        <w:spacing w:before="14pt"/>
        <w:jc w:val="center"/>
        <w:rPr>
          <w:b/>
          <w:bCs/>
          <w:i w:val="0"/>
        </w:rPr>
      </w:pPr>
      <w:r w:rsidRPr="00E80716">
        <w:rPr>
          <w:b/>
          <w:bCs/>
          <w:i w:val="0"/>
        </w:rPr>
        <w:t>Az ülések nyilvánossága</w:t>
      </w:r>
    </w:p>
    <w:p w:rsidR="00E80716" w:rsidRPr="00E80716" w:rsidRDefault="00E80716" w:rsidP="00E80716">
      <w:pPr>
        <w:pStyle w:val="Szvegtrzs"/>
        <w:spacing w:before="12pt" w:after="12pt"/>
        <w:jc w:val="center"/>
        <w:rPr>
          <w:b/>
          <w:bCs/>
          <w:i w:val="0"/>
        </w:rPr>
      </w:pPr>
      <w:r w:rsidRPr="00E80716">
        <w:rPr>
          <w:b/>
          <w:bCs/>
          <w:i w:val="0"/>
        </w:rPr>
        <w:t>17. §</w:t>
      </w:r>
    </w:p>
    <w:p w:rsidR="00E80716" w:rsidRPr="00E80716" w:rsidRDefault="00E80716" w:rsidP="00E80716">
      <w:pPr>
        <w:pStyle w:val="Szvegtrzs"/>
        <w:jc w:val="both"/>
        <w:rPr>
          <w:i w:val="0"/>
        </w:rPr>
      </w:pPr>
      <w:r w:rsidRPr="00E80716">
        <w:rPr>
          <w:i w:val="0"/>
        </w:rPr>
        <w:t>(1) A közgyűlés ülései – a zárt ülések kivételével – nyilvánosak.</w:t>
      </w:r>
    </w:p>
    <w:p w:rsidR="00E80716" w:rsidRPr="00E80716" w:rsidRDefault="00E80716" w:rsidP="00E80716">
      <w:pPr>
        <w:pStyle w:val="Szvegtrzs"/>
        <w:spacing w:before="12pt"/>
        <w:jc w:val="both"/>
        <w:rPr>
          <w:i w:val="0"/>
        </w:rPr>
      </w:pPr>
      <w:r w:rsidRPr="00E80716">
        <w:rPr>
          <w:i w:val="0"/>
        </w:rPr>
        <w:lastRenderedPageBreak/>
        <w:t>(2) A választópolgárok – a zárt ülés anyagának kivételével – betekinthetnek a közgyűlés előterjesztéseibe. A közérdekű adat és közérdekből nyilvános adat megismerésének lehetőségét zárt ülés tartása esetén is biztosítani kell. Az írásos előterjesztések a Hivatalban megtekinthetőek.</w:t>
      </w:r>
    </w:p>
    <w:p w:rsidR="00E80716" w:rsidRPr="00E80716" w:rsidRDefault="00E80716" w:rsidP="00E80716">
      <w:pPr>
        <w:pStyle w:val="Szvegtrzs"/>
        <w:spacing w:before="12pt"/>
        <w:jc w:val="both"/>
        <w:rPr>
          <w:i w:val="0"/>
        </w:rPr>
      </w:pPr>
      <w:r w:rsidRPr="00E80716">
        <w:rPr>
          <w:i w:val="0"/>
        </w:rPr>
        <w:t>(3) A közgyűlés a Magyarország helyi önkormányzatairól szóló törvényben meghatározott esetekben zárt ülést tart, vagy zárt ülést rendelhet el.</w:t>
      </w:r>
    </w:p>
    <w:p w:rsidR="00E80716" w:rsidRPr="00E80716" w:rsidRDefault="00E80716" w:rsidP="00E80716">
      <w:pPr>
        <w:pStyle w:val="Szvegtrzs"/>
        <w:spacing w:before="12pt"/>
        <w:jc w:val="both"/>
        <w:rPr>
          <w:i w:val="0"/>
        </w:rPr>
      </w:pPr>
      <w:r w:rsidRPr="00E80716">
        <w:rPr>
          <w:i w:val="0"/>
        </w:rPr>
        <w:t>(4)</w:t>
      </w:r>
    </w:p>
    <w:p w:rsidR="00E80716" w:rsidRPr="00E80716" w:rsidRDefault="00E80716" w:rsidP="00E80716">
      <w:pPr>
        <w:pStyle w:val="Szvegtrzs"/>
        <w:jc w:val="both"/>
        <w:rPr>
          <w:i w:val="0"/>
        </w:rPr>
      </w:pPr>
      <w:r w:rsidRPr="00E80716">
        <w:rPr>
          <w:i w:val="0"/>
        </w:rPr>
        <w:t>a) A zárt ülésen a képviselők, a nem képviselők közül választott alelnök, a jegyző, az aljegyző, továbbá meghívása esetén az önkormányzati hivatal ügyintézője, az érintett és a szakértő vesz részt.</w:t>
      </w:r>
    </w:p>
    <w:p w:rsidR="00E80716" w:rsidRPr="00E80716" w:rsidRDefault="00E80716" w:rsidP="00E80716">
      <w:pPr>
        <w:pStyle w:val="Szvegtrzs"/>
        <w:ind w:start="29pt" w:hanging="28pt"/>
        <w:jc w:val="both"/>
        <w:rPr>
          <w:i w:val="0"/>
        </w:rPr>
      </w:pPr>
      <w:r w:rsidRPr="00E80716">
        <w:rPr>
          <w:i w:val="0"/>
        </w:rPr>
        <w:t>b)</w:t>
      </w:r>
      <w:r w:rsidRPr="00E80716">
        <w:rPr>
          <w:i w:val="0"/>
        </w:rPr>
        <w:tab/>
        <w:t>A nemzetiségi önkormányzat elnöke kizárólag az általa képviselt nemzetiséget érintő ügy napirendi tárgyalásakor vehet részt a zárt ülésen.</w:t>
      </w:r>
    </w:p>
    <w:p w:rsidR="00E80716" w:rsidRPr="00E80716" w:rsidRDefault="00E80716" w:rsidP="00E80716">
      <w:pPr>
        <w:pStyle w:val="Szvegtrzs"/>
        <w:spacing w:before="12pt"/>
        <w:jc w:val="both"/>
        <w:rPr>
          <w:i w:val="0"/>
        </w:rPr>
      </w:pPr>
      <w:r w:rsidRPr="00E80716">
        <w:rPr>
          <w:i w:val="0"/>
        </w:rPr>
        <w:t>(5) A közgyűlés zárt ülésen hozott döntését, legkésőbb a következő nyilvános ülésen ki kell hirdetni, a zárt ülésen hozott döntés is nyilvános.</w:t>
      </w:r>
    </w:p>
    <w:p w:rsidR="00E80716" w:rsidRPr="00E80716" w:rsidRDefault="00E80716" w:rsidP="00E80716">
      <w:pPr>
        <w:pStyle w:val="Szvegtrzs"/>
        <w:spacing w:before="12pt"/>
        <w:jc w:val="both"/>
        <w:rPr>
          <w:i w:val="0"/>
        </w:rPr>
      </w:pPr>
      <w:r w:rsidRPr="00E80716">
        <w:rPr>
          <w:i w:val="0"/>
        </w:rPr>
        <w:t>(6) Zárt ülésre irányuló javaslatot a közgyűlési képviselők, az elnök és a jegyző tehetnek. Zárt ülés tartásáról a közgyűlés nyílt szavazással, minősített többséggel, vita nélkül határoz.</w:t>
      </w:r>
    </w:p>
    <w:p w:rsidR="00E80716" w:rsidRPr="00E80716" w:rsidRDefault="00E80716" w:rsidP="00E80716">
      <w:pPr>
        <w:pStyle w:val="Szvegtrzs"/>
        <w:spacing w:before="12pt" w:after="12pt"/>
        <w:jc w:val="center"/>
        <w:rPr>
          <w:b/>
          <w:bCs/>
          <w:i w:val="0"/>
        </w:rPr>
      </w:pPr>
      <w:r w:rsidRPr="00E80716">
        <w:rPr>
          <w:b/>
          <w:bCs/>
          <w:i w:val="0"/>
        </w:rPr>
        <w:t>18. §</w:t>
      </w:r>
    </w:p>
    <w:p w:rsidR="00E80716" w:rsidRPr="00E80716" w:rsidRDefault="00E80716" w:rsidP="00E80716">
      <w:pPr>
        <w:pStyle w:val="Szvegtrzs"/>
        <w:jc w:val="both"/>
        <w:rPr>
          <w:i w:val="0"/>
        </w:rPr>
      </w:pPr>
      <w:r w:rsidRPr="00E80716">
        <w:rPr>
          <w:i w:val="0"/>
        </w:rPr>
        <w:t>A Közgyűlés a döntéseit nyílt szavazással hozza. Jogszabályban kötelezően előírt esetben titkos szavazást tart. Az e §-ban foglaltak a bizottságokra is vonatkoznak.</w:t>
      </w:r>
    </w:p>
    <w:p w:rsidR="00E80716" w:rsidRPr="00E80716" w:rsidRDefault="00E80716" w:rsidP="00E80716">
      <w:pPr>
        <w:pStyle w:val="Szvegtrzs"/>
        <w:spacing w:before="14pt"/>
        <w:jc w:val="center"/>
        <w:rPr>
          <w:b/>
          <w:bCs/>
          <w:i w:val="0"/>
        </w:rPr>
      </w:pPr>
      <w:r w:rsidRPr="00E80716">
        <w:rPr>
          <w:b/>
          <w:bCs/>
          <w:i w:val="0"/>
        </w:rPr>
        <w:t>A rendes ülés napirendje</w:t>
      </w:r>
    </w:p>
    <w:p w:rsidR="00E80716" w:rsidRPr="00E80716" w:rsidRDefault="00E80716" w:rsidP="00E80716">
      <w:pPr>
        <w:pStyle w:val="Szvegtrzs"/>
        <w:spacing w:before="12pt" w:after="12pt"/>
        <w:jc w:val="center"/>
        <w:rPr>
          <w:b/>
          <w:bCs/>
          <w:i w:val="0"/>
        </w:rPr>
      </w:pPr>
      <w:r w:rsidRPr="00E80716">
        <w:rPr>
          <w:b/>
          <w:bCs/>
          <w:i w:val="0"/>
        </w:rPr>
        <w:t>19. §</w:t>
      </w:r>
    </w:p>
    <w:p w:rsidR="00E80716" w:rsidRPr="00E80716" w:rsidRDefault="00E80716" w:rsidP="00E80716">
      <w:pPr>
        <w:pStyle w:val="Szvegtrzs"/>
        <w:jc w:val="both"/>
        <w:rPr>
          <w:i w:val="0"/>
        </w:rPr>
      </w:pPr>
      <w:r w:rsidRPr="00E80716">
        <w:rPr>
          <w:i w:val="0"/>
        </w:rPr>
        <w:t>(1) A Közgyűlés ülésének napirendjére az elnök tesz javaslatot, amelynek alapján a napirendet a Közgyűlés állapítja meg. A Közgyűlés a napirend kérdésében vita nélkül, egyszerű szótöbbséggel dönt.</w:t>
      </w:r>
    </w:p>
    <w:p w:rsidR="00E80716" w:rsidRPr="00E80716" w:rsidRDefault="00E80716" w:rsidP="00E80716">
      <w:pPr>
        <w:pStyle w:val="Szvegtrzs"/>
        <w:spacing w:before="12pt"/>
        <w:jc w:val="both"/>
        <w:rPr>
          <w:i w:val="0"/>
        </w:rPr>
      </w:pPr>
      <w:r w:rsidRPr="00E80716">
        <w:rPr>
          <w:i w:val="0"/>
        </w:rPr>
        <w:t>(2) Az ülés során – indokolt esetben – az elnök indítványára a közgyűlés a napirendi pontok tárgyalási sorrendjét módosíthatja. A napirendi pontok tárgyalása sorrendjének módosításáról a közgyűlés vita nélkül, egyszerű szótöbbséggel határoz.</w:t>
      </w:r>
    </w:p>
    <w:p w:rsidR="00E80716" w:rsidRPr="00E80716" w:rsidRDefault="00E80716" w:rsidP="00E80716">
      <w:pPr>
        <w:pStyle w:val="Szvegtrzs"/>
        <w:spacing w:before="12pt"/>
        <w:jc w:val="both"/>
        <w:rPr>
          <w:i w:val="0"/>
        </w:rPr>
      </w:pPr>
      <w:r w:rsidRPr="00E80716">
        <w:rPr>
          <w:i w:val="0"/>
        </w:rPr>
        <w:t>(3) Minősített szótöbbséggel vehető napirendre a meghívóban nem szereplő, az előterjesztésre jogosult által tárgyalásra javasolt napirendi pont.</w:t>
      </w:r>
    </w:p>
    <w:p w:rsidR="00E80716" w:rsidRPr="00E80716" w:rsidRDefault="00E80716" w:rsidP="00E80716">
      <w:pPr>
        <w:pStyle w:val="Szvegtrzs"/>
        <w:spacing w:before="12pt"/>
        <w:jc w:val="both"/>
        <w:rPr>
          <w:i w:val="0"/>
        </w:rPr>
      </w:pPr>
      <w:r w:rsidRPr="00E80716">
        <w:rPr>
          <w:i w:val="0"/>
        </w:rPr>
        <w:t>(4) A napirendi pontok tárgyalási sorrendjét az alábbiak szerint célszerű meghatározni:</w:t>
      </w:r>
    </w:p>
    <w:p w:rsidR="00E80716" w:rsidRPr="00E80716" w:rsidRDefault="00E80716" w:rsidP="00E80716">
      <w:pPr>
        <w:pStyle w:val="Szvegtrzs"/>
        <w:ind w:start="29pt" w:hanging="28pt"/>
        <w:jc w:val="both"/>
        <w:rPr>
          <w:i w:val="0"/>
        </w:rPr>
      </w:pPr>
      <w:r w:rsidRPr="00E80716">
        <w:rPr>
          <w:i w:val="0"/>
        </w:rPr>
        <w:t>a)</w:t>
      </w:r>
      <w:r w:rsidRPr="00E80716">
        <w:rPr>
          <w:i w:val="0"/>
        </w:rPr>
        <w:tab/>
      </w:r>
      <w:r w:rsidRPr="00E80716">
        <w:rPr>
          <w:rStyle w:val="FootnoteAnchor"/>
          <w:i w:val="0"/>
        </w:rPr>
        <w:footnoteReference w:id="6"/>
      </w:r>
      <w:r w:rsidRPr="00E80716">
        <w:rPr>
          <w:i w:val="0"/>
        </w:rPr>
        <w:t>személyi ügyek,</w:t>
      </w:r>
    </w:p>
    <w:p w:rsidR="00E80716" w:rsidRPr="00E80716" w:rsidRDefault="00E80716" w:rsidP="00E80716">
      <w:pPr>
        <w:pStyle w:val="Szvegtrzs"/>
        <w:ind w:start="29pt" w:hanging="28pt"/>
        <w:jc w:val="both"/>
        <w:rPr>
          <w:i w:val="0"/>
        </w:rPr>
      </w:pPr>
      <w:r w:rsidRPr="00E80716">
        <w:rPr>
          <w:i w:val="0"/>
        </w:rPr>
        <w:t>b)</w:t>
      </w:r>
      <w:r w:rsidRPr="00E80716">
        <w:rPr>
          <w:i w:val="0"/>
        </w:rPr>
        <w:tab/>
      </w:r>
      <w:r w:rsidRPr="00E80716">
        <w:rPr>
          <w:rStyle w:val="FootnoteAnchor"/>
          <w:i w:val="0"/>
        </w:rPr>
        <w:footnoteReference w:id="7"/>
      </w:r>
      <w:r w:rsidRPr="00E80716">
        <w:rPr>
          <w:i w:val="0"/>
        </w:rPr>
        <w:t>a jóváhagyott költségvetés módosítását érintő előterjesztések,</w:t>
      </w:r>
    </w:p>
    <w:p w:rsidR="00E80716" w:rsidRPr="00E80716" w:rsidRDefault="00E80716" w:rsidP="00E80716">
      <w:pPr>
        <w:pStyle w:val="Szvegtrzs"/>
        <w:ind w:start="29pt" w:hanging="28pt"/>
        <w:jc w:val="both"/>
        <w:rPr>
          <w:i w:val="0"/>
        </w:rPr>
      </w:pPr>
      <w:r w:rsidRPr="00E80716">
        <w:rPr>
          <w:i w:val="0"/>
        </w:rPr>
        <w:t>c)</w:t>
      </w:r>
      <w:r w:rsidRPr="00E80716">
        <w:rPr>
          <w:i w:val="0"/>
        </w:rPr>
        <w:tab/>
      </w:r>
      <w:r w:rsidRPr="00E80716">
        <w:rPr>
          <w:rStyle w:val="FootnoteAnchor"/>
          <w:i w:val="0"/>
        </w:rPr>
        <w:footnoteReference w:id="8"/>
      </w:r>
      <w:r w:rsidRPr="00E80716">
        <w:rPr>
          <w:i w:val="0"/>
        </w:rPr>
        <w:t xml:space="preserve"> rendeletek,</w:t>
      </w:r>
    </w:p>
    <w:p w:rsidR="00E80716" w:rsidRPr="00E80716" w:rsidRDefault="00E80716" w:rsidP="00E80716">
      <w:pPr>
        <w:pStyle w:val="Szvegtrzs"/>
        <w:ind w:start="29pt" w:hanging="28pt"/>
        <w:jc w:val="both"/>
        <w:rPr>
          <w:i w:val="0"/>
        </w:rPr>
      </w:pPr>
      <w:r w:rsidRPr="00E80716">
        <w:rPr>
          <w:i w:val="0"/>
        </w:rPr>
        <w:t>d)</w:t>
      </w:r>
      <w:r w:rsidRPr="00E80716">
        <w:rPr>
          <w:i w:val="0"/>
        </w:rPr>
        <w:tab/>
      </w:r>
      <w:r w:rsidRPr="00E80716">
        <w:rPr>
          <w:rStyle w:val="FootnoteAnchor"/>
          <w:i w:val="0"/>
        </w:rPr>
        <w:footnoteReference w:id="9"/>
      </w:r>
      <w:r w:rsidRPr="00E80716">
        <w:rPr>
          <w:i w:val="0"/>
        </w:rPr>
        <w:t>vagyoni ügyek,</w:t>
      </w:r>
    </w:p>
    <w:p w:rsidR="00E80716" w:rsidRPr="00E80716" w:rsidRDefault="00E80716" w:rsidP="00E80716">
      <w:pPr>
        <w:pStyle w:val="Szvegtrzs"/>
        <w:ind w:start="29pt" w:hanging="28pt"/>
        <w:jc w:val="both"/>
        <w:rPr>
          <w:i w:val="0"/>
        </w:rPr>
      </w:pPr>
      <w:r w:rsidRPr="00E80716">
        <w:rPr>
          <w:i w:val="0"/>
        </w:rPr>
        <w:lastRenderedPageBreak/>
        <w:t>e)</w:t>
      </w:r>
      <w:r w:rsidRPr="00E80716">
        <w:rPr>
          <w:i w:val="0"/>
        </w:rPr>
        <w:tab/>
      </w:r>
      <w:r w:rsidRPr="00E80716">
        <w:rPr>
          <w:rStyle w:val="FootnoteAnchor"/>
          <w:i w:val="0"/>
        </w:rPr>
        <w:footnoteReference w:id="10"/>
      </w:r>
      <w:r w:rsidRPr="00E80716">
        <w:rPr>
          <w:i w:val="0"/>
        </w:rPr>
        <w:t>testületi hatáskörbe tartozó egyedi ügyek,</w:t>
      </w:r>
    </w:p>
    <w:p w:rsidR="00E80716" w:rsidRPr="00E80716" w:rsidRDefault="00E80716" w:rsidP="00E80716">
      <w:pPr>
        <w:pStyle w:val="Szvegtrzs"/>
        <w:ind w:start="29pt" w:hanging="28pt"/>
        <w:jc w:val="both"/>
        <w:rPr>
          <w:i w:val="0"/>
        </w:rPr>
      </w:pPr>
      <w:r w:rsidRPr="00E80716">
        <w:rPr>
          <w:i w:val="0"/>
        </w:rPr>
        <w:t>f)</w:t>
      </w:r>
      <w:r w:rsidRPr="00E80716">
        <w:rPr>
          <w:i w:val="0"/>
        </w:rPr>
        <w:tab/>
      </w:r>
      <w:r w:rsidRPr="00E80716">
        <w:rPr>
          <w:rStyle w:val="FootnoteAnchor"/>
          <w:i w:val="0"/>
        </w:rPr>
        <w:footnoteReference w:id="11"/>
      </w:r>
      <w:r w:rsidRPr="00E80716">
        <w:rPr>
          <w:i w:val="0"/>
        </w:rPr>
        <w:t>zárt ülés tartását igénylő ügyek,</w:t>
      </w:r>
    </w:p>
    <w:p w:rsidR="00E80716" w:rsidRPr="00E80716" w:rsidRDefault="00E80716" w:rsidP="00E80716">
      <w:pPr>
        <w:pStyle w:val="Szvegtrzs"/>
        <w:ind w:start="29pt" w:hanging="28pt"/>
        <w:jc w:val="both"/>
        <w:rPr>
          <w:i w:val="0"/>
        </w:rPr>
      </w:pPr>
      <w:r w:rsidRPr="00E80716">
        <w:rPr>
          <w:i w:val="0"/>
        </w:rPr>
        <w:t>g)</w:t>
      </w:r>
      <w:r w:rsidRPr="00E80716">
        <w:rPr>
          <w:i w:val="0"/>
        </w:rPr>
        <w:tab/>
      </w:r>
      <w:r w:rsidRPr="00E80716">
        <w:rPr>
          <w:rStyle w:val="FootnoteAnchor"/>
          <w:i w:val="0"/>
        </w:rPr>
        <w:footnoteReference w:id="12"/>
      </w:r>
      <w:r w:rsidRPr="00E80716">
        <w:rPr>
          <w:i w:val="0"/>
        </w:rPr>
        <w:t>tájékoztatók, bejelentések,</w:t>
      </w:r>
    </w:p>
    <w:p w:rsidR="00E80716" w:rsidRPr="00E80716" w:rsidRDefault="00E80716" w:rsidP="00E80716">
      <w:pPr>
        <w:pStyle w:val="Szvegtrzs"/>
        <w:ind w:start="29pt" w:hanging="28pt"/>
        <w:jc w:val="both"/>
        <w:rPr>
          <w:i w:val="0"/>
        </w:rPr>
      </w:pPr>
      <w:r w:rsidRPr="00E80716">
        <w:rPr>
          <w:i w:val="0"/>
        </w:rPr>
        <w:t>h)</w:t>
      </w:r>
      <w:r w:rsidRPr="00E80716">
        <w:rPr>
          <w:i w:val="0"/>
        </w:rPr>
        <w:tab/>
        <w:t>interpelláció, kérdés, az interpellációs bejelentésekre válasz,</w:t>
      </w:r>
    </w:p>
    <w:p w:rsidR="00E80716" w:rsidRPr="00E80716" w:rsidRDefault="00E80716" w:rsidP="00E80716">
      <w:pPr>
        <w:pStyle w:val="Szvegtrzs"/>
        <w:ind w:start="29pt" w:hanging="28pt"/>
        <w:jc w:val="both"/>
        <w:rPr>
          <w:i w:val="0"/>
        </w:rPr>
      </w:pPr>
      <w:r w:rsidRPr="00E80716">
        <w:rPr>
          <w:i w:val="0"/>
        </w:rPr>
        <w:t>i)</w:t>
      </w:r>
      <w:r w:rsidRPr="00E80716">
        <w:rPr>
          <w:i w:val="0"/>
        </w:rPr>
        <w:tab/>
        <w:t>egyéb, határozati javaslatot tartalmazó előterjesztések.</w:t>
      </w:r>
    </w:p>
    <w:p w:rsidR="00E80716" w:rsidRPr="00E80716" w:rsidRDefault="00E80716" w:rsidP="00E80716">
      <w:pPr>
        <w:pStyle w:val="Szvegtrzs"/>
        <w:spacing w:before="12pt"/>
        <w:jc w:val="both"/>
        <w:rPr>
          <w:i w:val="0"/>
        </w:rPr>
      </w:pPr>
      <w:r w:rsidRPr="00E80716">
        <w:rPr>
          <w:i w:val="0"/>
        </w:rPr>
        <w:t>(5)</w:t>
      </w:r>
      <w:r w:rsidRPr="00E80716">
        <w:rPr>
          <w:rStyle w:val="FootnoteAnchor"/>
          <w:i w:val="0"/>
        </w:rPr>
        <w:footnoteReference w:id="13"/>
      </w:r>
      <w:r w:rsidRPr="00E80716">
        <w:rPr>
          <w:i w:val="0"/>
        </w:rPr>
        <w:t xml:space="preserve"> A (4) bekezdés g) pont szerinti tájékoztatók keretében az elnök írásban számol be:</w:t>
      </w:r>
    </w:p>
    <w:p w:rsidR="00E80716" w:rsidRPr="00E80716" w:rsidRDefault="00E80716" w:rsidP="00E80716">
      <w:pPr>
        <w:pStyle w:val="Szvegtrzs"/>
        <w:ind w:start="29pt" w:hanging="28pt"/>
        <w:jc w:val="both"/>
        <w:rPr>
          <w:i w:val="0"/>
        </w:rPr>
      </w:pPr>
      <w:r w:rsidRPr="00E80716">
        <w:rPr>
          <w:i w:val="0"/>
        </w:rPr>
        <w:t>a)</w:t>
      </w:r>
      <w:r w:rsidRPr="00E80716">
        <w:rPr>
          <w:i w:val="0"/>
        </w:rPr>
        <w:tab/>
        <w:t>a lejárt határidejű közgyűlési határozatok végrehajtásáról;</w:t>
      </w:r>
    </w:p>
    <w:p w:rsidR="00E80716" w:rsidRPr="00E80716" w:rsidRDefault="00E80716" w:rsidP="00E80716">
      <w:pPr>
        <w:pStyle w:val="Szvegtrzs"/>
        <w:ind w:start="29pt" w:hanging="28pt"/>
        <w:jc w:val="both"/>
        <w:rPr>
          <w:i w:val="0"/>
        </w:rPr>
      </w:pPr>
      <w:r w:rsidRPr="00E80716">
        <w:rPr>
          <w:i w:val="0"/>
        </w:rPr>
        <w:t>b)</w:t>
      </w:r>
      <w:r w:rsidRPr="00E80716">
        <w:rPr>
          <w:i w:val="0"/>
        </w:rPr>
        <w:tab/>
        <w:t>az átruházott hatáskörben hozott döntésekről,</w:t>
      </w:r>
    </w:p>
    <w:p w:rsidR="00E80716" w:rsidRPr="00E80716" w:rsidRDefault="00E80716" w:rsidP="00E80716">
      <w:pPr>
        <w:pStyle w:val="Szvegtrzs"/>
        <w:ind w:start="29pt" w:hanging="28pt"/>
        <w:jc w:val="both"/>
        <w:rPr>
          <w:i w:val="0"/>
        </w:rPr>
      </w:pPr>
      <w:r w:rsidRPr="00E80716">
        <w:rPr>
          <w:i w:val="0"/>
        </w:rPr>
        <w:t>c)</w:t>
      </w:r>
      <w:r w:rsidRPr="00E80716">
        <w:rPr>
          <w:i w:val="0"/>
        </w:rPr>
        <w:tab/>
        <w:t>a bizottságok átruházott hatáskörben hozott döntéseiről.</w:t>
      </w:r>
    </w:p>
    <w:p w:rsidR="00E80716" w:rsidRPr="00E80716" w:rsidRDefault="00E80716" w:rsidP="00E80716">
      <w:pPr>
        <w:pStyle w:val="Szvegtrzs"/>
        <w:spacing w:before="12pt"/>
        <w:jc w:val="both"/>
        <w:rPr>
          <w:i w:val="0"/>
        </w:rPr>
      </w:pPr>
      <w:r w:rsidRPr="00E80716">
        <w:rPr>
          <w:i w:val="0"/>
        </w:rPr>
        <w:t>(6) A közgyűlés napirendjébe önálló napirendi pontként vehető fel</w:t>
      </w:r>
    </w:p>
    <w:p w:rsidR="00E80716" w:rsidRPr="00E80716" w:rsidRDefault="00E80716" w:rsidP="00E80716">
      <w:pPr>
        <w:pStyle w:val="Szvegtrzs"/>
        <w:ind w:start="29pt" w:hanging="28pt"/>
        <w:jc w:val="both"/>
        <w:rPr>
          <w:i w:val="0"/>
        </w:rPr>
      </w:pPr>
      <w:r w:rsidRPr="00E80716">
        <w:rPr>
          <w:i w:val="0"/>
        </w:rPr>
        <w:t>a)</w:t>
      </w:r>
      <w:r w:rsidRPr="00E80716">
        <w:rPr>
          <w:i w:val="0"/>
        </w:rPr>
        <w:tab/>
        <w:t>a rendelettervezet,</w:t>
      </w:r>
    </w:p>
    <w:p w:rsidR="00E80716" w:rsidRPr="00E80716" w:rsidRDefault="00E80716" w:rsidP="00E80716">
      <w:pPr>
        <w:pStyle w:val="Szvegtrzs"/>
        <w:ind w:start="29pt" w:hanging="28pt"/>
        <w:jc w:val="both"/>
        <w:rPr>
          <w:i w:val="0"/>
        </w:rPr>
      </w:pPr>
      <w:r w:rsidRPr="00E80716">
        <w:rPr>
          <w:i w:val="0"/>
        </w:rPr>
        <w:t>b)</w:t>
      </w:r>
      <w:r w:rsidRPr="00E80716">
        <w:rPr>
          <w:i w:val="0"/>
        </w:rPr>
        <w:tab/>
        <w:t>a határozati javaslat,</w:t>
      </w:r>
    </w:p>
    <w:p w:rsidR="00E80716" w:rsidRPr="00E80716" w:rsidRDefault="00E80716" w:rsidP="00E80716">
      <w:pPr>
        <w:pStyle w:val="Szvegtrzs"/>
        <w:ind w:start="29pt" w:hanging="28pt"/>
        <w:jc w:val="both"/>
        <w:rPr>
          <w:i w:val="0"/>
        </w:rPr>
      </w:pPr>
      <w:r w:rsidRPr="00E80716">
        <w:rPr>
          <w:i w:val="0"/>
        </w:rPr>
        <w:t>c)</w:t>
      </w:r>
      <w:r w:rsidRPr="00E80716">
        <w:rPr>
          <w:i w:val="0"/>
        </w:rPr>
        <w:tab/>
        <w:t>a jelentés, beszámoló,</w:t>
      </w:r>
    </w:p>
    <w:p w:rsidR="00E80716" w:rsidRPr="00E80716" w:rsidRDefault="00E80716" w:rsidP="00E80716">
      <w:pPr>
        <w:pStyle w:val="Szvegtrzs"/>
        <w:ind w:start="29pt" w:hanging="28pt"/>
        <w:jc w:val="both"/>
        <w:rPr>
          <w:i w:val="0"/>
        </w:rPr>
      </w:pPr>
      <w:r w:rsidRPr="00E80716">
        <w:rPr>
          <w:i w:val="0"/>
        </w:rPr>
        <w:t>d)</w:t>
      </w:r>
      <w:r w:rsidRPr="00E80716">
        <w:rPr>
          <w:i w:val="0"/>
        </w:rPr>
        <w:tab/>
        <w:t>a tájékoztató,</w:t>
      </w:r>
    </w:p>
    <w:p w:rsidR="00E80716" w:rsidRPr="00E80716" w:rsidRDefault="00E80716" w:rsidP="00E80716">
      <w:pPr>
        <w:pStyle w:val="Szvegtrzs"/>
        <w:ind w:start="29pt" w:hanging="28pt"/>
        <w:jc w:val="both"/>
        <w:rPr>
          <w:i w:val="0"/>
        </w:rPr>
      </w:pPr>
      <w:r w:rsidRPr="00E80716">
        <w:rPr>
          <w:i w:val="0"/>
        </w:rPr>
        <w:t>e)</w:t>
      </w:r>
      <w:r w:rsidRPr="00E80716">
        <w:rPr>
          <w:i w:val="0"/>
        </w:rPr>
        <w:tab/>
        <w:t>az interpellációk és kérdések.</w:t>
      </w:r>
    </w:p>
    <w:p w:rsidR="00E80716" w:rsidRPr="00E80716" w:rsidRDefault="00E80716" w:rsidP="00E80716">
      <w:pPr>
        <w:pStyle w:val="Szvegtrzs"/>
        <w:spacing w:before="14pt"/>
        <w:jc w:val="center"/>
        <w:rPr>
          <w:b/>
          <w:bCs/>
          <w:i w:val="0"/>
        </w:rPr>
      </w:pPr>
      <w:r w:rsidRPr="00E80716">
        <w:rPr>
          <w:b/>
          <w:bCs/>
          <w:i w:val="0"/>
        </w:rPr>
        <w:t>Az előterjesztések rendje</w:t>
      </w:r>
    </w:p>
    <w:p w:rsidR="00E80716" w:rsidRPr="00E80716" w:rsidRDefault="00E80716" w:rsidP="00E80716">
      <w:pPr>
        <w:pStyle w:val="Szvegtrzs"/>
        <w:spacing w:before="12pt" w:after="12pt"/>
        <w:jc w:val="center"/>
        <w:rPr>
          <w:b/>
          <w:bCs/>
          <w:i w:val="0"/>
        </w:rPr>
      </w:pPr>
      <w:r w:rsidRPr="00E80716">
        <w:rPr>
          <w:b/>
          <w:bCs/>
          <w:i w:val="0"/>
        </w:rPr>
        <w:t>20. §</w:t>
      </w:r>
    </w:p>
    <w:p w:rsidR="00E80716" w:rsidRPr="00E80716" w:rsidRDefault="00E80716" w:rsidP="00E80716">
      <w:pPr>
        <w:pStyle w:val="Szvegtrzs"/>
        <w:jc w:val="both"/>
        <w:rPr>
          <w:i w:val="0"/>
        </w:rPr>
      </w:pPr>
      <w:r w:rsidRPr="00E80716">
        <w:rPr>
          <w:i w:val="0"/>
        </w:rPr>
        <w:t>(1) Az írásbeli előterjesztés főbb elemei:</w:t>
      </w:r>
    </w:p>
    <w:p w:rsidR="00E80716" w:rsidRPr="00E80716" w:rsidRDefault="00E80716" w:rsidP="00E80716">
      <w:pPr>
        <w:pStyle w:val="Szvegtrzs"/>
        <w:ind w:start="29pt" w:hanging="28pt"/>
        <w:jc w:val="both"/>
        <w:rPr>
          <w:i w:val="0"/>
        </w:rPr>
      </w:pPr>
      <w:r w:rsidRPr="00E80716">
        <w:rPr>
          <w:i w:val="0"/>
        </w:rPr>
        <w:t>a)</w:t>
      </w:r>
      <w:r w:rsidRPr="00E80716">
        <w:rPr>
          <w:i w:val="0"/>
        </w:rPr>
        <w:tab/>
        <w:t>az előterjesztő megjelölése,</w:t>
      </w:r>
    </w:p>
    <w:p w:rsidR="00E80716" w:rsidRPr="00E80716" w:rsidRDefault="00E80716" w:rsidP="00E80716">
      <w:pPr>
        <w:pStyle w:val="Szvegtrzs"/>
        <w:ind w:start="29pt" w:hanging="28pt"/>
        <w:jc w:val="both"/>
        <w:rPr>
          <w:i w:val="0"/>
        </w:rPr>
      </w:pPr>
      <w:r w:rsidRPr="00E80716">
        <w:rPr>
          <w:i w:val="0"/>
        </w:rPr>
        <w:t>b)</w:t>
      </w:r>
      <w:r w:rsidRPr="00E80716">
        <w:rPr>
          <w:i w:val="0"/>
        </w:rPr>
        <w:tab/>
        <w:t>a tárgy pontos megnevezése az elfogadott munkatervnek megfelelően,</w:t>
      </w:r>
    </w:p>
    <w:p w:rsidR="00E80716" w:rsidRPr="00E80716" w:rsidRDefault="00E80716" w:rsidP="00E80716">
      <w:pPr>
        <w:pStyle w:val="Szvegtrzs"/>
        <w:ind w:start="29pt" w:hanging="28pt"/>
        <w:jc w:val="both"/>
        <w:rPr>
          <w:i w:val="0"/>
        </w:rPr>
      </w:pPr>
      <w:r w:rsidRPr="00E80716">
        <w:rPr>
          <w:i w:val="0"/>
        </w:rPr>
        <w:t>c)</w:t>
      </w:r>
      <w:r w:rsidRPr="00E80716">
        <w:rPr>
          <w:i w:val="0"/>
        </w:rPr>
        <w:tab/>
        <w:t>az előterjesztést tárgyaló bizottságok és más szervezetek megnevezése,</w:t>
      </w:r>
    </w:p>
    <w:p w:rsidR="00E80716" w:rsidRPr="00E80716" w:rsidRDefault="00E80716" w:rsidP="00E80716">
      <w:pPr>
        <w:pStyle w:val="Szvegtrzs"/>
        <w:ind w:start="29pt" w:hanging="28pt"/>
        <w:jc w:val="both"/>
        <w:rPr>
          <w:i w:val="0"/>
        </w:rPr>
      </w:pPr>
      <w:r w:rsidRPr="00E80716">
        <w:rPr>
          <w:i w:val="0"/>
        </w:rPr>
        <w:t>d)</w:t>
      </w:r>
      <w:r w:rsidRPr="00E80716">
        <w:rPr>
          <w:i w:val="0"/>
        </w:rPr>
        <w:tab/>
        <w:t>utalni kell a tárgyban született korábbi közgyűlési döntésekre, valamint a végrehajtás tapasztalataira,</w:t>
      </w:r>
    </w:p>
    <w:p w:rsidR="00E80716" w:rsidRPr="00E80716" w:rsidRDefault="00E80716" w:rsidP="00E80716">
      <w:pPr>
        <w:pStyle w:val="Szvegtrzs"/>
        <w:ind w:start="29pt" w:hanging="28pt"/>
        <w:jc w:val="both"/>
        <w:rPr>
          <w:i w:val="0"/>
        </w:rPr>
      </w:pPr>
      <w:r w:rsidRPr="00E80716">
        <w:rPr>
          <w:i w:val="0"/>
        </w:rPr>
        <w:t>e)</w:t>
      </w:r>
      <w:r w:rsidRPr="00E80716">
        <w:rPr>
          <w:i w:val="0"/>
        </w:rPr>
        <w:tab/>
        <w:t>mindazokat a tényeket, körülményeket, adatokat, információkat, melyek az ügyben a megalapozott érdemi döntés meghozatalához elengedhetetlenek,</w:t>
      </w:r>
    </w:p>
    <w:p w:rsidR="00E80716" w:rsidRPr="00E80716" w:rsidRDefault="00E80716" w:rsidP="00E80716">
      <w:pPr>
        <w:pStyle w:val="Szvegtrzs"/>
        <w:ind w:start="29pt" w:hanging="28pt"/>
        <w:jc w:val="both"/>
        <w:rPr>
          <w:i w:val="0"/>
        </w:rPr>
      </w:pPr>
      <w:r w:rsidRPr="00E80716">
        <w:rPr>
          <w:i w:val="0"/>
        </w:rPr>
        <w:t>f)</w:t>
      </w:r>
      <w:r w:rsidRPr="00E80716">
        <w:rPr>
          <w:i w:val="0"/>
        </w:rPr>
        <w:tab/>
        <w:t>amennyiben az adott témakörben több megoldás lehetséges, azokat lehetőség szerint ismertetni szükséges (alternatív javaslatként),</w:t>
      </w:r>
    </w:p>
    <w:p w:rsidR="00E80716" w:rsidRPr="00E80716" w:rsidRDefault="00E80716" w:rsidP="00E80716">
      <w:pPr>
        <w:pStyle w:val="Szvegtrzs"/>
        <w:ind w:start="29pt" w:hanging="28pt"/>
        <w:jc w:val="both"/>
        <w:rPr>
          <w:i w:val="0"/>
        </w:rPr>
      </w:pPr>
      <w:r w:rsidRPr="00E80716">
        <w:rPr>
          <w:i w:val="0"/>
        </w:rPr>
        <w:t>g)</w:t>
      </w:r>
      <w:r w:rsidRPr="00E80716">
        <w:rPr>
          <w:i w:val="0"/>
        </w:rPr>
        <w:tab/>
        <w:t>a határozati javaslat tartalmazza a határozat tervezetét, pénzügyi kihatás esetén a forrás megjelölését, a végrehajtásért felelős személyt és a végrehajtás határidejét.</w:t>
      </w:r>
    </w:p>
    <w:p w:rsidR="00E80716" w:rsidRPr="00E80716" w:rsidRDefault="00E80716" w:rsidP="00E80716">
      <w:pPr>
        <w:pStyle w:val="Szvegtrzs"/>
        <w:spacing w:before="12pt"/>
        <w:jc w:val="both"/>
        <w:rPr>
          <w:i w:val="0"/>
        </w:rPr>
      </w:pPr>
      <w:r w:rsidRPr="00E80716">
        <w:rPr>
          <w:i w:val="0"/>
        </w:rPr>
        <w:t>(2) Az ülés elnöke halaszthatatlan esetben szóbeli előterjesztésre is jogosult. A határozati javaslatot a szóbeli előterjesztéskor a közgyűlésről készült jegyzőkönyv szó szerint rögzíti.</w:t>
      </w:r>
    </w:p>
    <w:p w:rsidR="00E80716" w:rsidRPr="00E80716" w:rsidRDefault="00E80716" w:rsidP="00E80716">
      <w:pPr>
        <w:pStyle w:val="Szvegtrzs"/>
        <w:spacing w:before="12pt"/>
        <w:jc w:val="both"/>
        <w:rPr>
          <w:i w:val="0"/>
        </w:rPr>
      </w:pPr>
      <w:r w:rsidRPr="00E80716">
        <w:rPr>
          <w:i w:val="0"/>
        </w:rPr>
        <w:t>(3) A Közgyűlés elé előterjesztés benyújtására jogosultak:</w:t>
      </w:r>
    </w:p>
    <w:p w:rsidR="00E80716" w:rsidRPr="00E80716" w:rsidRDefault="00E80716" w:rsidP="00E80716">
      <w:pPr>
        <w:pStyle w:val="Szvegtrzs"/>
        <w:ind w:start="29pt" w:hanging="28pt"/>
        <w:jc w:val="both"/>
        <w:rPr>
          <w:i w:val="0"/>
        </w:rPr>
      </w:pPr>
      <w:r w:rsidRPr="00E80716">
        <w:rPr>
          <w:i w:val="0"/>
        </w:rPr>
        <w:t>a)</w:t>
      </w:r>
      <w:r w:rsidRPr="00E80716">
        <w:rPr>
          <w:i w:val="0"/>
        </w:rPr>
        <w:tab/>
        <w:t>az elnök, illetve megbízása alapján az alelnökök,</w:t>
      </w:r>
    </w:p>
    <w:p w:rsidR="00E80716" w:rsidRPr="00E80716" w:rsidRDefault="00E80716" w:rsidP="00E80716">
      <w:pPr>
        <w:pStyle w:val="Szvegtrzs"/>
        <w:ind w:start="29pt" w:hanging="28pt"/>
        <w:jc w:val="both"/>
        <w:rPr>
          <w:i w:val="0"/>
        </w:rPr>
      </w:pPr>
      <w:r w:rsidRPr="00E80716">
        <w:rPr>
          <w:i w:val="0"/>
        </w:rPr>
        <w:t>b)</w:t>
      </w:r>
      <w:r w:rsidRPr="00E80716">
        <w:rPr>
          <w:i w:val="0"/>
        </w:rPr>
        <w:tab/>
        <w:t>a Közgyűlés bizottságai,</w:t>
      </w:r>
    </w:p>
    <w:p w:rsidR="00E80716" w:rsidRPr="00E80716" w:rsidRDefault="00E80716" w:rsidP="00E80716">
      <w:pPr>
        <w:pStyle w:val="Szvegtrzs"/>
        <w:ind w:start="29pt" w:hanging="28pt"/>
        <w:jc w:val="both"/>
        <w:rPr>
          <w:i w:val="0"/>
        </w:rPr>
      </w:pPr>
      <w:r w:rsidRPr="00E80716">
        <w:rPr>
          <w:i w:val="0"/>
        </w:rPr>
        <w:t>c)</w:t>
      </w:r>
      <w:r w:rsidRPr="00E80716">
        <w:rPr>
          <w:i w:val="0"/>
        </w:rPr>
        <w:tab/>
        <w:t>a közgyűlési képviselők,</w:t>
      </w:r>
    </w:p>
    <w:p w:rsidR="00E80716" w:rsidRPr="00E80716" w:rsidRDefault="00E80716" w:rsidP="00E80716">
      <w:pPr>
        <w:pStyle w:val="Szvegtrzs"/>
        <w:ind w:start="29pt" w:hanging="28pt"/>
        <w:jc w:val="both"/>
        <w:rPr>
          <w:i w:val="0"/>
        </w:rPr>
      </w:pPr>
      <w:r w:rsidRPr="00E80716">
        <w:rPr>
          <w:i w:val="0"/>
        </w:rPr>
        <w:lastRenderedPageBreak/>
        <w:t>d)</w:t>
      </w:r>
      <w:r w:rsidRPr="00E80716">
        <w:rPr>
          <w:i w:val="0"/>
        </w:rPr>
        <w:tab/>
        <w:t>a jegyző,</w:t>
      </w:r>
    </w:p>
    <w:p w:rsidR="00E80716" w:rsidRPr="00E80716" w:rsidRDefault="00E80716" w:rsidP="00E80716">
      <w:pPr>
        <w:pStyle w:val="Szvegtrzs"/>
        <w:ind w:start="29pt" w:hanging="28pt"/>
        <w:jc w:val="both"/>
        <w:rPr>
          <w:i w:val="0"/>
        </w:rPr>
      </w:pPr>
      <w:r w:rsidRPr="00E80716">
        <w:rPr>
          <w:i w:val="0"/>
        </w:rPr>
        <w:t>e)</w:t>
      </w:r>
      <w:r w:rsidRPr="00E80716">
        <w:rPr>
          <w:i w:val="0"/>
        </w:rPr>
        <w:tab/>
      </w:r>
      <w:r w:rsidRPr="00E80716">
        <w:rPr>
          <w:rStyle w:val="FootnoteAnchor"/>
          <w:i w:val="0"/>
        </w:rPr>
        <w:footnoteReference w:id="14"/>
      </w:r>
      <w:r w:rsidRPr="00E80716">
        <w:rPr>
          <w:i w:val="0"/>
        </w:rPr>
        <w:t>a Közgyűlés által és jogszabályban meghatározott esetekben más szervek vezetői.</w:t>
      </w:r>
    </w:p>
    <w:p w:rsidR="00E80716" w:rsidRPr="00E80716" w:rsidRDefault="00E80716" w:rsidP="00E80716">
      <w:pPr>
        <w:pStyle w:val="Szvegtrzs"/>
        <w:spacing w:before="12pt"/>
        <w:jc w:val="both"/>
        <w:rPr>
          <w:i w:val="0"/>
        </w:rPr>
      </w:pPr>
      <w:r w:rsidRPr="00E80716">
        <w:rPr>
          <w:i w:val="0"/>
        </w:rPr>
        <w:t>(4) A Közgyűlés ülésén önálló napirendi pontként olyan előterjesztés tárgyalható, amely megfelel az előterjesztésekkel szemben támasztott általános követelményeknek.</w:t>
      </w:r>
    </w:p>
    <w:p w:rsidR="00E80716" w:rsidRPr="00E80716" w:rsidRDefault="00E80716" w:rsidP="00E80716">
      <w:pPr>
        <w:pStyle w:val="Szvegtrzs"/>
        <w:spacing w:before="12pt"/>
        <w:jc w:val="both"/>
        <w:rPr>
          <w:i w:val="0"/>
        </w:rPr>
      </w:pPr>
      <w:r w:rsidRPr="00E80716">
        <w:rPr>
          <w:i w:val="0"/>
        </w:rPr>
        <w:t>(5) A tárgyalásra és döntésre alkalmas előterjesztés elkészítéséért az előterjesztő a felelős.</w:t>
      </w:r>
    </w:p>
    <w:p w:rsidR="00E80716" w:rsidRPr="00E80716" w:rsidRDefault="00E80716" w:rsidP="00E80716">
      <w:pPr>
        <w:pStyle w:val="Szvegtrzs"/>
        <w:spacing w:before="14pt"/>
        <w:jc w:val="center"/>
        <w:rPr>
          <w:b/>
          <w:bCs/>
          <w:i w:val="0"/>
        </w:rPr>
      </w:pPr>
      <w:r w:rsidRPr="00E80716">
        <w:rPr>
          <w:b/>
          <w:bCs/>
          <w:i w:val="0"/>
        </w:rPr>
        <w:t>A közgyűlés tanácskozási rendje, kizárás, határozatképesség</w:t>
      </w:r>
    </w:p>
    <w:p w:rsidR="00E80716" w:rsidRPr="00E80716" w:rsidRDefault="00E80716" w:rsidP="00E80716">
      <w:pPr>
        <w:pStyle w:val="Szvegtrzs"/>
        <w:spacing w:before="12pt" w:after="12pt"/>
        <w:jc w:val="center"/>
        <w:rPr>
          <w:b/>
          <w:bCs/>
          <w:i w:val="0"/>
        </w:rPr>
      </w:pPr>
      <w:r w:rsidRPr="00E80716">
        <w:rPr>
          <w:b/>
          <w:bCs/>
          <w:i w:val="0"/>
        </w:rPr>
        <w:t>21. §</w:t>
      </w:r>
    </w:p>
    <w:p w:rsidR="00E80716" w:rsidRPr="00E80716" w:rsidRDefault="00E80716" w:rsidP="00E80716">
      <w:pPr>
        <w:pStyle w:val="Szvegtrzs"/>
        <w:jc w:val="both"/>
        <w:rPr>
          <w:i w:val="0"/>
        </w:rPr>
      </w:pPr>
      <w:r w:rsidRPr="00E80716">
        <w:rPr>
          <w:i w:val="0"/>
        </w:rPr>
        <w:t>(1) A közgyűlést az elnök, akadályoztatása, vagy az elnök eseti felkérése esetén az általa megbízott alelnök, mint az ülés elnöke vezeti, akinek munkáját a jegyző segíti.</w:t>
      </w:r>
    </w:p>
    <w:p w:rsidR="00E80716" w:rsidRPr="00E80716" w:rsidRDefault="00E80716" w:rsidP="00E80716">
      <w:pPr>
        <w:pStyle w:val="Szvegtrzs"/>
        <w:spacing w:before="12pt"/>
        <w:jc w:val="both"/>
        <w:rPr>
          <w:i w:val="0"/>
        </w:rPr>
      </w:pPr>
      <w:r w:rsidRPr="00E80716">
        <w:rPr>
          <w:i w:val="0"/>
        </w:rPr>
        <w:t>(2) Az ülést az ülés elnöke nyitja meg, megállapítja a jelen lévő képviselők számát, az ülés határozatképességét.</w:t>
      </w:r>
    </w:p>
    <w:p w:rsidR="00E80716" w:rsidRPr="00E80716" w:rsidRDefault="00E80716" w:rsidP="00E80716">
      <w:pPr>
        <w:pStyle w:val="Szvegtrzs"/>
        <w:spacing w:before="12pt"/>
        <w:jc w:val="both"/>
        <w:rPr>
          <w:i w:val="0"/>
        </w:rPr>
      </w:pPr>
      <w:r w:rsidRPr="00E80716">
        <w:rPr>
          <w:i w:val="0"/>
        </w:rPr>
        <w:t>(3)</w:t>
      </w:r>
    </w:p>
    <w:p w:rsidR="00E80716" w:rsidRPr="00E80716" w:rsidRDefault="00E80716" w:rsidP="00E80716">
      <w:pPr>
        <w:pStyle w:val="Szvegtrzs"/>
        <w:jc w:val="both"/>
        <w:rPr>
          <w:i w:val="0"/>
        </w:rPr>
      </w:pPr>
      <w:r w:rsidRPr="00E80716">
        <w:rPr>
          <w:i w:val="0"/>
        </w:rPr>
        <w:t>a) A közgyűlés döntéshozatalából kizárható az, akit vagy akinek a hozzátartozóját az ügy személyesen érint. A képviselő köteles bejelenteni a személyes érintettséget. Egyébként a kizárást bármely képviselő kezdeményezheti, ebben az esetben a Közgyűlés minősített többséggel dönt. A kizárt képviselőt a határozatképesség szempontjából jelenlévőnek kell tekinteni.</w:t>
      </w:r>
    </w:p>
    <w:p w:rsidR="00E80716" w:rsidRPr="00E80716" w:rsidRDefault="00E80716" w:rsidP="00E80716">
      <w:pPr>
        <w:pStyle w:val="Szvegtrzs"/>
        <w:ind w:start="29pt" w:hanging="28pt"/>
        <w:jc w:val="both"/>
        <w:rPr>
          <w:i w:val="0"/>
        </w:rPr>
      </w:pPr>
      <w:r w:rsidRPr="00E80716">
        <w:rPr>
          <w:i w:val="0"/>
        </w:rPr>
        <w:t>b)</w:t>
      </w:r>
      <w:r w:rsidRPr="00E80716">
        <w:rPr>
          <w:i w:val="0"/>
        </w:rPr>
        <w:tab/>
        <w:t>Az a) pontban foglaltakat nem kell alkalmazni, ha a közgyűlés döntéshozatala saját tagjának választására, kinevezésére, megbízására vagy delegálására irányul.</w:t>
      </w:r>
    </w:p>
    <w:p w:rsidR="00E80716" w:rsidRPr="00E80716" w:rsidRDefault="00E80716" w:rsidP="00E80716">
      <w:pPr>
        <w:pStyle w:val="Szvegtrzs"/>
        <w:spacing w:before="12pt"/>
        <w:jc w:val="both"/>
        <w:rPr>
          <w:i w:val="0"/>
        </w:rPr>
      </w:pPr>
      <w:r w:rsidRPr="00E80716">
        <w:rPr>
          <w:i w:val="0"/>
        </w:rPr>
        <w:t>(4) A Közgyűlés akkor határozatképes, ha az ülésen a képviselőknek több mint a fele jelen van. Ha az ülés folyamán bármikor, illetve a szünet után az elnök határozatképtelenséget állapít meg, akkor megkísérli helyreállítani a határozatképességet. Amennyiben ez sikertelen, az elnök az ülést bezárja. A határozatképtelenség megállapítása névsorolvasás, s a jelenlévők nevének rögzítése útján történik.</w:t>
      </w:r>
    </w:p>
    <w:p w:rsidR="00E80716" w:rsidRPr="00E80716" w:rsidRDefault="00E80716" w:rsidP="00E80716">
      <w:pPr>
        <w:pStyle w:val="Szvegtrzs"/>
        <w:spacing w:before="12pt"/>
        <w:jc w:val="both"/>
        <w:rPr>
          <w:i w:val="0"/>
        </w:rPr>
      </w:pPr>
      <w:r w:rsidRPr="00E80716">
        <w:rPr>
          <w:i w:val="0"/>
        </w:rPr>
        <w:t>(5) A határozatképtelenség miatt elmaradt közgyűlést az elnök az írásos meghívó ismételt kiküldésével 10 munkanapon belül újból összehívja. Így kell eljárni abban az esetben is, ha az ülés menet közben válik határozatképtelenné.</w:t>
      </w:r>
    </w:p>
    <w:p w:rsidR="00E80716" w:rsidRPr="00E80716" w:rsidRDefault="00E80716" w:rsidP="00E80716">
      <w:pPr>
        <w:pStyle w:val="Szvegtrzs"/>
        <w:spacing w:before="12pt"/>
        <w:jc w:val="both"/>
        <w:rPr>
          <w:i w:val="0"/>
        </w:rPr>
      </w:pPr>
      <w:r w:rsidRPr="00E80716">
        <w:rPr>
          <w:i w:val="0"/>
        </w:rPr>
        <w:t>(6) Amennyiben a közgyűlés – határozatképtelenség vagy határozathozatal hiánya miatt – két egymást követő alkalommal ugyanazon ügyben nem hozott döntést, az elnök a közgyűlés törvényben át nem ruházható hatásköreként meghatározott ügyek kivételével minden más ügyben döntést hozhat. Az elnök a döntéséről a közgyűlést a következő ülésen tájékoztatja.</w:t>
      </w:r>
    </w:p>
    <w:p w:rsidR="00E80716" w:rsidRPr="00E80716" w:rsidRDefault="00E80716" w:rsidP="00E80716">
      <w:pPr>
        <w:pStyle w:val="Szvegtrzs"/>
        <w:spacing w:before="12pt"/>
        <w:jc w:val="both"/>
        <w:rPr>
          <w:i w:val="0"/>
        </w:rPr>
      </w:pPr>
      <w:r w:rsidRPr="00E80716">
        <w:rPr>
          <w:i w:val="0"/>
        </w:rPr>
        <w:t>(7)</w:t>
      </w:r>
      <w:r w:rsidRPr="00E80716">
        <w:rPr>
          <w:rStyle w:val="FootnoteAnchor"/>
          <w:i w:val="0"/>
        </w:rPr>
        <w:footnoteReference w:id="15"/>
      </w:r>
      <w:r w:rsidRPr="00E80716">
        <w:rPr>
          <w:i w:val="0"/>
        </w:rPr>
        <w:t xml:space="preserve"> A közgyűlés döntésekor a képviselők “igen”-nel, “nem”-mel vagy “tartózkodom”-mal szavazhatnak. A javaslat elfogadásához a jelen lévő képviselők több mint felének “igen” szavazata szükséges. Minősített többséget igénylő kérdésben a javaslat elfogadásához a megválasztott képviselők több mint felének "igen" szavazata szükséges.</w:t>
      </w:r>
    </w:p>
    <w:p w:rsidR="00E80716" w:rsidRPr="00E80716" w:rsidRDefault="00E80716" w:rsidP="00E80716">
      <w:pPr>
        <w:pStyle w:val="Szvegtrzs"/>
        <w:spacing w:before="12pt"/>
        <w:jc w:val="both"/>
        <w:rPr>
          <w:i w:val="0"/>
        </w:rPr>
      </w:pPr>
      <w:r w:rsidRPr="00E80716">
        <w:rPr>
          <w:i w:val="0"/>
        </w:rPr>
        <w:lastRenderedPageBreak/>
        <w:t>(7)</w:t>
      </w:r>
      <w:r w:rsidRPr="00E80716">
        <w:rPr>
          <w:rStyle w:val="FootnoteAnchor"/>
          <w:i w:val="0"/>
        </w:rPr>
        <w:footnoteReference w:id="16"/>
      </w:r>
    </w:p>
    <w:p w:rsidR="00E80716" w:rsidRPr="00E80716" w:rsidRDefault="00E80716" w:rsidP="00E80716">
      <w:pPr>
        <w:pStyle w:val="Szvegtrzs"/>
        <w:spacing w:before="12pt" w:after="12pt"/>
        <w:jc w:val="center"/>
        <w:rPr>
          <w:b/>
          <w:bCs/>
          <w:i w:val="0"/>
        </w:rPr>
      </w:pPr>
      <w:r w:rsidRPr="00E80716">
        <w:rPr>
          <w:b/>
          <w:bCs/>
          <w:i w:val="0"/>
        </w:rPr>
        <w:t>22. §</w:t>
      </w:r>
    </w:p>
    <w:p w:rsidR="00E80716" w:rsidRPr="00E80716" w:rsidRDefault="00E80716" w:rsidP="00E80716">
      <w:pPr>
        <w:pStyle w:val="Szvegtrzs"/>
        <w:jc w:val="both"/>
        <w:rPr>
          <w:i w:val="0"/>
        </w:rPr>
      </w:pPr>
      <w:r w:rsidRPr="00E80716">
        <w:rPr>
          <w:i w:val="0"/>
        </w:rPr>
        <w:t>(1) A Közgyűlésen részt vevő képviselők, illetve minden jelen lévő személy köteles a tanácskozás méltóságát tiszteletben tartani.</w:t>
      </w:r>
    </w:p>
    <w:p w:rsidR="00E80716" w:rsidRPr="00E80716" w:rsidRDefault="00E80716" w:rsidP="00E80716">
      <w:pPr>
        <w:pStyle w:val="Szvegtrzs"/>
        <w:spacing w:before="12pt"/>
        <w:jc w:val="both"/>
        <w:rPr>
          <w:i w:val="0"/>
        </w:rPr>
      </w:pPr>
      <w:r w:rsidRPr="00E80716">
        <w:rPr>
          <w:i w:val="0"/>
        </w:rPr>
        <w:t>(2) Az ülés elnöke gondoskodik a Közgyűlés rendjének fenntartásáról.</w:t>
      </w:r>
    </w:p>
    <w:p w:rsidR="00E80716" w:rsidRPr="00E80716" w:rsidRDefault="00E80716" w:rsidP="00E80716">
      <w:pPr>
        <w:pStyle w:val="Szvegtrzs"/>
        <w:spacing w:before="12pt"/>
        <w:jc w:val="both"/>
        <w:rPr>
          <w:i w:val="0"/>
        </w:rPr>
      </w:pPr>
      <w:r w:rsidRPr="00E80716">
        <w:rPr>
          <w:i w:val="0"/>
        </w:rPr>
        <w:t>(3) A tanácskozás rendjének megtartása érdekében az ülés elnöke:</w:t>
      </w:r>
    </w:p>
    <w:p w:rsidR="00E80716" w:rsidRPr="00E80716" w:rsidRDefault="00E80716" w:rsidP="00E80716">
      <w:pPr>
        <w:pStyle w:val="Szvegtrzs"/>
        <w:ind w:start="29pt" w:hanging="28pt"/>
        <w:jc w:val="both"/>
        <w:rPr>
          <w:i w:val="0"/>
        </w:rPr>
      </w:pPr>
      <w:r w:rsidRPr="00E80716">
        <w:rPr>
          <w:i w:val="0"/>
        </w:rPr>
        <w:t>a)</w:t>
      </w:r>
      <w:r w:rsidRPr="00E80716">
        <w:rPr>
          <w:i w:val="0"/>
        </w:rPr>
        <w:tab/>
        <w:t>a tárgytól eltérő, illetve e rendelet eljárási szabályait megsértő felszólalót figyelmezteti, ismétlődő esetben megvonja tőle a szót,</w:t>
      </w:r>
    </w:p>
    <w:p w:rsidR="00E80716" w:rsidRPr="00E80716" w:rsidRDefault="00E80716" w:rsidP="00E80716">
      <w:pPr>
        <w:pStyle w:val="Szvegtrzs"/>
        <w:ind w:start="29pt" w:hanging="28pt"/>
        <w:jc w:val="both"/>
        <w:rPr>
          <w:i w:val="0"/>
        </w:rPr>
      </w:pPr>
      <w:r w:rsidRPr="00E80716">
        <w:rPr>
          <w:i w:val="0"/>
        </w:rPr>
        <w:t>b)</w:t>
      </w:r>
      <w:r w:rsidRPr="00E80716">
        <w:rPr>
          <w:i w:val="0"/>
        </w:rPr>
        <w:tab/>
        <w:t>rendre utasítja azt a képviselőt, aki a Közgyűlés tekintélyét sértő kifejezést használ,</w:t>
      </w:r>
    </w:p>
    <w:p w:rsidR="00E80716" w:rsidRPr="00E80716" w:rsidRDefault="00E80716" w:rsidP="00E80716">
      <w:pPr>
        <w:pStyle w:val="Szvegtrzs"/>
        <w:ind w:start="29pt" w:hanging="28pt"/>
        <w:jc w:val="both"/>
        <w:rPr>
          <w:i w:val="0"/>
        </w:rPr>
      </w:pPr>
      <w:r w:rsidRPr="00E80716">
        <w:rPr>
          <w:i w:val="0"/>
        </w:rPr>
        <w:t>c)</w:t>
      </w:r>
      <w:r w:rsidRPr="00E80716">
        <w:rPr>
          <w:i w:val="0"/>
        </w:rPr>
        <w:tab/>
        <w:t>rendzavarás esetén figyelmezteti a rendbontót. Ha a rendzavarás a tanácskozás folytatását lehetetlenné teszi, az elnök az ülést határozott időre félbeszakíthatja, vagy elhagyja az elnöki széket, és ezzel az ülés az elnök visszatéréséig félbeszakad.</w:t>
      </w:r>
    </w:p>
    <w:p w:rsidR="00E80716" w:rsidRPr="00E80716" w:rsidRDefault="00E80716" w:rsidP="00E80716">
      <w:pPr>
        <w:pStyle w:val="Szvegtrzs"/>
        <w:spacing w:before="12pt"/>
        <w:jc w:val="both"/>
        <w:rPr>
          <w:i w:val="0"/>
        </w:rPr>
      </w:pPr>
      <w:r w:rsidRPr="00E80716">
        <w:rPr>
          <w:i w:val="0"/>
        </w:rPr>
        <w:t>(4) Az ülés elnökének a rendfenntartás érdekében tett – e rendeletben szabályozott – intézkedései ellen felszólalni, azokat visszautasítani, vagy azokkal vitába szállni nem lehet.</w:t>
      </w:r>
    </w:p>
    <w:p w:rsidR="00E80716" w:rsidRPr="00E80716" w:rsidRDefault="00E80716" w:rsidP="00E80716">
      <w:pPr>
        <w:pStyle w:val="Szvegtrzs"/>
        <w:spacing w:before="12pt" w:after="12pt"/>
        <w:jc w:val="center"/>
        <w:rPr>
          <w:b/>
          <w:bCs/>
          <w:i w:val="0"/>
        </w:rPr>
      </w:pPr>
      <w:r w:rsidRPr="00E80716">
        <w:rPr>
          <w:b/>
          <w:bCs/>
          <w:i w:val="0"/>
        </w:rPr>
        <w:t>23. §</w:t>
      </w:r>
    </w:p>
    <w:p w:rsidR="00E80716" w:rsidRPr="00E80716" w:rsidRDefault="00E80716" w:rsidP="00E80716">
      <w:pPr>
        <w:pStyle w:val="Szvegtrzs"/>
        <w:jc w:val="both"/>
        <w:rPr>
          <w:i w:val="0"/>
        </w:rPr>
      </w:pPr>
      <w:r w:rsidRPr="00E80716">
        <w:rPr>
          <w:i w:val="0"/>
        </w:rPr>
        <w:t>(1) A Közgyűlés nyilvános ülésén megjelenő állampolgárok a részükre kijelölt helyen foglalhatnak helyet.</w:t>
      </w:r>
    </w:p>
    <w:p w:rsidR="00E80716" w:rsidRPr="00E80716" w:rsidRDefault="00E80716" w:rsidP="00E80716">
      <w:pPr>
        <w:pStyle w:val="Szvegtrzs"/>
        <w:spacing w:before="12pt"/>
        <w:jc w:val="both"/>
        <w:rPr>
          <w:i w:val="0"/>
        </w:rPr>
      </w:pPr>
      <w:r w:rsidRPr="00E80716">
        <w:rPr>
          <w:i w:val="0"/>
        </w:rPr>
        <w:t>(2) A megjelent állampolgárokat a tanácskozás rendjének bármilyen módon történő megzavarása esetén az ülés elnöke rendreutasíthatja.</w:t>
      </w:r>
    </w:p>
    <w:p w:rsidR="00E80716" w:rsidRPr="00E80716" w:rsidRDefault="00E80716" w:rsidP="00E80716">
      <w:pPr>
        <w:pStyle w:val="Szvegtrzs"/>
        <w:spacing w:before="12pt"/>
        <w:jc w:val="both"/>
        <w:rPr>
          <w:i w:val="0"/>
        </w:rPr>
      </w:pPr>
      <w:r w:rsidRPr="00E80716">
        <w:rPr>
          <w:i w:val="0"/>
        </w:rPr>
        <w:t>(3) Ismétlődő rendzavarás esetén az ülés elnöke az érintetteket a terem elhagyására kötelezheti.</w:t>
      </w:r>
    </w:p>
    <w:p w:rsidR="00E80716" w:rsidRPr="00E80716" w:rsidRDefault="00E80716" w:rsidP="00E80716">
      <w:pPr>
        <w:pStyle w:val="Szvegtrzs"/>
        <w:spacing w:before="12pt" w:after="12pt"/>
        <w:jc w:val="center"/>
        <w:rPr>
          <w:b/>
          <w:bCs/>
          <w:i w:val="0"/>
        </w:rPr>
      </w:pPr>
      <w:r w:rsidRPr="00E80716">
        <w:rPr>
          <w:b/>
          <w:bCs/>
          <w:i w:val="0"/>
        </w:rPr>
        <w:t>24. §</w:t>
      </w:r>
    </w:p>
    <w:p w:rsidR="00E80716" w:rsidRPr="00E80716" w:rsidRDefault="00E80716" w:rsidP="00E80716">
      <w:pPr>
        <w:pStyle w:val="Szvegtrzs"/>
        <w:jc w:val="both"/>
        <w:rPr>
          <w:i w:val="0"/>
        </w:rPr>
      </w:pPr>
      <w:r w:rsidRPr="00E80716">
        <w:rPr>
          <w:i w:val="0"/>
        </w:rPr>
        <w:t>(1) A napirendi pont tárgyalásának elnapolására napirendi pontonként egyetlen alkalommal lehet javaslatot tenni. További egy alkalommal az előterjesztő jogosult ilyen javaslat beterjesztésére. A javaslatról a Közgyűlés vita nélkül határoz és annak elfogadását követően az elnök javaslatára meghatározza a napirendi pont tárgyalásának új időpontját is.</w:t>
      </w:r>
    </w:p>
    <w:p w:rsidR="00E80716" w:rsidRPr="00E80716" w:rsidRDefault="00E80716" w:rsidP="00E80716">
      <w:pPr>
        <w:pStyle w:val="Szvegtrzs"/>
        <w:spacing w:before="12pt"/>
        <w:jc w:val="both"/>
        <w:rPr>
          <w:i w:val="0"/>
        </w:rPr>
      </w:pPr>
      <w:r w:rsidRPr="00E80716">
        <w:rPr>
          <w:i w:val="0"/>
        </w:rPr>
        <w:t>(2) Az előterjesztés napirendről való levételére napirendi pontonként egyetlen alkalommal lehet javaslatot tenni. További egy alkalommal az előterjesztő jogosult ilyen javaslat beterjesztésére. A javaslatról a képviselőcsoportok vezetői 2-2 percben kifejtett véleményét követően a Közgyűlés vita nélkül szavaz.</w:t>
      </w:r>
    </w:p>
    <w:p w:rsidR="00E80716" w:rsidRPr="00E80716" w:rsidRDefault="00E80716" w:rsidP="00E80716">
      <w:pPr>
        <w:pStyle w:val="Szvegtrzs"/>
        <w:spacing w:before="12pt"/>
        <w:jc w:val="both"/>
        <w:rPr>
          <w:i w:val="0"/>
        </w:rPr>
      </w:pPr>
      <w:r w:rsidRPr="00E80716">
        <w:rPr>
          <w:i w:val="0"/>
        </w:rPr>
        <w:t>(3) A képviselőcsoport vezetőjének ülésnaponként legfeljebb két alkalommal joga van a képviselőcsoport álláspontjának kialakítása érdekében legfeljebb 15 percre szünetet kérni.</w:t>
      </w:r>
    </w:p>
    <w:p w:rsidR="00E80716" w:rsidRPr="00E80716" w:rsidRDefault="00E80716" w:rsidP="00E80716">
      <w:pPr>
        <w:pStyle w:val="Szvegtrzs"/>
        <w:spacing w:before="14pt"/>
        <w:jc w:val="center"/>
        <w:rPr>
          <w:b/>
          <w:bCs/>
          <w:i w:val="0"/>
        </w:rPr>
      </w:pPr>
      <w:r w:rsidRPr="00E80716">
        <w:rPr>
          <w:b/>
          <w:bCs/>
          <w:i w:val="0"/>
        </w:rPr>
        <w:t>Vitavezetési szabályok</w:t>
      </w:r>
    </w:p>
    <w:p w:rsidR="00E80716" w:rsidRPr="00E80716" w:rsidRDefault="00E80716" w:rsidP="00E80716">
      <w:pPr>
        <w:pStyle w:val="Szvegtrzs"/>
        <w:spacing w:before="12pt" w:after="12pt"/>
        <w:jc w:val="center"/>
        <w:rPr>
          <w:b/>
          <w:bCs/>
          <w:i w:val="0"/>
        </w:rPr>
      </w:pPr>
      <w:r w:rsidRPr="00E80716">
        <w:rPr>
          <w:b/>
          <w:bCs/>
          <w:i w:val="0"/>
        </w:rPr>
        <w:t>25. §</w:t>
      </w:r>
    </w:p>
    <w:p w:rsidR="00E80716" w:rsidRPr="00E80716" w:rsidRDefault="00E80716" w:rsidP="00E80716">
      <w:pPr>
        <w:pStyle w:val="Szvegtrzs"/>
        <w:jc w:val="both"/>
        <w:rPr>
          <w:i w:val="0"/>
        </w:rPr>
      </w:pPr>
      <w:r w:rsidRPr="00E80716">
        <w:rPr>
          <w:i w:val="0"/>
        </w:rPr>
        <w:lastRenderedPageBreak/>
        <w:t>Az ülés elnöke minden napirendi pont felett vitát nyit, a tájékoztató jellegű napirendi pontok esetében – döntése szerint – vitát nyithat.</w:t>
      </w:r>
    </w:p>
    <w:p w:rsidR="00E80716" w:rsidRPr="00E80716" w:rsidRDefault="00E80716" w:rsidP="00E80716">
      <w:pPr>
        <w:pStyle w:val="Szvegtrzs"/>
        <w:spacing w:before="14pt"/>
        <w:jc w:val="center"/>
        <w:rPr>
          <w:b/>
          <w:bCs/>
          <w:i w:val="0"/>
        </w:rPr>
      </w:pPr>
      <w:r w:rsidRPr="00E80716">
        <w:rPr>
          <w:b/>
          <w:bCs/>
          <w:i w:val="0"/>
        </w:rPr>
        <w:t>Felszólalások szabályai</w:t>
      </w:r>
    </w:p>
    <w:p w:rsidR="00E80716" w:rsidRPr="00E80716" w:rsidRDefault="00E80716" w:rsidP="00E80716">
      <w:pPr>
        <w:pStyle w:val="Szvegtrzs"/>
        <w:spacing w:before="12pt" w:after="12pt"/>
        <w:jc w:val="center"/>
        <w:rPr>
          <w:b/>
          <w:bCs/>
          <w:i w:val="0"/>
        </w:rPr>
      </w:pPr>
      <w:r w:rsidRPr="00E80716">
        <w:rPr>
          <w:b/>
          <w:bCs/>
          <w:i w:val="0"/>
        </w:rPr>
        <w:t>26. §</w:t>
      </w:r>
    </w:p>
    <w:p w:rsidR="00E80716" w:rsidRPr="00E80716" w:rsidRDefault="00E80716" w:rsidP="00E80716">
      <w:pPr>
        <w:pStyle w:val="Szvegtrzs"/>
        <w:jc w:val="both"/>
        <w:rPr>
          <w:i w:val="0"/>
        </w:rPr>
      </w:pPr>
      <w:r w:rsidRPr="00E80716">
        <w:rPr>
          <w:i w:val="0"/>
        </w:rPr>
        <w:t>(1)</w:t>
      </w:r>
      <w:r w:rsidRPr="00E80716">
        <w:rPr>
          <w:rStyle w:val="FootnoteAnchor"/>
          <w:i w:val="0"/>
        </w:rPr>
        <w:footnoteReference w:id="17"/>
      </w:r>
      <w:r w:rsidRPr="00E80716">
        <w:rPr>
          <w:i w:val="0"/>
        </w:rPr>
        <w:t xml:space="preserve"> A Közgyűlés elnöke, az alelnökök, a jegyző - választásuk szerint - az ülésteremben kijelölt állandó helyükről, vagy a szónoki emelvényről beszélhetnek. A képviselők az ülésteremben kijelölt állandó helyükről, a Közgyűlés ülésének más résztvevői a közgyűlés elnöke által meghatározott helyről beszélhetnek.</w:t>
      </w:r>
    </w:p>
    <w:p w:rsidR="00E80716" w:rsidRPr="00E80716" w:rsidRDefault="00E80716" w:rsidP="00E80716">
      <w:pPr>
        <w:pStyle w:val="Szvegtrzs"/>
        <w:spacing w:before="12pt"/>
        <w:jc w:val="both"/>
        <w:rPr>
          <w:i w:val="0"/>
        </w:rPr>
      </w:pPr>
      <w:r w:rsidRPr="00E80716">
        <w:rPr>
          <w:i w:val="0"/>
        </w:rPr>
        <w:t>(2) A közgyűlés elnöke felszólalási jogot adhat a nem tanácskozási joggal meghívottaknak, melyről a közgyűlés vita nélkül dönt.</w:t>
      </w:r>
    </w:p>
    <w:p w:rsidR="00E80716" w:rsidRPr="00E80716" w:rsidRDefault="00E80716" w:rsidP="00E80716">
      <w:pPr>
        <w:pStyle w:val="Szvegtrzs"/>
        <w:spacing w:before="12pt"/>
        <w:jc w:val="both"/>
        <w:rPr>
          <w:i w:val="0"/>
        </w:rPr>
      </w:pPr>
      <w:r w:rsidRPr="00E80716">
        <w:rPr>
          <w:i w:val="0"/>
        </w:rPr>
        <w:t>(3) A képviselők gépi úton (lásd: 29. § (1) bekezdés) vagy ennek hiányában kézfelemeléssel, a tanácskozási joggal meghívottak kézfelemeléssel jelzik hozzászólási szándékukat.</w:t>
      </w:r>
    </w:p>
    <w:p w:rsidR="00E80716" w:rsidRPr="00E80716" w:rsidRDefault="00E80716" w:rsidP="00E80716">
      <w:pPr>
        <w:pStyle w:val="Szvegtrzs"/>
        <w:spacing w:before="14pt"/>
        <w:jc w:val="center"/>
        <w:rPr>
          <w:b/>
          <w:bCs/>
          <w:i w:val="0"/>
        </w:rPr>
      </w:pPr>
      <w:r w:rsidRPr="00E80716">
        <w:rPr>
          <w:b/>
          <w:bCs/>
          <w:i w:val="0"/>
        </w:rPr>
        <w:t>A felszólalások típusai</w:t>
      </w:r>
    </w:p>
    <w:p w:rsidR="00E80716" w:rsidRPr="00E80716" w:rsidRDefault="00E80716" w:rsidP="00E80716">
      <w:pPr>
        <w:pStyle w:val="Szvegtrzs"/>
        <w:spacing w:before="12pt" w:after="12pt"/>
        <w:jc w:val="center"/>
        <w:rPr>
          <w:b/>
          <w:bCs/>
          <w:i w:val="0"/>
        </w:rPr>
      </w:pPr>
      <w:r w:rsidRPr="00E80716">
        <w:rPr>
          <w:b/>
          <w:bCs/>
          <w:i w:val="0"/>
        </w:rPr>
        <w:t>27. §</w:t>
      </w:r>
    </w:p>
    <w:p w:rsidR="00E80716" w:rsidRPr="00E80716" w:rsidRDefault="00E80716" w:rsidP="00E80716">
      <w:pPr>
        <w:pStyle w:val="Szvegtrzs"/>
        <w:jc w:val="both"/>
        <w:rPr>
          <w:i w:val="0"/>
        </w:rPr>
      </w:pPr>
      <w:r w:rsidRPr="00E80716">
        <w:rPr>
          <w:i w:val="0"/>
        </w:rPr>
        <w:t>A Közgyűlésen az alábbi felszólalásokra kerülhet sor:</w:t>
      </w:r>
    </w:p>
    <w:p w:rsidR="00E80716" w:rsidRPr="00E80716" w:rsidRDefault="00E80716" w:rsidP="00E80716">
      <w:pPr>
        <w:pStyle w:val="Szvegtrzs"/>
        <w:ind w:start="29pt" w:hanging="28pt"/>
        <w:jc w:val="both"/>
        <w:rPr>
          <w:i w:val="0"/>
        </w:rPr>
      </w:pPr>
      <w:r w:rsidRPr="00E80716">
        <w:rPr>
          <w:i w:val="0"/>
        </w:rPr>
        <w:t>a)</w:t>
      </w:r>
      <w:r w:rsidRPr="00E80716">
        <w:rPr>
          <w:i w:val="0"/>
        </w:rPr>
        <w:tab/>
        <w:t>felszólalás ügyrendi kérdésben,</w:t>
      </w:r>
    </w:p>
    <w:p w:rsidR="00E80716" w:rsidRPr="00E80716" w:rsidRDefault="00E80716" w:rsidP="00E80716">
      <w:pPr>
        <w:pStyle w:val="Szvegtrzs"/>
        <w:ind w:start="29pt" w:hanging="28pt"/>
        <w:jc w:val="both"/>
        <w:rPr>
          <w:i w:val="0"/>
        </w:rPr>
      </w:pPr>
      <w:r w:rsidRPr="00E80716">
        <w:rPr>
          <w:i w:val="0"/>
        </w:rPr>
        <w:t>b)</w:t>
      </w:r>
      <w:r w:rsidRPr="00E80716">
        <w:rPr>
          <w:i w:val="0"/>
        </w:rPr>
        <w:tab/>
        <w:t>napirendhez kapcsolódó felszólalás,</w:t>
      </w:r>
    </w:p>
    <w:p w:rsidR="00E80716" w:rsidRPr="00E80716" w:rsidRDefault="00E80716" w:rsidP="00E80716">
      <w:pPr>
        <w:pStyle w:val="Szvegtrzs"/>
        <w:ind w:start="29pt" w:hanging="28pt"/>
        <w:jc w:val="both"/>
        <w:rPr>
          <w:i w:val="0"/>
        </w:rPr>
      </w:pPr>
      <w:r w:rsidRPr="00E80716">
        <w:rPr>
          <w:i w:val="0"/>
        </w:rPr>
        <w:t>c)</w:t>
      </w:r>
      <w:r w:rsidRPr="00E80716">
        <w:rPr>
          <w:i w:val="0"/>
        </w:rPr>
        <w:tab/>
        <w:t>napirendi ponthoz kapcsolódó felszólalás,</w:t>
      </w:r>
    </w:p>
    <w:p w:rsidR="00E80716" w:rsidRPr="00E80716" w:rsidRDefault="00E80716" w:rsidP="00E80716">
      <w:pPr>
        <w:pStyle w:val="Szvegtrzs"/>
        <w:ind w:start="29pt" w:hanging="28pt"/>
        <w:jc w:val="both"/>
        <w:rPr>
          <w:i w:val="0"/>
        </w:rPr>
      </w:pPr>
      <w:r w:rsidRPr="00E80716">
        <w:rPr>
          <w:i w:val="0"/>
        </w:rPr>
        <w:t>d)</w:t>
      </w:r>
      <w:r w:rsidRPr="00E80716">
        <w:rPr>
          <w:i w:val="0"/>
        </w:rPr>
        <w:tab/>
        <w:t>interpelláció,</w:t>
      </w:r>
    </w:p>
    <w:p w:rsidR="00E80716" w:rsidRPr="00E80716" w:rsidRDefault="00E80716" w:rsidP="00E80716">
      <w:pPr>
        <w:pStyle w:val="Szvegtrzs"/>
        <w:ind w:start="29pt" w:hanging="28pt"/>
        <w:jc w:val="both"/>
        <w:rPr>
          <w:i w:val="0"/>
        </w:rPr>
      </w:pPr>
      <w:r w:rsidRPr="00E80716">
        <w:rPr>
          <w:i w:val="0"/>
        </w:rPr>
        <w:t>e)</w:t>
      </w:r>
      <w:r w:rsidRPr="00E80716">
        <w:rPr>
          <w:i w:val="0"/>
        </w:rPr>
        <w:tab/>
        <w:t>kérdés.</w:t>
      </w:r>
    </w:p>
    <w:p w:rsidR="00E80716" w:rsidRPr="00E80716" w:rsidRDefault="00E80716" w:rsidP="00E80716">
      <w:pPr>
        <w:pStyle w:val="Szvegtrzs"/>
        <w:spacing w:before="14pt"/>
        <w:jc w:val="center"/>
        <w:rPr>
          <w:b/>
          <w:bCs/>
          <w:i w:val="0"/>
        </w:rPr>
      </w:pPr>
      <w:r w:rsidRPr="00E80716">
        <w:rPr>
          <w:b/>
          <w:bCs/>
          <w:i w:val="0"/>
        </w:rPr>
        <w:t>Felszólalás ügyrendi kérdésben</w:t>
      </w:r>
    </w:p>
    <w:p w:rsidR="00E80716" w:rsidRPr="00E80716" w:rsidRDefault="00E80716" w:rsidP="00E80716">
      <w:pPr>
        <w:pStyle w:val="Szvegtrzs"/>
        <w:spacing w:before="12pt" w:after="12pt"/>
        <w:jc w:val="center"/>
        <w:rPr>
          <w:b/>
          <w:bCs/>
          <w:i w:val="0"/>
        </w:rPr>
      </w:pPr>
      <w:r w:rsidRPr="00E80716">
        <w:rPr>
          <w:b/>
          <w:bCs/>
          <w:i w:val="0"/>
        </w:rPr>
        <w:t>28. §</w:t>
      </w:r>
    </w:p>
    <w:p w:rsidR="00E80716" w:rsidRPr="00E80716" w:rsidRDefault="00E80716" w:rsidP="00E80716">
      <w:pPr>
        <w:pStyle w:val="Szvegtrzs"/>
        <w:jc w:val="both"/>
        <w:rPr>
          <w:i w:val="0"/>
        </w:rPr>
      </w:pPr>
      <w:r w:rsidRPr="00E80716">
        <w:rPr>
          <w:i w:val="0"/>
        </w:rPr>
        <w:t>(1) Ügyrendi kérdésben bármelyik képviselő az e rendelet által szabályozott keretek között soron kívül napirendi pontonként egyszer, legfeljebb 1 percben szót kérhet.</w:t>
      </w:r>
    </w:p>
    <w:p w:rsidR="00E80716" w:rsidRPr="00E80716" w:rsidRDefault="00E80716" w:rsidP="00E80716">
      <w:pPr>
        <w:pStyle w:val="Szvegtrzs"/>
        <w:spacing w:before="12pt"/>
        <w:jc w:val="both"/>
        <w:rPr>
          <w:i w:val="0"/>
        </w:rPr>
      </w:pPr>
      <w:r w:rsidRPr="00E80716">
        <w:rPr>
          <w:i w:val="0"/>
        </w:rPr>
        <w:t>(2) Ügyrendi javaslat a Közgyűlés vezetésével, – e rendelet 22. § (4) bekezdésében és a 28. § (4) bekezdésében foglaltak kivételével – rendjével összefüggő, a tárgyalt napirendi pontot érdemben nem érintő, döntést igénylő eljárási kérdésre vonatkozó javaslat.</w:t>
      </w:r>
    </w:p>
    <w:p w:rsidR="00E80716" w:rsidRPr="00E80716" w:rsidRDefault="00E80716" w:rsidP="00E80716">
      <w:pPr>
        <w:pStyle w:val="Szvegtrzs"/>
        <w:spacing w:before="12pt"/>
        <w:jc w:val="both"/>
        <w:rPr>
          <w:i w:val="0"/>
        </w:rPr>
      </w:pPr>
      <w:r w:rsidRPr="00E80716">
        <w:rPr>
          <w:i w:val="0"/>
        </w:rPr>
        <w:t>(3) Az ügyrendi kérdésben szót kérő képviselőnek az ülés elnöke felhívására meg kell jelölnie a rendelet azon szabályát, amelyre hivatkozik.</w:t>
      </w:r>
    </w:p>
    <w:p w:rsidR="00E80716" w:rsidRPr="00E80716" w:rsidRDefault="00E80716" w:rsidP="00E80716">
      <w:pPr>
        <w:pStyle w:val="Szvegtrzs"/>
        <w:spacing w:before="12pt"/>
        <w:jc w:val="both"/>
        <w:rPr>
          <w:i w:val="0"/>
        </w:rPr>
      </w:pPr>
      <w:r w:rsidRPr="00E80716">
        <w:rPr>
          <w:i w:val="0"/>
        </w:rPr>
        <w:t>(4) Amennyiben az ülés elnöke megállapítja, hogy a hozzászólás nem ügyrendi kérdésben vagy nem e rendelet által szabályozott keretek között történik, a hozzászólót figyelmezteti, ismétlődő esetben megvonja tőle a szót. Ezen intézkedésekre köteles az ülés elnöke akkor is, ha az ügyrendi felszólalás tárgyában történt szavazást követően bármely képviselő tartalmában ismételten ugyanazt az ügyrendi felszólalást teszi. Az ülés elnökének ezen intézkedései ellen – a jegyző törvényességi észrevételét kivéve – felszólalni, azt visszautasítani, vagy azzal vitába szállni nem lehet.</w:t>
      </w:r>
    </w:p>
    <w:p w:rsidR="00E80716" w:rsidRPr="00E80716" w:rsidRDefault="00E80716" w:rsidP="00E80716">
      <w:pPr>
        <w:pStyle w:val="Szvegtrzs"/>
        <w:spacing w:before="12pt"/>
        <w:jc w:val="both"/>
        <w:rPr>
          <w:i w:val="0"/>
        </w:rPr>
      </w:pPr>
      <w:r w:rsidRPr="00E80716">
        <w:rPr>
          <w:i w:val="0"/>
        </w:rPr>
        <w:lastRenderedPageBreak/>
        <w:t>(5) Az ülés elnöke által ügyrendinek minősített javaslatról a közgyűlés vita nélkül határoz.</w:t>
      </w:r>
    </w:p>
    <w:p w:rsidR="00E80716" w:rsidRPr="00E80716" w:rsidRDefault="00E80716" w:rsidP="00E80716">
      <w:pPr>
        <w:pStyle w:val="Szvegtrzs"/>
        <w:spacing w:before="12pt"/>
        <w:jc w:val="both"/>
        <w:rPr>
          <w:i w:val="0"/>
        </w:rPr>
      </w:pPr>
      <w:r w:rsidRPr="00E80716">
        <w:rPr>
          <w:i w:val="0"/>
        </w:rPr>
        <w:t>(6) A szavazás elrendeléséig vagy a felszólalás nem ügyrendi mivolta miatti visszautasításáig újabb ügyrendi javaslatot előterjeszteni nem lehet.</w:t>
      </w:r>
    </w:p>
    <w:p w:rsidR="00E80716" w:rsidRPr="00E80716" w:rsidRDefault="00E80716" w:rsidP="00E80716">
      <w:pPr>
        <w:pStyle w:val="Szvegtrzs"/>
        <w:spacing w:before="14pt"/>
        <w:jc w:val="center"/>
        <w:rPr>
          <w:b/>
          <w:bCs/>
          <w:i w:val="0"/>
        </w:rPr>
      </w:pPr>
      <w:r w:rsidRPr="00E80716">
        <w:rPr>
          <w:b/>
          <w:bCs/>
          <w:i w:val="0"/>
        </w:rPr>
        <w:t>Napirendhez, napirendi ponthoz kapcsolódó felszólalás</w:t>
      </w:r>
    </w:p>
    <w:p w:rsidR="00E80716" w:rsidRPr="00E80716" w:rsidRDefault="00E80716" w:rsidP="00E80716">
      <w:pPr>
        <w:pStyle w:val="Szvegtrzs"/>
        <w:spacing w:before="12pt" w:after="12pt"/>
        <w:jc w:val="center"/>
        <w:rPr>
          <w:b/>
          <w:bCs/>
          <w:i w:val="0"/>
        </w:rPr>
      </w:pPr>
      <w:r w:rsidRPr="00E80716">
        <w:rPr>
          <w:b/>
          <w:bCs/>
          <w:i w:val="0"/>
        </w:rPr>
        <w:t>29. §</w:t>
      </w:r>
    </w:p>
    <w:p w:rsidR="00E80716" w:rsidRPr="00E80716" w:rsidRDefault="00E80716" w:rsidP="00E80716">
      <w:pPr>
        <w:pStyle w:val="Szvegtrzs"/>
        <w:jc w:val="both"/>
        <w:rPr>
          <w:i w:val="0"/>
        </w:rPr>
      </w:pPr>
      <w:r w:rsidRPr="00E80716">
        <w:rPr>
          <w:i w:val="0"/>
        </w:rPr>
        <w:t>(1) A képviselők a napirendhez, a képviselők és a tanácskozási joggal megjelentek a napirendi ponthoz való hozzászólási szándékukat az ülés elnökének jelzik.</w:t>
      </w:r>
    </w:p>
    <w:p w:rsidR="00E80716" w:rsidRPr="00E80716" w:rsidRDefault="00E80716" w:rsidP="00E80716">
      <w:pPr>
        <w:pStyle w:val="Szvegtrzs"/>
        <w:spacing w:before="12pt"/>
        <w:jc w:val="both"/>
        <w:rPr>
          <w:i w:val="0"/>
        </w:rPr>
      </w:pPr>
      <w:r w:rsidRPr="00E80716">
        <w:rPr>
          <w:i w:val="0"/>
        </w:rPr>
        <w:t>(2) Az írásbeli előterjesztést az előadó a vita előtt szóban – legfeljebb 10 percben – kiegészítheti. A vita megnyitásakor előbb az előterjesztést tárgyaló bizottságok elnökei, majd a képviselőcsoportok vezetői rendelet-tervezetnél 10 percben, egyébként 5 percben kapnak szót.</w:t>
      </w:r>
    </w:p>
    <w:p w:rsidR="00E80716" w:rsidRPr="00E80716" w:rsidRDefault="00E80716" w:rsidP="00E80716">
      <w:pPr>
        <w:pStyle w:val="Szvegtrzs"/>
        <w:spacing w:before="12pt"/>
        <w:jc w:val="both"/>
        <w:rPr>
          <w:i w:val="0"/>
        </w:rPr>
      </w:pPr>
      <w:r w:rsidRPr="00E80716">
        <w:rPr>
          <w:i w:val="0"/>
        </w:rPr>
        <w:t>(3) A képviselők napirendi ponthoz való hozzászólásának ideje személyenként legfeljebb 5 perc, ismételt hozzászólás esetén 3 perc. Nem minősül ismételt hozzászólásnak az e § (2) bekezdés szerint a bizottság vagy képviselőcsoport nevében a vita elején tett hozzászólás. További hozzászólást – legfeljebb 1 percben – csak a levezető elnök engedélyezhet.</w:t>
      </w:r>
    </w:p>
    <w:p w:rsidR="00E80716" w:rsidRPr="00E80716" w:rsidRDefault="00E80716" w:rsidP="00E80716">
      <w:pPr>
        <w:pStyle w:val="Szvegtrzs"/>
        <w:spacing w:before="12pt"/>
        <w:jc w:val="both"/>
        <w:rPr>
          <w:i w:val="0"/>
        </w:rPr>
      </w:pPr>
      <w:r w:rsidRPr="00E80716">
        <w:rPr>
          <w:i w:val="0"/>
        </w:rPr>
        <w:t>(4) A tanácskozási joggal meghívottak a napirendi ponthoz egy alkalommal, legfeljebb 3 percig szólhatnak hozzá.</w:t>
      </w:r>
    </w:p>
    <w:p w:rsidR="00E80716" w:rsidRPr="00E80716" w:rsidRDefault="00E80716" w:rsidP="00E80716">
      <w:pPr>
        <w:pStyle w:val="Szvegtrzs"/>
        <w:spacing w:before="12pt"/>
        <w:jc w:val="both"/>
        <w:rPr>
          <w:i w:val="0"/>
        </w:rPr>
      </w:pPr>
      <w:r w:rsidRPr="00E80716">
        <w:rPr>
          <w:i w:val="0"/>
        </w:rPr>
        <w:t>(5) A napirendi pont előadója és törvényességi észrevétel esetén a jegyző a vitában soron kívül több alkalommal is felszólalhatnak.</w:t>
      </w:r>
    </w:p>
    <w:p w:rsidR="00E80716" w:rsidRPr="00E80716" w:rsidRDefault="00E80716" w:rsidP="00E80716">
      <w:pPr>
        <w:pStyle w:val="Szvegtrzs"/>
        <w:spacing w:before="12pt"/>
        <w:jc w:val="both"/>
        <w:rPr>
          <w:i w:val="0"/>
        </w:rPr>
      </w:pPr>
      <w:r w:rsidRPr="00E80716">
        <w:rPr>
          <w:i w:val="0"/>
        </w:rPr>
        <w:t>(6)</w:t>
      </w:r>
      <w:r w:rsidRPr="00E80716">
        <w:rPr>
          <w:rStyle w:val="FootnoteAnchor"/>
          <w:i w:val="0"/>
        </w:rPr>
        <w:footnoteReference w:id="18"/>
      </w:r>
      <w:r w:rsidRPr="00E80716">
        <w:rPr>
          <w:i w:val="0"/>
        </w:rPr>
        <w:t xml:space="preserve"> Amennyiben a felszólalás a döntési javaslat módosítására irányul, az erre vonatkozó írásbeli javaslatot – rendelet-tervezethez kapcsolódó javaslat kivételével – a vita lezárásáig az elnöknél kell benyújtani. Rendelet-tervezethez a módosító, kiegészítő javaslatokat legkésőbb az ülés meghívójában az ülés kezdetét megjelölő időpontot megelőzően 30 perccel írásban kell benyújtani a jegyzőhöz, aki gondoskodik az indítvány közgyűlési tagokhoz történő eljuttatásáról. Módosító vagy kiegészítő indítványt az elnök, az alelnökök, a jegyző, a képviselők és a bizottságok tehetnek.</w:t>
      </w:r>
    </w:p>
    <w:p w:rsidR="00E80716" w:rsidRPr="00E80716" w:rsidRDefault="00E80716" w:rsidP="00E80716">
      <w:pPr>
        <w:pStyle w:val="Szvegtrzs"/>
        <w:spacing w:before="14pt"/>
        <w:jc w:val="center"/>
        <w:rPr>
          <w:b/>
          <w:bCs/>
          <w:i w:val="0"/>
        </w:rPr>
      </w:pPr>
      <w:r w:rsidRPr="00E80716">
        <w:rPr>
          <w:b/>
          <w:bCs/>
          <w:i w:val="0"/>
        </w:rPr>
        <w:t>A vita lezárása</w:t>
      </w:r>
    </w:p>
    <w:p w:rsidR="00E80716" w:rsidRPr="00E80716" w:rsidRDefault="00E80716" w:rsidP="00E80716">
      <w:pPr>
        <w:pStyle w:val="Szvegtrzs"/>
        <w:spacing w:before="12pt" w:after="12pt"/>
        <w:jc w:val="center"/>
        <w:rPr>
          <w:b/>
          <w:bCs/>
          <w:i w:val="0"/>
        </w:rPr>
      </w:pPr>
      <w:r w:rsidRPr="00E80716">
        <w:rPr>
          <w:b/>
          <w:bCs/>
          <w:i w:val="0"/>
        </w:rPr>
        <w:t>30. §</w:t>
      </w:r>
    </w:p>
    <w:p w:rsidR="00E80716" w:rsidRPr="00E80716" w:rsidRDefault="00E80716" w:rsidP="00E80716">
      <w:pPr>
        <w:pStyle w:val="Szvegtrzs"/>
        <w:jc w:val="both"/>
        <w:rPr>
          <w:i w:val="0"/>
        </w:rPr>
      </w:pPr>
      <w:r w:rsidRPr="00E80716">
        <w:rPr>
          <w:i w:val="0"/>
        </w:rPr>
        <w:t>(1) Ha a napirendi ponthoz több felszólaló nincs, az ülés elnöke a vitát lezárja. A vita lezárását bármelyik képviselő javasolhatja, e kérdésben a Közgyűlés felszólalás és vita nélkül határoz. Ez utóbbi esetben is szót kell azonban adni a javaslat elhangzásáig hozzászólásra jelentkezetteknek, akik jogosultak írásbeli módosító és kiegészítő javaslataikat benyújtani. Ezen személyek nevét az ülés elnöke ismerteti.</w:t>
      </w:r>
    </w:p>
    <w:p w:rsidR="00E80716" w:rsidRPr="00E80716" w:rsidRDefault="00E80716" w:rsidP="00E80716">
      <w:pPr>
        <w:pStyle w:val="Szvegtrzs"/>
        <w:spacing w:before="12pt"/>
        <w:jc w:val="both"/>
        <w:rPr>
          <w:i w:val="0"/>
        </w:rPr>
      </w:pPr>
      <w:r w:rsidRPr="00E80716">
        <w:rPr>
          <w:i w:val="0"/>
        </w:rPr>
        <w:t>(2) Az ülés elnöke a vita lezárását követően a képviselőcsoportok vezetőinek legfeljebb 2 percben, a napirend előterjesztőjének legfeljebb 5 percben megadja a szót.</w:t>
      </w:r>
    </w:p>
    <w:p w:rsidR="00E80716" w:rsidRPr="00E80716" w:rsidRDefault="00E80716" w:rsidP="00E80716">
      <w:pPr>
        <w:pStyle w:val="Szvegtrzs"/>
        <w:spacing w:before="14pt"/>
        <w:jc w:val="center"/>
        <w:rPr>
          <w:b/>
          <w:bCs/>
          <w:i w:val="0"/>
        </w:rPr>
      </w:pPr>
      <w:r w:rsidRPr="00E80716">
        <w:rPr>
          <w:b/>
          <w:bCs/>
          <w:i w:val="0"/>
        </w:rPr>
        <w:t>Interpelláció</w:t>
      </w:r>
    </w:p>
    <w:p w:rsidR="00E80716" w:rsidRPr="00E80716" w:rsidRDefault="00E80716" w:rsidP="00E80716">
      <w:pPr>
        <w:pStyle w:val="Szvegtrzs"/>
        <w:spacing w:before="12pt" w:after="12pt"/>
        <w:jc w:val="center"/>
        <w:rPr>
          <w:b/>
          <w:bCs/>
          <w:i w:val="0"/>
        </w:rPr>
      </w:pPr>
      <w:r w:rsidRPr="00E80716">
        <w:rPr>
          <w:b/>
          <w:bCs/>
          <w:i w:val="0"/>
        </w:rPr>
        <w:lastRenderedPageBreak/>
        <w:t>31. §</w:t>
      </w:r>
    </w:p>
    <w:p w:rsidR="00E80716" w:rsidRPr="00E80716" w:rsidRDefault="00E80716" w:rsidP="00E80716">
      <w:pPr>
        <w:pStyle w:val="Szvegtrzs"/>
        <w:jc w:val="both"/>
        <w:rPr>
          <w:i w:val="0"/>
        </w:rPr>
      </w:pPr>
      <w:r w:rsidRPr="00E80716">
        <w:rPr>
          <w:i w:val="0"/>
        </w:rPr>
        <w:t>(1) A képviselő a Megyei Önkormányzat feladat- és hatáskörébe tartozó minden ügyben, magyarázat kérése céljából a közgyűlés elnökéhez, az alelnökökhöz, illetve a jegyzőhöz és az állandó bizottságok elnökeihez írásban interpellációt intézhet. Az interpellációra a választ az ülésen – vagy legkésőbb 15 napon belül írásban – kell megadni.</w:t>
      </w:r>
    </w:p>
    <w:p w:rsidR="00E80716" w:rsidRPr="00E80716" w:rsidRDefault="00E80716" w:rsidP="00E80716">
      <w:pPr>
        <w:pStyle w:val="Szvegtrzs"/>
        <w:spacing w:before="12pt"/>
        <w:jc w:val="both"/>
        <w:rPr>
          <w:i w:val="0"/>
        </w:rPr>
      </w:pPr>
      <w:r w:rsidRPr="00E80716">
        <w:rPr>
          <w:i w:val="0"/>
        </w:rPr>
        <w:t>(2) Ha az interpelláló képviselő az ülésen nincs jelen, az interpellációt elnapoltnak kell tekinteni. Ha a képviselő két egymást követő rendes ülésen nincs jelen, az interpellációt nem kell megválaszolni.</w:t>
      </w:r>
    </w:p>
    <w:p w:rsidR="00E80716" w:rsidRPr="00E80716" w:rsidRDefault="00E80716" w:rsidP="00E80716">
      <w:pPr>
        <w:pStyle w:val="Szvegtrzs"/>
        <w:spacing w:before="12pt"/>
        <w:jc w:val="both"/>
        <w:rPr>
          <w:i w:val="0"/>
        </w:rPr>
      </w:pPr>
      <w:r w:rsidRPr="00E80716">
        <w:rPr>
          <w:i w:val="0"/>
        </w:rPr>
        <w:t>(3) Az interpellálót az írásbeli bejelentés mellett a szóbeli előterjesztés joga is megilleti, amely 3 percnél hosszabb időtartamú nem lehet. Az interpellált az interpellációra legfeljebb 5 percben válaszol.</w:t>
      </w:r>
    </w:p>
    <w:p w:rsidR="00E80716" w:rsidRPr="00E80716" w:rsidRDefault="00E80716" w:rsidP="00E80716">
      <w:pPr>
        <w:pStyle w:val="Szvegtrzs"/>
        <w:spacing w:before="12pt"/>
        <w:jc w:val="both"/>
        <w:rPr>
          <w:i w:val="0"/>
        </w:rPr>
      </w:pPr>
      <w:r w:rsidRPr="00E80716">
        <w:rPr>
          <w:i w:val="0"/>
        </w:rPr>
        <w:t>(4) A válasz elhangzása után – az írásban adott válasz esetében a Közgyűlés következő ülésén – az interpelláló képviselőnek 2 perces viszontválaszra van joga, ennek keretében nyilatkozik arról, hogy a választ elfogadja-e. Amennyiben az interpelláló képviselő a választ nem fogadja el, a Közgyűlés vita nélkül szavaz arról, hogy az interpellációra adott választ elfogadja-e.</w:t>
      </w:r>
    </w:p>
    <w:p w:rsidR="00E80716" w:rsidRPr="00E80716" w:rsidRDefault="00E80716" w:rsidP="00E80716">
      <w:pPr>
        <w:pStyle w:val="Szvegtrzs"/>
        <w:spacing w:before="12pt"/>
        <w:jc w:val="both"/>
        <w:rPr>
          <w:i w:val="0"/>
        </w:rPr>
      </w:pPr>
      <w:r w:rsidRPr="00E80716">
        <w:rPr>
          <w:i w:val="0"/>
        </w:rPr>
        <w:t>(5) Ha a közgyűlés az interpellációs választ nem fogadta el, az interpellációval kapcsolatban a hatáskörrel rendelkező bizottság állást foglal, és a következő ülésén a közgyűlés ismételten napirendre veszi.</w:t>
      </w:r>
    </w:p>
    <w:p w:rsidR="00E80716" w:rsidRPr="00E80716" w:rsidRDefault="00E80716" w:rsidP="00E80716">
      <w:pPr>
        <w:pStyle w:val="Szvegtrzs"/>
        <w:spacing w:before="12pt"/>
        <w:jc w:val="both"/>
        <w:rPr>
          <w:i w:val="0"/>
        </w:rPr>
      </w:pPr>
      <w:r w:rsidRPr="00E80716">
        <w:rPr>
          <w:i w:val="0"/>
        </w:rPr>
        <w:t>(6) A Közgyűlés az interpelláció tárgyában – a bizottsági jelentés alapján – az interpellációt benyújtó képviselő 3 percen belül előadott véleményének meghallgatása után vita nélkül szavaz.</w:t>
      </w:r>
    </w:p>
    <w:p w:rsidR="00E80716" w:rsidRPr="00E80716" w:rsidRDefault="00E80716" w:rsidP="00E80716">
      <w:pPr>
        <w:pStyle w:val="Szvegtrzs"/>
        <w:spacing w:before="14pt"/>
        <w:jc w:val="center"/>
        <w:rPr>
          <w:b/>
          <w:bCs/>
          <w:i w:val="0"/>
        </w:rPr>
      </w:pPr>
      <w:r w:rsidRPr="00E80716">
        <w:rPr>
          <w:b/>
          <w:bCs/>
          <w:i w:val="0"/>
        </w:rPr>
        <w:t>Kérdés</w:t>
      </w:r>
    </w:p>
    <w:p w:rsidR="00E80716" w:rsidRPr="00E80716" w:rsidRDefault="00E80716" w:rsidP="00E80716">
      <w:pPr>
        <w:pStyle w:val="Szvegtrzs"/>
        <w:spacing w:before="12pt" w:after="12pt"/>
        <w:jc w:val="center"/>
        <w:rPr>
          <w:b/>
          <w:bCs/>
          <w:i w:val="0"/>
        </w:rPr>
      </w:pPr>
      <w:r w:rsidRPr="00E80716">
        <w:rPr>
          <w:b/>
          <w:bCs/>
          <w:i w:val="0"/>
        </w:rPr>
        <w:t>32. §</w:t>
      </w:r>
    </w:p>
    <w:p w:rsidR="00E80716" w:rsidRPr="00E80716" w:rsidRDefault="00E80716" w:rsidP="00E80716">
      <w:pPr>
        <w:pStyle w:val="Szvegtrzs"/>
        <w:jc w:val="both"/>
        <w:rPr>
          <w:i w:val="0"/>
        </w:rPr>
      </w:pPr>
      <w:r w:rsidRPr="00E80716">
        <w:rPr>
          <w:i w:val="0"/>
        </w:rPr>
        <w:t>(1) Önkormányzati ügyekben a képviselő a közgyűlés ülésén a közgyűlés elnökéhez, az alelnökökhöz, a jegyzőhöz, a bizottság elnökéhez felvilágosítás kérése céljából kérdést intézhet, amelyre az ülésen – vagy legkésőbb 30 napon belül írásban – érdemi választ kell adni.</w:t>
      </w:r>
    </w:p>
    <w:p w:rsidR="00E80716" w:rsidRPr="00E80716" w:rsidRDefault="00E80716" w:rsidP="00E80716">
      <w:pPr>
        <w:pStyle w:val="Szvegtrzs"/>
        <w:spacing w:before="12pt"/>
        <w:jc w:val="both"/>
        <w:rPr>
          <w:i w:val="0"/>
        </w:rPr>
      </w:pPr>
      <w:r w:rsidRPr="00E80716">
        <w:rPr>
          <w:i w:val="0"/>
        </w:rPr>
        <w:t>(2) A kérdésekre az interpellációra vonatkozó szabályokat kell megfelelően alkalmazni, azzal az eltéréssel, hogy a Közgyűlés a válasz elfogadásáról nem szavaz.</w:t>
      </w:r>
    </w:p>
    <w:p w:rsidR="00E80716" w:rsidRPr="00E80716" w:rsidRDefault="00E80716" w:rsidP="00E80716">
      <w:pPr>
        <w:pStyle w:val="Szvegtrzs"/>
        <w:spacing w:before="14pt"/>
        <w:jc w:val="center"/>
        <w:rPr>
          <w:b/>
          <w:bCs/>
          <w:i w:val="0"/>
        </w:rPr>
      </w:pPr>
      <w:r w:rsidRPr="00E80716">
        <w:rPr>
          <w:b/>
          <w:bCs/>
          <w:i w:val="0"/>
        </w:rPr>
        <w:t>A szavazás módja</w:t>
      </w:r>
    </w:p>
    <w:p w:rsidR="00E80716" w:rsidRPr="00E80716" w:rsidRDefault="00E80716" w:rsidP="00E80716">
      <w:pPr>
        <w:pStyle w:val="Szvegtrzs"/>
        <w:spacing w:before="12pt" w:after="12pt"/>
        <w:jc w:val="center"/>
        <w:rPr>
          <w:b/>
          <w:bCs/>
          <w:i w:val="0"/>
        </w:rPr>
      </w:pPr>
      <w:r w:rsidRPr="00E80716">
        <w:rPr>
          <w:b/>
          <w:bCs/>
          <w:i w:val="0"/>
        </w:rPr>
        <w:t>33. §</w:t>
      </w:r>
    </w:p>
    <w:p w:rsidR="00E80716" w:rsidRPr="00E80716" w:rsidRDefault="00E80716" w:rsidP="00E80716">
      <w:pPr>
        <w:pStyle w:val="Szvegtrzs"/>
        <w:jc w:val="both"/>
        <w:rPr>
          <w:i w:val="0"/>
        </w:rPr>
      </w:pPr>
      <w:r w:rsidRPr="00E80716">
        <w:rPr>
          <w:i w:val="0"/>
        </w:rPr>
        <w:t>(1) Szavazni személyesen kell. Személyesen úgy történik a szavazás, hogy a jelen lévő képviselő a szavazatszámláló gép alkalmazásával tartott szavazás esetén a rendelkezésére bocsátott szavazógépet saját maga működteti, kézfelemeléssel tartott szavazás esetén a kezét felemeli, titkos szavazás esetén a szavazólapot saját kezűleg kitölti, név szerinti szavazás esetén saját maga nyilatkozik.</w:t>
      </w:r>
    </w:p>
    <w:p w:rsidR="00E80716" w:rsidRPr="00E80716" w:rsidRDefault="00E80716" w:rsidP="00E80716">
      <w:pPr>
        <w:pStyle w:val="Szvegtrzs"/>
        <w:spacing w:before="12pt"/>
        <w:jc w:val="both"/>
        <w:rPr>
          <w:i w:val="0"/>
        </w:rPr>
      </w:pPr>
      <w:r w:rsidRPr="00E80716">
        <w:rPr>
          <w:i w:val="0"/>
        </w:rPr>
        <w:t>(2) A szavazás nyíltan vagy titkosan történhet.</w:t>
      </w:r>
    </w:p>
    <w:p w:rsidR="00E80716" w:rsidRPr="00E80716" w:rsidRDefault="00E80716" w:rsidP="00E80716">
      <w:pPr>
        <w:pStyle w:val="Szvegtrzs"/>
        <w:spacing w:before="12pt"/>
        <w:jc w:val="both"/>
        <w:rPr>
          <w:i w:val="0"/>
        </w:rPr>
      </w:pPr>
      <w:r w:rsidRPr="00E80716">
        <w:rPr>
          <w:i w:val="0"/>
        </w:rPr>
        <w:t xml:space="preserve">(3) Határozathozatal során a szavazásra feltett kérdésekről külön-külön kell szavazni. A szavazás eredményének megállapításánál a szavazásban részt nem vevő képviselőt – a kizárt képviselőt </w:t>
      </w:r>
      <w:r w:rsidRPr="00E80716">
        <w:rPr>
          <w:i w:val="0"/>
        </w:rPr>
        <w:lastRenderedPageBreak/>
        <w:t>kivéve – távollevőnek kell tekinteni. Ha a képviselő a szavazásban nem kíván részt venni, a szavazópultját még a szavazás megkezdése előtt köteles kikapcsolni.</w:t>
      </w:r>
    </w:p>
    <w:p w:rsidR="00E80716" w:rsidRPr="00E80716" w:rsidRDefault="00E80716" w:rsidP="00E80716">
      <w:pPr>
        <w:pStyle w:val="Szvegtrzs"/>
        <w:spacing w:before="12pt"/>
        <w:jc w:val="both"/>
        <w:rPr>
          <w:i w:val="0"/>
        </w:rPr>
      </w:pPr>
      <w:r w:rsidRPr="00E80716">
        <w:rPr>
          <w:i w:val="0"/>
        </w:rPr>
        <w:t>(4) Az ülés elnöke a vita során elhangzott javaslatokkal érintett részeket külön-külön bocsátja szavazásra úgy, hogy előbb a vitában elhangzott módosító és kiegészítő indítványokat, majd a határozati javaslat egészét bocsátja szavazásra.</w:t>
      </w:r>
    </w:p>
    <w:p w:rsidR="00E80716" w:rsidRPr="00E80716" w:rsidRDefault="00E80716" w:rsidP="00E80716">
      <w:pPr>
        <w:pStyle w:val="Szvegtrzs"/>
        <w:spacing w:before="12pt"/>
        <w:jc w:val="both"/>
        <w:rPr>
          <w:i w:val="0"/>
        </w:rPr>
      </w:pPr>
      <w:r w:rsidRPr="00E80716">
        <w:rPr>
          <w:i w:val="0"/>
        </w:rPr>
        <w:t>(5) Alternatív határozati javaslatokról külön-külön, egymást követően kell szavazni.</w:t>
      </w:r>
    </w:p>
    <w:p w:rsidR="00E80716" w:rsidRPr="00E80716" w:rsidRDefault="00E80716" w:rsidP="00E80716">
      <w:pPr>
        <w:pStyle w:val="Szvegtrzs"/>
        <w:ind w:start="29pt" w:hanging="28pt"/>
        <w:jc w:val="both"/>
        <w:rPr>
          <w:i w:val="0"/>
        </w:rPr>
      </w:pPr>
      <w:r w:rsidRPr="00E80716">
        <w:rPr>
          <w:i w:val="0"/>
        </w:rPr>
        <w:t>a)</w:t>
      </w:r>
      <w:r w:rsidRPr="00E80716">
        <w:rPr>
          <w:i w:val="0"/>
        </w:rPr>
        <w:tab/>
        <w:t>Egyszerű szótöbbséget igénylő kérdésnél a legmagasabb számú szavazatot kapott határozati javaslat nyer elfogadást. Amennyiben több azonos legmagasabb számú szavazat van, az azonos számú szavazatot nyert javaslatokról a szavazás megismételhető. Ismételt szavazategyenlőség esetén egyik határozati javaslat sem nyert elfogadást.</w:t>
      </w:r>
    </w:p>
    <w:p w:rsidR="00E80716" w:rsidRPr="00E80716" w:rsidRDefault="00E80716" w:rsidP="00E80716">
      <w:pPr>
        <w:pStyle w:val="Szvegtrzs"/>
        <w:ind w:start="29pt" w:hanging="28pt"/>
        <w:jc w:val="both"/>
        <w:rPr>
          <w:i w:val="0"/>
        </w:rPr>
      </w:pPr>
      <w:r w:rsidRPr="00E80716">
        <w:rPr>
          <w:i w:val="0"/>
        </w:rPr>
        <w:t>b)</w:t>
      </w:r>
      <w:r w:rsidRPr="00E80716">
        <w:rPr>
          <w:i w:val="0"/>
        </w:rPr>
        <w:tab/>
        <w:t>Minősített többséget igénylő kérdésben az az alternatív javaslat nyer elfogadást, amelyik a minősített többséget először megkapja, a további javaslatokról nem kell szavazni.</w:t>
      </w:r>
    </w:p>
    <w:p w:rsidR="00E80716" w:rsidRPr="00E80716" w:rsidRDefault="00E80716" w:rsidP="00E80716">
      <w:pPr>
        <w:pStyle w:val="Szvegtrzs"/>
        <w:spacing w:before="12pt"/>
        <w:jc w:val="both"/>
        <w:rPr>
          <w:i w:val="0"/>
        </w:rPr>
      </w:pPr>
      <w:r w:rsidRPr="00E80716">
        <w:rPr>
          <w:i w:val="0"/>
        </w:rPr>
        <w:t>(6) Személyi jellegű döntéseknél egyenként kell szavazni a jelöltről/jelöltekről, kivéve, ha ettől eltérő ügyrendi javaslat kerül elfogadásra.</w:t>
      </w:r>
    </w:p>
    <w:p w:rsidR="00E80716" w:rsidRPr="00E80716" w:rsidRDefault="00E80716" w:rsidP="00E80716">
      <w:pPr>
        <w:pStyle w:val="Szvegtrzs"/>
        <w:spacing w:before="12pt"/>
        <w:jc w:val="both"/>
        <w:rPr>
          <w:i w:val="0"/>
        </w:rPr>
      </w:pPr>
      <w:r w:rsidRPr="00E80716">
        <w:rPr>
          <w:i w:val="0"/>
        </w:rPr>
        <w:t>(7) Ha a módosító vagy kiegészítő javaslatot az előterjesztő befogadja, a módosító vagy kiegészítő javaslatról az eredeti javaslatnak módosítással, kiegészítéssel nem érintett pontjaival együtt kell szavazni.</w:t>
      </w:r>
    </w:p>
    <w:p w:rsidR="00E80716" w:rsidRPr="00E80716" w:rsidRDefault="00E80716" w:rsidP="00E80716">
      <w:pPr>
        <w:pStyle w:val="Szvegtrzs"/>
        <w:spacing w:before="12pt"/>
        <w:jc w:val="both"/>
        <w:rPr>
          <w:i w:val="0"/>
        </w:rPr>
      </w:pPr>
      <w:r w:rsidRPr="00E80716">
        <w:rPr>
          <w:i w:val="0"/>
        </w:rPr>
        <w:t>(8) Minősített többség szükséges az e rendelet 1. számú függelékében meghatározott kérdéskörökben.</w:t>
      </w:r>
    </w:p>
    <w:p w:rsidR="00E80716" w:rsidRPr="00E80716" w:rsidRDefault="00E80716" w:rsidP="00E80716">
      <w:pPr>
        <w:pStyle w:val="Szvegtrzs"/>
        <w:spacing w:before="12pt"/>
        <w:jc w:val="both"/>
        <w:rPr>
          <w:i w:val="0"/>
        </w:rPr>
      </w:pPr>
      <w:r w:rsidRPr="00E80716">
        <w:rPr>
          <w:i w:val="0"/>
        </w:rPr>
        <w:t>(9) Az ülés elnöke megállapítja a szavazás eredményét. Ha a szavazás eredménye felől kétség merül fel, bármely önkormányzati képviselő kérésére a szavazást egy alkalommal meg lehet ismételni. Az eredmény megállapítását követően a döntést ki kell hirdetni.</w:t>
      </w:r>
    </w:p>
    <w:p w:rsidR="00E80716" w:rsidRPr="00E80716" w:rsidRDefault="00E80716" w:rsidP="00E80716">
      <w:pPr>
        <w:pStyle w:val="Szvegtrzs"/>
        <w:spacing w:before="14pt"/>
        <w:jc w:val="center"/>
        <w:rPr>
          <w:b/>
          <w:bCs/>
          <w:i w:val="0"/>
        </w:rPr>
      </w:pPr>
      <w:r w:rsidRPr="00E80716">
        <w:rPr>
          <w:b/>
          <w:bCs/>
          <w:i w:val="0"/>
        </w:rPr>
        <w:t>Nyílt szavazás</w:t>
      </w:r>
    </w:p>
    <w:p w:rsidR="00E80716" w:rsidRPr="00E80716" w:rsidRDefault="00E80716" w:rsidP="00E80716">
      <w:pPr>
        <w:pStyle w:val="Szvegtrzs"/>
        <w:spacing w:before="12pt" w:after="12pt"/>
        <w:jc w:val="center"/>
        <w:rPr>
          <w:b/>
          <w:bCs/>
          <w:i w:val="0"/>
        </w:rPr>
      </w:pPr>
      <w:r w:rsidRPr="00E80716">
        <w:rPr>
          <w:b/>
          <w:bCs/>
          <w:i w:val="0"/>
        </w:rPr>
        <w:t>34. §</w:t>
      </w:r>
    </w:p>
    <w:p w:rsidR="00E80716" w:rsidRPr="00E80716" w:rsidRDefault="00E80716" w:rsidP="00E80716">
      <w:pPr>
        <w:pStyle w:val="Szvegtrzs"/>
        <w:jc w:val="both"/>
        <w:rPr>
          <w:i w:val="0"/>
        </w:rPr>
      </w:pPr>
      <w:r w:rsidRPr="00E80716">
        <w:rPr>
          <w:i w:val="0"/>
        </w:rPr>
        <w:t>(1) A nyílt szavazás kézfelemeléssel, vagy szavazatszámláló gép alkalmazásával, vagy név szerint történik.</w:t>
      </w:r>
    </w:p>
    <w:p w:rsidR="00E80716" w:rsidRPr="00E80716" w:rsidRDefault="00E80716" w:rsidP="00E80716">
      <w:pPr>
        <w:pStyle w:val="Szvegtrzs"/>
        <w:spacing w:before="12pt"/>
        <w:jc w:val="both"/>
        <w:rPr>
          <w:i w:val="0"/>
        </w:rPr>
      </w:pPr>
      <w:r w:rsidRPr="00E80716">
        <w:rPr>
          <w:i w:val="0"/>
        </w:rPr>
        <w:t>(2) A szavazatok összeszámlálása után az elnök megállapítja a javaslat mellett, majd ellene szavazók, végül a szavazástól tartózkodók számát.</w:t>
      </w:r>
    </w:p>
    <w:p w:rsidR="00E80716" w:rsidRPr="00E80716" w:rsidRDefault="00E80716" w:rsidP="00E80716">
      <w:pPr>
        <w:pStyle w:val="Szvegtrzs"/>
        <w:spacing w:before="12pt" w:after="12pt"/>
        <w:jc w:val="center"/>
        <w:rPr>
          <w:b/>
          <w:bCs/>
          <w:i w:val="0"/>
        </w:rPr>
      </w:pPr>
      <w:r w:rsidRPr="00E80716">
        <w:rPr>
          <w:b/>
          <w:bCs/>
          <w:i w:val="0"/>
        </w:rPr>
        <w:t>35. §</w:t>
      </w:r>
    </w:p>
    <w:p w:rsidR="00E80716" w:rsidRPr="00E80716" w:rsidRDefault="00E80716" w:rsidP="00E80716">
      <w:pPr>
        <w:pStyle w:val="Szvegtrzs"/>
        <w:jc w:val="both"/>
        <w:rPr>
          <w:i w:val="0"/>
        </w:rPr>
      </w:pPr>
      <w:r w:rsidRPr="00E80716">
        <w:rPr>
          <w:i w:val="0"/>
        </w:rPr>
        <w:t>(1) Bármely képviselő javaslatot tehet név szerinti szavazásra. A kérdésben a Közgyűlés vita nélkül, egyszerű szótöbbséggel dönt.</w:t>
      </w:r>
    </w:p>
    <w:p w:rsidR="00E80716" w:rsidRPr="00E80716" w:rsidRDefault="00E80716" w:rsidP="00E80716">
      <w:pPr>
        <w:pStyle w:val="Szvegtrzs"/>
        <w:spacing w:before="12pt"/>
        <w:jc w:val="both"/>
        <w:rPr>
          <w:i w:val="0"/>
        </w:rPr>
      </w:pPr>
      <w:r w:rsidRPr="00E80716">
        <w:rPr>
          <w:i w:val="0"/>
        </w:rPr>
        <w:t>(2) A képviselők egynegyedének indítványára név szerinti szavazást kell tartani.</w:t>
      </w:r>
    </w:p>
    <w:p w:rsidR="00E80716" w:rsidRPr="00E80716" w:rsidRDefault="00E80716" w:rsidP="00E80716">
      <w:pPr>
        <w:pStyle w:val="Szvegtrzs"/>
        <w:spacing w:before="12pt"/>
        <w:jc w:val="both"/>
        <w:rPr>
          <w:i w:val="0"/>
        </w:rPr>
      </w:pPr>
      <w:r w:rsidRPr="00E80716">
        <w:rPr>
          <w:i w:val="0"/>
        </w:rPr>
        <w:t>(3) A név szerinti szavazás esetén a képviselők névsorát betűrendben kell felolvasni. A képviselők felállva "igen", "nem", "tartózkodom" nyilatkozattal szavaznak. A jegyző a szavazást a névsoron feltünteti, a szavazatokat összeszámolja és a szavazás eredményét – névsorral együtt – átadja az ülés elnökének. A szavazás eredményét az ülés elnöke hirdeti ki. A szavazási névsort a jegyzőkönyvhöz kell csatolni.</w:t>
      </w:r>
    </w:p>
    <w:p w:rsidR="00E80716" w:rsidRPr="00E80716" w:rsidRDefault="00E80716" w:rsidP="00E80716">
      <w:pPr>
        <w:pStyle w:val="Szvegtrzs"/>
        <w:spacing w:before="12pt"/>
        <w:jc w:val="both"/>
        <w:rPr>
          <w:i w:val="0"/>
        </w:rPr>
      </w:pPr>
      <w:r w:rsidRPr="00E80716">
        <w:rPr>
          <w:i w:val="0"/>
        </w:rPr>
        <w:t>(4) Nem lehet név szerinti szavazást tartani:</w:t>
      </w:r>
    </w:p>
    <w:p w:rsidR="00E80716" w:rsidRPr="00E80716" w:rsidRDefault="00E80716" w:rsidP="00E80716">
      <w:pPr>
        <w:pStyle w:val="Szvegtrzs"/>
        <w:ind w:start="29pt" w:hanging="28pt"/>
        <w:jc w:val="both"/>
        <w:rPr>
          <w:i w:val="0"/>
        </w:rPr>
      </w:pPr>
      <w:r w:rsidRPr="00E80716">
        <w:rPr>
          <w:i w:val="0"/>
        </w:rPr>
        <w:lastRenderedPageBreak/>
        <w:t>a)</w:t>
      </w:r>
      <w:r w:rsidRPr="00E80716">
        <w:rPr>
          <w:i w:val="0"/>
        </w:rPr>
        <w:tab/>
        <w:t>a bizottság létszáma és összetétele tekintetében,</w:t>
      </w:r>
    </w:p>
    <w:p w:rsidR="00E80716" w:rsidRPr="00E80716" w:rsidRDefault="00E80716" w:rsidP="00E80716">
      <w:pPr>
        <w:pStyle w:val="Szvegtrzs"/>
        <w:ind w:start="29pt" w:hanging="28pt"/>
        <w:jc w:val="both"/>
        <w:rPr>
          <w:i w:val="0"/>
        </w:rPr>
      </w:pPr>
      <w:r w:rsidRPr="00E80716">
        <w:rPr>
          <w:i w:val="0"/>
        </w:rPr>
        <w:t>b)</w:t>
      </w:r>
      <w:r w:rsidRPr="00E80716">
        <w:rPr>
          <w:i w:val="0"/>
        </w:rPr>
        <w:tab/>
        <w:t>tanácskozások lefolytatásával összefüggő kérdésekben, ügyrendi javaslatban,</w:t>
      </w:r>
    </w:p>
    <w:p w:rsidR="00E80716" w:rsidRPr="00E80716" w:rsidRDefault="00E80716" w:rsidP="00E80716">
      <w:pPr>
        <w:pStyle w:val="Szvegtrzs"/>
        <w:ind w:start="29pt" w:hanging="28pt"/>
        <w:jc w:val="both"/>
        <w:rPr>
          <w:i w:val="0"/>
        </w:rPr>
      </w:pPr>
      <w:r w:rsidRPr="00E80716">
        <w:rPr>
          <w:i w:val="0"/>
        </w:rPr>
        <w:t>c)</w:t>
      </w:r>
      <w:r w:rsidRPr="00E80716">
        <w:rPr>
          <w:i w:val="0"/>
        </w:rPr>
        <w:tab/>
        <w:t>ha ugyanazon döntési javaslat esetében már tartottak név szerinti szavazást,</w:t>
      </w:r>
    </w:p>
    <w:p w:rsidR="00E80716" w:rsidRPr="00E80716" w:rsidRDefault="00E80716" w:rsidP="00E80716">
      <w:pPr>
        <w:pStyle w:val="Szvegtrzs"/>
        <w:ind w:start="29pt" w:hanging="28pt"/>
        <w:jc w:val="both"/>
        <w:rPr>
          <w:i w:val="0"/>
        </w:rPr>
      </w:pPr>
      <w:r w:rsidRPr="00E80716">
        <w:rPr>
          <w:i w:val="0"/>
        </w:rPr>
        <w:t>d)</w:t>
      </w:r>
      <w:r w:rsidRPr="00E80716">
        <w:rPr>
          <w:i w:val="0"/>
        </w:rPr>
        <w:tab/>
        <w:t>ha ugyanazon döntési javaslat esetében már tartottak titkos szavazást,</w:t>
      </w:r>
    </w:p>
    <w:p w:rsidR="00E80716" w:rsidRPr="00E80716" w:rsidRDefault="00E80716" w:rsidP="00E80716">
      <w:pPr>
        <w:pStyle w:val="Szvegtrzs"/>
        <w:ind w:start="29pt" w:hanging="28pt"/>
        <w:jc w:val="both"/>
        <w:rPr>
          <w:i w:val="0"/>
        </w:rPr>
      </w:pPr>
      <w:r w:rsidRPr="00E80716">
        <w:rPr>
          <w:i w:val="0"/>
        </w:rPr>
        <w:t>e)</w:t>
      </w:r>
      <w:r w:rsidRPr="00E80716">
        <w:rPr>
          <w:i w:val="0"/>
        </w:rPr>
        <w:tab/>
        <w:t>ha jogszabály titkos szavazást ír elő</w:t>
      </w:r>
    </w:p>
    <w:p w:rsidR="00E80716" w:rsidRPr="00E80716" w:rsidRDefault="00E80716" w:rsidP="00E80716">
      <w:pPr>
        <w:pStyle w:val="Szvegtrzs"/>
        <w:spacing w:before="12pt"/>
        <w:jc w:val="both"/>
        <w:rPr>
          <w:i w:val="0"/>
        </w:rPr>
      </w:pPr>
      <w:r w:rsidRPr="00E80716">
        <w:rPr>
          <w:i w:val="0"/>
        </w:rPr>
        <w:t>(5) Ha jogszabály kötelezővé teszi, a név szerinti szavazást el kell rendelni.</w:t>
      </w:r>
    </w:p>
    <w:p w:rsidR="00E80716" w:rsidRPr="00E80716" w:rsidRDefault="00E80716" w:rsidP="00E80716">
      <w:pPr>
        <w:pStyle w:val="Szvegtrzs"/>
        <w:spacing w:before="14pt"/>
        <w:jc w:val="center"/>
        <w:rPr>
          <w:b/>
          <w:bCs/>
          <w:i w:val="0"/>
        </w:rPr>
      </w:pPr>
      <w:r w:rsidRPr="00E80716">
        <w:rPr>
          <w:b/>
          <w:bCs/>
          <w:i w:val="0"/>
        </w:rPr>
        <w:t>Titkos szavazás</w:t>
      </w:r>
    </w:p>
    <w:p w:rsidR="00E80716" w:rsidRPr="00E80716" w:rsidRDefault="00E80716" w:rsidP="00E80716">
      <w:pPr>
        <w:pStyle w:val="Szvegtrzs"/>
        <w:spacing w:before="12pt" w:after="12pt"/>
        <w:jc w:val="center"/>
        <w:rPr>
          <w:b/>
          <w:bCs/>
          <w:i w:val="0"/>
        </w:rPr>
      </w:pPr>
      <w:r w:rsidRPr="00E80716">
        <w:rPr>
          <w:b/>
          <w:bCs/>
          <w:i w:val="0"/>
        </w:rPr>
        <w:t>36. §</w:t>
      </w:r>
    </w:p>
    <w:p w:rsidR="00E80716" w:rsidRPr="00E80716" w:rsidRDefault="00E80716" w:rsidP="00E80716">
      <w:pPr>
        <w:pStyle w:val="Szvegtrzs"/>
        <w:jc w:val="both"/>
        <w:rPr>
          <w:i w:val="0"/>
        </w:rPr>
      </w:pPr>
      <w:r w:rsidRPr="00E80716">
        <w:rPr>
          <w:i w:val="0"/>
        </w:rPr>
        <w:t>(1) A közgyűlés titkos szavazást tarthat mindazokban az ügyekben, amelyekben zárt ülést köteles tartani, illetve zárt ülést tarthat.</w:t>
      </w:r>
    </w:p>
    <w:p w:rsidR="00E80716" w:rsidRPr="00E80716" w:rsidRDefault="00E80716" w:rsidP="00E80716">
      <w:pPr>
        <w:pStyle w:val="Szvegtrzs"/>
        <w:spacing w:before="12pt"/>
        <w:jc w:val="both"/>
        <w:rPr>
          <w:i w:val="0"/>
        </w:rPr>
      </w:pPr>
      <w:r w:rsidRPr="00E80716">
        <w:rPr>
          <w:i w:val="0"/>
        </w:rPr>
        <w:t>(2) Titkos szavazást bármely képviselő kezdeményezhet, melyről a közgyűlés vita nélkül dönt.</w:t>
      </w:r>
    </w:p>
    <w:p w:rsidR="00E80716" w:rsidRPr="00E80716" w:rsidRDefault="00E80716" w:rsidP="00E80716">
      <w:pPr>
        <w:pStyle w:val="Szvegtrzs"/>
        <w:spacing w:before="12pt"/>
        <w:jc w:val="both"/>
        <w:rPr>
          <w:i w:val="0"/>
        </w:rPr>
      </w:pPr>
      <w:r w:rsidRPr="00E80716">
        <w:rPr>
          <w:i w:val="0"/>
        </w:rPr>
        <w:t>(3) A titkos szavazás lebonyolításáról – e rendelet 8. § és 9. §-ában meghatározott eseteket kivéve – a Jogi és Ügyrendi Bizottság jelen lévő tagjai – legalább 2 fő, lehetőleg nem azonos képviselőcsoporthoz tartozó – gondoskodnak. A bizottságok esetében a bizottság elnöke két – lehetőleg nem azonos képviselőcsoporthoz tartozó – főt jelöl ki a tagok közül a titkos szavazás lebonyolítására.</w:t>
      </w:r>
    </w:p>
    <w:p w:rsidR="00E80716" w:rsidRPr="00E80716" w:rsidRDefault="00E80716" w:rsidP="00E80716">
      <w:pPr>
        <w:pStyle w:val="Szvegtrzs"/>
        <w:spacing w:before="12pt"/>
        <w:jc w:val="both"/>
        <w:rPr>
          <w:i w:val="0"/>
        </w:rPr>
      </w:pPr>
      <w:r w:rsidRPr="00E80716">
        <w:rPr>
          <w:i w:val="0"/>
        </w:rPr>
        <w:t>(4) A titkos szavazás szavazólappal történik.</w:t>
      </w:r>
    </w:p>
    <w:p w:rsidR="00E80716" w:rsidRPr="00E80716" w:rsidRDefault="00E80716" w:rsidP="00E80716">
      <w:pPr>
        <w:pStyle w:val="Szvegtrzs"/>
        <w:spacing w:before="12pt"/>
        <w:jc w:val="both"/>
        <w:rPr>
          <w:i w:val="0"/>
        </w:rPr>
      </w:pPr>
      <w:r w:rsidRPr="00E80716">
        <w:rPr>
          <w:i w:val="0"/>
        </w:rPr>
        <w:t>(5) A szavazás lebonyolításának technikai feltételeit a jegyző biztosítja.</w:t>
      </w:r>
    </w:p>
    <w:p w:rsidR="00E80716" w:rsidRPr="00E80716" w:rsidRDefault="00E80716" w:rsidP="00E80716">
      <w:pPr>
        <w:pStyle w:val="Szvegtrzs"/>
        <w:spacing w:before="12pt"/>
        <w:jc w:val="both"/>
        <w:rPr>
          <w:i w:val="0"/>
        </w:rPr>
      </w:pPr>
      <w:r w:rsidRPr="00E80716">
        <w:rPr>
          <w:i w:val="0"/>
        </w:rPr>
        <w:t>(6) A titkos szavazást lebonyolító személyek összeszámolják a szavazatokat, megállapítják az érvényes és érvénytelen szavazatok számát, a szavazás eredményét, és a szavazásról jegyzőkönyvet készítenek.</w:t>
      </w:r>
    </w:p>
    <w:p w:rsidR="00E80716" w:rsidRPr="00E80716" w:rsidRDefault="00E80716" w:rsidP="00E80716">
      <w:pPr>
        <w:pStyle w:val="Szvegtrzs"/>
        <w:spacing w:before="12pt"/>
        <w:jc w:val="both"/>
        <w:rPr>
          <w:i w:val="0"/>
        </w:rPr>
      </w:pPr>
      <w:r w:rsidRPr="00E80716">
        <w:rPr>
          <w:i w:val="0"/>
        </w:rPr>
        <w:t>(7) A titkos szavazást lebonyolító személyek jegyzőkönyve tartalmazza:</w:t>
      </w:r>
    </w:p>
    <w:p w:rsidR="00E80716" w:rsidRPr="00E80716" w:rsidRDefault="00E80716" w:rsidP="00E80716">
      <w:pPr>
        <w:pStyle w:val="Szvegtrzs"/>
        <w:ind w:start="29pt" w:hanging="28pt"/>
        <w:jc w:val="both"/>
        <w:rPr>
          <w:i w:val="0"/>
        </w:rPr>
      </w:pPr>
      <w:r w:rsidRPr="00E80716">
        <w:rPr>
          <w:i w:val="0"/>
        </w:rPr>
        <w:t>a)</w:t>
      </w:r>
      <w:r w:rsidRPr="00E80716">
        <w:rPr>
          <w:i w:val="0"/>
        </w:rPr>
        <w:tab/>
        <w:t>a szavazás helyét és napját,</w:t>
      </w:r>
    </w:p>
    <w:p w:rsidR="00E80716" w:rsidRPr="00E80716" w:rsidRDefault="00E80716" w:rsidP="00E80716">
      <w:pPr>
        <w:pStyle w:val="Szvegtrzs"/>
        <w:ind w:start="29pt" w:hanging="28pt"/>
        <w:jc w:val="both"/>
        <w:rPr>
          <w:i w:val="0"/>
        </w:rPr>
      </w:pPr>
      <w:r w:rsidRPr="00E80716">
        <w:rPr>
          <w:i w:val="0"/>
        </w:rPr>
        <w:t>b)</w:t>
      </w:r>
      <w:r w:rsidRPr="00E80716">
        <w:rPr>
          <w:i w:val="0"/>
        </w:rPr>
        <w:tab/>
        <w:t>a szavazás időpontjának kezdetét és végét,</w:t>
      </w:r>
    </w:p>
    <w:p w:rsidR="00E80716" w:rsidRPr="00E80716" w:rsidRDefault="00E80716" w:rsidP="00E80716">
      <w:pPr>
        <w:pStyle w:val="Szvegtrzs"/>
        <w:ind w:start="29pt" w:hanging="28pt"/>
        <w:jc w:val="both"/>
        <w:rPr>
          <w:i w:val="0"/>
        </w:rPr>
      </w:pPr>
      <w:r w:rsidRPr="00E80716">
        <w:rPr>
          <w:i w:val="0"/>
        </w:rPr>
        <w:t>c)</w:t>
      </w:r>
      <w:r w:rsidRPr="00E80716">
        <w:rPr>
          <w:i w:val="0"/>
        </w:rPr>
        <w:tab/>
        <w:t>a szavazást lebonyolító személyek nevét,</w:t>
      </w:r>
    </w:p>
    <w:p w:rsidR="00E80716" w:rsidRPr="00E80716" w:rsidRDefault="00E80716" w:rsidP="00E80716">
      <w:pPr>
        <w:pStyle w:val="Szvegtrzs"/>
        <w:ind w:start="29pt" w:hanging="28pt"/>
        <w:jc w:val="both"/>
        <w:rPr>
          <w:i w:val="0"/>
        </w:rPr>
      </w:pPr>
      <w:r w:rsidRPr="00E80716">
        <w:rPr>
          <w:i w:val="0"/>
        </w:rPr>
        <w:t>d)</w:t>
      </w:r>
      <w:r w:rsidRPr="00E80716">
        <w:rPr>
          <w:i w:val="0"/>
        </w:rPr>
        <w:tab/>
        <w:t>a szavazás során felmerült körülményeket,</w:t>
      </w:r>
    </w:p>
    <w:p w:rsidR="00E80716" w:rsidRPr="00E80716" w:rsidRDefault="00E80716" w:rsidP="00E80716">
      <w:pPr>
        <w:pStyle w:val="Szvegtrzs"/>
        <w:ind w:start="29pt" w:hanging="28pt"/>
        <w:jc w:val="both"/>
        <w:rPr>
          <w:i w:val="0"/>
        </w:rPr>
      </w:pPr>
      <w:r w:rsidRPr="00E80716">
        <w:rPr>
          <w:i w:val="0"/>
        </w:rPr>
        <w:t>e)</w:t>
      </w:r>
      <w:r w:rsidRPr="00E80716">
        <w:rPr>
          <w:i w:val="0"/>
        </w:rPr>
        <w:tab/>
        <w:t>a szavazás során tett megállapításokat,</w:t>
      </w:r>
    </w:p>
    <w:p w:rsidR="00E80716" w:rsidRPr="00E80716" w:rsidRDefault="00E80716" w:rsidP="00E80716">
      <w:pPr>
        <w:pStyle w:val="Szvegtrzs"/>
        <w:ind w:start="29pt" w:hanging="28pt"/>
        <w:jc w:val="both"/>
        <w:rPr>
          <w:i w:val="0"/>
        </w:rPr>
      </w:pPr>
      <w:r w:rsidRPr="00E80716">
        <w:rPr>
          <w:i w:val="0"/>
        </w:rPr>
        <w:t>f)</w:t>
      </w:r>
      <w:r w:rsidRPr="00E80716">
        <w:rPr>
          <w:i w:val="0"/>
        </w:rPr>
        <w:tab/>
        <w:t>a szavazás eredményét.</w:t>
      </w:r>
    </w:p>
    <w:p w:rsidR="00E80716" w:rsidRPr="00E80716" w:rsidRDefault="00E80716" w:rsidP="00E80716">
      <w:pPr>
        <w:pStyle w:val="Szvegtrzs"/>
        <w:spacing w:before="12pt"/>
        <w:jc w:val="both"/>
        <w:rPr>
          <w:i w:val="0"/>
        </w:rPr>
      </w:pPr>
      <w:r w:rsidRPr="00E80716">
        <w:rPr>
          <w:i w:val="0"/>
        </w:rPr>
        <w:t>(8) A szavazásról készült jegyzőkönyvet a titkos szavazást lebonyolító személyek és a jegyzőkönyv vezetője írják alá.</w:t>
      </w:r>
    </w:p>
    <w:p w:rsidR="00E80716" w:rsidRPr="00E80716" w:rsidRDefault="00E80716" w:rsidP="00E80716">
      <w:pPr>
        <w:pStyle w:val="Szvegtrzs"/>
        <w:spacing w:before="12pt"/>
        <w:jc w:val="both"/>
        <w:rPr>
          <w:i w:val="0"/>
        </w:rPr>
      </w:pPr>
      <w:r w:rsidRPr="00E80716">
        <w:rPr>
          <w:i w:val="0"/>
        </w:rPr>
        <w:t>(9) A szavazás eredményéről a titkos szavazást lebonyolító egyik személy a Közgyűlésnek jelentést tesz, bizottságok esetén az eredményt a szavazást lebonyolító mindkét személy egybehangzóan kijelenti. Kétség esetén a jegyző dönt, mely döntéssel vitába szállni nem lehet.</w:t>
      </w:r>
    </w:p>
    <w:p w:rsidR="00E80716" w:rsidRPr="00E80716" w:rsidRDefault="00E80716" w:rsidP="00E80716">
      <w:pPr>
        <w:pStyle w:val="Szvegtrzs"/>
        <w:spacing w:before="14pt"/>
        <w:jc w:val="center"/>
        <w:rPr>
          <w:b/>
          <w:bCs/>
          <w:i w:val="0"/>
        </w:rPr>
      </w:pPr>
      <w:r w:rsidRPr="00E80716">
        <w:rPr>
          <w:b/>
          <w:bCs/>
          <w:i w:val="0"/>
        </w:rPr>
        <w:t>A közgyűlés döntései</w:t>
      </w:r>
    </w:p>
    <w:p w:rsidR="00E80716" w:rsidRPr="00E80716" w:rsidRDefault="00E80716" w:rsidP="00E80716">
      <w:pPr>
        <w:pStyle w:val="Szvegtrzs"/>
        <w:spacing w:before="12pt" w:after="12pt"/>
        <w:jc w:val="center"/>
        <w:rPr>
          <w:b/>
          <w:bCs/>
          <w:i w:val="0"/>
        </w:rPr>
      </w:pPr>
      <w:r w:rsidRPr="00E80716">
        <w:rPr>
          <w:b/>
          <w:bCs/>
          <w:i w:val="0"/>
        </w:rPr>
        <w:t>37. §</w:t>
      </w:r>
    </w:p>
    <w:p w:rsidR="00E80716" w:rsidRPr="00E80716" w:rsidRDefault="00E80716" w:rsidP="00E80716">
      <w:pPr>
        <w:pStyle w:val="Szvegtrzs"/>
        <w:jc w:val="both"/>
        <w:rPr>
          <w:i w:val="0"/>
        </w:rPr>
      </w:pPr>
      <w:r w:rsidRPr="00E80716">
        <w:rPr>
          <w:i w:val="0"/>
        </w:rPr>
        <w:t>(1) A Közgyűlés döntései:</w:t>
      </w:r>
    </w:p>
    <w:p w:rsidR="00E80716" w:rsidRPr="00E80716" w:rsidRDefault="00E80716" w:rsidP="00E80716">
      <w:pPr>
        <w:pStyle w:val="Szvegtrzs"/>
        <w:ind w:start="29pt" w:hanging="28pt"/>
        <w:jc w:val="both"/>
        <w:rPr>
          <w:i w:val="0"/>
        </w:rPr>
      </w:pPr>
      <w:r w:rsidRPr="00E80716">
        <w:rPr>
          <w:i w:val="0"/>
        </w:rPr>
        <w:t>a)</w:t>
      </w:r>
      <w:r w:rsidRPr="00E80716">
        <w:rPr>
          <w:i w:val="0"/>
        </w:rPr>
        <w:tab/>
        <w:t>önkormányzati rendeletek és</w:t>
      </w:r>
    </w:p>
    <w:p w:rsidR="00E80716" w:rsidRPr="00E80716" w:rsidRDefault="00E80716" w:rsidP="00E80716">
      <w:pPr>
        <w:pStyle w:val="Szvegtrzs"/>
        <w:ind w:start="29pt" w:hanging="28pt"/>
        <w:jc w:val="both"/>
        <w:rPr>
          <w:i w:val="0"/>
        </w:rPr>
      </w:pPr>
      <w:r w:rsidRPr="00E80716">
        <w:rPr>
          <w:i w:val="0"/>
        </w:rPr>
        <w:t>b)</w:t>
      </w:r>
      <w:r w:rsidRPr="00E80716">
        <w:rPr>
          <w:i w:val="0"/>
        </w:rPr>
        <w:tab/>
        <w:t>közgyűlési határozatok.</w:t>
      </w:r>
    </w:p>
    <w:p w:rsidR="00E80716" w:rsidRPr="00E80716" w:rsidRDefault="00E80716" w:rsidP="00E80716">
      <w:pPr>
        <w:pStyle w:val="Szvegtrzs"/>
        <w:spacing w:before="12pt"/>
        <w:jc w:val="both"/>
        <w:rPr>
          <w:i w:val="0"/>
        </w:rPr>
      </w:pPr>
      <w:r w:rsidRPr="00E80716">
        <w:rPr>
          <w:i w:val="0"/>
        </w:rPr>
        <w:lastRenderedPageBreak/>
        <w:t>(2) A közgyűlési határozat tartalmi elemei:</w:t>
      </w:r>
    </w:p>
    <w:p w:rsidR="00E80716" w:rsidRPr="00E80716" w:rsidRDefault="00E80716" w:rsidP="00E80716">
      <w:pPr>
        <w:pStyle w:val="Szvegtrzs"/>
        <w:ind w:start="29pt" w:hanging="28pt"/>
        <w:jc w:val="both"/>
        <w:rPr>
          <w:i w:val="0"/>
        </w:rPr>
      </w:pPr>
      <w:r w:rsidRPr="00E80716">
        <w:rPr>
          <w:i w:val="0"/>
        </w:rPr>
        <w:t>a)</w:t>
      </w:r>
      <w:r w:rsidRPr="00E80716">
        <w:rPr>
          <w:i w:val="0"/>
        </w:rPr>
        <w:tab/>
        <w:t>a döntés szöveges része,</w:t>
      </w:r>
    </w:p>
    <w:p w:rsidR="00E80716" w:rsidRPr="00E80716" w:rsidRDefault="00E80716" w:rsidP="00E80716">
      <w:pPr>
        <w:pStyle w:val="Szvegtrzs"/>
        <w:ind w:start="29pt" w:hanging="28pt"/>
        <w:jc w:val="both"/>
        <w:rPr>
          <w:i w:val="0"/>
        </w:rPr>
      </w:pPr>
      <w:r w:rsidRPr="00E80716">
        <w:rPr>
          <w:i w:val="0"/>
        </w:rPr>
        <w:t>b)</w:t>
      </w:r>
      <w:r w:rsidRPr="00E80716">
        <w:rPr>
          <w:i w:val="0"/>
        </w:rPr>
        <w:tab/>
        <w:t>költségkihatás esetén a forrás megjelölése,</w:t>
      </w:r>
    </w:p>
    <w:p w:rsidR="00E80716" w:rsidRPr="00E80716" w:rsidRDefault="00E80716" w:rsidP="00E80716">
      <w:pPr>
        <w:pStyle w:val="Szvegtrzs"/>
        <w:ind w:start="29pt" w:hanging="28pt"/>
        <w:jc w:val="both"/>
        <w:rPr>
          <w:i w:val="0"/>
        </w:rPr>
      </w:pPr>
      <w:r w:rsidRPr="00E80716">
        <w:rPr>
          <w:i w:val="0"/>
        </w:rPr>
        <w:t>c)</w:t>
      </w:r>
      <w:r w:rsidRPr="00E80716">
        <w:rPr>
          <w:i w:val="0"/>
        </w:rPr>
        <w:tab/>
        <w:t>a végrehajtás határideje,</w:t>
      </w:r>
    </w:p>
    <w:p w:rsidR="00E80716" w:rsidRPr="00E80716" w:rsidRDefault="00E80716" w:rsidP="00E80716">
      <w:pPr>
        <w:pStyle w:val="Szvegtrzs"/>
        <w:ind w:start="29pt" w:hanging="28pt"/>
        <w:jc w:val="both"/>
        <w:rPr>
          <w:i w:val="0"/>
        </w:rPr>
      </w:pPr>
      <w:r w:rsidRPr="00E80716">
        <w:rPr>
          <w:i w:val="0"/>
        </w:rPr>
        <w:t>d)</w:t>
      </w:r>
      <w:r w:rsidRPr="00E80716">
        <w:rPr>
          <w:i w:val="0"/>
        </w:rPr>
        <w:tab/>
        <w:t>a végrehajtásért felelős személy megjelölése.</w:t>
      </w:r>
    </w:p>
    <w:p w:rsidR="00E80716" w:rsidRPr="00E80716" w:rsidRDefault="00E80716" w:rsidP="00E80716">
      <w:pPr>
        <w:pStyle w:val="Szvegtrzs"/>
        <w:spacing w:before="12pt"/>
        <w:jc w:val="both"/>
        <w:rPr>
          <w:i w:val="0"/>
        </w:rPr>
      </w:pPr>
      <w:r w:rsidRPr="00E80716">
        <w:rPr>
          <w:i w:val="0"/>
        </w:rPr>
        <w:t>(3) A közgyűlés rendeleteinek jelzése: A Zala Megyei Közgyűlés .../20... (...) önkormányzati rendelete /rövidítése: …/20…(…) ÖR. A zárójelben a kihirdetés időpontjaként a rendeletnek Zala Megyei Önkormányzat Közlönyében történő kihirdetésének hónapját és napját kell feltüntetni.</w:t>
      </w:r>
    </w:p>
    <w:p w:rsidR="00E80716" w:rsidRPr="00E80716" w:rsidRDefault="00E80716" w:rsidP="00E80716">
      <w:pPr>
        <w:pStyle w:val="Szvegtrzs"/>
        <w:spacing w:before="12pt"/>
        <w:jc w:val="both"/>
        <w:rPr>
          <w:i w:val="0"/>
        </w:rPr>
      </w:pPr>
      <w:r w:rsidRPr="00E80716">
        <w:rPr>
          <w:i w:val="0"/>
        </w:rPr>
        <w:t>(4) A közgyűlés határozatainak jelzése: A Zala Megyei Közgyűlés .../20... számú határozata /rövidítése: …./20…(…) KH.</w:t>
      </w:r>
    </w:p>
    <w:p w:rsidR="00E80716" w:rsidRPr="00E80716" w:rsidRDefault="00E80716" w:rsidP="00E80716">
      <w:pPr>
        <w:pStyle w:val="Szvegtrzs"/>
        <w:spacing w:before="12pt"/>
        <w:jc w:val="both"/>
        <w:rPr>
          <w:i w:val="0"/>
        </w:rPr>
      </w:pPr>
      <w:r w:rsidRPr="00E80716">
        <w:rPr>
          <w:i w:val="0"/>
        </w:rPr>
        <w:t>(5) A közgyűlés döntéseit meg kell küldeni a végrehajtásért felelősöknek, és közzé kell tenni a Zala Megyei Közgyűlés hivatalos lapjában, amelyről a jegyző gondoskodik.</w:t>
      </w:r>
    </w:p>
    <w:p w:rsidR="00E80716" w:rsidRPr="00E80716" w:rsidRDefault="00E80716" w:rsidP="00E80716">
      <w:pPr>
        <w:pStyle w:val="Szvegtrzs"/>
        <w:spacing w:before="14pt"/>
        <w:jc w:val="center"/>
        <w:rPr>
          <w:b/>
          <w:bCs/>
          <w:i w:val="0"/>
        </w:rPr>
      </w:pPr>
      <w:r w:rsidRPr="00E80716">
        <w:rPr>
          <w:b/>
          <w:bCs/>
          <w:i w:val="0"/>
        </w:rPr>
        <w:t>Önkormányzati rendeletalkotás</w:t>
      </w:r>
    </w:p>
    <w:p w:rsidR="00E80716" w:rsidRPr="00E80716" w:rsidRDefault="00E80716" w:rsidP="00E80716">
      <w:pPr>
        <w:pStyle w:val="Szvegtrzs"/>
        <w:spacing w:before="12pt" w:after="12pt"/>
        <w:jc w:val="center"/>
        <w:rPr>
          <w:b/>
          <w:bCs/>
          <w:i w:val="0"/>
        </w:rPr>
      </w:pPr>
      <w:r w:rsidRPr="00E80716">
        <w:rPr>
          <w:b/>
          <w:bCs/>
          <w:i w:val="0"/>
        </w:rPr>
        <w:t>38. §</w:t>
      </w:r>
    </w:p>
    <w:p w:rsidR="00E80716" w:rsidRPr="00E80716" w:rsidRDefault="00E80716" w:rsidP="00E80716">
      <w:pPr>
        <w:pStyle w:val="Szvegtrzs"/>
        <w:jc w:val="both"/>
        <w:rPr>
          <w:i w:val="0"/>
        </w:rPr>
      </w:pPr>
      <w:r w:rsidRPr="00E80716">
        <w:rPr>
          <w:i w:val="0"/>
        </w:rPr>
        <w:t>(1) A közgyűlés rendeletet alkothat a törvény által nem szabályozott helyi társadalmi viszonyok rendezésére, továbbá törvény felhatalmazása alapján annak végrehajtására.</w:t>
      </w:r>
    </w:p>
    <w:p w:rsidR="00E80716" w:rsidRPr="00E80716" w:rsidRDefault="00E80716" w:rsidP="00E80716">
      <w:pPr>
        <w:pStyle w:val="Szvegtrzs"/>
        <w:spacing w:before="12pt"/>
        <w:jc w:val="both"/>
        <w:rPr>
          <w:i w:val="0"/>
        </w:rPr>
      </w:pPr>
      <w:r w:rsidRPr="00E80716">
        <w:rPr>
          <w:i w:val="0"/>
        </w:rPr>
        <w:t>(2) A rendelet alkotását kezdeményezheti a közgyűlés elnöke, a közgyűlés tagja, bizottsága és a jegyző.</w:t>
      </w:r>
    </w:p>
    <w:p w:rsidR="00E80716" w:rsidRPr="00E80716" w:rsidRDefault="00E80716" w:rsidP="00E80716">
      <w:pPr>
        <w:pStyle w:val="Szvegtrzs"/>
        <w:spacing w:before="12pt"/>
        <w:jc w:val="both"/>
        <w:rPr>
          <w:i w:val="0"/>
        </w:rPr>
      </w:pPr>
      <w:r w:rsidRPr="00E80716">
        <w:rPr>
          <w:i w:val="0"/>
        </w:rPr>
        <w:t>(3) Rendelettervezetet a közgyűlés elnöke és a jegyző terjeszthet elő.</w:t>
      </w:r>
    </w:p>
    <w:p w:rsidR="00E80716" w:rsidRPr="00E80716" w:rsidRDefault="00E80716" w:rsidP="00E80716">
      <w:pPr>
        <w:pStyle w:val="Szvegtrzs"/>
        <w:spacing w:before="12pt"/>
        <w:jc w:val="both"/>
        <w:rPr>
          <w:i w:val="0"/>
        </w:rPr>
      </w:pPr>
      <w:r w:rsidRPr="00E80716">
        <w:rPr>
          <w:i w:val="0"/>
        </w:rPr>
        <w:t>(4) A rendelettervezethez előzetes hatásvizsgálatot kell végezni és indokolást kell fűzni. Ha a rendelettervezet rendeletet kíván módosítani, a címben jelezni kell.</w:t>
      </w:r>
    </w:p>
    <w:p w:rsidR="00E80716" w:rsidRPr="00E80716" w:rsidRDefault="00E80716" w:rsidP="00E80716">
      <w:pPr>
        <w:pStyle w:val="Szvegtrzs"/>
        <w:spacing w:before="12pt"/>
        <w:jc w:val="both"/>
        <w:rPr>
          <w:i w:val="0"/>
        </w:rPr>
      </w:pPr>
      <w:r w:rsidRPr="00E80716">
        <w:rPr>
          <w:i w:val="0"/>
        </w:rPr>
        <w:t>(5)</w:t>
      </w:r>
      <w:r w:rsidRPr="00E80716">
        <w:rPr>
          <w:rStyle w:val="FootnoteAnchor"/>
          <w:i w:val="0"/>
        </w:rPr>
        <w:footnoteReference w:id="19"/>
      </w:r>
      <w:r w:rsidRPr="00E80716">
        <w:rPr>
          <w:i w:val="0"/>
        </w:rPr>
        <w:t xml:space="preserve"> A rendelettervezetet a kijelölt bizottságok megtárgyalják. </w:t>
      </w:r>
    </w:p>
    <w:p w:rsidR="00E80716" w:rsidRPr="00E80716" w:rsidRDefault="00E80716" w:rsidP="00E80716">
      <w:pPr>
        <w:pStyle w:val="Szvegtrzs"/>
        <w:spacing w:before="12pt"/>
        <w:jc w:val="both"/>
        <w:rPr>
          <w:i w:val="0"/>
        </w:rPr>
      </w:pPr>
      <w:r w:rsidRPr="00E80716">
        <w:rPr>
          <w:i w:val="0"/>
        </w:rPr>
        <w:t>(6)</w:t>
      </w:r>
    </w:p>
    <w:p w:rsidR="00E80716" w:rsidRPr="00E80716" w:rsidRDefault="00E80716" w:rsidP="00E80716">
      <w:pPr>
        <w:pStyle w:val="Szvegtrzs"/>
        <w:jc w:val="both"/>
        <w:rPr>
          <w:i w:val="0"/>
        </w:rPr>
      </w:pPr>
      <w:r w:rsidRPr="00E80716">
        <w:rPr>
          <w:i w:val="0"/>
        </w:rPr>
        <w:t>a) A megalkotott rendeletet az elnök és a jegyző írja alá.</w:t>
      </w:r>
    </w:p>
    <w:p w:rsidR="00E80716" w:rsidRPr="00E80716" w:rsidRDefault="00E80716" w:rsidP="00E80716">
      <w:pPr>
        <w:pStyle w:val="Szvegtrzs"/>
        <w:ind w:start="29pt" w:hanging="28pt"/>
        <w:jc w:val="both"/>
        <w:rPr>
          <w:i w:val="0"/>
        </w:rPr>
      </w:pPr>
      <w:r w:rsidRPr="00E80716">
        <w:rPr>
          <w:i w:val="0"/>
        </w:rPr>
        <w:t>b)</w:t>
      </w:r>
      <w:r w:rsidRPr="00E80716">
        <w:rPr>
          <w:i w:val="0"/>
        </w:rPr>
        <w:tab/>
        <w:t>Az önkormányzati rendeletet a Zala Megyei Önkormányzat Közlönyében kell kihirdetni, amiről a jegyző gondoskodik. A rendelet kihirdetését követően haladéktalanul meg kell küldeni a Zala Megyei Kormányhivatal vezetőjének. Az önkormányzati rendeletet a www. zala.hu honlapon is közzé kell tenni.</w:t>
      </w:r>
    </w:p>
    <w:p w:rsidR="00E80716" w:rsidRPr="00E80716" w:rsidRDefault="00E80716" w:rsidP="00E80716">
      <w:pPr>
        <w:pStyle w:val="Szvegtrzs"/>
        <w:spacing w:before="12pt"/>
        <w:jc w:val="both"/>
        <w:rPr>
          <w:i w:val="0"/>
        </w:rPr>
      </w:pPr>
      <w:r w:rsidRPr="00E80716">
        <w:rPr>
          <w:i w:val="0"/>
        </w:rPr>
        <w:t>(7) A közgyűlés rendeleteinek folyamatos felülvizsgálatáról és évenként gyűjteményes formában való megjelentetéséről a jegyző gondoskodik.</w:t>
      </w:r>
    </w:p>
    <w:p w:rsidR="00E80716" w:rsidRPr="00E80716" w:rsidRDefault="00E80716" w:rsidP="00E80716">
      <w:pPr>
        <w:pStyle w:val="Szvegtrzs"/>
        <w:spacing w:before="14pt"/>
        <w:jc w:val="center"/>
        <w:rPr>
          <w:b/>
          <w:bCs/>
          <w:i w:val="0"/>
        </w:rPr>
      </w:pPr>
      <w:r w:rsidRPr="00E80716">
        <w:rPr>
          <w:b/>
          <w:bCs/>
          <w:i w:val="0"/>
        </w:rPr>
        <w:t>A közgyűlés ülésének jegyzőkönyve</w:t>
      </w:r>
    </w:p>
    <w:p w:rsidR="00E80716" w:rsidRPr="00E80716" w:rsidRDefault="00E80716" w:rsidP="00E80716">
      <w:pPr>
        <w:pStyle w:val="Szvegtrzs"/>
        <w:spacing w:before="12pt" w:after="12pt"/>
        <w:jc w:val="center"/>
        <w:rPr>
          <w:b/>
          <w:bCs/>
          <w:i w:val="0"/>
        </w:rPr>
      </w:pPr>
      <w:r w:rsidRPr="00E80716">
        <w:rPr>
          <w:b/>
          <w:bCs/>
          <w:i w:val="0"/>
        </w:rPr>
        <w:t>39. §</w:t>
      </w:r>
    </w:p>
    <w:p w:rsidR="00E80716" w:rsidRPr="00E80716" w:rsidRDefault="00E80716" w:rsidP="00E80716">
      <w:pPr>
        <w:pStyle w:val="Szvegtrzs"/>
        <w:jc w:val="both"/>
        <w:rPr>
          <w:i w:val="0"/>
        </w:rPr>
      </w:pPr>
      <w:r w:rsidRPr="00E80716">
        <w:rPr>
          <w:i w:val="0"/>
        </w:rPr>
        <w:lastRenderedPageBreak/>
        <w:t>(1)</w:t>
      </w:r>
      <w:r w:rsidRPr="00E80716">
        <w:rPr>
          <w:rStyle w:val="FootnoteAnchor"/>
          <w:i w:val="0"/>
        </w:rPr>
        <w:footnoteReference w:id="20"/>
      </w:r>
      <w:r w:rsidRPr="00E80716">
        <w:rPr>
          <w:i w:val="0"/>
        </w:rPr>
        <w:t xml:space="preserve"> A Közgyűlés üléséről jegyzőkönyvet kell készíteni. Az ülésen elhangzottakat hangfelvételen is rögzíteni kell. A jegyző a jegyzőkönyvet bekötteti és gondoskodik annak kormányhivatal részére történő megküldéséről.</w:t>
      </w:r>
    </w:p>
    <w:p w:rsidR="00E80716" w:rsidRPr="00E80716" w:rsidRDefault="00E80716" w:rsidP="00E80716">
      <w:pPr>
        <w:pStyle w:val="Szvegtrzs"/>
        <w:spacing w:before="12pt"/>
        <w:jc w:val="both"/>
        <w:rPr>
          <w:i w:val="0"/>
        </w:rPr>
      </w:pPr>
      <w:r w:rsidRPr="00E80716">
        <w:rPr>
          <w:i w:val="0"/>
        </w:rPr>
        <w:t>(2) A jegyzőkönyv tartalmazza:</w:t>
      </w:r>
    </w:p>
    <w:p w:rsidR="00E80716" w:rsidRPr="00E80716" w:rsidRDefault="00E80716" w:rsidP="00E80716">
      <w:pPr>
        <w:pStyle w:val="Szvegtrzs"/>
        <w:ind w:start="29pt" w:hanging="28pt"/>
        <w:jc w:val="both"/>
        <w:rPr>
          <w:i w:val="0"/>
        </w:rPr>
      </w:pPr>
      <w:r w:rsidRPr="00E80716">
        <w:rPr>
          <w:i w:val="0"/>
        </w:rPr>
        <w:t>a)</w:t>
      </w:r>
      <w:r w:rsidRPr="00E80716">
        <w:rPr>
          <w:i w:val="0"/>
        </w:rPr>
        <w:tab/>
        <w:t>az ülés helyét, időpontját,</w:t>
      </w:r>
    </w:p>
    <w:p w:rsidR="00E80716" w:rsidRPr="00E80716" w:rsidRDefault="00E80716" w:rsidP="00E80716">
      <w:pPr>
        <w:pStyle w:val="Szvegtrzs"/>
        <w:ind w:start="29pt" w:hanging="28pt"/>
        <w:jc w:val="both"/>
        <w:rPr>
          <w:i w:val="0"/>
        </w:rPr>
      </w:pPr>
      <w:r w:rsidRPr="00E80716">
        <w:rPr>
          <w:i w:val="0"/>
        </w:rPr>
        <w:t>b)</w:t>
      </w:r>
      <w:r w:rsidRPr="00E80716">
        <w:rPr>
          <w:i w:val="0"/>
        </w:rPr>
        <w:tab/>
        <w:t>a megjelent, illetve távolmaradt képviselők nevét,</w:t>
      </w:r>
    </w:p>
    <w:p w:rsidR="00E80716" w:rsidRPr="00E80716" w:rsidRDefault="00E80716" w:rsidP="00E80716">
      <w:pPr>
        <w:pStyle w:val="Szvegtrzs"/>
        <w:ind w:start="29pt" w:hanging="28pt"/>
        <w:jc w:val="both"/>
        <w:rPr>
          <w:i w:val="0"/>
        </w:rPr>
      </w:pPr>
      <w:r w:rsidRPr="00E80716">
        <w:rPr>
          <w:i w:val="0"/>
        </w:rPr>
        <w:t>c)</w:t>
      </w:r>
      <w:r w:rsidRPr="00E80716">
        <w:rPr>
          <w:i w:val="0"/>
        </w:rPr>
        <w:tab/>
        <w:t>a tanácskozási joggal részt vevők névsorát,</w:t>
      </w:r>
    </w:p>
    <w:p w:rsidR="00E80716" w:rsidRPr="00E80716" w:rsidRDefault="00E80716" w:rsidP="00E80716">
      <w:pPr>
        <w:pStyle w:val="Szvegtrzs"/>
        <w:ind w:start="29pt" w:hanging="28pt"/>
        <w:jc w:val="both"/>
        <w:rPr>
          <w:i w:val="0"/>
        </w:rPr>
      </w:pPr>
      <w:r w:rsidRPr="00E80716">
        <w:rPr>
          <w:i w:val="0"/>
        </w:rPr>
        <w:t>d)</w:t>
      </w:r>
      <w:r w:rsidRPr="00E80716">
        <w:rPr>
          <w:i w:val="0"/>
        </w:rPr>
        <w:tab/>
        <w:t>az ülés határozatképességének megállapítását,</w:t>
      </w:r>
    </w:p>
    <w:p w:rsidR="00E80716" w:rsidRPr="00E80716" w:rsidRDefault="00E80716" w:rsidP="00E80716">
      <w:pPr>
        <w:pStyle w:val="Szvegtrzs"/>
        <w:ind w:start="29pt" w:hanging="28pt"/>
        <w:jc w:val="both"/>
        <w:rPr>
          <w:i w:val="0"/>
        </w:rPr>
      </w:pPr>
      <w:r w:rsidRPr="00E80716">
        <w:rPr>
          <w:i w:val="0"/>
        </w:rPr>
        <w:t>e)</w:t>
      </w:r>
      <w:r w:rsidRPr="00E80716">
        <w:rPr>
          <w:i w:val="0"/>
        </w:rPr>
        <w:tab/>
        <w:t>a javasolt, elfogadott és tárgyalt napirendi pontok tárgyát,</w:t>
      </w:r>
    </w:p>
    <w:p w:rsidR="00E80716" w:rsidRPr="00E80716" w:rsidRDefault="00E80716" w:rsidP="00E80716">
      <w:pPr>
        <w:pStyle w:val="Szvegtrzs"/>
        <w:ind w:start="29pt" w:hanging="28pt"/>
        <w:jc w:val="both"/>
        <w:rPr>
          <w:i w:val="0"/>
        </w:rPr>
      </w:pPr>
      <w:r w:rsidRPr="00E80716">
        <w:rPr>
          <w:i w:val="0"/>
        </w:rPr>
        <w:t>f)</w:t>
      </w:r>
      <w:r w:rsidRPr="00E80716">
        <w:rPr>
          <w:i w:val="0"/>
        </w:rPr>
        <w:tab/>
        <w:t>napirendi pontonként az előterjesztés címét és előadóját, a napirendi pont tárgyalásához meghívottak nevét és a képviselt szervet, megjelenésük tényét,</w:t>
      </w:r>
    </w:p>
    <w:p w:rsidR="00E80716" w:rsidRPr="00E80716" w:rsidRDefault="00E80716" w:rsidP="00E80716">
      <w:pPr>
        <w:pStyle w:val="Szvegtrzs"/>
        <w:ind w:start="29pt" w:hanging="28pt"/>
        <w:jc w:val="both"/>
        <w:rPr>
          <w:i w:val="0"/>
        </w:rPr>
      </w:pPr>
      <w:r w:rsidRPr="00E80716">
        <w:rPr>
          <w:i w:val="0"/>
        </w:rPr>
        <w:t>g)</w:t>
      </w:r>
      <w:r w:rsidRPr="00E80716">
        <w:rPr>
          <w:i w:val="0"/>
        </w:rPr>
        <w:tab/>
        <w:t>a szóbeli kiegészítés rövid tartalmát,</w:t>
      </w:r>
    </w:p>
    <w:p w:rsidR="00E80716" w:rsidRPr="00E80716" w:rsidRDefault="00E80716" w:rsidP="00E80716">
      <w:pPr>
        <w:pStyle w:val="Szvegtrzs"/>
        <w:ind w:start="29pt" w:hanging="28pt"/>
        <w:jc w:val="both"/>
        <w:rPr>
          <w:i w:val="0"/>
        </w:rPr>
      </w:pPr>
      <w:r w:rsidRPr="00E80716">
        <w:rPr>
          <w:i w:val="0"/>
        </w:rPr>
        <w:t>h)</w:t>
      </w:r>
      <w:r w:rsidRPr="00E80716">
        <w:rPr>
          <w:i w:val="0"/>
        </w:rPr>
        <w:tab/>
        <w:t>az egyes napirendi pontokhoz hozzászólók nevét, részvételük jogcímét, a hozzászólások, továbbá az ülésen elhangzottak lényegét az előterjesztett kiegészítő – és módosító indítványokat,</w:t>
      </w:r>
    </w:p>
    <w:p w:rsidR="00E80716" w:rsidRPr="00E80716" w:rsidRDefault="00E80716" w:rsidP="00E80716">
      <w:pPr>
        <w:pStyle w:val="Szvegtrzs"/>
        <w:ind w:start="29pt" w:hanging="28pt"/>
        <w:jc w:val="both"/>
        <w:rPr>
          <w:i w:val="0"/>
        </w:rPr>
      </w:pPr>
      <w:r w:rsidRPr="00E80716">
        <w:rPr>
          <w:i w:val="0"/>
        </w:rPr>
        <w:t>i)</w:t>
      </w:r>
      <w:r w:rsidRPr="00E80716">
        <w:rPr>
          <w:i w:val="0"/>
        </w:rPr>
        <w:tab/>
        <w:t>a szavazásra feltett döntési javaslat pontos tartalmát, a döntéshozatalban résztvevők számát,</w:t>
      </w:r>
    </w:p>
    <w:p w:rsidR="00E80716" w:rsidRPr="00E80716" w:rsidRDefault="00E80716" w:rsidP="00E80716">
      <w:pPr>
        <w:pStyle w:val="Szvegtrzs"/>
        <w:ind w:start="29pt" w:hanging="28pt"/>
        <w:jc w:val="both"/>
        <w:rPr>
          <w:i w:val="0"/>
        </w:rPr>
      </w:pPr>
      <w:r w:rsidRPr="00E80716">
        <w:rPr>
          <w:i w:val="0"/>
        </w:rPr>
        <w:t>j)</w:t>
      </w:r>
      <w:r w:rsidRPr="00E80716">
        <w:rPr>
          <w:i w:val="0"/>
        </w:rPr>
        <w:tab/>
        <w:t>a döntésből kizárt önkormányzati képviselő nevét és a kizárás indokát,</w:t>
      </w:r>
    </w:p>
    <w:p w:rsidR="00E80716" w:rsidRPr="00E80716" w:rsidRDefault="00E80716" w:rsidP="00E80716">
      <w:pPr>
        <w:pStyle w:val="Szvegtrzs"/>
        <w:ind w:start="29pt" w:hanging="28pt"/>
        <w:jc w:val="both"/>
        <w:rPr>
          <w:i w:val="0"/>
        </w:rPr>
      </w:pPr>
      <w:r w:rsidRPr="00E80716">
        <w:rPr>
          <w:i w:val="0"/>
        </w:rPr>
        <w:t>k)</w:t>
      </w:r>
      <w:r w:rsidRPr="00E80716">
        <w:rPr>
          <w:i w:val="0"/>
        </w:rPr>
        <w:tab/>
        <w:t>a határozathozatal módját,</w:t>
      </w:r>
    </w:p>
    <w:p w:rsidR="00E80716" w:rsidRPr="00E80716" w:rsidRDefault="00E80716" w:rsidP="00E80716">
      <w:pPr>
        <w:pStyle w:val="Szvegtrzs"/>
        <w:ind w:start="29pt" w:hanging="28pt"/>
        <w:jc w:val="both"/>
        <w:rPr>
          <w:i w:val="0"/>
        </w:rPr>
      </w:pPr>
      <w:r w:rsidRPr="00E80716">
        <w:rPr>
          <w:i w:val="0"/>
        </w:rPr>
        <w:t>l)</w:t>
      </w:r>
      <w:r w:rsidRPr="00E80716">
        <w:rPr>
          <w:i w:val="0"/>
        </w:rPr>
        <w:tab/>
        <w:t>a szavazás számszerű eredményét,</w:t>
      </w:r>
    </w:p>
    <w:p w:rsidR="00E80716" w:rsidRPr="00E80716" w:rsidRDefault="00E80716" w:rsidP="00E80716">
      <w:pPr>
        <w:pStyle w:val="Szvegtrzs"/>
        <w:ind w:start="29pt" w:hanging="28pt"/>
        <w:jc w:val="both"/>
        <w:rPr>
          <w:i w:val="0"/>
        </w:rPr>
      </w:pPr>
      <w:r w:rsidRPr="00E80716">
        <w:rPr>
          <w:i w:val="0"/>
        </w:rPr>
        <w:t>m)</w:t>
      </w:r>
      <w:r w:rsidRPr="00E80716">
        <w:rPr>
          <w:i w:val="0"/>
        </w:rPr>
        <w:tab/>
        <w:t>a határozat szó szerinti szövegét, a rendelet megjelölését,</w:t>
      </w:r>
    </w:p>
    <w:p w:rsidR="00E80716" w:rsidRPr="00E80716" w:rsidRDefault="00E80716" w:rsidP="00E80716">
      <w:pPr>
        <w:pStyle w:val="Szvegtrzs"/>
        <w:ind w:start="29pt" w:hanging="28pt"/>
        <w:jc w:val="both"/>
        <w:rPr>
          <w:i w:val="0"/>
        </w:rPr>
      </w:pPr>
      <w:r w:rsidRPr="00E80716">
        <w:rPr>
          <w:i w:val="0"/>
        </w:rPr>
        <w:t>n)</w:t>
      </w:r>
      <w:r w:rsidRPr="00E80716">
        <w:rPr>
          <w:i w:val="0"/>
        </w:rPr>
        <w:tab/>
        <w:t>a tájékoztatókat,</w:t>
      </w:r>
    </w:p>
    <w:p w:rsidR="00E80716" w:rsidRPr="00E80716" w:rsidRDefault="00E80716" w:rsidP="00E80716">
      <w:pPr>
        <w:pStyle w:val="Szvegtrzs"/>
        <w:ind w:start="29pt" w:hanging="28pt"/>
        <w:jc w:val="both"/>
        <w:rPr>
          <w:i w:val="0"/>
        </w:rPr>
      </w:pPr>
      <w:r w:rsidRPr="00E80716">
        <w:rPr>
          <w:i w:val="0"/>
        </w:rPr>
        <w:t>o)</w:t>
      </w:r>
      <w:r w:rsidRPr="00E80716">
        <w:rPr>
          <w:i w:val="0"/>
        </w:rPr>
        <w:tab/>
        <w:t>a közérdekű bejelentéseket, javaslatokat,</w:t>
      </w:r>
    </w:p>
    <w:p w:rsidR="00E80716" w:rsidRPr="00E80716" w:rsidRDefault="00E80716" w:rsidP="00E80716">
      <w:pPr>
        <w:pStyle w:val="Szvegtrzs"/>
        <w:ind w:start="29pt" w:hanging="28pt"/>
        <w:jc w:val="both"/>
        <w:rPr>
          <w:i w:val="0"/>
        </w:rPr>
      </w:pPr>
      <w:r w:rsidRPr="00E80716">
        <w:rPr>
          <w:i w:val="0"/>
        </w:rPr>
        <w:t>p)</w:t>
      </w:r>
      <w:r w:rsidRPr="00E80716">
        <w:rPr>
          <w:i w:val="0"/>
        </w:rPr>
        <w:tab/>
        <w:t>interpellációkat, kérdéseket és az azokra adott válaszokat,</w:t>
      </w:r>
    </w:p>
    <w:p w:rsidR="00E80716" w:rsidRPr="00E80716" w:rsidRDefault="00E80716" w:rsidP="00E80716">
      <w:pPr>
        <w:pStyle w:val="Szvegtrzs"/>
        <w:jc w:val="both"/>
        <w:rPr>
          <w:i w:val="0"/>
        </w:rPr>
      </w:pPr>
      <w:r w:rsidRPr="00E80716">
        <w:rPr>
          <w:i w:val="0"/>
        </w:rPr>
        <w:t>r) a közgyűlés elnöke esetleges intézkedéseit,</w:t>
      </w:r>
    </w:p>
    <w:p w:rsidR="00E80716" w:rsidRPr="00E80716" w:rsidRDefault="00E80716" w:rsidP="00E80716">
      <w:pPr>
        <w:pStyle w:val="Szvegtrzs"/>
        <w:jc w:val="both"/>
        <w:rPr>
          <w:i w:val="0"/>
        </w:rPr>
      </w:pPr>
      <w:r w:rsidRPr="00E80716">
        <w:rPr>
          <w:i w:val="0"/>
        </w:rPr>
        <w:t>s) a jegyző törvényességi észrevételeit,</w:t>
      </w:r>
    </w:p>
    <w:p w:rsidR="00E80716" w:rsidRPr="00E80716" w:rsidRDefault="00E80716" w:rsidP="00E80716">
      <w:pPr>
        <w:pStyle w:val="Szvegtrzs"/>
        <w:jc w:val="both"/>
        <w:rPr>
          <w:i w:val="0"/>
        </w:rPr>
      </w:pPr>
      <w:r w:rsidRPr="00E80716">
        <w:rPr>
          <w:i w:val="0"/>
        </w:rPr>
        <w:t>t) a közgyűlés ülésén történt fontosabb eseményeket,</w:t>
      </w:r>
    </w:p>
    <w:p w:rsidR="00E80716" w:rsidRPr="00E80716" w:rsidRDefault="00E80716" w:rsidP="00E80716">
      <w:pPr>
        <w:pStyle w:val="Szvegtrzs"/>
        <w:jc w:val="both"/>
        <w:rPr>
          <w:i w:val="0"/>
        </w:rPr>
      </w:pPr>
      <w:r w:rsidRPr="00E80716">
        <w:rPr>
          <w:i w:val="0"/>
        </w:rPr>
        <w:t>u) az ülés bezárásának időpontját.</w:t>
      </w:r>
    </w:p>
    <w:p w:rsidR="00E80716" w:rsidRPr="00E80716" w:rsidRDefault="00E80716" w:rsidP="00E80716">
      <w:pPr>
        <w:pStyle w:val="Szvegtrzs"/>
        <w:spacing w:before="12pt"/>
        <w:jc w:val="both"/>
        <w:rPr>
          <w:i w:val="0"/>
        </w:rPr>
      </w:pPr>
      <w:r w:rsidRPr="00E80716">
        <w:rPr>
          <w:i w:val="0"/>
        </w:rPr>
        <w:t>(3) A jegyzőkönyvhöz csatolni kell:</w:t>
      </w:r>
    </w:p>
    <w:p w:rsidR="00E80716" w:rsidRPr="00E80716" w:rsidRDefault="00E80716" w:rsidP="00E80716">
      <w:pPr>
        <w:pStyle w:val="Szvegtrzs"/>
        <w:ind w:start="29pt" w:hanging="28pt"/>
        <w:jc w:val="both"/>
        <w:rPr>
          <w:i w:val="0"/>
        </w:rPr>
      </w:pPr>
      <w:r w:rsidRPr="00E80716">
        <w:rPr>
          <w:i w:val="0"/>
        </w:rPr>
        <w:t>a)</w:t>
      </w:r>
      <w:r w:rsidRPr="00E80716">
        <w:rPr>
          <w:i w:val="0"/>
        </w:rPr>
        <w:tab/>
        <w:t>a meghívót,</w:t>
      </w:r>
    </w:p>
    <w:p w:rsidR="00E80716" w:rsidRPr="00E80716" w:rsidRDefault="00E80716" w:rsidP="00E80716">
      <w:pPr>
        <w:pStyle w:val="Szvegtrzs"/>
        <w:ind w:start="29pt" w:hanging="28pt"/>
        <w:jc w:val="both"/>
        <w:rPr>
          <w:i w:val="0"/>
        </w:rPr>
      </w:pPr>
      <w:r w:rsidRPr="00E80716">
        <w:rPr>
          <w:i w:val="0"/>
        </w:rPr>
        <w:t>b)</w:t>
      </w:r>
      <w:r w:rsidRPr="00E80716">
        <w:rPr>
          <w:i w:val="0"/>
        </w:rPr>
        <w:tab/>
        <w:t>az írásos előterjesztéseket,</w:t>
      </w:r>
    </w:p>
    <w:p w:rsidR="00E80716" w:rsidRPr="00E80716" w:rsidRDefault="00E80716" w:rsidP="00E80716">
      <w:pPr>
        <w:pStyle w:val="Szvegtrzs"/>
        <w:ind w:start="29pt" w:hanging="28pt"/>
        <w:jc w:val="both"/>
        <w:rPr>
          <w:i w:val="0"/>
        </w:rPr>
      </w:pPr>
      <w:r w:rsidRPr="00E80716">
        <w:rPr>
          <w:i w:val="0"/>
        </w:rPr>
        <w:t>c)</w:t>
      </w:r>
      <w:r w:rsidRPr="00E80716">
        <w:rPr>
          <w:i w:val="0"/>
        </w:rPr>
        <w:tab/>
        <w:t>az interpellációkat,</w:t>
      </w:r>
    </w:p>
    <w:p w:rsidR="00E80716" w:rsidRPr="00E80716" w:rsidRDefault="00E80716" w:rsidP="00E80716">
      <w:pPr>
        <w:pStyle w:val="Szvegtrzs"/>
        <w:ind w:start="29pt" w:hanging="28pt"/>
        <w:jc w:val="both"/>
        <w:rPr>
          <w:i w:val="0"/>
        </w:rPr>
      </w:pPr>
      <w:r w:rsidRPr="00E80716">
        <w:rPr>
          <w:i w:val="0"/>
        </w:rPr>
        <w:t>d)</w:t>
      </w:r>
      <w:r w:rsidRPr="00E80716">
        <w:rPr>
          <w:i w:val="0"/>
        </w:rPr>
        <w:tab/>
        <w:t>a jelenléti ívet,</w:t>
      </w:r>
    </w:p>
    <w:p w:rsidR="00E80716" w:rsidRPr="00E80716" w:rsidRDefault="00E80716" w:rsidP="00E80716">
      <w:pPr>
        <w:pStyle w:val="Szvegtrzs"/>
        <w:ind w:start="29pt" w:hanging="28pt"/>
        <w:jc w:val="both"/>
        <w:rPr>
          <w:i w:val="0"/>
        </w:rPr>
      </w:pPr>
      <w:r w:rsidRPr="00E80716">
        <w:rPr>
          <w:i w:val="0"/>
        </w:rPr>
        <w:t>e)</w:t>
      </w:r>
      <w:r w:rsidRPr="00E80716">
        <w:rPr>
          <w:i w:val="0"/>
        </w:rPr>
        <w:tab/>
        <w:t>a képviselő kérelmére az írásban benyújtott hozzászólásokat,</w:t>
      </w:r>
    </w:p>
    <w:p w:rsidR="00E80716" w:rsidRPr="00E80716" w:rsidRDefault="00E80716" w:rsidP="00E80716">
      <w:pPr>
        <w:pStyle w:val="Szvegtrzs"/>
        <w:ind w:start="29pt" w:hanging="28pt"/>
        <w:jc w:val="both"/>
        <w:rPr>
          <w:i w:val="0"/>
        </w:rPr>
      </w:pPr>
      <w:r w:rsidRPr="00E80716">
        <w:rPr>
          <w:i w:val="0"/>
        </w:rPr>
        <w:t>f)</w:t>
      </w:r>
      <w:r w:rsidRPr="00E80716">
        <w:rPr>
          <w:i w:val="0"/>
        </w:rPr>
        <w:tab/>
        <w:t>a titkos szavazásról készült jegyzőkönyvet és jelentést,</w:t>
      </w:r>
    </w:p>
    <w:p w:rsidR="00E80716" w:rsidRPr="00E80716" w:rsidRDefault="00E80716" w:rsidP="00E80716">
      <w:pPr>
        <w:pStyle w:val="Szvegtrzs"/>
        <w:ind w:start="29pt" w:hanging="28pt"/>
        <w:jc w:val="both"/>
        <w:rPr>
          <w:i w:val="0"/>
        </w:rPr>
      </w:pPr>
      <w:r w:rsidRPr="00E80716">
        <w:rPr>
          <w:i w:val="0"/>
        </w:rPr>
        <w:t>g)</w:t>
      </w:r>
      <w:r w:rsidRPr="00E80716">
        <w:rPr>
          <w:i w:val="0"/>
        </w:rPr>
        <w:tab/>
        <w:t>a név szerinti szavazásról készült hitelesített névsort,</w:t>
      </w:r>
    </w:p>
    <w:p w:rsidR="00E80716" w:rsidRPr="00E80716" w:rsidRDefault="00E80716" w:rsidP="00E80716">
      <w:pPr>
        <w:pStyle w:val="Szvegtrzs"/>
        <w:ind w:start="29pt" w:hanging="28pt"/>
        <w:jc w:val="both"/>
        <w:rPr>
          <w:i w:val="0"/>
        </w:rPr>
      </w:pPr>
      <w:r w:rsidRPr="00E80716">
        <w:rPr>
          <w:i w:val="0"/>
        </w:rPr>
        <w:t>h)</w:t>
      </w:r>
      <w:r w:rsidRPr="00E80716">
        <w:rPr>
          <w:i w:val="0"/>
        </w:rPr>
        <w:tab/>
        <w:t>a jegyző törvényességi észrevételét.</w:t>
      </w:r>
    </w:p>
    <w:p w:rsidR="00E80716" w:rsidRPr="00E80716" w:rsidRDefault="00E80716" w:rsidP="00E80716">
      <w:pPr>
        <w:pStyle w:val="Szvegtrzs"/>
        <w:spacing w:before="12pt"/>
        <w:jc w:val="both"/>
        <w:rPr>
          <w:i w:val="0"/>
        </w:rPr>
      </w:pPr>
      <w:r w:rsidRPr="00E80716">
        <w:rPr>
          <w:i w:val="0"/>
        </w:rPr>
        <w:t>(4) A jegyzőkönyv elkészítéséről a jegyző gondoskodik.</w:t>
      </w:r>
    </w:p>
    <w:p w:rsidR="00E80716" w:rsidRPr="00E80716" w:rsidRDefault="00E80716" w:rsidP="00E80716">
      <w:pPr>
        <w:pStyle w:val="Szvegtrzs"/>
        <w:spacing w:before="12pt"/>
        <w:jc w:val="both"/>
        <w:rPr>
          <w:i w:val="0"/>
        </w:rPr>
      </w:pPr>
      <w:r w:rsidRPr="00E80716">
        <w:rPr>
          <w:i w:val="0"/>
        </w:rPr>
        <w:t>(5) A jegyzőkönyvet az ülés elnöke és a jegyző írja alá. Amennyiben az ülést többen vezették, valamennyien aláírják a jegyzőkönyvet.</w:t>
      </w:r>
    </w:p>
    <w:p w:rsidR="00E80716" w:rsidRPr="00E80716" w:rsidRDefault="00E80716" w:rsidP="00E80716">
      <w:pPr>
        <w:pStyle w:val="Szvegtrzs"/>
        <w:spacing w:before="12pt"/>
        <w:jc w:val="both"/>
        <w:rPr>
          <w:i w:val="0"/>
        </w:rPr>
      </w:pPr>
      <w:r w:rsidRPr="00E80716">
        <w:rPr>
          <w:i w:val="0"/>
        </w:rPr>
        <w:t>(6) Amennyiben zárt ülésre, vagy az ülés egy részének zárttá nyilvánítására kerül sor, akkor a zárt ülésről külön jegyzőkönyv készül.</w:t>
      </w:r>
    </w:p>
    <w:p w:rsidR="00E80716" w:rsidRPr="00E80716" w:rsidRDefault="00E80716" w:rsidP="00E80716">
      <w:pPr>
        <w:pStyle w:val="Szvegtrzs"/>
        <w:spacing w:before="12pt"/>
        <w:jc w:val="both"/>
        <w:rPr>
          <w:i w:val="0"/>
        </w:rPr>
      </w:pPr>
      <w:r w:rsidRPr="00E80716">
        <w:rPr>
          <w:i w:val="0"/>
        </w:rPr>
        <w:lastRenderedPageBreak/>
        <w:t>(7) A zárt ülés jegyzőkönyvét a Hivatal irattárában kell elhelyezni. A zárt ülésről készült jegyzőkönyvbe csak az ülés résztvevői és az elnök által erre feljogosított személyek tekinthetnek be.</w:t>
      </w:r>
    </w:p>
    <w:p w:rsidR="00E80716" w:rsidRPr="00E80716" w:rsidRDefault="00E80716" w:rsidP="00E80716">
      <w:pPr>
        <w:pStyle w:val="Szvegtrzs"/>
        <w:spacing w:before="12pt"/>
        <w:jc w:val="both"/>
        <w:rPr>
          <w:i w:val="0"/>
        </w:rPr>
      </w:pPr>
      <w:r w:rsidRPr="00E80716">
        <w:rPr>
          <w:i w:val="0"/>
        </w:rPr>
        <w:t>(8) A jegyzőkönyvből készült hiteles kivonatot a jegyző írja alá.</w:t>
      </w:r>
    </w:p>
    <w:p w:rsidR="00E80716" w:rsidRPr="00E80716" w:rsidRDefault="00E80716" w:rsidP="00E80716">
      <w:pPr>
        <w:pStyle w:val="Szvegtrzs"/>
        <w:spacing w:before="14pt"/>
        <w:jc w:val="center"/>
        <w:rPr>
          <w:b/>
          <w:bCs/>
          <w:i w:val="0"/>
        </w:rPr>
      </w:pPr>
      <w:r w:rsidRPr="00E80716">
        <w:rPr>
          <w:b/>
          <w:bCs/>
          <w:i w:val="0"/>
        </w:rPr>
        <w:t>Közmeghallgatás</w:t>
      </w:r>
    </w:p>
    <w:p w:rsidR="00E80716" w:rsidRPr="00E80716" w:rsidRDefault="00E80716" w:rsidP="00E80716">
      <w:pPr>
        <w:pStyle w:val="Szvegtrzs"/>
        <w:spacing w:before="12pt" w:after="12pt"/>
        <w:jc w:val="center"/>
        <w:rPr>
          <w:b/>
          <w:bCs/>
          <w:i w:val="0"/>
        </w:rPr>
      </w:pPr>
      <w:r w:rsidRPr="00E80716">
        <w:rPr>
          <w:b/>
          <w:bCs/>
          <w:i w:val="0"/>
        </w:rPr>
        <w:t>40. §</w:t>
      </w:r>
    </w:p>
    <w:p w:rsidR="00E80716" w:rsidRPr="00E80716" w:rsidRDefault="00E80716" w:rsidP="00E80716">
      <w:pPr>
        <w:pStyle w:val="Szvegtrzs"/>
        <w:jc w:val="both"/>
        <w:rPr>
          <w:i w:val="0"/>
        </w:rPr>
      </w:pPr>
      <w:r w:rsidRPr="00E80716">
        <w:rPr>
          <w:i w:val="0"/>
        </w:rPr>
        <w:t>(1) A Közgyűlés évente legalább egyszer – a munkaterv szerint – előre meghirdetett közmeghallgatást tart.</w:t>
      </w:r>
    </w:p>
    <w:p w:rsidR="00E80716" w:rsidRPr="00E80716" w:rsidRDefault="00E80716" w:rsidP="00E80716">
      <w:pPr>
        <w:pStyle w:val="Szvegtrzs"/>
        <w:spacing w:before="12pt"/>
        <w:jc w:val="both"/>
        <w:rPr>
          <w:i w:val="0"/>
        </w:rPr>
      </w:pPr>
      <w:r w:rsidRPr="00E80716">
        <w:rPr>
          <w:i w:val="0"/>
        </w:rPr>
        <w:t>(2)</w:t>
      </w:r>
      <w:r w:rsidRPr="00E80716">
        <w:rPr>
          <w:rStyle w:val="FootnoteAnchor"/>
          <w:i w:val="0"/>
        </w:rPr>
        <w:footnoteReference w:id="21"/>
      </w:r>
      <w:r w:rsidRPr="00E80716">
        <w:rPr>
          <w:i w:val="0"/>
        </w:rPr>
        <w:t xml:space="preserve"> A közmeghallgatás időpontját és helyét legalább 15 nappal korábban a Közgyűlés hivatalos honlapján közzé kell tenni.</w:t>
      </w:r>
    </w:p>
    <w:p w:rsidR="00E80716" w:rsidRPr="00E80716" w:rsidRDefault="00E80716" w:rsidP="00E80716">
      <w:pPr>
        <w:pStyle w:val="Szvegtrzs"/>
        <w:spacing w:before="12pt"/>
        <w:jc w:val="both"/>
        <w:rPr>
          <w:i w:val="0"/>
        </w:rPr>
      </w:pPr>
      <w:r w:rsidRPr="00E80716">
        <w:rPr>
          <w:i w:val="0"/>
        </w:rPr>
        <w:t>(3) A közmeghallgatáson elhangzott, az önkormányzat hatáskörébe tartozó kérdésekre, javaslatokra a közmeghallgatáson vagy legkésőbb 15 napon belül választ kell adni.</w:t>
      </w:r>
    </w:p>
    <w:p w:rsidR="00E80716" w:rsidRPr="00E80716" w:rsidRDefault="00E80716" w:rsidP="00E80716">
      <w:pPr>
        <w:pStyle w:val="Szvegtrzs"/>
        <w:spacing w:before="12pt"/>
        <w:jc w:val="both"/>
        <w:rPr>
          <w:i w:val="0"/>
        </w:rPr>
      </w:pPr>
      <w:r w:rsidRPr="00E80716">
        <w:rPr>
          <w:i w:val="0"/>
        </w:rPr>
        <w:t>(4) Amennyiben a közérdekű kérdés, javaslat nem a megyei önkormányzat hatáskörébe tartozik, azt haladéktalanul át kell tenni a hatáskörrel rendelkező szervhez, és erről a kérdezőt, illetve a javaslatot tevőt 8 napon belül értesíteni kell.</w:t>
      </w:r>
    </w:p>
    <w:p w:rsidR="00E80716" w:rsidRPr="00E80716" w:rsidRDefault="00E80716" w:rsidP="00E80716">
      <w:pPr>
        <w:pStyle w:val="Szvegtrzs"/>
        <w:spacing w:before="12pt"/>
        <w:jc w:val="both"/>
        <w:rPr>
          <w:i w:val="0"/>
        </w:rPr>
      </w:pPr>
      <w:r w:rsidRPr="00E80716">
        <w:rPr>
          <w:i w:val="0"/>
        </w:rPr>
        <w:t>(5) A közmeghallgatás összehívására, a meghívottak körére a Közgyűlés ülésére vonatkozó általános szabályok az irányadóak, azzal, hogy a meghívottak köre bővíthető.</w:t>
      </w:r>
    </w:p>
    <w:p w:rsidR="00E80716" w:rsidRPr="00E80716" w:rsidRDefault="00E80716" w:rsidP="00E80716">
      <w:pPr>
        <w:pStyle w:val="Szvegtrzs"/>
        <w:spacing w:before="12pt"/>
        <w:jc w:val="both"/>
        <w:rPr>
          <w:i w:val="0"/>
        </w:rPr>
      </w:pPr>
      <w:r w:rsidRPr="00E80716">
        <w:rPr>
          <w:i w:val="0"/>
        </w:rPr>
        <w:t>(6) A közmeghallgatásról a 39. § szerinti jegyzőkönyv készül.</w:t>
      </w:r>
    </w:p>
    <w:p w:rsidR="00E80716" w:rsidRPr="00E80716" w:rsidRDefault="00E80716" w:rsidP="00E80716">
      <w:pPr>
        <w:pStyle w:val="Szvegtrzs"/>
        <w:spacing w:before="14pt"/>
        <w:jc w:val="center"/>
        <w:rPr>
          <w:b/>
          <w:bCs/>
          <w:i w:val="0"/>
        </w:rPr>
      </w:pPr>
      <w:r w:rsidRPr="00E80716">
        <w:rPr>
          <w:b/>
          <w:bCs/>
          <w:i w:val="0"/>
        </w:rPr>
        <w:t>A közgyűlés tagjai, a képviselő jogai</w:t>
      </w:r>
    </w:p>
    <w:p w:rsidR="00E80716" w:rsidRPr="00E80716" w:rsidRDefault="00E80716" w:rsidP="00E80716">
      <w:pPr>
        <w:pStyle w:val="Szvegtrzs"/>
        <w:spacing w:before="12pt" w:after="12pt"/>
        <w:jc w:val="center"/>
        <w:rPr>
          <w:b/>
          <w:bCs/>
          <w:i w:val="0"/>
        </w:rPr>
      </w:pPr>
      <w:r w:rsidRPr="00E80716">
        <w:rPr>
          <w:b/>
          <w:bCs/>
          <w:i w:val="0"/>
        </w:rPr>
        <w:t>41. §</w:t>
      </w:r>
    </w:p>
    <w:p w:rsidR="00E80716" w:rsidRPr="00E80716" w:rsidRDefault="00E80716" w:rsidP="00E80716">
      <w:pPr>
        <w:pStyle w:val="Szvegtrzs"/>
        <w:jc w:val="both"/>
        <w:rPr>
          <w:i w:val="0"/>
        </w:rPr>
      </w:pPr>
      <w:r w:rsidRPr="00E80716">
        <w:rPr>
          <w:i w:val="0"/>
        </w:rPr>
        <w:t>A képviselő:</w:t>
      </w:r>
    </w:p>
    <w:p w:rsidR="00E80716" w:rsidRPr="00E80716" w:rsidRDefault="00E80716" w:rsidP="00E80716">
      <w:pPr>
        <w:pStyle w:val="Szvegtrzs"/>
        <w:ind w:start="29pt" w:hanging="28pt"/>
        <w:jc w:val="both"/>
        <w:rPr>
          <w:i w:val="0"/>
        </w:rPr>
      </w:pPr>
      <w:r w:rsidRPr="00E80716">
        <w:rPr>
          <w:i w:val="0"/>
        </w:rPr>
        <w:t>a)</w:t>
      </w:r>
      <w:r w:rsidRPr="00E80716">
        <w:rPr>
          <w:i w:val="0"/>
        </w:rPr>
        <w:tab/>
        <w:t>a közgyűlés ülésén kezdeményezheti rendelet megalkotását vagy határozat meghozatalát;</w:t>
      </w:r>
    </w:p>
    <w:p w:rsidR="00E80716" w:rsidRPr="00E80716" w:rsidRDefault="00E80716" w:rsidP="00E80716">
      <w:pPr>
        <w:pStyle w:val="Szvegtrzs"/>
        <w:ind w:start="29pt" w:hanging="28pt"/>
        <w:jc w:val="both"/>
        <w:rPr>
          <w:i w:val="0"/>
        </w:rPr>
      </w:pPr>
      <w:r w:rsidRPr="00E80716">
        <w:rPr>
          <w:i w:val="0"/>
        </w:rPr>
        <w:t>b)</w:t>
      </w:r>
      <w:r w:rsidRPr="00E80716">
        <w:rPr>
          <w:i w:val="0"/>
        </w:rPr>
        <w:tab/>
        <w:t>a 32. § szerint kérdést tehet fel;</w:t>
      </w:r>
    </w:p>
    <w:p w:rsidR="00E80716" w:rsidRPr="00E80716" w:rsidRDefault="00E80716" w:rsidP="00E80716">
      <w:pPr>
        <w:pStyle w:val="Szvegtrzs"/>
        <w:ind w:start="29pt" w:hanging="28pt"/>
        <w:jc w:val="both"/>
        <w:rPr>
          <w:i w:val="0"/>
        </w:rPr>
      </w:pPr>
      <w:r w:rsidRPr="00E80716">
        <w:rPr>
          <w:i w:val="0"/>
        </w:rPr>
        <w:t>c)</w:t>
      </w:r>
      <w:r w:rsidRPr="00E80716">
        <w:rPr>
          <w:i w:val="0"/>
        </w:rPr>
        <w:tab/>
        <w:t>kérésére az írásban is benyújtott hozzászólását a jegyzőkönyvhöz mellékelni kell, vagy kérésére a véleményét rögzíteni kell a jegyzőkönyvben;</w:t>
      </w:r>
    </w:p>
    <w:p w:rsidR="00E80716" w:rsidRPr="00E80716" w:rsidRDefault="00E80716" w:rsidP="00E80716">
      <w:pPr>
        <w:pStyle w:val="Szvegtrzs"/>
        <w:ind w:start="29pt" w:hanging="28pt"/>
        <w:jc w:val="both"/>
        <w:rPr>
          <w:i w:val="0"/>
        </w:rPr>
      </w:pPr>
      <w:r w:rsidRPr="00E80716">
        <w:rPr>
          <w:i w:val="0"/>
        </w:rPr>
        <w:t>d)</w:t>
      </w:r>
      <w:r w:rsidRPr="00E80716">
        <w:rPr>
          <w:i w:val="0"/>
        </w:rPr>
        <w:tab/>
        <w:t>tanácskozási joggal részt vehet a közgyűlés bármely bizottságának nyilvános vagy zárt ülésén;</w:t>
      </w:r>
    </w:p>
    <w:p w:rsidR="00E80716" w:rsidRPr="00E80716" w:rsidRDefault="00E80716" w:rsidP="00E80716">
      <w:pPr>
        <w:pStyle w:val="Szvegtrzs"/>
        <w:ind w:start="29pt" w:hanging="28pt"/>
        <w:jc w:val="both"/>
        <w:rPr>
          <w:i w:val="0"/>
        </w:rPr>
      </w:pPr>
      <w:r w:rsidRPr="00E80716">
        <w:rPr>
          <w:i w:val="0"/>
        </w:rPr>
        <w:t>e)</w:t>
      </w:r>
      <w:r w:rsidRPr="00E80716">
        <w:rPr>
          <w:i w:val="0"/>
        </w:rPr>
        <w:tab/>
        <w:t>javasolhatja a bizottság elnökének a bizottság feladatkörébe tartozó ügy megtárgyalását, amelyet a bizottság legközelebbi ülése elé kell terjeszteni és tárgyalására az önkormányzati képviselőt meg kell hívni;</w:t>
      </w:r>
    </w:p>
    <w:p w:rsidR="00E80716" w:rsidRPr="00E80716" w:rsidRDefault="00E80716" w:rsidP="00E80716">
      <w:pPr>
        <w:pStyle w:val="Szvegtrzs"/>
        <w:ind w:start="29pt" w:hanging="28pt"/>
        <w:jc w:val="both"/>
        <w:rPr>
          <w:i w:val="0"/>
        </w:rPr>
      </w:pPr>
      <w:r w:rsidRPr="00E80716">
        <w:rPr>
          <w:i w:val="0"/>
        </w:rPr>
        <w:t>f)</w:t>
      </w:r>
      <w:r w:rsidRPr="00E80716">
        <w:rPr>
          <w:i w:val="0"/>
        </w:rPr>
        <w:tab/>
        <w:t>kezdeményezheti, hogy a közgyűlés vizsgálja felül bizottságának, az elnöknek, a jegyzőnek a közgyűlés által átruházott önkormányzati ügyben hozott döntését;</w:t>
      </w:r>
    </w:p>
    <w:p w:rsidR="00E80716" w:rsidRPr="00E80716" w:rsidRDefault="00E80716" w:rsidP="00E80716">
      <w:pPr>
        <w:pStyle w:val="Szvegtrzs"/>
        <w:ind w:start="29pt" w:hanging="28pt"/>
        <w:jc w:val="both"/>
        <w:rPr>
          <w:i w:val="0"/>
        </w:rPr>
      </w:pPr>
      <w:r w:rsidRPr="00E80716">
        <w:rPr>
          <w:i w:val="0"/>
        </w:rPr>
        <w:t>g)</w:t>
      </w:r>
      <w:r w:rsidRPr="00E80716">
        <w:rPr>
          <w:i w:val="0"/>
        </w:rPr>
        <w:tab/>
        <w:t>megbízás alapján képviselheti a közgyűlést;</w:t>
      </w:r>
    </w:p>
    <w:p w:rsidR="00E80716" w:rsidRPr="00E80716" w:rsidRDefault="00E80716" w:rsidP="00E80716">
      <w:pPr>
        <w:pStyle w:val="Szvegtrzs"/>
        <w:ind w:start="29pt" w:hanging="28pt"/>
        <w:jc w:val="both"/>
        <w:rPr>
          <w:i w:val="0"/>
        </w:rPr>
      </w:pPr>
      <w:r w:rsidRPr="00E80716">
        <w:rPr>
          <w:i w:val="0"/>
        </w:rPr>
        <w:t>h)</w:t>
      </w:r>
      <w:r w:rsidRPr="00E80716">
        <w:rPr>
          <w:i w:val="0"/>
        </w:rPr>
        <w:tab/>
        <w:t>az elnöktől igényelheti képviselői munkájához szükséges tájékoztatást;</w:t>
      </w:r>
    </w:p>
    <w:p w:rsidR="00E80716" w:rsidRPr="00E80716" w:rsidRDefault="00E80716" w:rsidP="00E80716">
      <w:pPr>
        <w:pStyle w:val="Szvegtrzs"/>
        <w:ind w:start="29pt" w:hanging="28pt"/>
        <w:jc w:val="both"/>
        <w:rPr>
          <w:i w:val="0"/>
        </w:rPr>
      </w:pPr>
      <w:r w:rsidRPr="00E80716">
        <w:rPr>
          <w:i w:val="0"/>
        </w:rPr>
        <w:t>i)</w:t>
      </w:r>
      <w:r w:rsidRPr="00E80716">
        <w:rPr>
          <w:i w:val="0"/>
        </w:rPr>
        <w:tab/>
        <w:t>közérdekű ügyben kezdeményezheti az elnök intézkedését, amelyre annak tudomásszerzésétől számított 30 napon belül az elnök érdemi választ ad;</w:t>
      </w:r>
    </w:p>
    <w:p w:rsidR="00E80716" w:rsidRPr="00E80716" w:rsidRDefault="00E80716" w:rsidP="00E80716">
      <w:pPr>
        <w:pStyle w:val="Szvegtrzs"/>
        <w:ind w:start="29pt" w:hanging="28pt"/>
        <w:jc w:val="both"/>
        <w:rPr>
          <w:i w:val="0"/>
        </w:rPr>
      </w:pPr>
      <w:r w:rsidRPr="00E80716">
        <w:rPr>
          <w:i w:val="0"/>
        </w:rPr>
        <w:lastRenderedPageBreak/>
        <w:t>j)</w:t>
      </w:r>
      <w:r w:rsidRPr="00E80716">
        <w:rPr>
          <w:i w:val="0"/>
        </w:rPr>
        <w:tab/>
        <w:t>a közgyűlés és bizottságának ülésén a magyar jelnyelvet vagy az általa választott speciális kommunikációs rendszert használhatja. A magyar jelnyelv, valamint a választott speciális kommunikációs rendszer használatának valamennyi költségét az önkormányzat biztosítja.</w:t>
      </w:r>
    </w:p>
    <w:p w:rsidR="00E80716" w:rsidRPr="00E80716" w:rsidRDefault="00E80716" w:rsidP="00E80716">
      <w:pPr>
        <w:pStyle w:val="Szvegtrzs"/>
        <w:ind w:start="29pt" w:hanging="28pt"/>
        <w:jc w:val="both"/>
        <w:rPr>
          <w:i w:val="0"/>
        </w:rPr>
      </w:pPr>
      <w:r w:rsidRPr="00E80716">
        <w:rPr>
          <w:i w:val="0"/>
        </w:rPr>
        <w:t>k)</w:t>
      </w:r>
      <w:r w:rsidRPr="00E80716">
        <w:rPr>
          <w:i w:val="0"/>
        </w:rPr>
        <w:tab/>
        <w:t>A képviselők jogai azonosak.</w:t>
      </w:r>
    </w:p>
    <w:p w:rsidR="00E80716" w:rsidRPr="00E80716" w:rsidRDefault="00E80716" w:rsidP="00E80716">
      <w:pPr>
        <w:pStyle w:val="Szvegtrzs"/>
        <w:spacing w:before="14pt"/>
        <w:jc w:val="center"/>
        <w:rPr>
          <w:b/>
          <w:bCs/>
          <w:i w:val="0"/>
        </w:rPr>
      </w:pPr>
      <w:r w:rsidRPr="00E80716">
        <w:rPr>
          <w:b/>
          <w:bCs/>
          <w:i w:val="0"/>
        </w:rPr>
        <w:t>A képviselő kötelezettségei</w:t>
      </w:r>
    </w:p>
    <w:p w:rsidR="00E80716" w:rsidRPr="00E80716" w:rsidRDefault="00E80716" w:rsidP="00E80716">
      <w:pPr>
        <w:pStyle w:val="Szvegtrzs"/>
        <w:spacing w:before="12pt" w:after="12pt"/>
        <w:jc w:val="center"/>
        <w:rPr>
          <w:b/>
          <w:bCs/>
          <w:i w:val="0"/>
        </w:rPr>
      </w:pPr>
      <w:r w:rsidRPr="00E80716">
        <w:rPr>
          <w:b/>
          <w:bCs/>
          <w:i w:val="0"/>
        </w:rPr>
        <w:t>42. §</w:t>
      </w:r>
    </w:p>
    <w:p w:rsidR="00E80716" w:rsidRPr="00E80716" w:rsidRDefault="00E80716" w:rsidP="00E80716">
      <w:pPr>
        <w:pStyle w:val="Szvegtrzs"/>
        <w:jc w:val="both"/>
        <w:rPr>
          <w:i w:val="0"/>
        </w:rPr>
      </w:pPr>
      <w:r w:rsidRPr="00E80716">
        <w:rPr>
          <w:i w:val="0"/>
        </w:rPr>
        <w:t>A képviselő köteles:</w:t>
      </w:r>
    </w:p>
    <w:p w:rsidR="00E80716" w:rsidRPr="00E80716" w:rsidRDefault="00E80716" w:rsidP="00E80716">
      <w:pPr>
        <w:pStyle w:val="Szvegtrzs"/>
        <w:ind w:start="29pt" w:hanging="28pt"/>
        <w:jc w:val="both"/>
        <w:rPr>
          <w:i w:val="0"/>
        </w:rPr>
      </w:pPr>
      <w:r w:rsidRPr="00E80716">
        <w:rPr>
          <w:i w:val="0"/>
        </w:rPr>
        <w:t>a)</w:t>
      </w:r>
      <w:r w:rsidRPr="00E80716">
        <w:rPr>
          <w:i w:val="0"/>
        </w:rPr>
        <w:tab/>
        <w:t>tevékenyen részt venni a Közgyűlés, – bizottsági tagsága esetén – az adott bizottság ülésén, közreműködni a közgyűlési és bizottsági munkában;</w:t>
      </w:r>
    </w:p>
    <w:p w:rsidR="00E80716" w:rsidRPr="00E80716" w:rsidRDefault="00E80716" w:rsidP="00E80716">
      <w:pPr>
        <w:pStyle w:val="Szvegtrzs"/>
        <w:ind w:start="29pt" w:hanging="28pt"/>
        <w:jc w:val="both"/>
        <w:rPr>
          <w:i w:val="0"/>
        </w:rPr>
      </w:pPr>
      <w:r w:rsidRPr="00E80716">
        <w:rPr>
          <w:i w:val="0"/>
        </w:rPr>
        <w:t>b)</w:t>
      </w:r>
      <w:r w:rsidRPr="00E80716">
        <w:rPr>
          <w:i w:val="0"/>
        </w:rPr>
        <w:tab/>
        <w:t>a közgyűlés elnökének vagy a bizottsági elnöknek írásban vagy szóban előzetesen bejelenteni, ha a Közgyűlés vagy a bizottság ülésén való részvételben akadályoztatva van;</w:t>
      </w:r>
    </w:p>
    <w:p w:rsidR="00E80716" w:rsidRPr="00E80716" w:rsidRDefault="00E80716" w:rsidP="00E80716">
      <w:pPr>
        <w:pStyle w:val="Szvegtrzs"/>
        <w:ind w:start="29pt" w:hanging="28pt"/>
        <w:jc w:val="both"/>
        <w:rPr>
          <w:i w:val="0"/>
        </w:rPr>
      </w:pPr>
      <w:r w:rsidRPr="00E80716">
        <w:rPr>
          <w:i w:val="0"/>
        </w:rPr>
        <w:t>c)</w:t>
      </w:r>
      <w:r w:rsidRPr="00E80716">
        <w:rPr>
          <w:i w:val="0"/>
        </w:rPr>
        <w:tab/>
        <w:t>a tudomására jutott szolgálati és hivatali titkot megőrizni,</w:t>
      </w:r>
    </w:p>
    <w:p w:rsidR="00E80716" w:rsidRPr="00E80716" w:rsidRDefault="00E80716" w:rsidP="00E80716">
      <w:pPr>
        <w:pStyle w:val="Szvegtrzs"/>
        <w:ind w:start="29pt" w:hanging="28pt"/>
        <w:jc w:val="both"/>
        <w:rPr>
          <w:i w:val="0"/>
        </w:rPr>
      </w:pPr>
      <w:r w:rsidRPr="00E80716">
        <w:rPr>
          <w:i w:val="0"/>
        </w:rPr>
        <w:t>d)</w:t>
      </w:r>
      <w:r w:rsidRPr="00E80716">
        <w:rPr>
          <w:i w:val="0"/>
        </w:rPr>
        <w:tab/>
        <w:t>személyes érintettségét a vita előtt, illetve annak felmerülésekor bejelenteni,</w:t>
      </w:r>
    </w:p>
    <w:p w:rsidR="00E80716" w:rsidRPr="00E80716" w:rsidRDefault="00E80716" w:rsidP="00E80716">
      <w:pPr>
        <w:pStyle w:val="Szvegtrzs"/>
        <w:ind w:start="29pt" w:hanging="28pt"/>
        <w:jc w:val="both"/>
        <w:rPr>
          <w:i w:val="0"/>
        </w:rPr>
      </w:pPr>
      <w:r w:rsidRPr="00E80716">
        <w:rPr>
          <w:i w:val="0"/>
        </w:rPr>
        <w:t>e)</w:t>
      </w:r>
      <w:r w:rsidRPr="00E80716">
        <w:rPr>
          <w:i w:val="0"/>
        </w:rPr>
        <w:tab/>
        <w:t>az eskütételét követően három hónapon belül részt venni a kormányhivatal által szervezett képzésen,</w:t>
      </w:r>
    </w:p>
    <w:p w:rsidR="00E80716" w:rsidRPr="00E80716" w:rsidRDefault="00E80716" w:rsidP="00E80716">
      <w:pPr>
        <w:pStyle w:val="Szvegtrzs"/>
        <w:ind w:start="29pt" w:hanging="28pt"/>
        <w:jc w:val="both"/>
        <w:rPr>
          <w:i w:val="0"/>
        </w:rPr>
      </w:pPr>
      <w:r w:rsidRPr="00E80716">
        <w:rPr>
          <w:i w:val="0"/>
        </w:rPr>
        <w:t>f)</w:t>
      </w:r>
      <w:r w:rsidRPr="00E80716">
        <w:rPr>
          <w:i w:val="0"/>
        </w:rPr>
        <w:tab/>
        <w:t>kapcsolatot tartani a választópolgárokkal, akiknek évente legalább egy alkalommal tájékoztatást nyújt képviselői tevékenységéről.</w:t>
      </w:r>
    </w:p>
    <w:p w:rsidR="00E80716" w:rsidRPr="00E80716" w:rsidRDefault="00E80716" w:rsidP="00E80716">
      <w:pPr>
        <w:pStyle w:val="Szvegtrzs"/>
        <w:ind w:start="29pt" w:hanging="28pt"/>
        <w:jc w:val="both"/>
        <w:rPr>
          <w:i w:val="0"/>
        </w:rPr>
      </w:pPr>
      <w:r w:rsidRPr="00E80716">
        <w:rPr>
          <w:i w:val="0"/>
        </w:rPr>
        <w:t>g)</w:t>
      </w:r>
      <w:r w:rsidRPr="00E80716">
        <w:rPr>
          <w:i w:val="0"/>
        </w:rPr>
        <w:tab/>
        <w:t>a képviselők kötelességei azonosak.</w:t>
      </w:r>
    </w:p>
    <w:p w:rsidR="00E80716" w:rsidRPr="00E80716" w:rsidRDefault="00E80716" w:rsidP="00E80716">
      <w:pPr>
        <w:pStyle w:val="Szvegtrzs"/>
        <w:spacing w:before="14pt"/>
        <w:jc w:val="center"/>
        <w:rPr>
          <w:b/>
          <w:bCs/>
          <w:i w:val="0"/>
        </w:rPr>
      </w:pPr>
      <w:r w:rsidRPr="00E80716">
        <w:rPr>
          <w:b/>
          <w:bCs/>
          <w:i w:val="0"/>
        </w:rPr>
        <w:t>A bizottság nem képviselő tagjának kötelezettségei</w:t>
      </w:r>
    </w:p>
    <w:p w:rsidR="00E80716" w:rsidRPr="00E80716" w:rsidRDefault="00E80716" w:rsidP="00E80716">
      <w:pPr>
        <w:pStyle w:val="Szvegtrzs"/>
        <w:spacing w:before="12pt" w:after="12pt"/>
        <w:jc w:val="center"/>
        <w:rPr>
          <w:b/>
          <w:bCs/>
          <w:i w:val="0"/>
        </w:rPr>
      </w:pPr>
      <w:r w:rsidRPr="00E80716">
        <w:rPr>
          <w:b/>
          <w:bCs/>
          <w:i w:val="0"/>
        </w:rPr>
        <w:t>43. §</w:t>
      </w:r>
    </w:p>
    <w:p w:rsidR="00E80716" w:rsidRPr="00E80716" w:rsidRDefault="00E80716" w:rsidP="00E80716">
      <w:pPr>
        <w:pStyle w:val="Szvegtrzs"/>
        <w:jc w:val="both"/>
        <w:rPr>
          <w:i w:val="0"/>
        </w:rPr>
      </w:pPr>
      <w:r w:rsidRPr="00E80716">
        <w:rPr>
          <w:i w:val="0"/>
        </w:rPr>
        <w:t>A bizottság nem képviselő tagja jogszabály szerint vagyonnyilatkozatot köteles tenni.</w:t>
      </w:r>
    </w:p>
    <w:p w:rsidR="00E80716" w:rsidRPr="00E80716" w:rsidRDefault="00E80716" w:rsidP="00E80716">
      <w:pPr>
        <w:pStyle w:val="Szvegtrzs"/>
        <w:spacing w:before="14pt"/>
        <w:jc w:val="center"/>
        <w:rPr>
          <w:b/>
          <w:bCs/>
          <w:i w:val="0"/>
        </w:rPr>
      </w:pPr>
      <w:r w:rsidRPr="00E80716">
        <w:rPr>
          <w:b/>
          <w:bCs/>
          <w:i w:val="0"/>
        </w:rPr>
        <w:t>Személyes érintettség bejelentése elmulasztásának jogkövetkezményei</w:t>
      </w:r>
    </w:p>
    <w:p w:rsidR="00E80716" w:rsidRPr="00E80716" w:rsidRDefault="00E80716" w:rsidP="00E80716">
      <w:pPr>
        <w:pStyle w:val="Szvegtrzs"/>
        <w:spacing w:before="12pt" w:after="12pt"/>
        <w:jc w:val="center"/>
        <w:rPr>
          <w:b/>
          <w:bCs/>
          <w:i w:val="0"/>
        </w:rPr>
      </w:pPr>
      <w:r w:rsidRPr="00E80716">
        <w:rPr>
          <w:b/>
          <w:bCs/>
          <w:i w:val="0"/>
        </w:rPr>
        <w:t>44. §</w:t>
      </w:r>
    </w:p>
    <w:p w:rsidR="00E80716" w:rsidRPr="00E80716" w:rsidRDefault="00E80716" w:rsidP="00E80716">
      <w:pPr>
        <w:pStyle w:val="Szvegtrzs"/>
        <w:jc w:val="both"/>
        <w:rPr>
          <w:i w:val="0"/>
        </w:rPr>
      </w:pPr>
      <w:r w:rsidRPr="00E80716">
        <w:rPr>
          <w:i w:val="0"/>
        </w:rPr>
        <w:t>(1) A képviselő személyes érintettsége bejelentésének elmulasztása esetén az ülést követő 3 napos jogvesztő határidőn belül bármely választópolgár írásban, erre vonatkozó, indoklással ellátott észrevételt tehet az elnöknél. A határidő letelt, ha az írásbeli, indoklással ellátott észrevétel az ülésnapot követő harmadik nap 24 órájáig nem érkezik meg az elnökhöz, vagy a Hivatalba. Amennyiben az észrevétel alapos és a képviselő meghallgatása után bizonyossá válik az ügyben a képviselő, vagy közeli hozzátartozója személyes érintettsége, akkor az elnök a döntés végrehajtását felfüggeszti és 15 napon belülre indítványozza a döntés újra tárgyalását. Az újratárgyalásról a közgyűlés minősített többséggel határoz.</w:t>
      </w:r>
    </w:p>
    <w:p w:rsidR="00E80716" w:rsidRPr="00E80716" w:rsidRDefault="00E80716" w:rsidP="00E80716">
      <w:pPr>
        <w:pStyle w:val="Szvegtrzs"/>
        <w:spacing w:before="12pt"/>
        <w:jc w:val="both"/>
        <w:rPr>
          <w:i w:val="0"/>
        </w:rPr>
      </w:pPr>
      <w:r w:rsidRPr="00E80716">
        <w:rPr>
          <w:i w:val="0"/>
        </w:rPr>
        <w:t>(2) A határidőn túl érkezett észrevételekről az elnök tájékoztatja a közgyűlést a soron következő ülésen.</w:t>
      </w:r>
    </w:p>
    <w:p w:rsidR="00E80716" w:rsidRPr="00E80716" w:rsidRDefault="00E80716" w:rsidP="00E80716">
      <w:pPr>
        <w:pStyle w:val="Szvegtrzs"/>
        <w:spacing w:before="14pt"/>
        <w:jc w:val="center"/>
        <w:rPr>
          <w:b/>
          <w:bCs/>
          <w:i w:val="0"/>
        </w:rPr>
      </w:pPr>
      <w:r w:rsidRPr="00E80716">
        <w:rPr>
          <w:b/>
          <w:bCs/>
          <w:i w:val="0"/>
        </w:rPr>
        <w:t>A képviselő tiszteletdíja és egyéb juttatásai</w:t>
      </w:r>
    </w:p>
    <w:p w:rsidR="00E80716" w:rsidRPr="00E80716" w:rsidRDefault="00E80716" w:rsidP="00E80716">
      <w:pPr>
        <w:pStyle w:val="Szvegtrzs"/>
        <w:spacing w:before="12pt" w:after="12pt"/>
        <w:jc w:val="center"/>
        <w:rPr>
          <w:b/>
          <w:bCs/>
          <w:i w:val="0"/>
        </w:rPr>
      </w:pPr>
      <w:r w:rsidRPr="00E80716">
        <w:rPr>
          <w:b/>
          <w:bCs/>
          <w:i w:val="0"/>
        </w:rPr>
        <w:t>45. §</w:t>
      </w:r>
    </w:p>
    <w:p w:rsidR="00E80716" w:rsidRPr="00E80716" w:rsidRDefault="00E80716" w:rsidP="00E80716">
      <w:pPr>
        <w:pStyle w:val="Szvegtrzs"/>
        <w:jc w:val="both"/>
        <w:rPr>
          <w:i w:val="0"/>
        </w:rPr>
      </w:pPr>
      <w:r w:rsidRPr="00E80716">
        <w:rPr>
          <w:i w:val="0"/>
        </w:rPr>
        <w:t>(1) A képviselőt megválasztásának időpontjától megbízása megszűnéséig tiszteletdíj illeti meg. A képviselő havi tiszteletdíja a közigazgatásban mindenkor érvényes illetményalap 2,6-szorosa (továbbiakban: alapdíj.)</w:t>
      </w:r>
    </w:p>
    <w:p w:rsidR="00E80716" w:rsidRPr="00E80716" w:rsidRDefault="00E80716" w:rsidP="00E80716">
      <w:pPr>
        <w:pStyle w:val="Szvegtrzs"/>
        <w:spacing w:before="12pt"/>
        <w:jc w:val="both"/>
        <w:rPr>
          <w:i w:val="0"/>
        </w:rPr>
      </w:pPr>
      <w:r w:rsidRPr="00E80716">
        <w:rPr>
          <w:i w:val="0"/>
        </w:rPr>
        <w:lastRenderedPageBreak/>
        <w:t>(2) Ha képviselő bizottságnak tagja, a tiszteletdíja az alapdíjon felül – több bizottsági tagság esetén is - az alapdíj 25 %-ával növekszik.</w:t>
      </w:r>
    </w:p>
    <w:p w:rsidR="00E80716" w:rsidRPr="00E80716" w:rsidRDefault="00E80716" w:rsidP="00E80716">
      <w:pPr>
        <w:pStyle w:val="Szvegtrzs"/>
        <w:spacing w:before="12pt"/>
        <w:jc w:val="both"/>
        <w:rPr>
          <w:i w:val="0"/>
        </w:rPr>
      </w:pPr>
      <w:r w:rsidRPr="00E80716">
        <w:rPr>
          <w:i w:val="0"/>
        </w:rPr>
        <w:t>(3) A bizottság elnökének a tiszteletdíja az alapdíjon felül – több tisztség, bizottsági tagság esetén is – az alapdíj 55%-ával növekszik. A tanácsnok tiszteletdíja az alapdíjon felül – több tisztség, bizottsági tagság esetén is – az alapdíj 129%-ával növekszik.</w:t>
      </w:r>
    </w:p>
    <w:p w:rsidR="00E80716" w:rsidRPr="00E80716" w:rsidRDefault="00E80716" w:rsidP="00E80716">
      <w:pPr>
        <w:pStyle w:val="Szvegtrzs"/>
        <w:spacing w:before="12pt"/>
        <w:jc w:val="both"/>
        <w:rPr>
          <w:i w:val="0"/>
        </w:rPr>
      </w:pPr>
      <w:r w:rsidRPr="00E80716">
        <w:rPr>
          <w:i w:val="0"/>
        </w:rPr>
        <w:t>(4) A bizottság nem képviselő tagja az alapdíj 40 %-ának megfelelő tiszteletdíjban részesül.</w:t>
      </w:r>
    </w:p>
    <w:p w:rsidR="00E80716" w:rsidRPr="00E80716" w:rsidRDefault="00E80716" w:rsidP="00E80716">
      <w:pPr>
        <w:pStyle w:val="Szvegtrzs"/>
        <w:spacing w:before="12pt"/>
        <w:jc w:val="both"/>
        <w:rPr>
          <w:i w:val="0"/>
        </w:rPr>
      </w:pPr>
      <w:r w:rsidRPr="00E80716">
        <w:rPr>
          <w:i w:val="0"/>
        </w:rPr>
        <w:t>(5)</w:t>
      </w:r>
      <w:r w:rsidRPr="00E80716">
        <w:rPr>
          <w:rStyle w:val="FootnoteAnchor"/>
          <w:i w:val="0"/>
        </w:rPr>
        <w:footnoteReference w:id="22"/>
      </w:r>
      <w:r w:rsidRPr="00E80716">
        <w:rPr>
          <w:i w:val="0"/>
        </w:rPr>
        <w:t xml:space="preserve"> A kötelezettségeit megszegő képviselő tiszteletdíját a Közgyűlés a Jogi és Ügyrendi Bizottság javaslata alapján legfeljebb 50%-al, maximum 12 havi időtartamra csökkentheti. Ismételt kötelezettségszegés esetén a csökkentés újra megállapítható, vagy a tiszteletdíj maximum 12 havi időtartamra megvonható. A bizottságok nem képviselő tagjának kötelezettségszegésére az önkormányzati képviselőre vonatkozó szabályokat kell alkalmazni.</w:t>
      </w:r>
    </w:p>
    <w:p w:rsidR="00E80716" w:rsidRPr="00E80716" w:rsidRDefault="00E80716" w:rsidP="00E80716">
      <w:pPr>
        <w:pStyle w:val="Szvegtrzs"/>
        <w:spacing w:before="12pt" w:after="12pt"/>
        <w:jc w:val="center"/>
        <w:rPr>
          <w:b/>
          <w:bCs/>
          <w:i w:val="0"/>
        </w:rPr>
      </w:pPr>
      <w:r w:rsidRPr="00E80716">
        <w:rPr>
          <w:b/>
          <w:bCs/>
          <w:i w:val="0"/>
        </w:rPr>
        <w:t>46. §</w:t>
      </w:r>
    </w:p>
    <w:p w:rsidR="00E80716" w:rsidRPr="00E80716" w:rsidRDefault="00E80716" w:rsidP="00E80716">
      <w:pPr>
        <w:pStyle w:val="Szvegtrzs"/>
        <w:jc w:val="both"/>
        <w:rPr>
          <w:i w:val="0"/>
        </w:rPr>
      </w:pPr>
      <w:r w:rsidRPr="00E80716">
        <w:rPr>
          <w:i w:val="0"/>
        </w:rPr>
        <w:t>(1)</w:t>
      </w:r>
      <w:r w:rsidRPr="00E80716">
        <w:rPr>
          <w:rStyle w:val="FootnoteAnchor"/>
          <w:i w:val="0"/>
        </w:rPr>
        <w:footnoteReference w:id="23"/>
      </w:r>
    </w:p>
    <w:p w:rsidR="00E80716" w:rsidRPr="00E80716" w:rsidRDefault="00E80716" w:rsidP="00E80716">
      <w:pPr>
        <w:pStyle w:val="Szvegtrzs"/>
        <w:spacing w:before="12pt"/>
        <w:jc w:val="both"/>
        <w:rPr>
          <w:i w:val="0"/>
        </w:rPr>
      </w:pPr>
      <w:r w:rsidRPr="00E80716">
        <w:rPr>
          <w:i w:val="0"/>
        </w:rPr>
        <w:t>(2) Az elnöknek és az alelnök(ök)nek e tisztségük ellátásával összefüggő, a képviselőknek a közgyűlés képviseletében vagy megbízásából végzett tevékenységével összefüggő, általa előlegezett, számlával igazolt szükséges költségét meg kell téríteni. A képviselői költségek kifizetését az elnök engedélyezi.</w:t>
      </w:r>
    </w:p>
    <w:p w:rsidR="00E80716" w:rsidRPr="00E80716" w:rsidRDefault="00E80716" w:rsidP="00E80716">
      <w:pPr>
        <w:pStyle w:val="Szvegtrzs"/>
        <w:spacing w:before="12pt"/>
        <w:jc w:val="both"/>
        <w:rPr>
          <w:i w:val="0"/>
        </w:rPr>
      </w:pPr>
      <w:r w:rsidRPr="00E80716">
        <w:rPr>
          <w:i w:val="0"/>
        </w:rPr>
        <w:t>(3) A képviselőt és a bizottság nem képviselő tagját megillető utazási költségtérítés és annak elszámolási rendjét a közgyűlés elnöke szabályzatban állapítja meg.</w:t>
      </w:r>
    </w:p>
    <w:p w:rsidR="00E80716" w:rsidRPr="00E80716" w:rsidRDefault="00E80716" w:rsidP="00E80716">
      <w:pPr>
        <w:pStyle w:val="Szvegtrzs"/>
        <w:spacing w:before="14pt"/>
        <w:jc w:val="center"/>
        <w:rPr>
          <w:b/>
          <w:bCs/>
          <w:i w:val="0"/>
        </w:rPr>
      </w:pPr>
      <w:r w:rsidRPr="00E80716">
        <w:rPr>
          <w:b/>
          <w:bCs/>
          <w:i w:val="0"/>
        </w:rPr>
        <w:t>A képviselőcsoport</w:t>
      </w:r>
    </w:p>
    <w:p w:rsidR="00E80716" w:rsidRPr="00E80716" w:rsidRDefault="00E80716" w:rsidP="00E80716">
      <w:pPr>
        <w:pStyle w:val="Szvegtrzs"/>
        <w:spacing w:before="12pt" w:after="12pt"/>
        <w:jc w:val="center"/>
        <w:rPr>
          <w:b/>
          <w:bCs/>
          <w:i w:val="0"/>
        </w:rPr>
      </w:pPr>
      <w:r w:rsidRPr="00E80716">
        <w:rPr>
          <w:b/>
          <w:bCs/>
          <w:i w:val="0"/>
        </w:rPr>
        <w:t>47. §</w:t>
      </w:r>
    </w:p>
    <w:p w:rsidR="00E80716" w:rsidRPr="00E80716" w:rsidRDefault="00E80716" w:rsidP="00E80716">
      <w:pPr>
        <w:pStyle w:val="Szvegtrzs"/>
        <w:jc w:val="both"/>
        <w:rPr>
          <w:i w:val="0"/>
        </w:rPr>
      </w:pPr>
      <w:r w:rsidRPr="00E80716">
        <w:rPr>
          <w:i w:val="0"/>
        </w:rPr>
        <w:t>(1) A Közgyűlésben a területi listáról mandátumot szerzett pártokhoz és társadalmi szervezetekhez tartozó képviselők tevékenységük összehangolására legalább két főből álló képviselőcsoportot vagy közös képviselőcsoportot hozhatnak létre. A képviselőcsoport elnevezéséről a képviselőcsoport önállóan dönt.</w:t>
      </w:r>
    </w:p>
    <w:p w:rsidR="00E80716" w:rsidRPr="00E80716" w:rsidRDefault="00E80716" w:rsidP="00E80716">
      <w:pPr>
        <w:pStyle w:val="Szvegtrzs"/>
        <w:spacing w:before="12pt"/>
        <w:jc w:val="both"/>
        <w:rPr>
          <w:i w:val="0"/>
        </w:rPr>
      </w:pPr>
      <w:r w:rsidRPr="00E80716">
        <w:rPr>
          <w:i w:val="0"/>
        </w:rPr>
        <w:t>(2) Egy képviselő csak egy képviselőcsoportnak lehet tagja.</w:t>
      </w:r>
    </w:p>
    <w:p w:rsidR="00E80716" w:rsidRPr="00E80716" w:rsidRDefault="00E80716" w:rsidP="00E80716">
      <w:pPr>
        <w:pStyle w:val="Szvegtrzs"/>
        <w:spacing w:before="12pt"/>
        <w:jc w:val="both"/>
        <w:rPr>
          <w:i w:val="0"/>
        </w:rPr>
      </w:pPr>
      <w:r w:rsidRPr="00E80716">
        <w:rPr>
          <w:i w:val="0"/>
        </w:rPr>
        <w:t>(3) A képviselőcsoport működési szabályait a törvény és a Szervezeti és Működési Szabályzat keretei között önállóan határozza meg.</w:t>
      </w:r>
    </w:p>
    <w:p w:rsidR="00E80716" w:rsidRPr="00E80716" w:rsidRDefault="00E80716" w:rsidP="00E80716">
      <w:pPr>
        <w:pStyle w:val="Szvegtrzs"/>
        <w:spacing w:before="12pt"/>
        <w:jc w:val="both"/>
        <w:rPr>
          <w:i w:val="0"/>
        </w:rPr>
      </w:pPr>
      <w:r w:rsidRPr="00E80716">
        <w:rPr>
          <w:i w:val="0"/>
        </w:rPr>
        <w:t>(4) A képviselőcsoportot e rendeletben biztosított jogok addig illetik meg, amíg tagjainak száma eléri a két főt.</w:t>
      </w:r>
    </w:p>
    <w:p w:rsidR="00E80716" w:rsidRPr="00E80716" w:rsidRDefault="00E80716" w:rsidP="00E80716">
      <w:pPr>
        <w:pStyle w:val="Szvegtrzs"/>
        <w:spacing w:before="12pt" w:after="12pt"/>
        <w:jc w:val="center"/>
        <w:rPr>
          <w:b/>
          <w:bCs/>
          <w:i w:val="0"/>
        </w:rPr>
      </w:pPr>
      <w:r w:rsidRPr="00E80716">
        <w:rPr>
          <w:b/>
          <w:bCs/>
          <w:i w:val="0"/>
        </w:rPr>
        <w:t>48. §</w:t>
      </w:r>
    </w:p>
    <w:p w:rsidR="00E80716" w:rsidRPr="00E80716" w:rsidRDefault="00E80716" w:rsidP="00E80716">
      <w:pPr>
        <w:pStyle w:val="Szvegtrzs"/>
        <w:jc w:val="both"/>
        <w:rPr>
          <w:i w:val="0"/>
        </w:rPr>
      </w:pPr>
      <w:r w:rsidRPr="00E80716">
        <w:rPr>
          <w:i w:val="0"/>
        </w:rPr>
        <w:t>(1) A képviselőcsoport megalakulásának bejelentésére az alakuló ülésen, az eskütételt követően kerül sor.</w:t>
      </w:r>
    </w:p>
    <w:p w:rsidR="00E80716" w:rsidRPr="00E80716" w:rsidRDefault="00E80716" w:rsidP="00E80716">
      <w:pPr>
        <w:pStyle w:val="Szvegtrzs"/>
        <w:spacing w:before="12pt"/>
        <w:jc w:val="both"/>
        <w:rPr>
          <w:i w:val="0"/>
        </w:rPr>
      </w:pPr>
      <w:r w:rsidRPr="00E80716">
        <w:rPr>
          <w:i w:val="0"/>
        </w:rPr>
        <w:lastRenderedPageBreak/>
        <w:t>(2) A bejelentés tartalmazza:</w:t>
      </w:r>
    </w:p>
    <w:p w:rsidR="00E80716" w:rsidRPr="00E80716" w:rsidRDefault="00E80716" w:rsidP="00E80716">
      <w:pPr>
        <w:pStyle w:val="Szvegtrzs"/>
        <w:ind w:start="29pt" w:hanging="28pt"/>
        <w:jc w:val="both"/>
        <w:rPr>
          <w:i w:val="0"/>
        </w:rPr>
      </w:pPr>
      <w:r w:rsidRPr="00E80716">
        <w:rPr>
          <w:i w:val="0"/>
        </w:rPr>
        <w:t>a)</w:t>
      </w:r>
      <w:r w:rsidRPr="00E80716">
        <w:rPr>
          <w:i w:val="0"/>
        </w:rPr>
        <w:tab/>
        <w:t>a képviselőcsoport elnevezését;</w:t>
      </w:r>
    </w:p>
    <w:p w:rsidR="00E80716" w:rsidRPr="00E80716" w:rsidRDefault="00E80716" w:rsidP="00E80716">
      <w:pPr>
        <w:pStyle w:val="Szvegtrzs"/>
        <w:ind w:start="29pt" w:hanging="28pt"/>
        <w:jc w:val="both"/>
        <w:rPr>
          <w:i w:val="0"/>
        </w:rPr>
      </w:pPr>
      <w:r w:rsidRPr="00E80716">
        <w:rPr>
          <w:i w:val="0"/>
        </w:rPr>
        <w:t>b)</w:t>
      </w:r>
      <w:r w:rsidRPr="00E80716">
        <w:rPr>
          <w:i w:val="0"/>
        </w:rPr>
        <w:tab/>
        <w:t>a megválasztott vezető, esetleges vezető helyettes(ek) nevét;</w:t>
      </w:r>
    </w:p>
    <w:p w:rsidR="00E80716" w:rsidRPr="00E80716" w:rsidRDefault="00E80716" w:rsidP="00E80716">
      <w:pPr>
        <w:pStyle w:val="Szvegtrzs"/>
        <w:ind w:start="29pt" w:hanging="28pt"/>
        <w:jc w:val="both"/>
        <w:rPr>
          <w:i w:val="0"/>
        </w:rPr>
      </w:pPr>
      <w:r w:rsidRPr="00E80716">
        <w:rPr>
          <w:i w:val="0"/>
        </w:rPr>
        <w:t>c)</w:t>
      </w:r>
      <w:r w:rsidRPr="00E80716">
        <w:rPr>
          <w:i w:val="0"/>
        </w:rPr>
        <w:tab/>
        <w:t>a képviselőcsoport névsorát a képviselők saját kezű aláírásával.</w:t>
      </w:r>
    </w:p>
    <w:p w:rsidR="00E80716" w:rsidRPr="00E80716" w:rsidRDefault="00E80716" w:rsidP="00E80716">
      <w:pPr>
        <w:pStyle w:val="Szvegtrzs"/>
        <w:spacing w:before="12pt"/>
        <w:jc w:val="both"/>
        <w:rPr>
          <w:i w:val="0"/>
        </w:rPr>
      </w:pPr>
      <w:r w:rsidRPr="00E80716">
        <w:rPr>
          <w:i w:val="0"/>
        </w:rPr>
        <w:t>(3) A képviselőcsoport megszűnését, a kizárt, illetve belépett képviselő nevét a képviselőcsoport-vezető, a kilépést a képviselő jelenti be a közgyűlés elnökénél.</w:t>
      </w:r>
    </w:p>
    <w:p w:rsidR="00E80716" w:rsidRPr="00E80716" w:rsidRDefault="00E80716" w:rsidP="00E80716">
      <w:pPr>
        <w:pStyle w:val="Szvegtrzs"/>
        <w:spacing w:before="12pt"/>
        <w:jc w:val="both"/>
        <w:rPr>
          <w:i w:val="0"/>
        </w:rPr>
      </w:pPr>
      <w:r w:rsidRPr="00E80716">
        <w:rPr>
          <w:i w:val="0"/>
        </w:rPr>
        <w:t>(4) Megszűnik a képviselőcsoport, ha tagjainak száma két fő alá csökken, vagy ha a képviselőcsoport ezt határozatában kimondja.</w:t>
      </w:r>
    </w:p>
    <w:p w:rsidR="00E80716" w:rsidRPr="00E80716" w:rsidRDefault="00E80716" w:rsidP="00E80716">
      <w:pPr>
        <w:pStyle w:val="Szvegtrzs"/>
        <w:spacing w:before="12pt"/>
        <w:jc w:val="both"/>
        <w:rPr>
          <w:i w:val="0"/>
        </w:rPr>
      </w:pPr>
      <w:r w:rsidRPr="00E80716">
        <w:rPr>
          <w:i w:val="0"/>
        </w:rPr>
        <w:t>(5) A képviselőcsoportok átalakulását, abból való kiválást, új képviselőcsoport megalakítását e § (2)-(3) bekezdése alapján kell bejelenteni.</w:t>
      </w:r>
    </w:p>
    <w:p w:rsidR="00E80716" w:rsidRPr="00E80716" w:rsidRDefault="00E80716" w:rsidP="00E80716">
      <w:pPr>
        <w:pStyle w:val="Szvegtrzs"/>
        <w:spacing w:before="14pt"/>
        <w:jc w:val="center"/>
        <w:rPr>
          <w:b/>
          <w:bCs/>
          <w:i w:val="0"/>
        </w:rPr>
      </w:pPr>
      <w:r w:rsidRPr="00E80716">
        <w:rPr>
          <w:b/>
          <w:bCs/>
          <w:i w:val="0"/>
        </w:rPr>
        <w:t>A közgyűlés bizottságai, a bizottság jogállása és az állandó bizottság</w:t>
      </w:r>
    </w:p>
    <w:p w:rsidR="00E80716" w:rsidRPr="00E80716" w:rsidRDefault="00E80716" w:rsidP="00E80716">
      <w:pPr>
        <w:pStyle w:val="Szvegtrzs"/>
        <w:spacing w:before="12pt" w:after="12pt"/>
        <w:jc w:val="center"/>
        <w:rPr>
          <w:b/>
          <w:bCs/>
          <w:i w:val="0"/>
        </w:rPr>
      </w:pPr>
      <w:r w:rsidRPr="00E80716">
        <w:rPr>
          <w:b/>
          <w:bCs/>
          <w:i w:val="0"/>
        </w:rPr>
        <w:t>49. §</w:t>
      </w:r>
    </w:p>
    <w:p w:rsidR="00E80716" w:rsidRPr="00E80716" w:rsidRDefault="00E80716" w:rsidP="00E80716">
      <w:pPr>
        <w:pStyle w:val="Szvegtrzs"/>
        <w:jc w:val="both"/>
        <w:rPr>
          <w:i w:val="0"/>
        </w:rPr>
      </w:pPr>
      <w:r w:rsidRPr="00E80716">
        <w:rPr>
          <w:i w:val="0"/>
        </w:rPr>
        <w:t>(1)</w:t>
      </w:r>
    </w:p>
    <w:p w:rsidR="00E80716" w:rsidRPr="00E80716" w:rsidRDefault="00E80716" w:rsidP="00E80716">
      <w:pPr>
        <w:pStyle w:val="Szvegtrzs"/>
        <w:jc w:val="both"/>
        <w:rPr>
          <w:i w:val="0"/>
        </w:rPr>
      </w:pPr>
      <w:r w:rsidRPr="00E80716">
        <w:rPr>
          <w:i w:val="0"/>
        </w:rPr>
        <w:t>a) A közgyűlés döntéseinek előkészítésére, a döntések végrehajtásának szervezésére, ellenőrzésére állandó bizottságokat meghatározott önkormányzati feladatok ellátásának idejére ideiglenes bizottságokat hozhat létre, az elnök előterjesztésére alakíthat át és a kötelezően létrehozandó bizottság kivételével megszüntetheti azokat.</w:t>
      </w:r>
    </w:p>
    <w:p w:rsidR="00E80716" w:rsidRPr="00E80716" w:rsidRDefault="00E80716" w:rsidP="00E80716">
      <w:pPr>
        <w:pStyle w:val="Szvegtrzs"/>
        <w:ind w:start="29pt" w:hanging="28pt"/>
        <w:jc w:val="both"/>
        <w:rPr>
          <w:i w:val="0"/>
        </w:rPr>
      </w:pPr>
      <w:r w:rsidRPr="00E80716">
        <w:rPr>
          <w:i w:val="0"/>
        </w:rPr>
        <w:t>b)</w:t>
      </w:r>
      <w:r w:rsidRPr="00E80716">
        <w:rPr>
          <w:i w:val="0"/>
        </w:rPr>
        <w:tab/>
        <w:t>Az alakuló, vagy azt követő ülésen az elnök előterjesztésére meg kell választani a kötelezően létrehozandó bizottságokat, amelyek a pénzügyi bizottság és az SZMSZ-ben megnevezett bizottság, amely a vagyonnyilatkozatok vizsgálatát (is) végzi.</w:t>
      </w:r>
    </w:p>
    <w:p w:rsidR="00E80716" w:rsidRPr="00E80716" w:rsidRDefault="00E80716" w:rsidP="00E80716">
      <w:pPr>
        <w:pStyle w:val="Szvegtrzs"/>
        <w:spacing w:before="12pt"/>
        <w:jc w:val="both"/>
        <w:rPr>
          <w:i w:val="0"/>
        </w:rPr>
      </w:pPr>
      <w:r w:rsidRPr="00E80716">
        <w:rPr>
          <w:i w:val="0"/>
        </w:rPr>
        <w:t>(2) A Közgyűlés az alábbi állandó bizottságokat hozza létre:</w:t>
      </w:r>
    </w:p>
    <w:p w:rsidR="00E80716" w:rsidRPr="00E80716" w:rsidRDefault="00E80716" w:rsidP="00E80716">
      <w:pPr>
        <w:pStyle w:val="Szvegtrzs"/>
        <w:ind w:start="29pt" w:hanging="28pt"/>
        <w:jc w:val="both"/>
        <w:rPr>
          <w:i w:val="0"/>
        </w:rPr>
      </w:pPr>
      <w:r w:rsidRPr="00E80716">
        <w:rPr>
          <w:i w:val="0"/>
        </w:rPr>
        <w:t>a)</w:t>
      </w:r>
      <w:r w:rsidRPr="00E80716">
        <w:rPr>
          <w:i w:val="0"/>
        </w:rPr>
        <w:tab/>
        <w:t>Jogi és Ügyrendi Bizottság, létszáma: 3 + 2</w:t>
      </w:r>
    </w:p>
    <w:p w:rsidR="00E80716" w:rsidRPr="00E80716" w:rsidRDefault="00E80716" w:rsidP="00E80716">
      <w:pPr>
        <w:pStyle w:val="Szvegtrzs"/>
        <w:ind w:start="29pt" w:hanging="28pt"/>
        <w:jc w:val="both"/>
        <w:rPr>
          <w:i w:val="0"/>
        </w:rPr>
      </w:pPr>
      <w:r w:rsidRPr="00E80716">
        <w:rPr>
          <w:i w:val="0"/>
        </w:rPr>
        <w:t>b)</w:t>
      </w:r>
      <w:r w:rsidRPr="00E80716">
        <w:rPr>
          <w:i w:val="0"/>
        </w:rPr>
        <w:tab/>
        <w:t>Nemzetiségi Bizottság, létszáma: 3 + 2</w:t>
      </w:r>
    </w:p>
    <w:p w:rsidR="00E80716" w:rsidRPr="00E80716" w:rsidRDefault="00E80716" w:rsidP="00E80716">
      <w:pPr>
        <w:pStyle w:val="Szvegtrzs"/>
        <w:ind w:start="29pt" w:hanging="28pt"/>
        <w:jc w:val="both"/>
        <w:rPr>
          <w:i w:val="0"/>
        </w:rPr>
      </w:pPr>
      <w:r w:rsidRPr="00E80716">
        <w:rPr>
          <w:i w:val="0"/>
        </w:rPr>
        <w:t>c)</w:t>
      </w:r>
      <w:r w:rsidRPr="00E80716">
        <w:rPr>
          <w:i w:val="0"/>
        </w:rPr>
        <w:tab/>
        <w:t>Pénzügyi Bizottság, létszáma: 3 + 2</w:t>
      </w:r>
    </w:p>
    <w:p w:rsidR="00E80716" w:rsidRPr="00E80716" w:rsidRDefault="00E80716" w:rsidP="00E80716">
      <w:pPr>
        <w:pStyle w:val="Szvegtrzs"/>
        <w:ind w:start="29pt" w:hanging="28pt"/>
        <w:jc w:val="both"/>
        <w:rPr>
          <w:i w:val="0"/>
        </w:rPr>
      </w:pPr>
      <w:r w:rsidRPr="00E80716">
        <w:rPr>
          <w:i w:val="0"/>
        </w:rPr>
        <w:t>d)</w:t>
      </w:r>
      <w:r w:rsidRPr="00E80716">
        <w:rPr>
          <w:i w:val="0"/>
        </w:rPr>
        <w:tab/>
        <w:t>Térségfejlesztési Bizottság, létszáma: 4 + 3</w:t>
      </w:r>
    </w:p>
    <w:p w:rsidR="00E80716" w:rsidRPr="00E80716" w:rsidRDefault="00E80716" w:rsidP="00E80716">
      <w:pPr>
        <w:pStyle w:val="Szvegtrzs"/>
        <w:spacing w:before="12pt"/>
        <w:jc w:val="both"/>
        <w:rPr>
          <w:i w:val="0"/>
        </w:rPr>
      </w:pPr>
      <w:r w:rsidRPr="00E80716">
        <w:rPr>
          <w:i w:val="0"/>
        </w:rPr>
        <w:t>(3) A bizottságokra a közgyűlésre vonatkozó szabályokat kell megfelelően alkalmazni azzal az eltéréssel, hogy a kizárásról a bizottság dönt, a jegyzőkönyvet a bizottság elnöke és egy tagja írja alá.</w:t>
      </w:r>
    </w:p>
    <w:p w:rsidR="00E80716" w:rsidRPr="00E80716" w:rsidRDefault="00E80716" w:rsidP="00E80716">
      <w:pPr>
        <w:pStyle w:val="Szvegtrzs"/>
        <w:spacing w:before="12pt"/>
        <w:jc w:val="both"/>
        <w:rPr>
          <w:i w:val="0"/>
        </w:rPr>
      </w:pPr>
      <w:r w:rsidRPr="00E80716">
        <w:rPr>
          <w:i w:val="0"/>
        </w:rPr>
        <w:t>(4) Az állandó bizottság feladata, hogy folyamatosan segítse a Közgyűlés tevékenységét, illetve munkájának eredményességét.</w:t>
      </w:r>
    </w:p>
    <w:p w:rsidR="00E80716" w:rsidRPr="00E80716" w:rsidRDefault="00E80716" w:rsidP="00E80716">
      <w:pPr>
        <w:pStyle w:val="Szvegtrzs"/>
        <w:spacing w:before="12pt"/>
        <w:jc w:val="both"/>
        <w:rPr>
          <w:i w:val="0"/>
        </w:rPr>
      </w:pPr>
      <w:r w:rsidRPr="00E80716">
        <w:rPr>
          <w:i w:val="0"/>
        </w:rPr>
        <w:t>(5) Az állandó bizottság általános feladatai:</w:t>
      </w:r>
    </w:p>
    <w:p w:rsidR="00E80716" w:rsidRPr="00E80716" w:rsidRDefault="00E80716" w:rsidP="00E80716">
      <w:pPr>
        <w:pStyle w:val="Szvegtrzs"/>
        <w:ind w:start="29pt" w:hanging="28pt"/>
        <w:jc w:val="both"/>
        <w:rPr>
          <w:i w:val="0"/>
        </w:rPr>
      </w:pPr>
      <w:r w:rsidRPr="00E80716">
        <w:rPr>
          <w:i w:val="0"/>
        </w:rPr>
        <w:t>a)</w:t>
      </w:r>
      <w:r w:rsidRPr="00E80716">
        <w:rPr>
          <w:i w:val="0"/>
        </w:rPr>
        <w:tab/>
        <w:t>dönt a hatáskörébe utalt ügyekben;</w:t>
      </w:r>
    </w:p>
    <w:p w:rsidR="00E80716" w:rsidRPr="00E80716" w:rsidRDefault="00E80716" w:rsidP="00E80716">
      <w:pPr>
        <w:pStyle w:val="Szvegtrzs"/>
        <w:ind w:start="29pt" w:hanging="28pt"/>
        <w:jc w:val="both"/>
        <w:rPr>
          <w:i w:val="0"/>
        </w:rPr>
      </w:pPr>
      <w:r w:rsidRPr="00E80716">
        <w:rPr>
          <w:i w:val="0"/>
        </w:rPr>
        <w:t>b)</w:t>
      </w:r>
      <w:r w:rsidRPr="00E80716">
        <w:rPr>
          <w:i w:val="0"/>
        </w:rPr>
        <w:tab/>
        <w:t>a Közgyűlés döntéseinek előkészítése érdekében megvitatja, és állást foglal a feladatkörébe tartozó ügyekben, beleértve a közgyűlési előterjesztések véleményezését is;</w:t>
      </w:r>
    </w:p>
    <w:p w:rsidR="00E80716" w:rsidRPr="00E80716" w:rsidRDefault="00E80716" w:rsidP="00E80716">
      <w:pPr>
        <w:pStyle w:val="Szvegtrzs"/>
        <w:ind w:start="29pt" w:hanging="28pt"/>
        <w:jc w:val="both"/>
        <w:rPr>
          <w:i w:val="0"/>
        </w:rPr>
      </w:pPr>
      <w:r w:rsidRPr="00E80716">
        <w:rPr>
          <w:i w:val="0"/>
        </w:rPr>
        <w:t>c)</w:t>
      </w:r>
      <w:r w:rsidRPr="00E80716">
        <w:rPr>
          <w:i w:val="0"/>
        </w:rPr>
        <w:tab/>
        <w:t>előkészíti a munkatervben számára meghatározott előterjesztéseket;</w:t>
      </w:r>
    </w:p>
    <w:p w:rsidR="00E80716" w:rsidRPr="00E80716" w:rsidRDefault="00E80716" w:rsidP="00E80716">
      <w:pPr>
        <w:pStyle w:val="Szvegtrzs"/>
        <w:ind w:start="29pt" w:hanging="28pt"/>
        <w:jc w:val="both"/>
        <w:rPr>
          <w:i w:val="0"/>
        </w:rPr>
      </w:pPr>
      <w:r w:rsidRPr="00E80716">
        <w:rPr>
          <w:i w:val="0"/>
        </w:rPr>
        <w:t>d)</w:t>
      </w:r>
      <w:r w:rsidRPr="00E80716">
        <w:rPr>
          <w:i w:val="0"/>
        </w:rPr>
        <w:tab/>
        <w:t>közreműködik a feladatkörébe tartozó önkormányzati rendeletek és határozatok előkészítésében;</w:t>
      </w:r>
    </w:p>
    <w:p w:rsidR="00E80716" w:rsidRPr="00E80716" w:rsidRDefault="00E80716" w:rsidP="00E80716">
      <w:pPr>
        <w:pStyle w:val="Szvegtrzs"/>
        <w:ind w:start="29pt" w:hanging="28pt"/>
        <w:jc w:val="both"/>
        <w:rPr>
          <w:i w:val="0"/>
        </w:rPr>
      </w:pPr>
      <w:r w:rsidRPr="00E80716">
        <w:rPr>
          <w:i w:val="0"/>
        </w:rPr>
        <w:t>e)</w:t>
      </w:r>
      <w:r w:rsidRPr="00E80716">
        <w:rPr>
          <w:i w:val="0"/>
        </w:rPr>
        <w:tab/>
        <w:t>feladatkörében ellenőrzi a Hivatal és Közgyűlés döntéseinek az előkészítésére, illetőleg végrehajtására irányuló munkáját;</w:t>
      </w:r>
    </w:p>
    <w:p w:rsidR="00E80716" w:rsidRPr="00E80716" w:rsidRDefault="00E80716" w:rsidP="00E80716">
      <w:pPr>
        <w:pStyle w:val="Szvegtrzs"/>
        <w:ind w:start="29pt" w:hanging="28pt"/>
        <w:jc w:val="both"/>
        <w:rPr>
          <w:i w:val="0"/>
        </w:rPr>
      </w:pPr>
      <w:r w:rsidRPr="00E80716">
        <w:rPr>
          <w:i w:val="0"/>
        </w:rPr>
        <w:t>f)</w:t>
      </w:r>
      <w:r w:rsidRPr="00E80716">
        <w:rPr>
          <w:i w:val="0"/>
        </w:rPr>
        <w:tab/>
        <w:t>javaslatot tesz a Közgyűlés hatáskörébe tartozó és a bizottság feladatkörét érintő személyi kérdésekben.</w:t>
      </w:r>
    </w:p>
    <w:p w:rsidR="00E80716" w:rsidRPr="00E80716" w:rsidRDefault="00E80716" w:rsidP="00E80716">
      <w:pPr>
        <w:pStyle w:val="Szvegtrzs"/>
        <w:spacing w:before="12pt"/>
        <w:jc w:val="both"/>
        <w:rPr>
          <w:i w:val="0"/>
        </w:rPr>
      </w:pPr>
      <w:r w:rsidRPr="00E80716">
        <w:rPr>
          <w:i w:val="0"/>
        </w:rPr>
        <w:lastRenderedPageBreak/>
        <w:t>(6)</w:t>
      </w:r>
      <w:r w:rsidRPr="00E80716">
        <w:rPr>
          <w:rStyle w:val="FootnoteAnchor"/>
          <w:i w:val="0"/>
        </w:rPr>
        <w:footnoteReference w:id="24"/>
      </w:r>
    </w:p>
    <w:p w:rsidR="00E80716" w:rsidRPr="00E80716" w:rsidRDefault="00E80716" w:rsidP="00E80716">
      <w:pPr>
        <w:pStyle w:val="Szvegtrzs"/>
        <w:spacing w:before="12pt"/>
        <w:jc w:val="both"/>
        <w:rPr>
          <w:i w:val="0"/>
        </w:rPr>
      </w:pPr>
      <w:r w:rsidRPr="00E80716">
        <w:rPr>
          <w:i w:val="0"/>
        </w:rPr>
        <w:t>(7)</w:t>
      </w:r>
      <w:r w:rsidRPr="00E80716">
        <w:rPr>
          <w:rStyle w:val="FootnoteAnchor"/>
          <w:i w:val="0"/>
        </w:rPr>
        <w:footnoteReference w:id="25"/>
      </w:r>
    </w:p>
    <w:p w:rsidR="00E80716" w:rsidRPr="00E80716" w:rsidRDefault="00E80716" w:rsidP="00E80716">
      <w:pPr>
        <w:pStyle w:val="Szvegtrzs"/>
        <w:spacing w:before="12pt" w:after="12pt"/>
        <w:jc w:val="center"/>
        <w:rPr>
          <w:b/>
          <w:bCs/>
          <w:i w:val="0"/>
        </w:rPr>
      </w:pPr>
      <w:r w:rsidRPr="00E80716">
        <w:rPr>
          <w:b/>
          <w:bCs/>
          <w:i w:val="0"/>
        </w:rPr>
        <w:t>50. §</w:t>
      </w:r>
    </w:p>
    <w:p w:rsidR="00E80716" w:rsidRPr="00E80716" w:rsidRDefault="00E80716" w:rsidP="00E80716">
      <w:pPr>
        <w:pStyle w:val="Szvegtrzs"/>
        <w:jc w:val="both"/>
        <w:rPr>
          <w:i w:val="0"/>
        </w:rPr>
      </w:pPr>
      <w:r w:rsidRPr="00E80716">
        <w:rPr>
          <w:i w:val="0"/>
        </w:rPr>
        <w:t>(1) A bizottság elnökét, alelnökét, tagjait, valamint az albizottság elnökét és tagjait a Közgyűlés választja meg. Az állandó bizottság elnökének, alelnökének személyére és visszahívására a képviselőcsoportok vezetői, a bizottság tagjára bármely képviselő írásban javaslatot tehet. A visszahívási javaslatot a Jogi és Ügyrendi Bizottság terjeszti a Közgyűlés elé, melyről a Közgyűlés minősített többséggel dönt.</w:t>
      </w:r>
    </w:p>
    <w:p w:rsidR="00E80716" w:rsidRPr="00E80716" w:rsidRDefault="00E80716" w:rsidP="00E80716">
      <w:pPr>
        <w:pStyle w:val="Szvegtrzs"/>
        <w:spacing w:before="12pt"/>
        <w:jc w:val="both"/>
        <w:rPr>
          <w:i w:val="0"/>
        </w:rPr>
      </w:pPr>
      <w:r w:rsidRPr="00E80716">
        <w:rPr>
          <w:i w:val="0"/>
        </w:rPr>
        <w:t>(2) A közgyűlés elnöke, alelnöke és a hivatal dolgozója nem lehet bizottság elnöke, tagja.</w:t>
      </w:r>
    </w:p>
    <w:p w:rsidR="00E80716" w:rsidRPr="00E80716" w:rsidRDefault="00E80716" w:rsidP="00E80716">
      <w:pPr>
        <w:pStyle w:val="Szvegtrzs"/>
        <w:spacing w:before="12pt"/>
        <w:jc w:val="both"/>
        <w:rPr>
          <w:i w:val="0"/>
        </w:rPr>
      </w:pPr>
      <w:r w:rsidRPr="00E80716">
        <w:rPr>
          <w:i w:val="0"/>
        </w:rPr>
        <w:t>(3) A bizottságok elnöke, alelnöke és tagjai névjegyzékének naprakész nyilvántartásáról a jegyző gondoskodik. Az állandó bizottságok részletes feladat- és hatáskörei jegyzékét e rendelet 2. számú melléklete tartalmazza.</w:t>
      </w:r>
    </w:p>
    <w:p w:rsidR="00E80716" w:rsidRPr="00E80716" w:rsidRDefault="00E80716" w:rsidP="00E80716">
      <w:pPr>
        <w:pStyle w:val="Szvegtrzs"/>
        <w:spacing w:before="12pt"/>
        <w:jc w:val="both"/>
        <w:rPr>
          <w:i w:val="0"/>
        </w:rPr>
      </w:pPr>
      <w:r w:rsidRPr="00E80716">
        <w:rPr>
          <w:i w:val="0"/>
        </w:rPr>
        <w:t>(4) A Közgyűlés a bizottságokra átruházott hatáskör gyakorlásához utasítást adhat, e hatáskört visszavonhatja. A bizottságok az átruházott hatáskörben hozott döntésükről a közgyűlésnek írásban beszámolnak.</w:t>
      </w:r>
    </w:p>
    <w:p w:rsidR="00E80716" w:rsidRPr="00E80716" w:rsidRDefault="00E80716" w:rsidP="00E80716">
      <w:pPr>
        <w:pStyle w:val="Szvegtrzs"/>
        <w:spacing w:before="12pt"/>
        <w:jc w:val="both"/>
        <w:rPr>
          <w:i w:val="0"/>
        </w:rPr>
      </w:pPr>
      <w:r w:rsidRPr="00E80716">
        <w:rPr>
          <w:i w:val="0"/>
        </w:rPr>
        <w:t>(5) A Közgyűlés a bizottságra átruházott hatáskörét minősített szótöbbséggel hozott döntésével esetileg magához vonhatja. Bármely képviselő kezdeményezheti a Közgyűlésnél a bizottsági döntés felülvizsgálatát.</w:t>
      </w:r>
    </w:p>
    <w:p w:rsidR="00E80716" w:rsidRPr="00E80716" w:rsidRDefault="00E80716" w:rsidP="00E80716">
      <w:pPr>
        <w:pStyle w:val="Szvegtrzs"/>
        <w:spacing w:before="12pt"/>
        <w:jc w:val="both"/>
        <w:rPr>
          <w:i w:val="0"/>
        </w:rPr>
      </w:pPr>
      <w:r w:rsidRPr="00E80716">
        <w:rPr>
          <w:i w:val="0"/>
        </w:rPr>
        <w:t>(6)</w:t>
      </w:r>
      <w:r w:rsidRPr="00E80716">
        <w:rPr>
          <w:rStyle w:val="FootnoteAnchor"/>
          <w:i w:val="0"/>
        </w:rPr>
        <w:footnoteReference w:id="26"/>
      </w:r>
      <w:r w:rsidRPr="00E80716">
        <w:rPr>
          <w:i w:val="0"/>
        </w:rPr>
        <w:t xml:space="preserve"> A képviselő legfeljebb három állandó bizottságba választható be.</w:t>
      </w:r>
    </w:p>
    <w:p w:rsidR="00E80716" w:rsidRPr="00E80716" w:rsidRDefault="00E80716" w:rsidP="00E80716">
      <w:pPr>
        <w:pStyle w:val="Szvegtrzs"/>
        <w:spacing w:before="14pt"/>
        <w:jc w:val="center"/>
        <w:rPr>
          <w:b/>
          <w:bCs/>
          <w:i w:val="0"/>
        </w:rPr>
      </w:pPr>
      <w:r w:rsidRPr="00E80716">
        <w:rPr>
          <w:b/>
          <w:bCs/>
          <w:i w:val="0"/>
        </w:rPr>
        <w:t>Ideiglenes Bizottság</w:t>
      </w:r>
    </w:p>
    <w:p w:rsidR="00E80716" w:rsidRPr="00E80716" w:rsidRDefault="00E80716" w:rsidP="00E80716">
      <w:pPr>
        <w:pStyle w:val="Szvegtrzs"/>
        <w:spacing w:before="12pt" w:after="12pt"/>
        <w:jc w:val="center"/>
        <w:rPr>
          <w:b/>
          <w:bCs/>
          <w:i w:val="0"/>
        </w:rPr>
      </w:pPr>
      <w:r w:rsidRPr="00E80716">
        <w:rPr>
          <w:b/>
          <w:bCs/>
          <w:i w:val="0"/>
        </w:rPr>
        <w:t>51. §</w:t>
      </w:r>
    </w:p>
    <w:p w:rsidR="00E80716" w:rsidRPr="00E80716" w:rsidRDefault="00E80716" w:rsidP="00E80716">
      <w:pPr>
        <w:pStyle w:val="Szvegtrzs"/>
        <w:jc w:val="both"/>
        <w:rPr>
          <w:i w:val="0"/>
        </w:rPr>
      </w:pPr>
      <w:r w:rsidRPr="00E80716">
        <w:rPr>
          <w:i w:val="0"/>
        </w:rPr>
        <w:t>(1) A Közgyűlés indokolt esetben általa meghatározott feladatok ellátására ideiglenes bizottságot is létrehozhat. A bizottság részletes feladatait a Közgyűlés határozza meg.</w:t>
      </w:r>
    </w:p>
    <w:p w:rsidR="00E80716" w:rsidRPr="00E80716" w:rsidRDefault="00E80716" w:rsidP="00E80716">
      <w:pPr>
        <w:pStyle w:val="Szvegtrzs"/>
        <w:spacing w:before="12pt"/>
        <w:jc w:val="both"/>
        <w:rPr>
          <w:i w:val="0"/>
        </w:rPr>
      </w:pPr>
      <w:r w:rsidRPr="00E80716">
        <w:rPr>
          <w:i w:val="0"/>
        </w:rPr>
        <w:t>(2) Az ideiglenes bizottság megbízatása feladatának elvégzéséig és az erről szóló jelentésnek a Közgyűlés által történő elfogadásáig tart.</w:t>
      </w:r>
    </w:p>
    <w:p w:rsidR="00E80716" w:rsidRPr="00E80716" w:rsidRDefault="00E80716" w:rsidP="00E80716">
      <w:pPr>
        <w:pStyle w:val="Szvegtrzs"/>
        <w:spacing w:before="12pt"/>
        <w:jc w:val="both"/>
        <w:rPr>
          <w:i w:val="0"/>
        </w:rPr>
      </w:pPr>
      <w:r w:rsidRPr="00E80716">
        <w:rPr>
          <w:i w:val="0"/>
        </w:rPr>
        <w:t>(3) Egyebekben az ideiglenes bizottság összetételére és működésére az állandó bizottságokra vonatkozó szabályok az irányadóak.</w:t>
      </w:r>
    </w:p>
    <w:p w:rsidR="00E80716" w:rsidRPr="00E80716" w:rsidRDefault="00E80716" w:rsidP="00E80716">
      <w:pPr>
        <w:pStyle w:val="Szvegtrzs"/>
        <w:spacing w:before="14pt"/>
        <w:jc w:val="center"/>
        <w:rPr>
          <w:b/>
          <w:bCs/>
          <w:i w:val="0"/>
        </w:rPr>
      </w:pPr>
      <w:r w:rsidRPr="00E80716">
        <w:rPr>
          <w:b/>
          <w:bCs/>
          <w:i w:val="0"/>
        </w:rPr>
        <w:t>A bizottság szervezete és működése</w:t>
      </w:r>
    </w:p>
    <w:p w:rsidR="00E80716" w:rsidRPr="00E80716" w:rsidRDefault="00E80716" w:rsidP="00E80716">
      <w:pPr>
        <w:pStyle w:val="Szvegtrzs"/>
        <w:spacing w:before="12pt" w:after="12pt"/>
        <w:jc w:val="center"/>
        <w:rPr>
          <w:b/>
          <w:bCs/>
          <w:i w:val="0"/>
        </w:rPr>
      </w:pPr>
      <w:r w:rsidRPr="00E80716">
        <w:rPr>
          <w:b/>
          <w:bCs/>
          <w:i w:val="0"/>
        </w:rPr>
        <w:t>52. §</w:t>
      </w:r>
    </w:p>
    <w:p w:rsidR="00E80716" w:rsidRPr="00E80716" w:rsidRDefault="00E80716" w:rsidP="00E80716">
      <w:pPr>
        <w:pStyle w:val="Szvegtrzs"/>
        <w:jc w:val="both"/>
        <w:rPr>
          <w:i w:val="0"/>
        </w:rPr>
      </w:pPr>
      <w:r w:rsidRPr="00E80716">
        <w:rPr>
          <w:i w:val="0"/>
        </w:rPr>
        <w:lastRenderedPageBreak/>
        <w:t>(1) A bizottság elnökét és tagjainak több mint a felét a közgyűlési képviselők közül kell választani. A bizottságot, illetve az általa hozott döntéseket a bizottság elnöke, akadályoztatása esetén az alelnöke képviseli.</w:t>
      </w:r>
    </w:p>
    <w:p w:rsidR="00E80716" w:rsidRPr="00E80716" w:rsidRDefault="00E80716" w:rsidP="00E80716">
      <w:pPr>
        <w:pStyle w:val="Szvegtrzs"/>
        <w:spacing w:before="12pt"/>
        <w:jc w:val="both"/>
        <w:rPr>
          <w:i w:val="0"/>
        </w:rPr>
      </w:pPr>
      <w:r w:rsidRPr="00E80716">
        <w:rPr>
          <w:i w:val="0"/>
        </w:rPr>
        <w:t>(2) Bármelyik képviselő javaslatot tehet az elnöknek a bizottságok személyi összetételének, létszámának megváltoztatására. A javaslatot az elnök jogosult a közgyűlés elé terjeszteni.</w:t>
      </w:r>
    </w:p>
    <w:p w:rsidR="00E80716" w:rsidRPr="00E80716" w:rsidRDefault="00E80716" w:rsidP="00E80716">
      <w:pPr>
        <w:pStyle w:val="Szvegtrzs"/>
        <w:spacing w:before="12pt"/>
        <w:jc w:val="both"/>
        <w:rPr>
          <w:i w:val="0"/>
        </w:rPr>
      </w:pPr>
      <w:r w:rsidRPr="00E80716">
        <w:rPr>
          <w:i w:val="0"/>
        </w:rPr>
        <w:t>(3) A bizottsági, albizottsági tisztség, tagság megszűnik</w:t>
      </w:r>
    </w:p>
    <w:p w:rsidR="00E80716" w:rsidRPr="00E80716" w:rsidRDefault="00E80716" w:rsidP="00E80716">
      <w:pPr>
        <w:pStyle w:val="Szvegtrzs"/>
        <w:ind w:start="29pt" w:hanging="28pt"/>
        <w:jc w:val="both"/>
        <w:rPr>
          <w:i w:val="0"/>
        </w:rPr>
      </w:pPr>
      <w:r w:rsidRPr="00E80716">
        <w:rPr>
          <w:i w:val="0"/>
        </w:rPr>
        <w:t>a)</w:t>
      </w:r>
      <w:r w:rsidRPr="00E80716">
        <w:rPr>
          <w:i w:val="0"/>
        </w:rPr>
        <w:tab/>
        <w:t>a Közgyűlés megbízatásának lejártával, illetve a képviselői megbízatás megszűnésével,</w:t>
      </w:r>
    </w:p>
    <w:p w:rsidR="00E80716" w:rsidRPr="00E80716" w:rsidRDefault="00E80716" w:rsidP="00E80716">
      <w:pPr>
        <w:pStyle w:val="Szvegtrzs"/>
        <w:ind w:start="29pt" w:hanging="28pt"/>
        <w:jc w:val="both"/>
        <w:rPr>
          <w:i w:val="0"/>
        </w:rPr>
      </w:pPr>
      <w:r w:rsidRPr="00E80716">
        <w:rPr>
          <w:i w:val="0"/>
        </w:rPr>
        <w:t>b)</w:t>
      </w:r>
      <w:r w:rsidRPr="00E80716">
        <w:rPr>
          <w:i w:val="0"/>
        </w:rPr>
        <w:tab/>
        <w:t>visszahívással,</w:t>
      </w:r>
    </w:p>
    <w:p w:rsidR="00E80716" w:rsidRPr="00E80716" w:rsidRDefault="00E80716" w:rsidP="00E80716">
      <w:pPr>
        <w:pStyle w:val="Szvegtrzs"/>
        <w:ind w:start="29pt" w:hanging="28pt"/>
        <w:jc w:val="both"/>
        <w:rPr>
          <w:i w:val="0"/>
        </w:rPr>
      </w:pPr>
      <w:r w:rsidRPr="00E80716">
        <w:rPr>
          <w:i w:val="0"/>
        </w:rPr>
        <w:t>c)</w:t>
      </w:r>
      <w:r w:rsidRPr="00E80716">
        <w:rPr>
          <w:i w:val="0"/>
        </w:rPr>
        <w:tab/>
        <w:t>lemondással,</w:t>
      </w:r>
    </w:p>
    <w:p w:rsidR="00E80716" w:rsidRPr="00E80716" w:rsidRDefault="00E80716" w:rsidP="00E80716">
      <w:pPr>
        <w:pStyle w:val="Szvegtrzs"/>
        <w:ind w:start="29pt" w:hanging="28pt"/>
        <w:jc w:val="both"/>
        <w:rPr>
          <w:i w:val="0"/>
        </w:rPr>
      </w:pPr>
      <w:r w:rsidRPr="00E80716">
        <w:rPr>
          <w:i w:val="0"/>
        </w:rPr>
        <w:t>d)</w:t>
      </w:r>
      <w:r w:rsidRPr="00E80716">
        <w:rPr>
          <w:i w:val="0"/>
        </w:rPr>
        <w:tab/>
        <w:t>a bizottság átalakításakor a bizottsági tag érintettsége esetén,</w:t>
      </w:r>
    </w:p>
    <w:p w:rsidR="00E80716" w:rsidRPr="00E80716" w:rsidRDefault="00E80716" w:rsidP="00E80716">
      <w:pPr>
        <w:pStyle w:val="Szvegtrzs"/>
        <w:ind w:start="29pt" w:hanging="28pt"/>
        <w:jc w:val="both"/>
        <w:rPr>
          <w:i w:val="0"/>
        </w:rPr>
      </w:pPr>
      <w:r w:rsidRPr="00E80716">
        <w:rPr>
          <w:i w:val="0"/>
        </w:rPr>
        <w:t>e)</w:t>
      </w:r>
      <w:r w:rsidRPr="00E80716">
        <w:rPr>
          <w:i w:val="0"/>
        </w:rPr>
        <w:tab/>
        <w:t>a bizottság megszüntetésével.</w:t>
      </w:r>
    </w:p>
    <w:p w:rsidR="00E80716" w:rsidRPr="00E80716" w:rsidRDefault="00E80716" w:rsidP="00E80716">
      <w:pPr>
        <w:pStyle w:val="Szvegtrzs"/>
        <w:spacing w:before="12pt" w:after="12pt"/>
        <w:jc w:val="center"/>
        <w:rPr>
          <w:b/>
          <w:bCs/>
          <w:i w:val="0"/>
        </w:rPr>
      </w:pPr>
      <w:r w:rsidRPr="00E80716">
        <w:rPr>
          <w:b/>
          <w:bCs/>
          <w:i w:val="0"/>
        </w:rPr>
        <w:t>53. §</w:t>
      </w:r>
    </w:p>
    <w:p w:rsidR="00E80716" w:rsidRPr="00E80716" w:rsidRDefault="00E80716" w:rsidP="00E80716">
      <w:pPr>
        <w:pStyle w:val="Szvegtrzs"/>
        <w:jc w:val="both"/>
        <w:rPr>
          <w:i w:val="0"/>
        </w:rPr>
      </w:pPr>
      <w:r w:rsidRPr="00E80716">
        <w:rPr>
          <w:i w:val="0"/>
        </w:rPr>
        <w:t>A bizottság elnöke köteles az indítvány kézhezvételétől számított 8 napon belüli időpontra összehívni a bizottságot:</w:t>
      </w:r>
    </w:p>
    <w:p w:rsidR="00E80716" w:rsidRPr="00E80716" w:rsidRDefault="00E80716" w:rsidP="00E80716">
      <w:pPr>
        <w:pStyle w:val="Szvegtrzs"/>
        <w:ind w:start="29pt" w:hanging="28pt"/>
        <w:jc w:val="both"/>
        <w:rPr>
          <w:i w:val="0"/>
        </w:rPr>
      </w:pPr>
      <w:r w:rsidRPr="00E80716">
        <w:rPr>
          <w:i w:val="0"/>
        </w:rPr>
        <w:t>a)</w:t>
      </w:r>
      <w:r w:rsidRPr="00E80716">
        <w:rPr>
          <w:i w:val="0"/>
        </w:rPr>
        <w:tab/>
        <w:t>a Közgyűlés határozatára;</w:t>
      </w:r>
    </w:p>
    <w:p w:rsidR="00E80716" w:rsidRPr="00E80716" w:rsidRDefault="00E80716" w:rsidP="00E80716">
      <w:pPr>
        <w:pStyle w:val="Szvegtrzs"/>
        <w:ind w:start="29pt" w:hanging="28pt"/>
        <w:jc w:val="both"/>
        <w:rPr>
          <w:i w:val="0"/>
        </w:rPr>
      </w:pPr>
      <w:r w:rsidRPr="00E80716">
        <w:rPr>
          <w:i w:val="0"/>
        </w:rPr>
        <w:t>b)</w:t>
      </w:r>
      <w:r w:rsidRPr="00E80716">
        <w:rPr>
          <w:i w:val="0"/>
        </w:rPr>
        <w:tab/>
        <w:t>a közgyűlés elnökének indítványára;</w:t>
      </w:r>
    </w:p>
    <w:p w:rsidR="00E80716" w:rsidRPr="00E80716" w:rsidRDefault="00E80716" w:rsidP="00E80716">
      <w:pPr>
        <w:pStyle w:val="Szvegtrzs"/>
        <w:ind w:start="29pt" w:hanging="28pt"/>
        <w:jc w:val="both"/>
        <w:rPr>
          <w:i w:val="0"/>
        </w:rPr>
      </w:pPr>
      <w:r w:rsidRPr="00E80716">
        <w:rPr>
          <w:i w:val="0"/>
        </w:rPr>
        <w:t>c)</w:t>
      </w:r>
      <w:r w:rsidRPr="00E80716">
        <w:rPr>
          <w:i w:val="0"/>
        </w:rPr>
        <w:tab/>
        <w:t>a bizottsági tagok legalább egynegyedének napirendi javaslatot is tartalmazó indítványára.</w:t>
      </w:r>
    </w:p>
    <w:p w:rsidR="00E80716" w:rsidRPr="00E80716" w:rsidRDefault="00E80716" w:rsidP="00E80716">
      <w:pPr>
        <w:pStyle w:val="Szvegtrzs"/>
        <w:spacing w:before="12pt" w:after="12pt"/>
        <w:jc w:val="center"/>
        <w:rPr>
          <w:b/>
          <w:bCs/>
          <w:i w:val="0"/>
        </w:rPr>
      </w:pPr>
      <w:r w:rsidRPr="00E80716">
        <w:rPr>
          <w:b/>
          <w:bCs/>
          <w:i w:val="0"/>
        </w:rPr>
        <w:t>54. §</w:t>
      </w:r>
    </w:p>
    <w:p w:rsidR="00E80716" w:rsidRPr="00E80716" w:rsidRDefault="00E80716" w:rsidP="00E80716">
      <w:pPr>
        <w:pStyle w:val="Szvegtrzs"/>
        <w:jc w:val="both"/>
        <w:rPr>
          <w:i w:val="0"/>
        </w:rPr>
      </w:pPr>
      <w:r w:rsidRPr="00E80716">
        <w:rPr>
          <w:i w:val="0"/>
        </w:rPr>
        <w:t>(1) A bizottság határozatképességére, határozathozatalára és az ülések rendjére a Közgyűlés ülésére vonatkozó szabályokat kell alkalmazni.</w:t>
      </w:r>
    </w:p>
    <w:p w:rsidR="00E80716" w:rsidRPr="00E80716" w:rsidRDefault="00E80716" w:rsidP="00E80716">
      <w:pPr>
        <w:pStyle w:val="Szvegtrzs"/>
        <w:spacing w:before="12pt"/>
        <w:jc w:val="both"/>
        <w:rPr>
          <w:i w:val="0"/>
        </w:rPr>
      </w:pPr>
      <w:r w:rsidRPr="00E80716">
        <w:rPr>
          <w:i w:val="0"/>
        </w:rPr>
        <w:t>(2) A közgyűlés elnöke felfüggesztheti a bizottság döntésének a végrehajtását, ha az ellentétes a Közgyűlés határozatával, vagy sérti az önkormányzat érdekeit. A felfüggesztett döntésről a Közgyűlés következő ülésén határoz.</w:t>
      </w:r>
    </w:p>
    <w:p w:rsidR="00E80716" w:rsidRPr="00E80716" w:rsidRDefault="00E80716" w:rsidP="00E80716">
      <w:pPr>
        <w:pStyle w:val="Szvegtrzs"/>
        <w:spacing w:before="12pt"/>
        <w:jc w:val="both"/>
        <w:rPr>
          <w:i w:val="0"/>
        </w:rPr>
      </w:pPr>
      <w:r w:rsidRPr="00E80716">
        <w:rPr>
          <w:i w:val="0"/>
        </w:rPr>
        <w:t>(3) A bizottság ülésére az írásos anyagok megküldésével egyidejűleg meg kell hívni a közgyűlés elnökét, a jegyzőt és az aljegyzőt is.</w:t>
      </w:r>
    </w:p>
    <w:p w:rsidR="00E80716" w:rsidRPr="00E80716" w:rsidRDefault="00E80716" w:rsidP="00E80716">
      <w:pPr>
        <w:pStyle w:val="Szvegtrzs"/>
        <w:spacing w:before="12pt" w:after="12pt"/>
        <w:jc w:val="center"/>
        <w:rPr>
          <w:b/>
          <w:bCs/>
          <w:i w:val="0"/>
        </w:rPr>
      </w:pPr>
      <w:r w:rsidRPr="00E80716">
        <w:rPr>
          <w:b/>
          <w:bCs/>
          <w:i w:val="0"/>
        </w:rPr>
        <w:t>55. §</w:t>
      </w:r>
    </w:p>
    <w:p w:rsidR="00E80716" w:rsidRPr="00E80716" w:rsidRDefault="00E80716" w:rsidP="00E80716">
      <w:pPr>
        <w:pStyle w:val="Szvegtrzs"/>
        <w:jc w:val="both"/>
        <w:rPr>
          <w:i w:val="0"/>
        </w:rPr>
      </w:pPr>
      <w:r w:rsidRPr="00E80716">
        <w:rPr>
          <w:i w:val="0"/>
        </w:rPr>
        <w:t>(1) A) A bizottsági döntéshozatalból kizárható az, aki saját maga, vagy hozzátartozója révén az ügyben személyében, vagyoni tekintetben vagy egyéb módon közvetlenül érintett.</w:t>
      </w:r>
    </w:p>
    <w:p w:rsidR="00E80716" w:rsidRPr="00E80716" w:rsidRDefault="00E80716" w:rsidP="00E80716">
      <w:pPr>
        <w:pStyle w:val="Szvegtrzs"/>
        <w:ind w:start="29pt" w:hanging="28pt"/>
        <w:jc w:val="both"/>
        <w:rPr>
          <w:i w:val="0"/>
        </w:rPr>
      </w:pPr>
      <w:r w:rsidRPr="00E80716">
        <w:rPr>
          <w:i w:val="0"/>
        </w:rPr>
        <w:t>b)</w:t>
      </w:r>
      <w:r w:rsidRPr="00E80716">
        <w:rPr>
          <w:i w:val="0"/>
        </w:rPr>
        <w:tab/>
        <w:t>Az a) pontban foglaltakat nem kell alkalmazni, ha a bizottság döntéshozatala saját tagjának választására, kinevezésére, megbízására vagy delegálására irányul.</w:t>
      </w:r>
    </w:p>
    <w:p w:rsidR="00E80716" w:rsidRPr="00E80716" w:rsidRDefault="00E80716" w:rsidP="00E80716">
      <w:pPr>
        <w:pStyle w:val="Szvegtrzs"/>
        <w:spacing w:before="12pt"/>
        <w:jc w:val="both"/>
        <w:rPr>
          <w:i w:val="0"/>
        </w:rPr>
      </w:pPr>
      <w:r w:rsidRPr="00E80716">
        <w:rPr>
          <w:i w:val="0"/>
        </w:rPr>
        <w:t>(2) A fennálló kizárási okot a bizottság tagja köteles bejelenteni. Kizárási okot bárki bejelenthet, amelyről az elnök esetében a közgyűlés elnöke, a bizottság tagja esetében a bizottság minősített többséggel dönt.</w:t>
      </w:r>
    </w:p>
    <w:p w:rsidR="00E80716" w:rsidRPr="00E80716" w:rsidRDefault="00E80716" w:rsidP="00E80716">
      <w:pPr>
        <w:pStyle w:val="Szvegtrzs"/>
        <w:spacing w:before="12pt"/>
        <w:jc w:val="both"/>
        <w:rPr>
          <w:i w:val="0"/>
        </w:rPr>
      </w:pPr>
      <w:r w:rsidRPr="00E80716">
        <w:rPr>
          <w:i w:val="0"/>
        </w:rPr>
        <w:t>(3) A bizottság elnöke, alelnöke vagy tagja adott ügyben bejelentheti elfogultságát, ilyen esetben a vitában és a döntéshozatalban nem vehet részt.</w:t>
      </w:r>
    </w:p>
    <w:p w:rsidR="00E80716" w:rsidRPr="00E80716" w:rsidRDefault="00E80716" w:rsidP="00E80716">
      <w:pPr>
        <w:pStyle w:val="Szvegtrzs"/>
        <w:spacing w:before="14pt"/>
        <w:jc w:val="center"/>
        <w:rPr>
          <w:b/>
          <w:bCs/>
          <w:i w:val="0"/>
        </w:rPr>
      </w:pPr>
      <w:r w:rsidRPr="00E80716">
        <w:rPr>
          <w:b/>
          <w:bCs/>
          <w:i w:val="0"/>
        </w:rPr>
        <w:t>Nemzetiségi önkormányzat</w:t>
      </w:r>
    </w:p>
    <w:p w:rsidR="00E80716" w:rsidRPr="00E80716" w:rsidRDefault="00E80716" w:rsidP="00E80716">
      <w:pPr>
        <w:pStyle w:val="Szvegtrzs"/>
        <w:spacing w:before="12pt" w:after="12pt"/>
        <w:jc w:val="center"/>
        <w:rPr>
          <w:b/>
          <w:bCs/>
          <w:i w:val="0"/>
        </w:rPr>
      </w:pPr>
      <w:r w:rsidRPr="00E80716">
        <w:rPr>
          <w:b/>
          <w:bCs/>
          <w:i w:val="0"/>
        </w:rPr>
        <w:t>56. §</w:t>
      </w:r>
    </w:p>
    <w:p w:rsidR="00E80716" w:rsidRPr="00E80716" w:rsidRDefault="00E80716" w:rsidP="00E80716">
      <w:pPr>
        <w:pStyle w:val="Szvegtrzs"/>
        <w:jc w:val="both"/>
        <w:rPr>
          <w:i w:val="0"/>
        </w:rPr>
      </w:pPr>
      <w:r w:rsidRPr="00E80716">
        <w:rPr>
          <w:i w:val="0"/>
        </w:rPr>
        <w:lastRenderedPageBreak/>
        <w:t>(1) A nemzetiségek jogairól szóló törvényben foglaltaknak megfelelően a megyei önkormányzat biztosítja a nemzetiségi önkormányzatokkal kötött megállapodásban foglalt működési feltételeket, amelyek közül rögzíti:</w:t>
      </w:r>
    </w:p>
    <w:p w:rsidR="00E80716" w:rsidRPr="00E80716" w:rsidRDefault="00E80716" w:rsidP="00E80716">
      <w:pPr>
        <w:pStyle w:val="Szvegtrzs"/>
        <w:ind w:start="29pt" w:hanging="28pt"/>
        <w:jc w:val="both"/>
        <w:rPr>
          <w:i w:val="0"/>
        </w:rPr>
      </w:pPr>
      <w:r w:rsidRPr="00E80716">
        <w:rPr>
          <w:i w:val="0"/>
        </w:rPr>
        <w:t>a)</w:t>
      </w:r>
      <w:r w:rsidRPr="00E80716">
        <w:rPr>
          <w:i w:val="0"/>
        </w:rPr>
        <w:tab/>
      </w:r>
      <w:r w:rsidRPr="00E80716">
        <w:rPr>
          <w:rStyle w:val="FootnoteAnchor"/>
          <w:i w:val="0"/>
        </w:rPr>
        <w:footnoteReference w:id="27"/>
      </w:r>
      <w:r w:rsidRPr="00E80716">
        <w:rPr>
          <w:i w:val="0"/>
        </w:rPr>
        <w:t>A nemzetiségi önkormányzat költségvetésének összeállítására a költségvetési törvény megismerése után kerül sor a Hivatal gazdasági vezetőjének segítségével. A költségvetés tervezetét a nemzetiségi önkormányzat elnöke a vonatkozó jogszabályi határidőben nyújtja be a képviselő-testületnek.</w:t>
      </w:r>
    </w:p>
    <w:p w:rsidR="00E80716" w:rsidRPr="00E80716" w:rsidRDefault="00E80716" w:rsidP="00E80716">
      <w:pPr>
        <w:pStyle w:val="Szvegtrzs"/>
        <w:ind w:start="29pt" w:hanging="28pt"/>
        <w:jc w:val="both"/>
        <w:rPr>
          <w:i w:val="0"/>
        </w:rPr>
      </w:pPr>
      <w:r w:rsidRPr="00E80716">
        <w:rPr>
          <w:i w:val="0"/>
        </w:rPr>
        <w:t>b)</w:t>
      </w:r>
      <w:r w:rsidRPr="00E80716">
        <w:rPr>
          <w:i w:val="0"/>
        </w:rPr>
        <w:tab/>
      </w:r>
      <w:r w:rsidRPr="00E80716">
        <w:rPr>
          <w:rStyle w:val="FootnoteAnchor"/>
          <w:i w:val="0"/>
        </w:rPr>
        <w:footnoteReference w:id="28"/>
      </w:r>
      <w:r w:rsidRPr="00E80716">
        <w:rPr>
          <w:i w:val="0"/>
        </w:rPr>
        <w:t>A költségvetés módosítását a nemzetiségi önkormányzat elnöke kezdeményezi, a módosításról szóló határozatot a képviselő-testület által történt elfogadást követően 1 munkanapon belül megküldi a jegyzőnek.</w:t>
      </w:r>
    </w:p>
    <w:p w:rsidR="00E80716" w:rsidRPr="00E80716" w:rsidRDefault="00E80716" w:rsidP="00E80716">
      <w:pPr>
        <w:pStyle w:val="Szvegtrzs"/>
        <w:ind w:start="29pt" w:hanging="28pt"/>
        <w:jc w:val="both"/>
        <w:rPr>
          <w:i w:val="0"/>
        </w:rPr>
      </w:pPr>
      <w:r w:rsidRPr="00E80716">
        <w:rPr>
          <w:i w:val="0"/>
        </w:rPr>
        <w:t>c)</w:t>
      </w:r>
      <w:r w:rsidRPr="00E80716">
        <w:rPr>
          <w:i w:val="0"/>
        </w:rPr>
        <w:tab/>
        <w:t>A zárszámadást az éves beszámolóval, mérleggel és kimutatásokkal együtt a tárgyévet követő április 30-ig kell a nemzetiségi önkormányzat elnökének beterjesztenie a közgyűlés elé.</w:t>
      </w:r>
    </w:p>
    <w:p w:rsidR="00E80716" w:rsidRPr="00E80716" w:rsidRDefault="00E80716" w:rsidP="00E80716">
      <w:pPr>
        <w:pStyle w:val="Szvegtrzs"/>
        <w:ind w:start="29pt" w:hanging="28pt"/>
        <w:jc w:val="both"/>
        <w:rPr>
          <w:i w:val="0"/>
        </w:rPr>
      </w:pPr>
      <w:r w:rsidRPr="00E80716">
        <w:rPr>
          <w:i w:val="0"/>
        </w:rPr>
        <w:t>d)</w:t>
      </w:r>
      <w:r w:rsidRPr="00E80716">
        <w:rPr>
          <w:i w:val="0"/>
        </w:rPr>
        <w:tab/>
        <w:t>A nemzetiségi önkormányzat számlanyitásáról, törzskönyvi nyilvántartásba vételéről, adószám igényléséről a Hivatal gazdasági vezetője gondoskodik az önkormányzat és a nemzetiségi önkormányzat között kötött megállapodás aláírását követő 3 munkanapon belül, változások esetén jogszabályban előírt határidőn belül.</w:t>
      </w:r>
    </w:p>
    <w:p w:rsidR="00E80716" w:rsidRPr="00E80716" w:rsidRDefault="00E80716" w:rsidP="00E80716">
      <w:pPr>
        <w:pStyle w:val="Szvegtrzs"/>
        <w:ind w:start="29pt" w:hanging="28pt"/>
        <w:jc w:val="both"/>
        <w:rPr>
          <w:i w:val="0"/>
        </w:rPr>
      </w:pPr>
      <w:r w:rsidRPr="00E80716">
        <w:rPr>
          <w:i w:val="0"/>
        </w:rPr>
        <w:t>e)</w:t>
      </w:r>
      <w:r w:rsidRPr="00E80716">
        <w:rPr>
          <w:i w:val="0"/>
        </w:rPr>
        <w:tab/>
        <w:t>Az éves gazdálkodás során a kötelezettség-vállalás a nemzetiségi önkormányzat elnökét, érintettsége, tartós távolléte, vagy akadályoztatása estén a nemzetiségi önkormányzat szervezeti és működési szabályzatában foglaltak szerint az elnökhelyettesét illeti meg.</w:t>
      </w:r>
    </w:p>
    <w:p w:rsidR="00E80716" w:rsidRPr="00E80716" w:rsidRDefault="00E80716" w:rsidP="00E80716">
      <w:pPr>
        <w:pStyle w:val="Szvegtrzs"/>
        <w:ind w:start="29pt" w:hanging="28pt"/>
        <w:jc w:val="both"/>
        <w:rPr>
          <w:i w:val="0"/>
        </w:rPr>
      </w:pPr>
      <w:r w:rsidRPr="00E80716">
        <w:rPr>
          <w:i w:val="0"/>
        </w:rPr>
        <w:t>f)</w:t>
      </w:r>
      <w:r w:rsidRPr="00E80716">
        <w:rPr>
          <w:i w:val="0"/>
        </w:rPr>
        <w:tab/>
        <w:t>A pénzügyi ellenjegyzésre a Hivatal gazdasági vezetője, távolléte esetén a pénzügyi munkatársak jogosultak.</w:t>
      </w:r>
    </w:p>
    <w:p w:rsidR="00E80716" w:rsidRPr="00E80716" w:rsidRDefault="00E80716" w:rsidP="00E80716">
      <w:pPr>
        <w:pStyle w:val="Szvegtrzs"/>
        <w:ind w:start="29pt" w:hanging="28pt"/>
        <w:jc w:val="both"/>
        <w:rPr>
          <w:i w:val="0"/>
        </w:rPr>
      </w:pPr>
      <w:r w:rsidRPr="00E80716">
        <w:rPr>
          <w:i w:val="0"/>
        </w:rPr>
        <w:t>g)</w:t>
      </w:r>
      <w:r w:rsidRPr="00E80716">
        <w:rPr>
          <w:i w:val="0"/>
        </w:rPr>
        <w:tab/>
        <w:t>Az érvényesítést a Hivatal ezzel megbízott pénzügyi munkatársai végzik.</w:t>
      </w:r>
    </w:p>
    <w:p w:rsidR="00E80716" w:rsidRPr="00E80716" w:rsidRDefault="00E80716" w:rsidP="00E80716">
      <w:pPr>
        <w:pStyle w:val="Szvegtrzs"/>
        <w:ind w:start="29pt" w:hanging="28pt"/>
        <w:jc w:val="both"/>
        <w:rPr>
          <w:i w:val="0"/>
        </w:rPr>
      </w:pPr>
      <w:r w:rsidRPr="00E80716">
        <w:rPr>
          <w:i w:val="0"/>
        </w:rPr>
        <w:t>h)</w:t>
      </w:r>
      <w:r w:rsidRPr="00E80716">
        <w:rPr>
          <w:i w:val="0"/>
        </w:rPr>
        <w:tab/>
        <w:t>Szakmai teljesítés igazolására a nemzetiségi önkormányzat elnöke, érintettsége, tartós távolléte, akadályoztatása esetén a nemzetiségi önkormányzat szervezeti és működési szabályzatában foglaltak szerint az elnökhelyettes jogosult.</w:t>
      </w:r>
    </w:p>
    <w:p w:rsidR="00E80716" w:rsidRPr="00E80716" w:rsidRDefault="00E80716" w:rsidP="00E80716">
      <w:pPr>
        <w:pStyle w:val="Szvegtrzs"/>
        <w:ind w:start="29pt" w:hanging="28pt"/>
        <w:jc w:val="both"/>
        <w:rPr>
          <w:i w:val="0"/>
        </w:rPr>
      </w:pPr>
      <w:r w:rsidRPr="00E80716">
        <w:rPr>
          <w:i w:val="0"/>
        </w:rPr>
        <w:t>i)</w:t>
      </w:r>
      <w:r w:rsidRPr="00E80716">
        <w:rPr>
          <w:i w:val="0"/>
        </w:rPr>
        <w:tab/>
        <w:t>A kiadások teljesítésének a bevételek beszedésének elrendelését (utalványozását) a nemzetiségi önkormányzat elnöke, érintettsége, tartós távolléte, akadályoztatása esetén a nemzetiségi önkormányzat szervezeti és működési szabályzatában foglaltak szerint az elnökhelyettes jogosult.</w:t>
      </w:r>
    </w:p>
    <w:p w:rsidR="00E80716" w:rsidRPr="00E80716" w:rsidRDefault="00E80716" w:rsidP="00E80716">
      <w:pPr>
        <w:pStyle w:val="Szvegtrzs"/>
        <w:ind w:start="29pt" w:hanging="28pt"/>
        <w:jc w:val="both"/>
        <w:rPr>
          <w:i w:val="0"/>
        </w:rPr>
      </w:pPr>
      <w:r w:rsidRPr="00E80716">
        <w:rPr>
          <w:i w:val="0"/>
        </w:rPr>
        <w:t>j)</w:t>
      </w:r>
      <w:r w:rsidRPr="00E80716">
        <w:rPr>
          <w:i w:val="0"/>
        </w:rPr>
        <w:tab/>
        <w:t>Kötelezettségvállalási, pénzügyi ellenjegyzési, érvényesítési, utalványozási és teljesítésigazolásra irányuló feladatot nem végezheti az a személy, aki ezt a tevékenységét a Polgári Törvénykönyv szerinti közeli hozzátartozója, vagy maga javára látná el.</w:t>
      </w:r>
    </w:p>
    <w:p w:rsidR="00E80716" w:rsidRPr="00E80716" w:rsidRDefault="00E80716" w:rsidP="00E80716">
      <w:pPr>
        <w:pStyle w:val="Szvegtrzs"/>
        <w:ind w:start="29pt" w:hanging="28pt"/>
        <w:jc w:val="both"/>
        <w:rPr>
          <w:i w:val="0"/>
        </w:rPr>
      </w:pPr>
      <w:r w:rsidRPr="00E80716">
        <w:rPr>
          <w:i w:val="0"/>
        </w:rPr>
        <w:t>k)</w:t>
      </w:r>
      <w:r w:rsidRPr="00E80716">
        <w:rPr>
          <w:i w:val="0"/>
        </w:rPr>
        <w:tab/>
        <w:t>A nemzetiségi önkormányzat számviteli és vagyoni nyilvántartásait a Hivatal Pénzügyi osztálya elkülönítetten vezeti, gondoskodik az előirányzat módosításának átvezetéséről, ellátja a könyvelési, adóbevallási feladatokat.</w:t>
      </w:r>
    </w:p>
    <w:p w:rsidR="00E80716" w:rsidRPr="00E80716" w:rsidRDefault="00E80716" w:rsidP="00E80716">
      <w:pPr>
        <w:pStyle w:val="Szvegtrzs"/>
        <w:ind w:start="29pt" w:hanging="28pt"/>
        <w:jc w:val="both"/>
        <w:rPr>
          <w:i w:val="0"/>
        </w:rPr>
      </w:pPr>
      <w:r w:rsidRPr="00E80716">
        <w:rPr>
          <w:i w:val="0"/>
        </w:rPr>
        <w:t>l)</w:t>
      </w:r>
      <w:r w:rsidRPr="00E80716">
        <w:rPr>
          <w:i w:val="0"/>
        </w:rPr>
        <w:tab/>
        <w:t>A Hivatal gondoskodik a nemzetiségi önkormányzat működésével, gazdálkodásával kapcsolatos nyilvántartási, adatszolgáltatási, iratkezelési feladatok ellátásáról.</w:t>
      </w:r>
    </w:p>
    <w:p w:rsidR="00E80716" w:rsidRPr="00E80716" w:rsidRDefault="00E80716" w:rsidP="00E80716">
      <w:pPr>
        <w:pStyle w:val="Szvegtrzs"/>
        <w:ind w:start="29pt" w:hanging="28pt"/>
        <w:jc w:val="both"/>
        <w:rPr>
          <w:i w:val="0"/>
        </w:rPr>
      </w:pPr>
      <w:r w:rsidRPr="00E80716">
        <w:rPr>
          <w:i w:val="0"/>
        </w:rPr>
        <w:t>m)</w:t>
      </w:r>
      <w:r w:rsidRPr="00E80716">
        <w:rPr>
          <w:i w:val="0"/>
        </w:rPr>
        <w:tab/>
        <w:t>A nemzetiségi önkormányzat belső ellenőrzését a Hivatal belső ellenőrzési feladatait ellátó személy végzi.</w:t>
      </w:r>
    </w:p>
    <w:p w:rsidR="00E80716" w:rsidRPr="00E80716" w:rsidRDefault="00E80716" w:rsidP="00E80716">
      <w:pPr>
        <w:pStyle w:val="Szvegtrzs"/>
        <w:spacing w:before="14pt"/>
        <w:jc w:val="center"/>
        <w:rPr>
          <w:b/>
          <w:bCs/>
          <w:i w:val="0"/>
        </w:rPr>
      </w:pPr>
      <w:r w:rsidRPr="00E80716">
        <w:rPr>
          <w:b/>
          <w:bCs/>
          <w:i w:val="0"/>
        </w:rPr>
        <w:t>A közgyűlés elnöke, alelnökök, a jegyző és az aljegyző</w:t>
      </w:r>
    </w:p>
    <w:p w:rsidR="00E80716" w:rsidRPr="00E80716" w:rsidRDefault="00E80716" w:rsidP="00E80716">
      <w:pPr>
        <w:pStyle w:val="Szvegtrzs"/>
        <w:spacing w:before="12pt" w:after="12pt"/>
        <w:jc w:val="center"/>
        <w:rPr>
          <w:b/>
          <w:bCs/>
          <w:i w:val="0"/>
        </w:rPr>
      </w:pPr>
      <w:r w:rsidRPr="00E80716">
        <w:rPr>
          <w:b/>
          <w:bCs/>
          <w:i w:val="0"/>
        </w:rPr>
        <w:t>57. §</w:t>
      </w:r>
    </w:p>
    <w:p w:rsidR="00E80716" w:rsidRPr="00E80716" w:rsidRDefault="00E80716" w:rsidP="00E80716">
      <w:pPr>
        <w:pStyle w:val="Szvegtrzs"/>
        <w:jc w:val="both"/>
        <w:rPr>
          <w:i w:val="0"/>
        </w:rPr>
      </w:pPr>
      <w:r w:rsidRPr="00E80716">
        <w:rPr>
          <w:i w:val="0"/>
        </w:rPr>
        <w:t>(1) A Közgyűlés gyakorolja az elnök tekintetében a munkáltatói jogokat, és állapítja meg a jogszabályok keretén belül az illetményét és költségtérítését.</w:t>
      </w:r>
    </w:p>
    <w:p w:rsidR="00E80716" w:rsidRPr="00E80716" w:rsidRDefault="00E80716" w:rsidP="00E80716">
      <w:pPr>
        <w:pStyle w:val="Szvegtrzs"/>
        <w:spacing w:before="12pt"/>
        <w:jc w:val="both"/>
        <w:rPr>
          <w:i w:val="0"/>
        </w:rPr>
      </w:pPr>
      <w:r w:rsidRPr="00E80716">
        <w:rPr>
          <w:i w:val="0"/>
        </w:rPr>
        <w:lastRenderedPageBreak/>
        <w:t>(2) A közgyűlés elnöke megbízatását főállásban látja el.</w:t>
      </w:r>
    </w:p>
    <w:p w:rsidR="00E80716" w:rsidRPr="00E80716" w:rsidRDefault="00E80716" w:rsidP="00E80716">
      <w:pPr>
        <w:pStyle w:val="Szvegtrzs"/>
        <w:spacing w:before="12pt"/>
        <w:jc w:val="both"/>
        <w:rPr>
          <w:i w:val="0"/>
        </w:rPr>
      </w:pPr>
      <w:r w:rsidRPr="00E80716">
        <w:rPr>
          <w:i w:val="0"/>
        </w:rPr>
        <w:t>(3) A Közgyűlés egyes hatásköreinek gyakorlását a közgyűlés elnökére ruházza. Ennek jegyzékét e rendelet 1. számú melléklete tartalmazza.</w:t>
      </w:r>
    </w:p>
    <w:p w:rsidR="00E80716" w:rsidRPr="00E80716" w:rsidRDefault="00E80716" w:rsidP="00E80716">
      <w:pPr>
        <w:pStyle w:val="Szvegtrzs"/>
        <w:spacing w:before="12pt"/>
        <w:jc w:val="both"/>
        <w:rPr>
          <w:i w:val="0"/>
        </w:rPr>
      </w:pPr>
      <w:r w:rsidRPr="00E80716">
        <w:rPr>
          <w:i w:val="0"/>
        </w:rPr>
        <w:t>(4) A Közgyűlés az elnökre átruházott hatáskör gyakorlásához utasítást adhat, illetve e hatáskört visszavonhatja.</w:t>
      </w:r>
    </w:p>
    <w:p w:rsidR="00E80716" w:rsidRPr="00E80716" w:rsidRDefault="00E80716" w:rsidP="00E80716">
      <w:pPr>
        <w:pStyle w:val="Szvegtrzs"/>
        <w:spacing w:before="12pt"/>
        <w:jc w:val="both"/>
        <w:rPr>
          <w:i w:val="0"/>
        </w:rPr>
      </w:pPr>
      <w:r w:rsidRPr="00E80716">
        <w:rPr>
          <w:i w:val="0"/>
        </w:rPr>
        <w:t>(5) A Közgyűlés az elnökre átruházott hatáskörét minősített szótöbbséggel hozott döntésével esetileg magához vonhatja.</w:t>
      </w:r>
    </w:p>
    <w:p w:rsidR="00E80716" w:rsidRPr="00E80716" w:rsidRDefault="00E80716" w:rsidP="00E80716">
      <w:pPr>
        <w:pStyle w:val="Szvegtrzs"/>
        <w:spacing w:before="12pt"/>
        <w:jc w:val="both"/>
        <w:rPr>
          <w:i w:val="0"/>
        </w:rPr>
      </w:pPr>
      <w:r w:rsidRPr="00E80716">
        <w:rPr>
          <w:i w:val="0"/>
        </w:rPr>
        <w:t>(6) A közgyűlés elnökének bélyegzője: körbélyegző, kör alakú “Zala Megyei Közgyűlés Elnöke” felirattal, közepén Magyarország címerével.</w:t>
      </w:r>
    </w:p>
    <w:p w:rsidR="00E80716" w:rsidRPr="00E80716" w:rsidRDefault="00E80716" w:rsidP="00E80716">
      <w:pPr>
        <w:pStyle w:val="Szvegtrzs"/>
        <w:spacing w:before="14pt"/>
        <w:jc w:val="center"/>
        <w:rPr>
          <w:b/>
          <w:bCs/>
          <w:i w:val="0"/>
        </w:rPr>
      </w:pPr>
      <w:r w:rsidRPr="00E80716">
        <w:rPr>
          <w:b/>
          <w:bCs/>
          <w:i w:val="0"/>
        </w:rPr>
        <w:t>A közgyűlés elnökének feladatai</w:t>
      </w:r>
    </w:p>
    <w:p w:rsidR="00E80716" w:rsidRPr="00E80716" w:rsidRDefault="00E80716" w:rsidP="00E80716">
      <w:pPr>
        <w:pStyle w:val="Szvegtrzs"/>
        <w:spacing w:before="12pt" w:after="12pt"/>
        <w:jc w:val="center"/>
        <w:rPr>
          <w:b/>
          <w:bCs/>
          <w:i w:val="0"/>
        </w:rPr>
      </w:pPr>
      <w:r w:rsidRPr="00E80716">
        <w:rPr>
          <w:b/>
          <w:bCs/>
          <w:i w:val="0"/>
        </w:rPr>
        <w:t>58. §</w:t>
      </w:r>
    </w:p>
    <w:p w:rsidR="00E80716" w:rsidRPr="00E80716" w:rsidRDefault="00E80716" w:rsidP="00E80716">
      <w:pPr>
        <w:pStyle w:val="Szvegtrzs"/>
        <w:jc w:val="both"/>
        <w:rPr>
          <w:i w:val="0"/>
        </w:rPr>
      </w:pPr>
      <w:r w:rsidRPr="00E80716">
        <w:rPr>
          <w:i w:val="0"/>
        </w:rPr>
        <w:t>(1) A közgyűlés elnökének a Közgyűlés működésével összefüggő feladatai különösen:</w:t>
      </w:r>
    </w:p>
    <w:p w:rsidR="00E80716" w:rsidRPr="00E80716" w:rsidRDefault="00E80716" w:rsidP="00E80716">
      <w:pPr>
        <w:pStyle w:val="Szvegtrzs"/>
        <w:ind w:start="29pt" w:hanging="28pt"/>
        <w:jc w:val="both"/>
        <w:rPr>
          <w:i w:val="0"/>
        </w:rPr>
      </w:pPr>
      <w:r w:rsidRPr="00E80716">
        <w:rPr>
          <w:i w:val="0"/>
        </w:rPr>
        <w:t>a)</w:t>
      </w:r>
      <w:r w:rsidRPr="00E80716">
        <w:rPr>
          <w:i w:val="0"/>
        </w:rPr>
        <w:tab/>
        <w:t>segíti a képviselők munkáját;</w:t>
      </w:r>
    </w:p>
    <w:p w:rsidR="00E80716" w:rsidRPr="00E80716" w:rsidRDefault="00E80716" w:rsidP="00E80716">
      <w:pPr>
        <w:pStyle w:val="Szvegtrzs"/>
        <w:ind w:start="29pt" w:hanging="28pt"/>
        <w:jc w:val="both"/>
        <w:rPr>
          <w:i w:val="0"/>
        </w:rPr>
      </w:pPr>
      <w:r w:rsidRPr="00E80716">
        <w:rPr>
          <w:i w:val="0"/>
        </w:rPr>
        <w:t>b)</w:t>
      </w:r>
      <w:r w:rsidRPr="00E80716">
        <w:rPr>
          <w:i w:val="0"/>
        </w:rPr>
        <w:tab/>
        <w:t>összehívja és vezeti a Közgyűlés üléseit;</w:t>
      </w:r>
    </w:p>
    <w:p w:rsidR="00E80716" w:rsidRPr="00E80716" w:rsidRDefault="00E80716" w:rsidP="00E80716">
      <w:pPr>
        <w:pStyle w:val="Szvegtrzs"/>
        <w:ind w:start="29pt" w:hanging="28pt"/>
        <w:jc w:val="both"/>
        <w:rPr>
          <w:i w:val="0"/>
        </w:rPr>
      </w:pPr>
      <w:r w:rsidRPr="00E80716">
        <w:rPr>
          <w:i w:val="0"/>
        </w:rPr>
        <w:t>c)</w:t>
      </w:r>
      <w:r w:rsidRPr="00E80716">
        <w:rPr>
          <w:i w:val="0"/>
        </w:rPr>
        <w:tab/>
        <w:t>képviseli az önkormányzatot;</w:t>
      </w:r>
    </w:p>
    <w:p w:rsidR="00E80716" w:rsidRPr="00E80716" w:rsidRDefault="00E80716" w:rsidP="00E80716">
      <w:pPr>
        <w:pStyle w:val="Szvegtrzs"/>
        <w:ind w:start="29pt" w:hanging="28pt"/>
        <w:jc w:val="both"/>
        <w:rPr>
          <w:i w:val="0"/>
        </w:rPr>
      </w:pPr>
      <w:r w:rsidRPr="00E80716">
        <w:rPr>
          <w:i w:val="0"/>
        </w:rPr>
        <w:t>d)</w:t>
      </w:r>
      <w:r w:rsidRPr="00E80716">
        <w:rPr>
          <w:i w:val="0"/>
        </w:rPr>
        <w:tab/>
        <w:t>az önkormányzati rendeleteket, valamint a Közgyűlés üléséről készült jegyzőkönyvet a jegyzővel együtt aláírja.</w:t>
      </w:r>
    </w:p>
    <w:p w:rsidR="00E80716" w:rsidRPr="00E80716" w:rsidRDefault="00E80716" w:rsidP="00E80716">
      <w:pPr>
        <w:pStyle w:val="Szvegtrzs"/>
        <w:spacing w:before="12pt"/>
        <w:jc w:val="both"/>
        <w:rPr>
          <w:i w:val="0"/>
        </w:rPr>
      </w:pPr>
      <w:r w:rsidRPr="00E80716">
        <w:rPr>
          <w:i w:val="0"/>
        </w:rPr>
        <w:t>(2) A közgyűlés elnökének a bizottságok működésével összefüggő jogkörei:</w:t>
      </w:r>
    </w:p>
    <w:p w:rsidR="00E80716" w:rsidRPr="00E80716" w:rsidRDefault="00E80716" w:rsidP="00E80716">
      <w:pPr>
        <w:pStyle w:val="Szvegtrzs"/>
        <w:ind w:start="29pt" w:hanging="28pt"/>
        <w:jc w:val="both"/>
        <w:rPr>
          <w:i w:val="0"/>
        </w:rPr>
      </w:pPr>
      <w:r w:rsidRPr="00E80716">
        <w:rPr>
          <w:i w:val="0"/>
        </w:rPr>
        <w:t>a)</w:t>
      </w:r>
      <w:r w:rsidRPr="00E80716">
        <w:rPr>
          <w:i w:val="0"/>
        </w:rPr>
        <w:tab/>
        <w:t>kötelező jelleggel indítványozhatja a bizottság összehívását;</w:t>
      </w:r>
    </w:p>
    <w:p w:rsidR="00E80716" w:rsidRPr="00E80716" w:rsidRDefault="00E80716" w:rsidP="00E80716">
      <w:pPr>
        <w:pStyle w:val="Szvegtrzs"/>
        <w:ind w:start="29pt" w:hanging="28pt"/>
        <w:jc w:val="both"/>
        <w:rPr>
          <w:i w:val="0"/>
        </w:rPr>
      </w:pPr>
      <w:r w:rsidRPr="00E80716">
        <w:rPr>
          <w:i w:val="0"/>
        </w:rPr>
        <w:t>b)</w:t>
      </w:r>
      <w:r w:rsidRPr="00E80716">
        <w:rPr>
          <w:i w:val="0"/>
        </w:rPr>
        <w:tab/>
        <w:t>felfüggesztheti a bizottság döntésének végrehajtását, ha az ellentétes a Közgyűlés határozatával vagy sérti az önkormányzat érdekeit;</w:t>
      </w:r>
    </w:p>
    <w:p w:rsidR="00E80716" w:rsidRPr="00E80716" w:rsidRDefault="00E80716" w:rsidP="00E80716">
      <w:pPr>
        <w:pStyle w:val="Szvegtrzs"/>
        <w:ind w:start="29pt" w:hanging="28pt"/>
        <w:jc w:val="both"/>
        <w:rPr>
          <w:i w:val="0"/>
        </w:rPr>
      </w:pPr>
      <w:r w:rsidRPr="00E80716">
        <w:rPr>
          <w:i w:val="0"/>
        </w:rPr>
        <w:t>c)</w:t>
      </w:r>
      <w:r w:rsidRPr="00E80716">
        <w:rPr>
          <w:i w:val="0"/>
        </w:rPr>
        <w:tab/>
        <w:t>a bizottsági döntéshozatalnál a bizottsági elnök esetében dönt a kizárásról, ha az ügy a bizottság elnökét vagy hozzátartozóját személyesen érinti.</w:t>
      </w:r>
    </w:p>
    <w:p w:rsidR="00E80716" w:rsidRPr="00E80716" w:rsidRDefault="00E80716" w:rsidP="00E80716">
      <w:pPr>
        <w:pStyle w:val="Szvegtrzs"/>
        <w:spacing w:before="12pt"/>
        <w:jc w:val="both"/>
        <w:rPr>
          <w:i w:val="0"/>
        </w:rPr>
      </w:pPr>
      <w:r w:rsidRPr="00E80716">
        <w:rPr>
          <w:i w:val="0"/>
        </w:rPr>
        <w:t>(3) A közgyűlés elnökének egyéb jogkörei:</w:t>
      </w:r>
    </w:p>
    <w:p w:rsidR="00E80716" w:rsidRPr="00E80716" w:rsidRDefault="00E80716" w:rsidP="00E80716">
      <w:pPr>
        <w:pStyle w:val="Szvegtrzs"/>
        <w:ind w:start="29pt" w:hanging="28pt"/>
        <w:jc w:val="both"/>
        <w:rPr>
          <w:i w:val="0"/>
        </w:rPr>
      </w:pPr>
      <w:r w:rsidRPr="00E80716">
        <w:rPr>
          <w:i w:val="0"/>
        </w:rPr>
        <w:t>a)</w:t>
      </w:r>
      <w:r w:rsidRPr="00E80716">
        <w:rPr>
          <w:i w:val="0"/>
        </w:rPr>
        <w:tab/>
        <w:t>irányítja a Hivatalt, a jegyző javaslatainak figyelembevételével meghatározza a Közgyűlés Hivatalának feladatait az önkormányzat munkájának szervezésében, a döntések előkészítésében és végrehajtásában;</w:t>
      </w:r>
    </w:p>
    <w:p w:rsidR="00E80716" w:rsidRPr="00E80716" w:rsidRDefault="00E80716" w:rsidP="00E80716">
      <w:pPr>
        <w:pStyle w:val="Szvegtrzs"/>
        <w:ind w:start="29pt" w:hanging="28pt"/>
        <w:jc w:val="both"/>
        <w:rPr>
          <w:i w:val="0"/>
        </w:rPr>
      </w:pPr>
      <w:r w:rsidRPr="00E80716">
        <w:rPr>
          <w:i w:val="0"/>
        </w:rPr>
        <w:t>b)</w:t>
      </w:r>
      <w:r w:rsidRPr="00E80716">
        <w:rPr>
          <w:i w:val="0"/>
        </w:rPr>
        <w:tab/>
        <w:t>dönt a jogszabály által hatáskörébe utalt államigazgatási ügyekben, hatósági jogkörökben, egyes hatásköreinek a gyakorlását átruházhatja;</w:t>
      </w:r>
    </w:p>
    <w:p w:rsidR="00E80716" w:rsidRPr="00E80716" w:rsidRDefault="00E80716" w:rsidP="00E80716">
      <w:pPr>
        <w:pStyle w:val="Szvegtrzs"/>
        <w:ind w:start="29pt" w:hanging="28pt"/>
        <w:jc w:val="both"/>
        <w:rPr>
          <w:i w:val="0"/>
        </w:rPr>
      </w:pPr>
      <w:r w:rsidRPr="00E80716">
        <w:rPr>
          <w:i w:val="0"/>
        </w:rPr>
        <w:t>c)</w:t>
      </w:r>
      <w:r w:rsidRPr="00E80716">
        <w:rPr>
          <w:i w:val="0"/>
        </w:rPr>
        <w:tab/>
        <w:t>a jegyző javaslatára a közgyűlés elé terjeszti a Hivatal belső szervezeti tagozódásának, létszámának, munkarendjének, ügyfélfogadási rendjének meghatározását;</w:t>
      </w:r>
    </w:p>
    <w:p w:rsidR="00E80716" w:rsidRPr="00E80716" w:rsidRDefault="00E80716" w:rsidP="00E80716">
      <w:pPr>
        <w:pStyle w:val="Szvegtrzs"/>
        <w:ind w:start="29pt" w:hanging="28pt"/>
        <w:jc w:val="both"/>
        <w:rPr>
          <w:i w:val="0"/>
        </w:rPr>
      </w:pPr>
      <w:r w:rsidRPr="00E80716">
        <w:rPr>
          <w:i w:val="0"/>
        </w:rPr>
        <w:t>d)</w:t>
      </w:r>
      <w:r w:rsidRPr="00E80716">
        <w:rPr>
          <w:i w:val="0"/>
        </w:rPr>
        <w:tab/>
        <w:t>a hatáskörébe tartozó ügyekben szabályozza a kiadmányozás rendjét;</w:t>
      </w:r>
    </w:p>
    <w:p w:rsidR="00E80716" w:rsidRPr="00E80716" w:rsidRDefault="00E80716" w:rsidP="00E80716">
      <w:pPr>
        <w:pStyle w:val="Szvegtrzs"/>
        <w:ind w:start="29pt" w:hanging="28pt"/>
        <w:jc w:val="both"/>
        <w:rPr>
          <w:i w:val="0"/>
        </w:rPr>
      </w:pPr>
      <w:r w:rsidRPr="00E80716">
        <w:rPr>
          <w:i w:val="0"/>
        </w:rPr>
        <w:t>e)</w:t>
      </w:r>
      <w:r w:rsidRPr="00E80716">
        <w:rPr>
          <w:i w:val="0"/>
        </w:rPr>
        <w:tab/>
        <w:t>gyakorolja az egyéb munkáltatói jogokat az alelnökök, tekintetében;</w:t>
      </w:r>
    </w:p>
    <w:p w:rsidR="00E80716" w:rsidRPr="00E80716" w:rsidRDefault="00E80716" w:rsidP="00E80716">
      <w:pPr>
        <w:pStyle w:val="Szvegtrzs"/>
        <w:ind w:start="29pt" w:hanging="28pt"/>
        <w:jc w:val="both"/>
        <w:rPr>
          <w:i w:val="0"/>
        </w:rPr>
      </w:pPr>
      <w:r w:rsidRPr="00E80716">
        <w:rPr>
          <w:i w:val="0"/>
        </w:rPr>
        <w:t>f)</w:t>
      </w:r>
      <w:r w:rsidRPr="00E80716">
        <w:rPr>
          <w:i w:val="0"/>
        </w:rPr>
        <w:tab/>
        <w:t>meghatározza a Hivatal köztisztviselőinek azon körét, akik kinevezéséhez, vezetői megbízásához, felmentéséhez, vezetői megbízásának visszavonásához, jutalmazásához egyetértése szükséges, gyakorolja a munkáltatói jogokat a politikai főtanácsadó tekintetében;</w:t>
      </w:r>
    </w:p>
    <w:p w:rsidR="00E80716" w:rsidRPr="00E80716" w:rsidRDefault="00E80716" w:rsidP="00E80716">
      <w:pPr>
        <w:pStyle w:val="Szvegtrzs"/>
        <w:ind w:start="29pt" w:hanging="28pt"/>
        <w:jc w:val="both"/>
        <w:rPr>
          <w:i w:val="0"/>
        </w:rPr>
      </w:pPr>
      <w:r w:rsidRPr="00E80716">
        <w:rPr>
          <w:i w:val="0"/>
        </w:rPr>
        <w:t>g)</w:t>
      </w:r>
      <w:r w:rsidRPr="00E80716">
        <w:rPr>
          <w:i w:val="0"/>
        </w:rPr>
        <w:tab/>
        <w:t>értékeli – a jegyző véleményének figyelembe vételével – a Hivatal munkáját,</w:t>
      </w:r>
    </w:p>
    <w:p w:rsidR="00E80716" w:rsidRPr="00E80716" w:rsidRDefault="00E80716" w:rsidP="00E80716">
      <w:pPr>
        <w:pStyle w:val="Szvegtrzs"/>
        <w:ind w:start="29pt" w:hanging="28pt"/>
        <w:jc w:val="both"/>
        <w:rPr>
          <w:i w:val="0"/>
        </w:rPr>
      </w:pPr>
      <w:r w:rsidRPr="00E80716">
        <w:rPr>
          <w:i w:val="0"/>
        </w:rPr>
        <w:t>h)</w:t>
      </w:r>
      <w:r w:rsidRPr="00E80716">
        <w:rPr>
          <w:i w:val="0"/>
        </w:rPr>
        <w:tab/>
        <w:t>gyakorolja a munkáltatói jogokat a jegyző, az egyéb munkáltatói jogok kivételével az aljegyző tekintetében;</w:t>
      </w:r>
    </w:p>
    <w:p w:rsidR="00E80716" w:rsidRPr="00E80716" w:rsidRDefault="00E80716" w:rsidP="00E80716">
      <w:pPr>
        <w:pStyle w:val="Szvegtrzs"/>
        <w:ind w:start="29pt" w:hanging="28pt"/>
        <w:jc w:val="both"/>
        <w:rPr>
          <w:i w:val="0"/>
        </w:rPr>
      </w:pPr>
      <w:r w:rsidRPr="00E80716">
        <w:rPr>
          <w:i w:val="0"/>
        </w:rPr>
        <w:t>i)</w:t>
      </w:r>
      <w:r w:rsidRPr="00E80716">
        <w:rPr>
          <w:i w:val="0"/>
        </w:rPr>
        <w:tab/>
        <w:t>ellátja mindazon teendőket, amit jogszabály hatáskörébe utal.</w:t>
      </w:r>
    </w:p>
    <w:p w:rsidR="00E80716" w:rsidRPr="00E80716" w:rsidRDefault="00E80716" w:rsidP="00E80716">
      <w:pPr>
        <w:pStyle w:val="Szvegtrzs"/>
        <w:spacing w:before="14pt"/>
        <w:jc w:val="center"/>
        <w:rPr>
          <w:b/>
          <w:bCs/>
          <w:i w:val="0"/>
        </w:rPr>
      </w:pPr>
      <w:r w:rsidRPr="00E80716">
        <w:rPr>
          <w:b/>
          <w:bCs/>
          <w:i w:val="0"/>
        </w:rPr>
        <w:t>Az alelnökök</w:t>
      </w:r>
    </w:p>
    <w:p w:rsidR="00E80716" w:rsidRPr="00E80716" w:rsidRDefault="00E80716" w:rsidP="00E80716">
      <w:pPr>
        <w:pStyle w:val="Szvegtrzs"/>
        <w:spacing w:before="12pt" w:after="12pt"/>
        <w:jc w:val="center"/>
        <w:rPr>
          <w:b/>
          <w:bCs/>
          <w:i w:val="0"/>
        </w:rPr>
      </w:pPr>
      <w:r w:rsidRPr="00E80716">
        <w:rPr>
          <w:b/>
          <w:bCs/>
          <w:i w:val="0"/>
        </w:rPr>
        <w:lastRenderedPageBreak/>
        <w:t>59. §</w:t>
      </w:r>
    </w:p>
    <w:p w:rsidR="00E80716" w:rsidRPr="00E80716" w:rsidRDefault="00E80716" w:rsidP="00E80716">
      <w:pPr>
        <w:pStyle w:val="Szvegtrzs"/>
        <w:jc w:val="both"/>
        <w:rPr>
          <w:i w:val="0"/>
        </w:rPr>
      </w:pPr>
      <w:r w:rsidRPr="00E80716">
        <w:rPr>
          <w:i w:val="0"/>
        </w:rPr>
        <w:t>(1) Az alelnökök illetményét vagy tiszteletdíját és költségtérítését – törvény keretei között – a közgyűlés állapítja meg annak megfelelően, hogy a megbízatásukat főállásban vagy társadalmi megbízásban látják el. A megbízatás ellátásának módját a díjazást, költségtérítést megállapító határozat tartalmazza.</w:t>
      </w:r>
    </w:p>
    <w:p w:rsidR="00E80716" w:rsidRPr="00E80716" w:rsidRDefault="00E80716" w:rsidP="00E80716">
      <w:pPr>
        <w:pStyle w:val="Szvegtrzs"/>
        <w:spacing w:before="12pt"/>
        <w:jc w:val="both"/>
        <w:rPr>
          <w:i w:val="0"/>
        </w:rPr>
      </w:pPr>
      <w:r w:rsidRPr="00E80716">
        <w:rPr>
          <w:i w:val="0"/>
        </w:rPr>
        <w:t>(2) Az alelnökök a közgyűlés elnökének irányításával látják el feladataikat. Az alelnökök közötti feladat- és munkamegosztást, valamint az elnök helyettesítési rendjét az elnök állapítja meg, amelyet tájékoztatásul a közgyűlés elé kell terjeszteni.</w:t>
      </w:r>
    </w:p>
    <w:p w:rsidR="00E80716" w:rsidRPr="00E80716" w:rsidRDefault="00E80716" w:rsidP="00E80716">
      <w:pPr>
        <w:pStyle w:val="Szvegtrzs"/>
        <w:spacing w:before="12pt"/>
        <w:jc w:val="both"/>
        <w:rPr>
          <w:i w:val="0"/>
        </w:rPr>
      </w:pPr>
      <w:r w:rsidRPr="00E80716">
        <w:rPr>
          <w:i w:val="0"/>
        </w:rPr>
        <w:t>(3) Az alelnökökkel kapcsolatban a munkáltatói jogok közül a közgyűlés gyakorolja a következőket:</w:t>
      </w:r>
    </w:p>
    <w:p w:rsidR="00E80716" w:rsidRPr="00E80716" w:rsidRDefault="00E80716" w:rsidP="00E80716">
      <w:pPr>
        <w:pStyle w:val="Szvegtrzs"/>
        <w:ind w:start="29pt" w:hanging="28pt"/>
        <w:jc w:val="both"/>
        <w:rPr>
          <w:i w:val="0"/>
        </w:rPr>
      </w:pPr>
      <w:r w:rsidRPr="00E80716">
        <w:rPr>
          <w:i w:val="0"/>
        </w:rPr>
        <w:t>a)</w:t>
      </w:r>
      <w:r w:rsidRPr="00E80716">
        <w:rPr>
          <w:i w:val="0"/>
        </w:rPr>
        <w:tab/>
        <w:t>kinevezés,</w:t>
      </w:r>
    </w:p>
    <w:p w:rsidR="00E80716" w:rsidRPr="00E80716" w:rsidRDefault="00E80716" w:rsidP="00E80716">
      <w:pPr>
        <w:pStyle w:val="Szvegtrzs"/>
        <w:ind w:start="29pt" w:hanging="28pt"/>
        <w:jc w:val="both"/>
        <w:rPr>
          <w:i w:val="0"/>
        </w:rPr>
      </w:pPr>
      <w:r w:rsidRPr="00E80716">
        <w:rPr>
          <w:i w:val="0"/>
        </w:rPr>
        <w:t>b)</w:t>
      </w:r>
      <w:r w:rsidRPr="00E80716">
        <w:rPr>
          <w:i w:val="0"/>
        </w:rPr>
        <w:tab/>
        <w:t>összeférhetetlenség kimondása,</w:t>
      </w:r>
    </w:p>
    <w:p w:rsidR="00E80716" w:rsidRPr="00E80716" w:rsidRDefault="00E80716" w:rsidP="00E80716">
      <w:pPr>
        <w:pStyle w:val="Szvegtrzs"/>
        <w:ind w:start="29pt" w:hanging="28pt"/>
        <w:jc w:val="both"/>
        <w:rPr>
          <w:i w:val="0"/>
        </w:rPr>
      </w:pPr>
      <w:r w:rsidRPr="00E80716">
        <w:rPr>
          <w:i w:val="0"/>
        </w:rPr>
        <w:t>c)</w:t>
      </w:r>
      <w:r w:rsidRPr="00E80716">
        <w:rPr>
          <w:i w:val="0"/>
        </w:rPr>
        <w:tab/>
        <w:t>fegyelmi eljárás megindítása és fegyelmi büntetés kiszabása,</w:t>
      </w:r>
    </w:p>
    <w:p w:rsidR="00E80716" w:rsidRPr="00E80716" w:rsidRDefault="00E80716" w:rsidP="00E80716">
      <w:pPr>
        <w:pStyle w:val="Szvegtrzs"/>
        <w:ind w:start="29pt" w:hanging="28pt"/>
        <w:jc w:val="both"/>
        <w:rPr>
          <w:i w:val="0"/>
        </w:rPr>
      </w:pPr>
      <w:r w:rsidRPr="00E80716">
        <w:rPr>
          <w:i w:val="0"/>
        </w:rPr>
        <w:t>d)</w:t>
      </w:r>
      <w:r w:rsidRPr="00E80716">
        <w:rPr>
          <w:i w:val="0"/>
        </w:rPr>
        <w:tab/>
        <w:t>e § (1) bekezdésében foglaltak,</w:t>
      </w:r>
    </w:p>
    <w:p w:rsidR="00E80716" w:rsidRPr="00E80716" w:rsidRDefault="00E80716" w:rsidP="00E80716">
      <w:pPr>
        <w:pStyle w:val="Szvegtrzs"/>
        <w:ind w:start="29pt" w:hanging="28pt"/>
        <w:jc w:val="both"/>
        <w:rPr>
          <w:i w:val="0"/>
        </w:rPr>
      </w:pPr>
      <w:r w:rsidRPr="00E80716">
        <w:rPr>
          <w:i w:val="0"/>
        </w:rPr>
        <w:t>e)</w:t>
      </w:r>
      <w:r w:rsidRPr="00E80716">
        <w:rPr>
          <w:i w:val="0"/>
        </w:rPr>
        <w:tab/>
        <w:t>méltatlanság megállapítása.</w:t>
      </w:r>
    </w:p>
    <w:p w:rsidR="00E80716" w:rsidRPr="00E80716" w:rsidRDefault="00E80716" w:rsidP="00E80716">
      <w:pPr>
        <w:pStyle w:val="Szvegtrzs"/>
        <w:spacing w:before="12pt"/>
        <w:jc w:val="both"/>
        <w:rPr>
          <w:i w:val="0"/>
        </w:rPr>
      </w:pPr>
      <w:r w:rsidRPr="00E80716">
        <w:rPr>
          <w:i w:val="0"/>
        </w:rPr>
        <w:t>(4) Alelnökök tekintetében az egyéb munkáltatói jogokat a közgyűlés elnöke gyakorolja.</w:t>
      </w:r>
    </w:p>
    <w:p w:rsidR="00E80716" w:rsidRPr="00E80716" w:rsidRDefault="00E80716" w:rsidP="00E80716">
      <w:pPr>
        <w:pStyle w:val="Szvegtrzs"/>
        <w:spacing w:before="12pt"/>
        <w:jc w:val="both"/>
        <w:rPr>
          <w:i w:val="0"/>
        </w:rPr>
      </w:pPr>
      <w:r w:rsidRPr="00E80716">
        <w:rPr>
          <w:i w:val="0"/>
        </w:rPr>
        <w:t>(5) A közgyűlés alelnökének bélyegzője: körbélyegző, kör alakú “Zala Megyei Közgyűlés Alelnöke” felirattal, középen Magyarország címerével.</w:t>
      </w:r>
    </w:p>
    <w:p w:rsidR="00E80716" w:rsidRPr="00E80716" w:rsidRDefault="00E80716" w:rsidP="00E80716">
      <w:pPr>
        <w:pStyle w:val="Szvegtrzs"/>
        <w:spacing w:before="14pt"/>
        <w:jc w:val="center"/>
        <w:rPr>
          <w:b/>
          <w:bCs/>
          <w:i w:val="0"/>
        </w:rPr>
      </w:pPr>
      <w:r w:rsidRPr="00E80716">
        <w:rPr>
          <w:b/>
          <w:bCs/>
          <w:i w:val="0"/>
        </w:rPr>
        <w:t>A jegyző és az aljegyző</w:t>
      </w:r>
    </w:p>
    <w:p w:rsidR="00E80716" w:rsidRPr="00E80716" w:rsidRDefault="00E80716" w:rsidP="00E80716">
      <w:pPr>
        <w:pStyle w:val="Szvegtrzs"/>
        <w:spacing w:before="12pt" w:after="12pt"/>
        <w:jc w:val="center"/>
        <w:rPr>
          <w:b/>
          <w:bCs/>
          <w:i w:val="0"/>
        </w:rPr>
      </w:pPr>
      <w:r w:rsidRPr="00E80716">
        <w:rPr>
          <w:b/>
          <w:bCs/>
          <w:i w:val="0"/>
        </w:rPr>
        <w:t>60. §</w:t>
      </w:r>
    </w:p>
    <w:p w:rsidR="00E80716" w:rsidRPr="00E80716" w:rsidRDefault="00E80716" w:rsidP="00E80716">
      <w:pPr>
        <w:pStyle w:val="Szvegtrzs"/>
        <w:jc w:val="both"/>
        <w:rPr>
          <w:i w:val="0"/>
        </w:rPr>
      </w:pPr>
      <w:r w:rsidRPr="00E80716">
        <w:rPr>
          <w:i w:val="0"/>
        </w:rPr>
        <w:t>(1) A Közgyűlés elnöke határozatlan időre – pályázat alapján – a jogszabályban megállapított képesítési követelményeknek megfelelő jegyzőt nevez ki.</w:t>
      </w:r>
    </w:p>
    <w:p w:rsidR="00E80716" w:rsidRPr="00E80716" w:rsidRDefault="00E80716" w:rsidP="00E80716">
      <w:pPr>
        <w:pStyle w:val="Szvegtrzs"/>
        <w:spacing w:before="12pt"/>
        <w:jc w:val="both"/>
        <w:rPr>
          <w:i w:val="0"/>
        </w:rPr>
      </w:pPr>
      <w:r w:rsidRPr="00E80716">
        <w:rPr>
          <w:i w:val="0"/>
        </w:rPr>
        <w:t>(2) A jegyző gondoskodik az önkormányzat működésével kapcsolatos feladatok ellátásáról. Ennek keretében:</w:t>
      </w:r>
    </w:p>
    <w:p w:rsidR="00E80716" w:rsidRPr="00E80716" w:rsidRDefault="00E80716" w:rsidP="00E80716">
      <w:pPr>
        <w:pStyle w:val="Szvegtrzs"/>
        <w:ind w:start="29pt" w:hanging="28pt"/>
        <w:jc w:val="both"/>
        <w:rPr>
          <w:i w:val="0"/>
        </w:rPr>
      </w:pPr>
      <w:r w:rsidRPr="00E80716">
        <w:rPr>
          <w:i w:val="0"/>
        </w:rPr>
        <w:t>a)</w:t>
      </w:r>
      <w:r w:rsidRPr="00E80716">
        <w:rPr>
          <w:i w:val="0"/>
        </w:rPr>
        <w:tab/>
        <w:t>előkészíti a Közgyűlés, valamint a bizottságok elé kerülő előterjesztéseket;</w:t>
      </w:r>
    </w:p>
    <w:p w:rsidR="00E80716" w:rsidRPr="00E80716" w:rsidRDefault="00E80716" w:rsidP="00E80716">
      <w:pPr>
        <w:pStyle w:val="Szvegtrzs"/>
        <w:ind w:start="29pt" w:hanging="28pt"/>
        <w:jc w:val="both"/>
        <w:rPr>
          <w:i w:val="0"/>
        </w:rPr>
      </w:pPr>
      <w:r w:rsidRPr="00E80716">
        <w:rPr>
          <w:i w:val="0"/>
        </w:rPr>
        <w:t>b)</w:t>
      </w:r>
      <w:r w:rsidRPr="00E80716">
        <w:rPr>
          <w:i w:val="0"/>
        </w:rPr>
        <w:tab/>
        <w:t>ellátja a Közgyűlés, a bizottságok szervezési és ügyviteli tevékenységével kapcsolatos feladatokat;</w:t>
      </w:r>
    </w:p>
    <w:p w:rsidR="00E80716" w:rsidRPr="00E80716" w:rsidRDefault="00E80716" w:rsidP="00E80716">
      <w:pPr>
        <w:pStyle w:val="Szvegtrzs"/>
        <w:ind w:start="29pt" w:hanging="28pt"/>
        <w:jc w:val="both"/>
        <w:rPr>
          <w:i w:val="0"/>
        </w:rPr>
      </w:pPr>
      <w:r w:rsidRPr="00E80716">
        <w:rPr>
          <w:i w:val="0"/>
        </w:rPr>
        <w:t>c)</w:t>
      </w:r>
      <w:r w:rsidRPr="00E80716">
        <w:rPr>
          <w:i w:val="0"/>
        </w:rPr>
        <w:tab/>
        <w:t>tanácskozási joggal részt vesz a Közgyűlés és a bizottságok ülésein;</w:t>
      </w:r>
    </w:p>
    <w:p w:rsidR="00E80716" w:rsidRPr="00E80716" w:rsidRDefault="00E80716" w:rsidP="00E80716">
      <w:pPr>
        <w:pStyle w:val="Szvegtrzs"/>
        <w:ind w:start="29pt" w:hanging="28pt"/>
        <w:jc w:val="both"/>
        <w:rPr>
          <w:i w:val="0"/>
        </w:rPr>
      </w:pPr>
      <w:r w:rsidRPr="00E80716">
        <w:rPr>
          <w:i w:val="0"/>
        </w:rPr>
        <w:t>d)</w:t>
      </w:r>
      <w:r w:rsidRPr="00E80716">
        <w:rPr>
          <w:i w:val="0"/>
        </w:rPr>
        <w:tab/>
        <w:t>jelzi a közgyűlésnek, bizottságoknak, tisztségviselőknek, ha döntésük, működésük jogszabálysértő;</w:t>
      </w:r>
    </w:p>
    <w:p w:rsidR="00E80716" w:rsidRPr="00E80716" w:rsidRDefault="00E80716" w:rsidP="00E80716">
      <w:pPr>
        <w:pStyle w:val="Szvegtrzs"/>
        <w:ind w:start="29pt" w:hanging="28pt"/>
        <w:jc w:val="both"/>
        <w:rPr>
          <w:i w:val="0"/>
        </w:rPr>
      </w:pPr>
      <w:r w:rsidRPr="00E80716">
        <w:rPr>
          <w:i w:val="0"/>
        </w:rPr>
        <w:t>e)</w:t>
      </w:r>
      <w:r w:rsidRPr="00E80716">
        <w:rPr>
          <w:i w:val="0"/>
        </w:rPr>
        <w:tab/>
        <w:t>gondoskodik a Közgyűlés ülése jegyzőkönyvének elkészítéséről, melyet az ülés elnökével együtt aláír;</w:t>
      </w:r>
    </w:p>
    <w:p w:rsidR="00E80716" w:rsidRPr="00E80716" w:rsidRDefault="00E80716" w:rsidP="00E80716">
      <w:pPr>
        <w:pStyle w:val="Szvegtrzs"/>
        <w:ind w:start="29pt" w:hanging="28pt"/>
        <w:jc w:val="both"/>
        <w:rPr>
          <w:i w:val="0"/>
        </w:rPr>
      </w:pPr>
      <w:r w:rsidRPr="00E80716">
        <w:rPr>
          <w:i w:val="0"/>
        </w:rPr>
        <w:t>f)</w:t>
      </w:r>
      <w:r w:rsidRPr="00E80716">
        <w:rPr>
          <w:i w:val="0"/>
        </w:rPr>
        <w:tab/>
        <w:t>köteles jelezni a Közgyűlésnek, a bizottságoknak és az elnöknek, ha döntésüknél jogszabálysértést észlel;</w:t>
      </w:r>
    </w:p>
    <w:p w:rsidR="00E80716" w:rsidRPr="00E80716" w:rsidRDefault="00E80716" w:rsidP="00E80716">
      <w:pPr>
        <w:pStyle w:val="Szvegtrzs"/>
        <w:ind w:start="29pt" w:hanging="28pt"/>
        <w:jc w:val="both"/>
        <w:rPr>
          <w:i w:val="0"/>
        </w:rPr>
      </w:pPr>
      <w:r w:rsidRPr="00E80716">
        <w:rPr>
          <w:i w:val="0"/>
        </w:rPr>
        <w:t>g)</w:t>
      </w:r>
      <w:r w:rsidRPr="00E80716">
        <w:rPr>
          <w:i w:val="0"/>
        </w:rPr>
        <w:tab/>
        <w:t>a Közgyűlés ülésének jegyzőkönyvét az ülést követő 15 napon belül megküldi a Zala Megyei Kormányhivatal vezetőjének;</w:t>
      </w:r>
    </w:p>
    <w:p w:rsidR="00E80716" w:rsidRPr="00E80716" w:rsidRDefault="00E80716" w:rsidP="00E80716">
      <w:pPr>
        <w:pStyle w:val="Szvegtrzs"/>
        <w:ind w:start="29pt" w:hanging="28pt"/>
        <w:jc w:val="both"/>
        <w:rPr>
          <w:i w:val="0"/>
        </w:rPr>
      </w:pPr>
      <w:r w:rsidRPr="00E80716">
        <w:rPr>
          <w:i w:val="0"/>
        </w:rPr>
        <w:t>h)</w:t>
      </w:r>
      <w:r w:rsidRPr="00E80716">
        <w:rPr>
          <w:i w:val="0"/>
        </w:rPr>
        <w:tab/>
        <w:t>a Közgyűlést évente legalább egy alkalommal tájékoztatja a Hivatal munkájáról;</w:t>
      </w:r>
    </w:p>
    <w:p w:rsidR="00E80716" w:rsidRPr="00E80716" w:rsidRDefault="00E80716" w:rsidP="00E80716">
      <w:pPr>
        <w:pStyle w:val="Szvegtrzs"/>
        <w:ind w:start="29pt" w:hanging="28pt"/>
        <w:jc w:val="both"/>
        <w:rPr>
          <w:i w:val="0"/>
        </w:rPr>
      </w:pPr>
      <w:r w:rsidRPr="00E80716">
        <w:rPr>
          <w:i w:val="0"/>
        </w:rPr>
        <w:t>i)</w:t>
      </w:r>
      <w:r w:rsidRPr="00E80716">
        <w:rPr>
          <w:i w:val="0"/>
        </w:rPr>
        <w:tab/>
        <w:t>gondoskodik a jogszabályban meghatározott pénzügyi irányítási és ellenőrzési rendszer, valamint a belső ellenőrzés működtetéséről.</w:t>
      </w:r>
    </w:p>
    <w:p w:rsidR="00E80716" w:rsidRPr="00E80716" w:rsidRDefault="00E80716" w:rsidP="00E80716">
      <w:pPr>
        <w:pStyle w:val="Szvegtrzs"/>
        <w:spacing w:before="12pt"/>
        <w:jc w:val="both"/>
        <w:rPr>
          <w:i w:val="0"/>
        </w:rPr>
      </w:pPr>
      <w:r w:rsidRPr="00E80716">
        <w:rPr>
          <w:i w:val="0"/>
        </w:rPr>
        <w:t>(3) A jegyző Hivatallal kapcsolatos feladatai:</w:t>
      </w:r>
    </w:p>
    <w:p w:rsidR="00E80716" w:rsidRPr="00E80716" w:rsidRDefault="00E80716" w:rsidP="00E80716">
      <w:pPr>
        <w:pStyle w:val="Szvegtrzs"/>
        <w:ind w:start="29pt" w:hanging="28pt"/>
        <w:jc w:val="both"/>
        <w:rPr>
          <w:i w:val="0"/>
        </w:rPr>
      </w:pPr>
      <w:r w:rsidRPr="00E80716">
        <w:rPr>
          <w:i w:val="0"/>
        </w:rPr>
        <w:t>a)</w:t>
      </w:r>
      <w:r w:rsidRPr="00E80716">
        <w:rPr>
          <w:i w:val="0"/>
        </w:rPr>
        <w:tab/>
        <w:t>vezeti a Hivatalt;</w:t>
      </w:r>
    </w:p>
    <w:p w:rsidR="00E80716" w:rsidRPr="00E80716" w:rsidRDefault="00E80716" w:rsidP="00E80716">
      <w:pPr>
        <w:pStyle w:val="Szvegtrzs"/>
        <w:ind w:start="29pt" w:hanging="28pt"/>
        <w:jc w:val="both"/>
        <w:rPr>
          <w:i w:val="0"/>
        </w:rPr>
      </w:pPr>
      <w:r w:rsidRPr="00E80716">
        <w:rPr>
          <w:i w:val="0"/>
        </w:rPr>
        <w:t>b)</w:t>
      </w:r>
      <w:r w:rsidRPr="00E80716">
        <w:rPr>
          <w:i w:val="0"/>
        </w:rPr>
        <w:tab/>
        <w:t>rendszeresen ügyfélfogadást tart;</w:t>
      </w:r>
    </w:p>
    <w:p w:rsidR="00E80716" w:rsidRPr="00E80716" w:rsidRDefault="00E80716" w:rsidP="00E80716">
      <w:pPr>
        <w:pStyle w:val="Szvegtrzs"/>
        <w:ind w:start="29pt" w:hanging="28pt"/>
        <w:jc w:val="both"/>
        <w:rPr>
          <w:i w:val="0"/>
        </w:rPr>
      </w:pPr>
      <w:r w:rsidRPr="00E80716">
        <w:rPr>
          <w:i w:val="0"/>
        </w:rPr>
        <w:lastRenderedPageBreak/>
        <w:t>c)</w:t>
      </w:r>
      <w:r w:rsidRPr="00E80716">
        <w:rPr>
          <w:i w:val="0"/>
        </w:rPr>
        <w:tab/>
        <w:t>javaslatot tesz a Közgyűlés elnökének a Hivatal feladatainak meghatározására, a közgyűlés munkájának szervezése, döntéseinek előkészítése és végrehajtása érdekében;</w:t>
      </w:r>
    </w:p>
    <w:p w:rsidR="00E80716" w:rsidRPr="00E80716" w:rsidRDefault="00E80716" w:rsidP="00E80716">
      <w:pPr>
        <w:pStyle w:val="Szvegtrzs"/>
        <w:ind w:start="29pt" w:hanging="28pt"/>
        <w:jc w:val="both"/>
        <w:rPr>
          <w:i w:val="0"/>
        </w:rPr>
      </w:pPr>
      <w:r w:rsidRPr="00E80716">
        <w:rPr>
          <w:i w:val="0"/>
        </w:rPr>
        <w:t>d)</w:t>
      </w:r>
      <w:r w:rsidRPr="00E80716">
        <w:rPr>
          <w:i w:val="0"/>
        </w:rPr>
        <w:tab/>
        <w:t>gyakorolja a hivatal dolgozóival kapcsolatos munkáltatói jogokat, az aljegyző tekintetében az egyéb munkáltatói jogokat;</w:t>
      </w:r>
    </w:p>
    <w:p w:rsidR="00E80716" w:rsidRPr="00E80716" w:rsidRDefault="00E80716" w:rsidP="00E80716">
      <w:pPr>
        <w:pStyle w:val="Szvegtrzs"/>
        <w:ind w:start="29pt" w:hanging="28pt"/>
        <w:jc w:val="both"/>
        <w:rPr>
          <w:i w:val="0"/>
        </w:rPr>
      </w:pPr>
      <w:r w:rsidRPr="00E80716">
        <w:rPr>
          <w:i w:val="0"/>
        </w:rPr>
        <w:t>e)</w:t>
      </w:r>
      <w:r w:rsidRPr="00E80716">
        <w:rPr>
          <w:i w:val="0"/>
        </w:rPr>
        <w:tab/>
        <w:t>javaslatot tesz a hivatal belső tagozódására, működési és ügyfélfogadási rendjére, gondoskodik ezek végrehajtásáról és ellenőrzéséről;</w:t>
      </w:r>
    </w:p>
    <w:p w:rsidR="00E80716" w:rsidRPr="00E80716" w:rsidRDefault="00E80716" w:rsidP="00E80716">
      <w:pPr>
        <w:pStyle w:val="Szvegtrzs"/>
        <w:ind w:start="29pt" w:hanging="28pt"/>
        <w:jc w:val="both"/>
        <w:rPr>
          <w:i w:val="0"/>
        </w:rPr>
      </w:pPr>
      <w:r w:rsidRPr="00E80716">
        <w:rPr>
          <w:i w:val="0"/>
        </w:rPr>
        <w:t>f)</w:t>
      </w:r>
      <w:r w:rsidRPr="00E80716">
        <w:rPr>
          <w:i w:val="0"/>
        </w:rPr>
        <w:tab/>
        <w:t>elkészíti a hivatal működéséhez kapcsolódó szabályzatokat (ügyrend, közszolgálati, adatvédelmi, iratkezelési szabályzat, pénzügyi szabályzatok stb.).</w:t>
      </w:r>
    </w:p>
    <w:p w:rsidR="00E80716" w:rsidRPr="00E80716" w:rsidRDefault="00E80716" w:rsidP="00E80716">
      <w:pPr>
        <w:pStyle w:val="Szvegtrzs"/>
        <w:spacing w:before="12pt"/>
        <w:jc w:val="both"/>
        <w:rPr>
          <w:i w:val="0"/>
        </w:rPr>
      </w:pPr>
      <w:r w:rsidRPr="00E80716">
        <w:rPr>
          <w:i w:val="0"/>
        </w:rPr>
        <w:t>(4) A jegyző egyéb hatáskörei:</w:t>
      </w:r>
    </w:p>
    <w:p w:rsidR="00E80716" w:rsidRPr="00E80716" w:rsidRDefault="00E80716" w:rsidP="00E80716">
      <w:pPr>
        <w:pStyle w:val="Szvegtrzs"/>
        <w:ind w:start="29pt" w:hanging="28pt"/>
        <w:jc w:val="both"/>
        <w:rPr>
          <w:i w:val="0"/>
        </w:rPr>
      </w:pPr>
      <w:r w:rsidRPr="00E80716">
        <w:rPr>
          <w:i w:val="0"/>
        </w:rPr>
        <w:t>a)</w:t>
      </w:r>
      <w:r w:rsidRPr="00E80716">
        <w:rPr>
          <w:i w:val="0"/>
        </w:rPr>
        <w:tab/>
        <w:t>döntésre előkészíti a közgyűlés elnöke hatáskörébe tartozó államigazgatási ügyeket;</w:t>
      </w:r>
    </w:p>
    <w:p w:rsidR="00E80716" w:rsidRPr="00E80716" w:rsidRDefault="00E80716" w:rsidP="00E80716">
      <w:pPr>
        <w:pStyle w:val="Szvegtrzs"/>
        <w:ind w:start="29pt" w:hanging="28pt"/>
        <w:jc w:val="both"/>
        <w:rPr>
          <w:i w:val="0"/>
        </w:rPr>
      </w:pPr>
      <w:r w:rsidRPr="00E80716">
        <w:rPr>
          <w:i w:val="0"/>
        </w:rPr>
        <w:t>b)</w:t>
      </w:r>
      <w:r w:rsidRPr="00E80716">
        <w:rPr>
          <w:i w:val="0"/>
        </w:rPr>
        <w:tab/>
        <w:t>ellátja a törvényben vagy kormányrendeletben előírt államigazgatási feladatot, hatósági jogkört;</w:t>
      </w:r>
    </w:p>
    <w:p w:rsidR="00E80716" w:rsidRPr="00E80716" w:rsidRDefault="00E80716" w:rsidP="00E80716">
      <w:pPr>
        <w:pStyle w:val="Szvegtrzs"/>
        <w:ind w:start="29pt" w:hanging="28pt"/>
        <w:jc w:val="both"/>
        <w:rPr>
          <w:i w:val="0"/>
        </w:rPr>
      </w:pPr>
      <w:r w:rsidRPr="00E80716">
        <w:rPr>
          <w:i w:val="0"/>
        </w:rPr>
        <w:t>c)</w:t>
      </w:r>
      <w:r w:rsidRPr="00E80716">
        <w:rPr>
          <w:i w:val="0"/>
        </w:rPr>
        <w:tab/>
        <w:t>dönt a hatáskörébe utalt ügyekben;</w:t>
      </w:r>
    </w:p>
    <w:p w:rsidR="00E80716" w:rsidRPr="00E80716" w:rsidRDefault="00E80716" w:rsidP="00E80716">
      <w:pPr>
        <w:pStyle w:val="Szvegtrzs"/>
        <w:ind w:start="29pt" w:hanging="28pt"/>
        <w:jc w:val="both"/>
        <w:rPr>
          <w:i w:val="0"/>
        </w:rPr>
      </w:pPr>
      <w:r w:rsidRPr="00E80716">
        <w:rPr>
          <w:i w:val="0"/>
        </w:rPr>
        <w:t>d)</w:t>
      </w:r>
      <w:r w:rsidRPr="00E80716">
        <w:rPr>
          <w:i w:val="0"/>
        </w:rPr>
        <w:tab/>
        <w:t>ellátja a közigazgatási tevékenység korszerűsítésével és fejlesztésével összefüggő feladatokat;</w:t>
      </w:r>
    </w:p>
    <w:p w:rsidR="00E80716" w:rsidRPr="00E80716" w:rsidRDefault="00E80716" w:rsidP="00E80716">
      <w:pPr>
        <w:pStyle w:val="Szvegtrzs"/>
        <w:ind w:start="29pt" w:hanging="28pt"/>
        <w:jc w:val="both"/>
        <w:rPr>
          <w:i w:val="0"/>
        </w:rPr>
      </w:pPr>
      <w:r w:rsidRPr="00E80716">
        <w:rPr>
          <w:i w:val="0"/>
        </w:rPr>
        <w:t>e)</w:t>
      </w:r>
      <w:r w:rsidRPr="00E80716">
        <w:rPr>
          <w:i w:val="0"/>
        </w:rPr>
        <w:tab/>
        <w:t>a hatáskörébe tartozó ügyekben szabályozza a kiadmányozás rendjét;</w:t>
      </w:r>
    </w:p>
    <w:p w:rsidR="00E80716" w:rsidRPr="00E80716" w:rsidRDefault="00E80716" w:rsidP="00E80716">
      <w:pPr>
        <w:pStyle w:val="Szvegtrzs"/>
        <w:ind w:start="29pt" w:hanging="28pt"/>
        <w:jc w:val="both"/>
        <w:rPr>
          <w:i w:val="0"/>
        </w:rPr>
      </w:pPr>
      <w:r w:rsidRPr="00E80716">
        <w:rPr>
          <w:i w:val="0"/>
        </w:rPr>
        <w:t>f)</w:t>
      </w:r>
      <w:r w:rsidRPr="00E80716">
        <w:rPr>
          <w:i w:val="0"/>
        </w:rPr>
        <w:tab/>
        <w:t>ellátja mindazon teendőket, amit jogszabály hatáskörébe utal.</w:t>
      </w:r>
    </w:p>
    <w:p w:rsidR="00E80716" w:rsidRPr="00E80716" w:rsidRDefault="00E80716" w:rsidP="00E80716">
      <w:pPr>
        <w:pStyle w:val="Szvegtrzs"/>
        <w:spacing w:before="12pt"/>
        <w:jc w:val="both"/>
        <w:rPr>
          <w:i w:val="0"/>
        </w:rPr>
      </w:pPr>
      <w:r w:rsidRPr="00E80716">
        <w:rPr>
          <w:i w:val="0"/>
        </w:rPr>
        <w:t>(5) A jegyző bélyegzője körbélyegző, kör alakú “Zala Megye Főjegyzője” felirattal, közepén Magyarország címerével.</w:t>
      </w:r>
    </w:p>
    <w:p w:rsidR="00E80716" w:rsidRPr="00E80716" w:rsidRDefault="00E80716" w:rsidP="00E80716">
      <w:pPr>
        <w:pStyle w:val="Szvegtrzs"/>
        <w:spacing w:before="12pt"/>
        <w:jc w:val="both"/>
        <w:rPr>
          <w:i w:val="0"/>
        </w:rPr>
      </w:pPr>
      <w:r w:rsidRPr="00E80716">
        <w:rPr>
          <w:i w:val="0"/>
        </w:rPr>
        <w:t>(6) A Közgyűlés elnöke a jegyző javaslatára – a jegyzőre vonatkozó szabályok szerint – határozatlan időre aljegyzőt nevez ki.</w:t>
      </w:r>
    </w:p>
    <w:p w:rsidR="00E80716" w:rsidRPr="00E80716" w:rsidRDefault="00E80716" w:rsidP="00E80716">
      <w:pPr>
        <w:pStyle w:val="Szvegtrzs"/>
        <w:spacing w:before="12pt"/>
        <w:jc w:val="both"/>
        <w:rPr>
          <w:i w:val="0"/>
        </w:rPr>
      </w:pPr>
      <w:r w:rsidRPr="00E80716">
        <w:rPr>
          <w:i w:val="0"/>
        </w:rPr>
        <w:t>(7) A jegyző helyettesítését az aljegyző látja el.</w:t>
      </w:r>
    </w:p>
    <w:p w:rsidR="00E80716" w:rsidRPr="00E80716" w:rsidRDefault="00E80716" w:rsidP="00E80716">
      <w:pPr>
        <w:pStyle w:val="Szvegtrzs"/>
        <w:spacing w:before="12pt"/>
        <w:jc w:val="both"/>
        <w:rPr>
          <w:i w:val="0"/>
        </w:rPr>
      </w:pPr>
      <w:r w:rsidRPr="00E80716">
        <w:rPr>
          <w:i w:val="0"/>
        </w:rPr>
        <w:t>(8) Az aljegyző a jegyző által meghatározott feladatokat látja el.</w:t>
      </w:r>
    </w:p>
    <w:p w:rsidR="00E80716" w:rsidRPr="00E80716" w:rsidRDefault="00E80716" w:rsidP="00E80716">
      <w:pPr>
        <w:pStyle w:val="Szvegtrzs"/>
        <w:spacing w:before="12pt"/>
        <w:jc w:val="both"/>
        <w:rPr>
          <w:i w:val="0"/>
        </w:rPr>
      </w:pPr>
      <w:r w:rsidRPr="00E80716">
        <w:rPr>
          <w:i w:val="0"/>
        </w:rPr>
        <w:t>(9) A jegyzői és az aljegyzői tisztség egyidejű betöltetlensége, illetve tartós akadályoztatásának esetére –legfeljebb hat hónap időtartamra –a jegyzői feladatokat az elnök által megbízott képesítési követelményeknek megfelelő közszolgálati tisztviselő, vagy az önkormányzati testületek megállapodása alapján másik (fő)jegyző látja el.</w:t>
      </w:r>
    </w:p>
    <w:p w:rsidR="00E80716" w:rsidRPr="00E80716" w:rsidRDefault="00E80716" w:rsidP="00E80716">
      <w:pPr>
        <w:pStyle w:val="Szvegtrzs"/>
        <w:spacing w:before="14pt"/>
        <w:jc w:val="center"/>
        <w:rPr>
          <w:b/>
          <w:bCs/>
          <w:i w:val="0"/>
        </w:rPr>
      </w:pPr>
      <w:r w:rsidRPr="00E80716">
        <w:rPr>
          <w:b/>
          <w:bCs/>
          <w:i w:val="0"/>
        </w:rPr>
        <w:t>A Hivatal</w:t>
      </w:r>
    </w:p>
    <w:p w:rsidR="00E80716" w:rsidRPr="00E80716" w:rsidRDefault="00E80716" w:rsidP="00E80716">
      <w:pPr>
        <w:pStyle w:val="Szvegtrzs"/>
        <w:spacing w:before="12pt" w:after="12pt"/>
        <w:jc w:val="center"/>
        <w:rPr>
          <w:b/>
          <w:bCs/>
          <w:i w:val="0"/>
        </w:rPr>
      </w:pPr>
      <w:r w:rsidRPr="00E80716">
        <w:rPr>
          <w:b/>
          <w:bCs/>
          <w:i w:val="0"/>
        </w:rPr>
        <w:t>61. §</w:t>
      </w:r>
    </w:p>
    <w:p w:rsidR="00E80716" w:rsidRPr="00E80716" w:rsidRDefault="00E80716" w:rsidP="00E80716">
      <w:pPr>
        <w:pStyle w:val="Szvegtrzs"/>
        <w:jc w:val="both"/>
        <w:rPr>
          <w:i w:val="0"/>
        </w:rPr>
      </w:pPr>
      <w:r w:rsidRPr="00E80716">
        <w:rPr>
          <w:i w:val="0"/>
        </w:rPr>
        <w:t>(1) A Közgyűlés “Zala Megyei Önkormányzati Hivatal” elnevezéssel egységes hivatalt hoz létre.</w:t>
      </w:r>
    </w:p>
    <w:p w:rsidR="00E80716" w:rsidRPr="00E80716" w:rsidRDefault="00E80716" w:rsidP="00E80716">
      <w:pPr>
        <w:pStyle w:val="Szvegtrzs"/>
        <w:spacing w:before="12pt"/>
        <w:jc w:val="both"/>
        <w:rPr>
          <w:i w:val="0"/>
        </w:rPr>
      </w:pPr>
      <w:r w:rsidRPr="00E80716">
        <w:rPr>
          <w:i w:val="0"/>
        </w:rPr>
        <w:t>(2) A hivatal feladatkörébe tartozik az önkormányzat működésével, az államigazgatási ügyek döntésre való előkészítésével és a döntések végrehajtásával kapcsolatos teendők ellátása.</w:t>
      </w:r>
    </w:p>
    <w:p w:rsidR="00E80716" w:rsidRPr="00E80716" w:rsidRDefault="00E80716" w:rsidP="00E80716">
      <w:pPr>
        <w:pStyle w:val="Szvegtrzs"/>
        <w:spacing w:before="12pt"/>
        <w:jc w:val="both"/>
        <w:rPr>
          <w:i w:val="0"/>
        </w:rPr>
      </w:pPr>
      <w:r w:rsidRPr="00E80716">
        <w:rPr>
          <w:i w:val="0"/>
        </w:rPr>
        <w:t>(3)</w:t>
      </w:r>
      <w:r w:rsidRPr="00E80716">
        <w:rPr>
          <w:rStyle w:val="FootnoteAnchor"/>
          <w:i w:val="0"/>
        </w:rPr>
        <w:footnoteReference w:id="29"/>
      </w:r>
      <w:r w:rsidRPr="00E80716">
        <w:rPr>
          <w:i w:val="0"/>
        </w:rPr>
        <w:t xml:space="preserve"> A Hivatal belső szervezeti egységeinek feladatait a jegyző – a közgyűlés elnökének jóváhagyásával – a hivatal szervezeti és működési szabályzatában állapítja meg.</w:t>
      </w:r>
    </w:p>
    <w:p w:rsidR="00E80716" w:rsidRPr="00E80716" w:rsidRDefault="00E80716" w:rsidP="00E80716">
      <w:pPr>
        <w:pStyle w:val="Szvegtrzs"/>
        <w:spacing w:before="12pt"/>
        <w:jc w:val="both"/>
        <w:rPr>
          <w:i w:val="0"/>
        </w:rPr>
      </w:pPr>
      <w:r w:rsidRPr="00E80716">
        <w:rPr>
          <w:i w:val="0"/>
        </w:rPr>
        <w:t>(4)</w:t>
      </w:r>
      <w:r w:rsidRPr="00E80716">
        <w:rPr>
          <w:rStyle w:val="FootnoteAnchor"/>
          <w:i w:val="0"/>
        </w:rPr>
        <w:footnoteReference w:id="30"/>
      </w:r>
      <w:r w:rsidRPr="00E80716">
        <w:rPr>
          <w:i w:val="0"/>
        </w:rPr>
        <w:t xml:space="preserve"> A Hivatal belső szervezeti egységeit külön normatív határozat tartalmazza.</w:t>
      </w:r>
    </w:p>
    <w:p w:rsidR="00E80716" w:rsidRPr="00E80716" w:rsidRDefault="00E80716" w:rsidP="00E80716">
      <w:pPr>
        <w:pStyle w:val="Szvegtrzs"/>
        <w:spacing w:before="12pt"/>
        <w:jc w:val="both"/>
        <w:rPr>
          <w:i w:val="0"/>
        </w:rPr>
      </w:pPr>
      <w:r w:rsidRPr="00E80716">
        <w:rPr>
          <w:i w:val="0"/>
        </w:rPr>
        <w:lastRenderedPageBreak/>
        <w:t>(5) A Hivatal önállóan gazdálkodó, teljes jogkörrel rendelkező költségvetési szerv. A működéséhez szükséges előirányzatokat, a működési és fenntartási költségeket az éves költségvetés határozza meg.</w:t>
      </w:r>
    </w:p>
    <w:p w:rsidR="00E80716" w:rsidRPr="00E80716" w:rsidRDefault="00E80716" w:rsidP="00E80716">
      <w:pPr>
        <w:pStyle w:val="Szvegtrzs"/>
        <w:spacing w:before="12pt"/>
        <w:jc w:val="both"/>
        <w:rPr>
          <w:i w:val="0"/>
        </w:rPr>
      </w:pPr>
      <w:r w:rsidRPr="00E80716">
        <w:rPr>
          <w:i w:val="0"/>
        </w:rPr>
        <w:t>(6) A Hivatal bélyegzője: körbélyegző, kör alakú "Zala Megyei Önkormányzati Hivatal" felirattal, közepén Magyarország címerével.</w:t>
      </w:r>
    </w:p>
    <w:p w:rsidR="00E80716" w:rsidRPr="00E80716" w:rsidRDefault="00E80716" w:rsidP="00E80716">
      <w:pPr>
        <w:pStyle w:val="Szvegtrzs"/>
        <w:spacing w:before="14pt"/>
        <w:jc w:val="center"/>
        <w:rPr>
          <w:b/>
          <w:bCs/>
          <w:i w:val="0"/>
        </w:rPr>
      </w:pPr>
      <w:r w:rsidRPr="00E80716">
        <w:rPr>
          <w:b/>
          <w:bCs/>
          <w:i w:val="0"/>
        </w:rPr>
        <w:t>Az önkormányzat gazdasági alapjai, az önkormányzat vagyona</w:t>
      </w:r>
    </w:p>
    <w:p w:rsidR="00E80716" w:rsidRPr="00E80716" w:rsidRDefault="00E80716" w:rsidP="00E80716">
      <w:pPr>
        <w:pStyle w:val="Szvegtrzs"/>
        <w:spacing w:before="12pt" w:after="12pt"/>
        <w:jc w:val="center"/>
        <w:rPr>
          <w:b/>
          <w:bCs/>
          <w:i w:val="0"/>
        </w:rPr>
      </w:pPr>
      <w:r w:rsidRPr="00E80716">
        <w:rPr>
          <w:b/>
          <w:bCs/>
          <w:i w:val="0"/>
        </w:rPr>
        <w:t>62. §</w:t>
      </w:r>
    </w:p>
    <w:p w:rsidR="00E80716" w:rsidRPr="00E80716" w:rsidRDefault="00E80716" w:rsidP="00E80716">
      <w:pPr>
        <w:pStyle w:val="Szvegtrzs"/>
        <w:jc w:val="both"/>
        <w:rPr>
          <w:i w:val="0"/>
        </w:rPr>
      </w:pPr>
      <w:r w:rsidRPr="00E80716">
        <w:rPr>
          <w:i w:val="0"/>
        </w:rPr>
        <w:t>(1) A megyei önkormányzat vagyona a tulajdonából és a megyei önkormányzatot megillető vagyoni értékű jogokból áll, amelyek az önkormányzati célok megvalósítását szolgálják. A vagyonnal való gazdálkodásról a közgyűlés külön rendeletet alkot.</w:t>
      </w:r>
    </w:p>
    <w:p w:rsidR="00E80716" w:rsidRPr="00E80716" w:rsidRDefault="00E80716" w:rsidP="00E80716">
      <w:pPr>
        <w:pStyle w:val="Szvegtrzs"/>
        <w:spacing w:before="12pt"/>
        <w:jc w:val="both"/>
        <w:rPr>
          <w:i w:val="0"/>
        </w:rPr>
      </w:pPr>
      <w:r w:rsidRPr="00E80716">
        <w:rPr>
          <w:i w:val="0"/>
        </w:rPr>
        <w:t>(2) Az önkormányzat törzsvagyonára és a tulajdonosi jogok gyakorlására vonatkozó szabályokat külön önkormányzati rendelet szabályozza.</w:t>
      </w:r>
    </w:p>
    <w:p w:rsidR="00E80716" w:rsidRPr="00E80716" w:rsidRDefault="00E80716" w:rsidP="00E80716">
      <w:pPr>
        <w:pStyle w:val="Szvegtrzs"/>
        <w:spacing w:before="12pt"/>
        <w:jc w:val="both"/>
        <w:rPr>
          <w:i w:val="0"/>
        </w:rPr>
      </w:pPr>
      <w:r w:rsidRPr="00E80716">
        <w:rPr>
          <w:i w:val="0"/>
        </w:rPr>
        <w:t>(3) Az önkormányzati részvétellel működő vállalkozásokat érintő előterjesztésekhez minden esetben kötelező a gazdaságossági számítások (költséghaszon-elemzés) benyújtása.</w:t>
      </w:r>
    </w:p>
    <w:p w:rsidR="00E80716" w:rsidRPr="00E80716" w:rsidRDefault="00E80716" w:rsidP="00E80716">
      <w:pPr>
        <w:pStyle w:val="Szvegtrzs"/>
        <w:spacing w:before="12pt"/>
        <w:jc w:val="both"/>
        <w:rPr>
          <w:i w:val="0"/>
        </w:rPr>
      </w:pPr>
      <w:r w:rsidRPr="00E80716">
        <w:rPr>
          <w:i w:val="0"/>
        </w:rPr>
        <w:t>(4) A Közgyűlés az önkormányzati feladatok eredményesebb megvalósítása érdekében alapítványt hozhat létre, és közérdekű kötelezettségvállalást tehet.</w:t>
      </w:r>
    </w:p>
    <w:p w:rsidR="00E80716" w:rsidRPr="00E80716" w:rsidRDefault="00E80716" w:rsidP="00E80716">
      <w:pPr>
        <w:pStyle w:val="Szvegtrzs"/>
        <w:spacing w:before="14pt"/>
        <w:jc w:val="center"/>
        <w:rPr>
          <w:b/>
          <w:bCs/>
          <w:i w:val="0"/>
        </w:rPr>
      </w:pPr>
      <w:r w:rsidRPr="00E80716">
        <w:rPr>
          <w:b/>
          <w:bCs/>
          <w:i w:val="0"/>
        </w:rPr>
        <w:t>A költségvetés</w:t>
      </w:r>
    </w:p>
    <w:p w:rsidR="00E80716" w:rsidRPr="00E80716" w:rsidRDefault="00E80716" w:rsidP="00E80716">
      <w:pPr>
        <w:pStyle w:val="Szvegtrzs"/>
        <w:spacing w:before="12pt" w:after="12pt"/>
        <w:jc w:val="center"/>
        <w:rPr>
          <w:b/>
          <w:bCs/>
          <w:i w:val="0"/>
        </w:rPr>
      </w:pPr>
      <w:r w:rsidRPr="00E80716">
        <w:rPr>
          <w:b/>
          <w:bCs/>
          <w:i w:val="0"/>
        </w:rPr>
        <w:t>63. §</w:t>
      </w:r>
    </w:p>
    <w:p w:rsidR="00E80716" w:rsidRPr="00E80716" w:rsidRDefault="00E80716" w:rsidP="00E80716">
      <w:pPr>
        <w:pStyle w:val="Szvegtrzs"/>
        <w:jc w:val="both"/>
        <w:rPr>
          <w:i w:val="0"/>
        </w:rPr>
      </w:pPr>
      <w:r w:rsidRPr="00E80716">
        <w:rPr>
          <w:i w:val="0"/>
        </w:rPr>
        <w:t>(1) A közgyűlés az önkormányzat költségvetését rendeletben határozza meg. A költségvetés összeállításának részletes szabályait az államháztartásról szóló törvény, a finanszírozás rendjét és az állami hozzájárulás mértékét az éves állami költségvetési törvény határozza meg.</w:t>
      </w:r>
    </w:p>
    <w:p w:rsidR="00E80716" w:rsidRPr="00E80716" w:rsidRDefault="00E80716" w:rsidP="00E80716">
      <w:pPr>
        <w:pStyle w:val="Szvegtrzs"/>
        <w:spacing w:before="12pt"/>
        <w:jc w:val="both"/>
        <w:rPr>
          <w:i w:val="0"/>
        </w:rPr>
      </w:pPr>
      <w:r w:rsidRPr="00E80716">
        <w:rPr>
          <w:i w:val="0"/>
        </w:rPr>
        <w:t>(2) A költségvetési rendelet tervezetét a jegyző készíti elő, és a közgyűlés elnöke terjeszti a közgyűlés elé. Az előterjesztést valamennyi bizottság megtárgyalja és véleményezi.</w:t>
      </w:r>
    </w:p>
    <w:p w:rsidR="00E80716" w:rsidRPr="00E80716" w:rsidRDefault="00E80716" w:rsidP="00E80716">
      <w:pPr>
        <w:pStyle w:val="Szvegtrzs"/>
        <w:spacing w:before="12pt"/>
        <w:jc w:val="both"/>
        <w:rPr>
          <w:i w:val="0"/>
        </w:rPr>
      </w:pPr>
      <w:r w:rsidRPr="00E80716">
        <w:rPr>
          <w:i w:val="0"/>
        </w:rPr>
        <w:t>(3) A vagyonról és a költségvetés végrehajtásáról a számviteli szabályok szerint éves költségvetési beszámolót kell készíteni, amit a közgyűlés elnöke a zárszámadási rendelet-tervezettel együtt nyújt be a közgyűlésnek.</w:t>
      </w:r>
    </w:p>
    <w:p w:rsidR="00E80716" w:rsidRPr="00E80716" w:rsidRDefault="00E80716" w:rsidP="00E80716">
      <w:pPr>
        <w:pStyle w:val="Szvegtrzs"/>
        <w:spacing w:before="12pt"/>
        <w:jc w:val="both"/>
        <w:rPr>
          <w:i w:val="0"/>
        </w:rPr>
      </w:pPr>
      <w:r w:rsidRPr="00E80716">
        <w:rPr>
          <w:i w:val="0"/>
        </w:rPr>
        <w:t>(4) A közgyűlés a zárszámadás elfogadásáról rendeletet alkot. A zárszámadási rendelet-tervezetet – mérlegekkel és kimutatásokkal együtt – a közgyűlés elnöke a költségvetési évet követő negyedik hónap utolsó napjáig beterjeszti a közgyűlés elé.</w:t>
      </w:r>
    </w:p>
    <w:p w:rsidR="00E80716" w:rsidRPr="00E80716" w:rsidRDefault="00E80716" w:rsidP="00E80716">
      <w:pPr>
        <w:pStyle w:val="Szvegtrzs"/>
        <w:spacing w:before="12pt"/>
        <w:jc w:val="both"/>
        <w:rPr>
          <w:i w:val="0"/>
        </w:rPr>
      </w:pPr>
      <w:r w:rsidRPr="00E80716">
        <w:rPr>
          <w:i w:val="0"/>
        </w:rPr>
        <w:t>(5) Az önkormányzat fejlesztési tervét a közgyűlés az alakuló ülését követő hat hónapon belül fogadja el, ha az egy választási ciklus idejére szól. Ha a meglévő fejlesztési terv az előző ciklusidőn túlnyúló, úgy azt az újonnan megválasztott közgyűlés az alakuló ülését követő hat hónapon belül köteles felülvizsgálni, és legalább a ciklusidő végéig kiegészíteni vagy módosítani.</w:t>
      </w:r>
    </w:p>
    <w:p w:rsidR="00E80716" w:rsidRPr="00E80716" w:rsidRDefault="00E80716" w:rsidP="00E80716">
      <w:pPr>
        <w:pStyle w:val="Szvegtrzs"/>
        <w:spacing w:before="14pt"/>
        <w:jc w:val="center"/>
        <w:rPr>
          <w:b/>
          <w:bCs/>
          <w:i w:val="0"/>
        </w:rPr>
      </w:pPr>
      <w:r w:rsidRPr="00E80716">
        <w:rPr>
          <w:b/>
          <w:bCs/>
          <w:i w:val="0"/>
        </w:rPr>
        <w:t>Az önkormányzat gazdálkodása és gazdálkodásának ellenőrzése</w:t>
      </w:r>
    </w:p>
    <w:p w:rsidR="00E80716" w:rsidRPr="00E80716" w:rsidRDefault="00E80716" w:rsidP="00E80716">
      <w:pPr>
        <w:pStyle w:val="Szvegtrzs"/>
        <w:spacing w:before="12pt" w:after="12pt"/>
        <w:jc w:val="center"/>
        <w:rPr>
          <w:b/>
          <w:bCs/>
          <w:i w:val="0"/>
        </w:rPr>
      </w:pPr>
      <w:r w:rsidRPr="00E80716">
        <w:rPr>
          <w:b/>
          <w:bCs/>
          <w:i w:val="0"/>
        </w:rPr>
        <w:t>64. §</w:t>
      </w:r>
    </w:p>
    <w:p w:rsidR="00E80716" w:rsidRPr="00E80716" w:rsidRDefault="00E80716" w:rsidP="00E80716">
      <w:pPr>
        <w:pStyle w:val="Szvegtrzs"/>
        <w:jc w:val="both"/>
        <w:rPr>
          <w:i w:val="0"/>
        </w:rPr>
      </w:pPr>
      <w:r w:rsidRPr="00E80716">
        <w:rPr>
          <w:i w:val="0"/>
        </w:rPr>
        <w:lastRenderedPageBreak/>
        <w:t>(1) A helyi önkormányzat gazdálkodásának biztonságáért a Közgyűlés, a gazdálkodás szabályszerűségéért az elnök felelős. Az operatív gazdálkodási feladatokat a jegyző látja el.</w:t>
      </w:r>
    </w:p>
    <w:p w:rsidR="00E80716" w:rsidRPr="00E80716" w:rsidRDefault="00E80716" w:rsidP="00E80716">
      <w:pPr>
        <w:pStyle w:val="Szvegtrzs"/>
        <w:spacing w:before="12pt"/>
        <w:jc w:val="both"/>
        <w:rPr>
          <w:i w:val="0"/>
        </w:rPr>
      </w:pPr>
      <w:r w:rsidRPr="00E80716">
        <w:rPr>
          <w:i w:val="0"/>
        </w:rPr>
        <w:t>(2) Az önkormányzat gazdálkodását (ideértve az Európai Unió által nyújtott és egyéb nemzetközi támogatások, valamint az ehhez kapcsolódó költségvetési támogatások felhasználását is) az Állami Számvevőszék ellenőrzi. Az önkormányzatnak nyújtott európai uniós és az ahhoz kapcsolódó költségvetési támogatások felhasználását az Európai Számvevőszék és az Európai Bizottság illetékes szervezetei, a kormány által kijelölt szerv, a fejezetek ellenőrzési szervezetei, a Kincstár, illetve az európai uniós támogatások irányító hatóságai és a kifizető hatóság képviselői is ellenőrizhetik.</w:t>
      </w:r>
    </w:p>
    <w:p w:rsidR="00E80716" w:rsidRPr="00E80716" w:rsidRDefault="00E80716" w:rsidP="00E80716">
      <w:pPr>
        <w:pStyle w:val="Szvegtrzs"/>
        <w:spacing w:before="12pt"/>
        <w:jc w:val="both"/>
        <w:rPr>
          <w:i w:val="0"/>
        </w:rPr>
      </w:pPr>
      <w:r w:rsidRPr="00E80716">
        <w:rPr>
          <w:i w:val="0"/>
        </w:rPr>
        <w:t>(3) Az önkormányzat belső pénzügyi ellenőrzését a külön jogszabályok szerinti folyamatba épített, előzetes és utólagos vezetői ellenőrzés (pénzügyi irányítás és ellenőrzés) és belső ellenőrzés útján biztosítja.</w:t>
      </w:r>
    </w:p>
    <w:p w:rsidR="00E80716" w:rsidRPr="00E80716" w:rsidRDefault="00E80716" w:rsidP="00E80716">
      <w:pPr>
        <w:pStyle w:val="Szvegtrzs"/>
        <w:spacing w:before="12pt"/>
        <w:jc w:val="both"/>
        <w:rPr>
          <w:i w:val="0"/>
        </w:rPr>
      </w:pPr>
      <w:r w:rsidRPr="00E80716">
        <w:rPr>
          <w:i w:val="0"/>
        </w:rPr>
        <w:t>(4) Az önkormányzat gazdálkodásának belső ellenőrzését a jogszabályban meghatározott képesítésű ellenőr végzi.</w:t>
      </w:r>
    </w:p>
    <w:p w:rsidR="00E80716" w:rsidRPr="00E80716" w:rsidRDefault="00E80716" w:rsidP="00E80716">
      <w:pPr>
        <w:pStyle w:val="Szvegtrzs"/>
        <w:spacing w:before="12pt"/>
        <w:jc w:val="both"/>
        <w:rPr>
          <w:i w:val="0"/>
        </w:rPr>
      </w:pPr>
      <w:r w:rsidRPr="00E80716">
        <w:rPr>
          <w:i w:val="0"/>
        </w:rPr>
        <w:t>(5)</w:t>
      </w:r>
      <w:r w:rsidRPr="00E80716">
        <w:rPr>
          <w:rStyle w:val="FootnoteAnchor"/>
          <w:i w:val="0"/>
        </w:rPr>
        <w:footnoteReference w:id="31"/>
      </w:r>
    </w:p>
    <w:p w:rsidR="00E80716" w:rsidRPr="00E80716" w:rsidRDefault="00E80716" w:rsidP="00E80716">
      <w:pPr>
        <w:pStyle w:val="Szvegtrzs"/>
        <w:spacing w:before="14pt"/>
        <w:jc w:val="center"/>
        <w:rPr>
          <w:b/>
          <w:bCs/>
          <w:i w:val="0"/>
        </w:rPr>
      </w:pPr>
      <w:r w:rsidRPr="00E80716">
        <w:rPr>
          <w:b/>
          <w:bCs/>
          <w:i w:val="0"/>
        </w:rPr>
        <w:t>Záró rendelkezések</w:t>
      </w:r>
    </w:p>
    <w:p w:rsidR="00E80716" w:rsidRPr="00E80716" w:rsidRDefault="00E80716" w:rsidP="00E80716">
      <w:pPr>
        <w:pStyle w:val="Szvegtrzs"/>
        <w:spacing w:before="12pt" w:after="12pt"/>
        <w:jc w:val="center"/>
        <w:rPr>
          <w:b/>
          <w:bCs/>
          <w:i w:val="0"/>
        </w:rPr>
      </w:pPr>
      <w:r w:rsidRPr="00E80716">
        <w:rPr>
          <w:b/>
          <w:bCs/>
          <w:i w:val="0"/>
        </w:rPr>
        <w:t>65. §</w:t>
      </w:r>
    </w:p>
    <w:p w:rsidR="00E80716" w:rsidRPr="00E80716" w:rsidRDefault="00E80716" w:rsidP="00E80716">
      <w:pPr>
        <w:pStyle w:val="Szvegtrzs"/>
        <w:jc w:val="both"/>
        <w:rPr>
          <w:i w:val="0"/>
        </w:rPr>
      </w:pPr>
      <w:r w:rsidRPr="00E80716">
        <w:rPr>
          <w:i w:val="0"/>
        </w:rPr>
        <w:t>(1) Jelen rendelet 2019. október 25-én lép hatályba.</w:t>
      </w:r>
    </w:p>
    <w:p w:rsidR="00E80716" w:rsidRPr="00E80716" w:rsidRDefault="00E80716" w:rsidP="00E80716">
      <w:pPr>
        <w:pStyle w:val="Szvegtrzs"/>
        <w:spacing w:before="12pt"/>
        <w:jc w:val="both"/>
        <w:rPr>
          <w:i w:val="0"/>
        </w:rPr>
      </w:pPr>
      <w:r w:rsidRPr="00E80716">
        <w:rPr>
          <w:i w:val="0"/>
        </w:rPr>
        <w:t>(2)</w:t>
      </w:r>
    </w:p>
    <w:p w:rsidR="00E80716" w:rsidRPr="00E80716" w:rsidRDefault="00E80716" w:rsidP="00E80716">
      <w:pPr>
        <w:pStyle w:val="Szvegtrzs"/>
        <w:spacing w:before="12pt"/>
        <w:jc w:val="both"/>
        <w:rPr>
          <w:i w:val="0"/>
        </w:rPr>
      </w:pPr>
      <w:r w:rsidRPr="00E80716">
        <w:rPr>
          <w:i w:val="0"/>
        </w:rPr>
        <w:t>(3) E rendelet mellékletei az alábbiak:</w:t>
      </w:r>
    </w:p>
    <w:p w:rsidR="00E80716" w:rsidRPr="00E80716" w:rsidRDefault="00E80716" w:rsidP="00E80716">
      <w:pPr>
        <w:pStyle w:val="Szvegtrzs"/>
        <w:ind w:start="29pt" w:hanging="28pt"/>
        <w:jc w:val="both"/>
        <w:rPr>
          <w:i w:val="0"/>
        </w:rPr>
      </w:pPr>
      <w:r w:rsidRPr="00E80716">
        <w:rPr>
          <w:i w:val="0"/>
        </w:rPr>
        <w:t>1.</w:t>
      </w:r>
      <w:r w:rsidRPr="00E80716">
        <w:rPr>
          <w:i w:val="0"/>
        </w:rPr>
        <w:tab/>
        <w:t>melléklet: A közgyűlés elnökére átruházott hatáskörök</w:t>
      </w:r>
    </w:p>
    <w:p w:rsidR="00E80716" w:rsidRPr="00E80716" w:rsidRDefault="00E80716" w:rsidP="00E80716">
      <w:pPr>
        <w:pStyle w:val="Szvegtrzs"/>
        <w:ind w:start="29pt" w:hanging="28pt"/>
        <w:jc w:val="both"/>
        <w:rPr>
          <w:i w:val="0"/>
        </w:rPr>
      </w:pPr>
      <w:r w:rsidRPr="00E80716">
        <w:rPr>
          <w:i w:val="0"/>
        </w:rPr>
        <w:t>2.</w:t>
      </w:r>
      <w:r w:rsidRPr="00E80716">
        <w:rPr>
          <w:i w:val="0"/>
        </w:rPr>
        <w:tab/>
        <w:t>melléklet: A közgyűlés állandó bizottságainak feladatai</w:t>
      </w:r>
    </w:p>
    <w:p w:rsidR="00E80716" w:rsidRPr="00E80716" w:rsidRDefault="00E80716" w:rsidP="00E80716">
      <w:pPr>
        <w:pStyle w:val="Szvegtrzs"/>
        <w:ind w:start="29pt" w:hanging="28pt"/>
        <w:jc w:val="both"/>
        <w:rPr>
          <w:i w:val="0"/>
        </w:rPr>
      </w:pPr>
      <w:r w:rsidRPr="00E80716">
        <w:rPr>
          <w:i w:val="0"/>
        </w:rPr>
        <w:t>3.</w:t>
      </w:r>
      <w:r w:rsidRPr="00E80716">
        <w:rPr>
          <w:i w:val="0"/>
        </w:rPr>
        <w:tab/>
      </w:r>
      <w:r w:rsidRPr="00E80716">
        <w:rPr>
          <w:rStyle w:val="FootnoteAnchor"/>
          <w:i w:val="0"/>
        </w:rPr>
        <w:footnoteReference w:id="32"/>
      </w:r>
    </w:p>
    <w:p w:rsidR="00E80716" w:rsidRPr="00E80716" w:rsidRDefault="00E80716" w:rsidP="00E80716">
      <w:pPr>
        <w:pStyle w:val="Szvegtrzs"/>
        <w:jc w:val="both"/>
        <w:rPr>
          <w:i w:val="0"/>
        </w:rPr>
      </w:pPr>
      <w:r w:rsidRPr="00E80716">
        <w:rPr>
          <w:i w:val="0"/>
        </w:rPr>
        <w:t>A minősített szavazattöbbséget igénylő kérdések jegyzékét az 1. számú függelék tartalmazza. Az egyéb önkormányzati rendeletekben meghatározott átruházott feladat- és hatáskörök, valamint feladat- és hatáskörök jegyzékét a 2. számú függelék tartalmazza.</w:t>
      </w:r>
    </w:p>
    <w:p w:rsidR="00E80716" w:rsidRPr="00E80716" w:rsidRDefault="00E80716" w:rsidP="00E80716">
      <w:pPr>
        <w:pStyle w:val="Szvegtrzs"/>
        <w:jc w:val="both"/>
        <w:rPr>
          <w:i w:val="0"/>
        </w:rPr>
      </w:pPr>
    </w:p>
    <w:p w:rsidR="00E80716" w:rsidRPr="00E80716" w:rsidRDefault="00E80716" w:rsidP="00E80716">
      <w:pPr>
        <w:pStyle w:val="Bekezdsbehzott"/>
      </w:pPr>
      <w:r w:rsidRPr="00E80716">
        <w:t>Zalaegerszeg, 2019. augusztus 30.</w:t>
      </w:r>
    </w:p>
    <w:p w:rsidR="00E80716" w:rsidRPr="00E80716" w:rsidRDefault="00E80716" w:rsidP="00E80716">
      <w:pPr>
        <w:pStyle w:val="Bekezdsbehzott"/>
      </w:pPr>
    </w:p>
    <w:p w:rsidR="00E80716" w:rsidRPr="00E80716" w:rsidRDefault="00E80716" w:rsidP="00E80716">
      <w:pPr>
        <w:pStyle w:val="alrs"/>
      </w:pPr>
      <w:r w:rsidRPr="00E80716">
        <w:tab/>
        <w:t>dr. Mester László sk.</w:t>
      </w:r>
      <w:r w:rsidRPr="00E80716">
        <w:tab/>
        <w:t>Dr. Pál Attila sk.</w:t>
      </w:r>
    </w:p>
    <w:p w:rsidR="00E80716" w:rsidRPr="00E80716" w:rsidRDefault="00E80716" w:rsidP="00E80716">
      <w:pPr>
        <w:pStyle w:val="alrs"/>
      </w:pPr>
      <w:r w:rsidRPr="00E80716">
        <w:tab/>
        <w:t>megyei főjegyző</w:t>
      </w:r>
      <w:r w:rsidRPr="00E80716">
        <w:tab/>
        <w:t>a megyei közgyűlés elnöke</w:t>
      </w:r>
    </w:p>
    <w:p w:rsidR="00E80716" w:rsidRPr="00E80716" w:rsidRDefault="00E80716" w:rsidP="00E80716">
      <w:pPr>
        <w:pStyle w:val="alrs"/>
      </w:pPr>
    </w:p>
    <w:p w:rsidR="00E80716" w:rsidRPr="00E80716" w:rsidRDefault="00E80716" w:rsidP="00E80716">
      <w:pPr>
        <w:pStyle w:val="Szvegtrzs"/>
        <w:jc w:val="both"/>
        <w:rPr>
          <w:i w:val="0"/>
        </w:rPr>
      </w:pPr>
    </w:p>
    <w:p w:rsidR="00E80716" w:rsidRPr="00E80716" w:rsidRDefault="00E80716" w:rsidP="00E80716">
      <w:pPr>
        <w:pStyle w:val="Szvegtrzs"/>
        <w:jc w:val="both"/>
        <w:rPr>
          <w:i w:val="0"/>
        </w:rPr>
      </w:pPr>
    </w:p>
    <w:p w:rsidR="00E80716" w:rsidRPr="00E80716" w:rsidRDefault="00E80716" w:rsidP="00E80716">
      <w:pPr>
        <w:pStyle w:val="Szvegtrzs"/>
        <w:jc w:val="both"/>
        <w:rPr>
          <w:i w:val="0"/>
        </w:rPr>
      </w:pPr>
      <w:r w:rsidRPr="00E80716">
        <w:rPr>
          <w:i w:val="0"/>
        </w:rPr>
        <w:t>Jelen egységes szerkezetbe foglalt szöveg 2022. szeptember 17-től hatályos.</w:t>
      </w:r>
      <w:r w:rsidRPr="00E80716">
        <w:rPr>
          <w:i w:val="0"/>
        </w:rPr>
        <w:br w:type="page"/>
      </w:r>
    </w:p>
    <w:p w:rsidR="00E80716" w:rsidRPr="00E80716" w:rsidRDefault="00E80716" w:rsidP="00E80716">
      <w:pPr>
        <w:pStyle w:val="Szvegtrzs"/>
        <w:jc w:val="end"/>
        <w:rPr>
          <w:i w:val="0"/>
          <w:iCs w:val="0"/>
          <w:u w:val="single"/>
        </w:rPr>
      </w:pPr>
      <w:r w:rsidRPr="00E80716">
        <w:rPr>
          <w:i w:val="0"/>
          <w:u w:val="single"/>
        </w:rPr>
        <w:lastRenderedPageBreak/>
        <w:t>1. melléklet</w:t>
      </w:r>
      <w:r w:rsidRPr="00E80716">
        <w:rPr>
          <w:i w:val="0"/>
          <w:u w:val="single"/>
          <w:vertAlign w:val="superscript"/>
        </w:rPr>
        <w:t>33</w:t>
      </w:r>
    </w:p>
    <w:p w:rsidR="00E80716" w:rsidRPr="00E80716" w:rsidRDefault="00E80716" w:rsidP="00E80716">
      <w:pPr>
        <w:pStyle w:val="Szvegtrzs"/>
        <w:spacing w:before="12pt" w:after="24pt"/>
        <w:jc w:val="center"/>
        <w:rPr>
          <w:b/>
          <w:bCs/>
          <w:i w:val="0"/>
        </w:rPr>
      </w:pPr>
      <w:r w:rsidRPr="00E80716">
        <w:rPr>
          <w:b/>
          <w:bCs/>
          <w:i w:val="0"/>
        </w:rPr>
        <w:t>A közgyűlés elnökére átruházott hatáskörök</w:t>
      </w:r>
    </w:p>
    <w:p w:rsidR="00E80716" w:rsidRPr="00E80716" w:rsidRDefault="00E80716" w:rsidP="00E80716">
      <w:pPr>
        <w:pStyle w:val="Szvegtrzs"/>
        <w:spacing w:before="11pt"/>
        <w:jc w:val="both"/>
        <w:rPr>
          <w:i w:val="0"/>
        </w:rPr>
      </w:pPr>
      <w:r w:rsidRPr="00E80716">
        <w:rPr>
          <w:i w:val="0"/>
        </w:rPr>
        <w:t>1. az éves költségvetésben megállapított kereten belül biztosítja a tagsági díjak fedezetére szolgáló, továbbá az egyesületek és szervezetek támogatására megállapított pénzeszközöket,</w:t>
      </w:r>
    </w:p>
    <w:p w:rsidR="00E80716" w:rsidRPr="00E80716" w:rsidRDefault="00E80716" w:rsidP="00E80716">
      <w:pPr>
        <w:pStyle w:val="Szvegtrzs"/>
        <w:spacing w:before="11pt"/>
        <w:jc w:val="both"/>
        <w:rPr>
          <w:i w:val="0"/>
        </w:rPr>
      </w:pPr>
      <w:r w:rsidRPr="00E80716">
        <w:rPr>
          <w:i w:val="0"/>
        </w:rPr>
        <w:t>2. két közgyűlés közötti időszakban a költségvetési rendelet sorai között összesen legfeljebb 30 millió forint összegben átcsoportosíthat, amiről a közgyűlésnek a soron következő ülésén beszámol,</w:t>
      </w:r>
    </w:p>
    <w:p w:rsidR="00E80716" w:rsidRPr="00E80716" w:rsidRDefault="00E80716" w:rsidP="00E80716">
      <w:pPr>
        <w:pStyle w:val="Szvegtrzs"/>
        <w:spacing w:before="11pt"/>
        <w:jc w:val="both"/>
        <w:rPr>
          <w:i w:val="0"/>
        </w:rPr>
      </w:pPr>
      <w:r w:rsidRPr="00E80716">
        <w:rPr>
          <w:i w:val="0"/>
        </w:rPr>
        <w:t>3. pályázatot ír ki a közgyűlés hatáskörébe tartozó állások betöltésére,</w:t>
      </w:r>
    </w:p>
    <w:p w:rsidR="00E80716" w:rsidRPr="00E80716" w:rsidRDefault="00E80716" w:rsidP="00E80716">
      <w:pPr>
        <w:pStyle w:val="Szvegtrzs"/>
        <w:spacing w:before="11pt"/>
        <w:jc w:val="both"/>
        <w:rPr>
          <w:i w:val="0"/>
        </w:rPr>
      </w:pPr>
      <w:r w:rsidRPr="00E80716">
        <w:rPr>
          <w:i w:val="0"/>
        </w:rPr>
        <w:t>4. dönt a Zala Megye Visszavár Ösztöndíjpályázatról.</w:t>
      </w:r>
    </w:p>
    <w:p w:rsidR="00E80716" w:rsidRPr="00E80716" w:rsidRDefault="00E80716" w:rsidP="00E80716">
      <w:pPr>
        <w:pStyle w:val="Szvegtrzs"/>
        <w:spacing w:before="11pt"/>
        <w:jc w:val="both"/>
        <w:rPr>
          <w:i w:val="0"/>
        </w:rPr>
      </w:pPr>
      <w:r w:rsidRPr="00E80716">
        <w:rPr>
          <w:i w:val="0"/>
        </w:rPr>
        <w:t>5. dönt a pécsi kollégiumi férőhelyek betöltéséről,</w:t>
      </w:r>
    </w:p>
    <w:p w:rsidR="00E80716" w:rsidRPr="00E80716" w:rsidRDefault="00E80716" w:rsidP="00E80716">
      <w:pPr>
        <w:pStyle w:val="Szvegtrzs"/>
        <w:spacing w:before="11pt"/>
        <w:jc w:val="both"/>
        <w:rPr>
          <w:i w:val="0"/>
        </w:rPr>
      </w:pPr>
      <w:r w:rsidRPr="00E80716">
        <w:rPr>
          <w:i w:val="0"/>
        </w:rPr>
        <w:t>6. gyakorolja a megyei önkormányzat részvételével működő gazdasági társaságokkal kapcsolatos tulajdonosi jogokat figyelemmel e rendelet 1. § (6) bekezdés e.) pontjában foglaltakra,</w:t>
      </w:r>
    </w:p>
    <w:p w:rsidR="00E80716" w:rsidRPr="00E80716" w:rsidRDefault="00E80716" w:rsidP="00E80716">
      <w:pPr>
        <w:pStyle w:val="Szvegtrzs"/>
        <w:spacing w:before="11pt"/>
        <w:jc w:val="both"/>
        <w:rPr>
          <w:i w:val="0"/>
        </w:rPr>
      </w:pPr>
      <w:r w:rsidRPr="00E80716">
        <w:rPr>
          <w:i w:val="0"/>
        </w:rPr>
        <w:t>7. ellátja mindazokat a feladatokat, amelyeket egyéb önkormányzati rendeletek a hatáskörébe utalnak.</w:t>
      </w:r>
    </w:p>
    <w:p w:rsidR="00E80716" w:rsidRPr="00E80716" w:rsidRDefault="00E80716" w:rsidP="00E80716">
      <w:pPr>
        <w:pStyle w:val="Szvegtrzs"/>
        <w:rPr>
          <w:i w:val="0"/>
        </w:rPr>
      </w:pPr>
      <w:r w:rsidRPr="00E80716">
        <w:rPr>
          <w:rStyle w:val="FootnoteAnchor"/>
          <w:i w:val="0"/>
        </w:rPr>
        <w:footnoteReference w:id="33"/>
      </w:r>
      <w:r w:rsidRPr="00E80716">
        <w:rPr>
          <w:i w:val="0"/>
        </w:rPr>
        <w:br w:type="page"/>
      </w:r>
    </w:p>
    <w:p w:rsidR="00E80716" w:rsidRPr="00E80716" w:rsidRDefault="00E80716" w:rsidP="00E80716">
      <w:pPr>
        <w:pStyle w:val="Szvegtrzs"/>
        <w:jc w:val="end"/>
        <w:rPr>
          <w:i w:val="0"/>
          <w:iCs w:val="0"/>
          <w:u w:val="single"/>
        </w:rPr>
      </w:pPr>
    </w:p>
    <w:p w:rsidR="00E80716" w:rsidRPr="00E80716" w:rsidRDefault="00E80716" w:rsidP="00E80716">
      <w:pPr>
        <w:pStyle w:val="Szvegtrzs"/>
        <w:spacing w:before="12pt" w:after="24pt"/>
        <w:jc w:val="center"/>
        <w:rPr>
          <w:b/>
          <w:bCs/>
          <w:i w:val="0"/>
        </w:rPr>
      </w:pPr>
      <w:r w:rsidRPr="00E80716">
        <w:rPr>
          <w:b/>
          <w:bCs/>
          <w:i w:val="0"/>
        </w:rPr>
        <w:t>A közgyűlés állandó bizottságainak feladatai</w:t>
      </w:r>
    </w:p>
    <w:p w:rsidR="00E80716" w:rsidRPr="00E80716" w:rsidRDefault="00E80716" w:rsidP="00E80716">
      <w:pPr>
        <w:pStyle w:val="Szvegtrzs"/>
        <w:spacing w:before="11pt"/>
        <w:jc w:val="both"/>
        <w:rPr>
          <w:i w:val="0"/>
        </w:rPr>
      </w:pPr>
      <w:r w:rsidRPr="00E80716">
        <w:rPr>
          <w:i w:val="0"/>
        </w:rPr>
        <w:t xml:space="preserve">1. </w:t>
      </w:r>
      <w:r w:rsidRPr="00E80716">
        <w:rPr>
          <w:b/>
          <w:bCs/>
          <w:i w:val="0"/>
        </w:rPr>
        <w:t>Jogi és Ügyrendi Bizottság</w:t>
      </w:r>
    </w:p>
    <w:p w:rsidR="00E80716" w:rsidRPr="00E80716" w:rsidRDefault="00E80716" w:rsidP="00E80716">
      <w:pPr>
        <w:pStyle w:val="Szvegtrzs"/>
        <w:spacing w:before="11pt"/>
        <w:jc w:val="both"/>
        <w:rPr>
          <w:i w:val="0"/>
        </w:rPr>
      </w:pPr>
      <w:r w:rsidRPr="00E80716">
        <w:rPr>
          <w:i w:val="0"/>
        </w:rPr>
        <w:t>1.1. előkészíti a közgyűlés Szervezeti és Működési Szabályzatának tervezetét, figyelemmel kíséri hatályosulását, javaslatot tesz a szükséges módosításokra,</w:t>
      </w:r>
    </w:p>
    <w:p w:rsidR="00E80716" w:rsidRPr="00E80716" w:rsidRDefault="00E80716" w:rsidP="00E80716">
      <w:pPr>
        <w:pStyle w:val="Szvegtrzs"/>
        <w:spacing w:before="11pt"/>
        <w:jc w:val="both"/>
        <w:rPr>
          <w:i w:val="0"/>
        </w:rPr>
      </w:pPr>
      <w:r w:rsidRPr="00E80716">
        <w:rPr>
          <w:i w:val="0"/>
        </w:rPr>
        <w:t>1.2. véleményezi a közgyűlési rendelet-tervezeteket,</w:t>
      </w:r>
    </w:p>
    <w:p w:rsidR="00E80716" w:rsidRPr="00E80716" w:rsidRDefault="00E80716" w:rsidP="00E80716">
      <w:pPr>
        <w:pStyle w:val="Szvegtrzs"/>
        <w:spacing w:before="11pt"/>
        <w:jc w:val="both"/>
        <w:rPr>
          <w:i w:val="0"/>
        </w:rPr>
      </w:pPr>
      <w:r w:rsidRPr="00E80716">
        <w:rPr>
          <w:i w:val="0"/>
        </w:rPr>
        <w:t>1.3. javaslatot tesz a közgyűlés elnöke illetményére és jutalmazására,</w:t>
      </w:r>
    </w:p>
    <w:p w:rsidR="00E80716" w:rsidRPr="00E80716" w:rsidRDefault="00E80716" w:rsidP="00E80716">
      <w:pPr>
        <w:pStyle w:val="Szvegtrzs"/>
        <w:spacing w:before="11pt"/>
        <w:jc w:val="both"/>
        <w:rPr>
          <w:i w:val="0"/>
        </w:rPr>
      </w:pPr>
      <w:r w:rsidRPr="00E80716">
        <w:rPr>
          <w:i w:val="0"/>
        </w:rPr>
        <w:t>1.4. szükség szerint vizsgálja a megyei önkormányzat rendeletei hatályosulását, és javaslatot készít azok módosítására, hatályon kívül helyezésére, vagy újabb rendelet alkotására,</w:t>
      </w:r>
    </w:p>
    <w:p w:rsidR="00E80716" w:rsidRPr="00E80716" w:rsidRDefault="00E80716" w:rsidP="00E80716">
      <w:pPr>
        <w:pStyle w:val="Szvegtrzs"/>
        <w:spacing w:before="11pt"/>
        <w:jc w:val="both"/>
        <w:rPr>
          <w:i w:val="0"/>
        </w:rPr>
      </w:pPr>
      <w:r w:rsidRPr="00E80716">
        <w:rPr>
          <w:i w:val="0"/>
        </w:rPr>
        <w:t>1.5. a szakmai bizottság véleményének kikérése után megvizsgálja, és javaslataival a közgyűlés vagy bizottsága elé terjeszti a közgyűlés vagy bizottság döntése elleni törvényességi észrevételt,</w:t>
      </w:r>
    </w:p>
    <w:p w:rsidR="00E80716" w:rsidRPr="00E80716" w:rsidRDefault="00E80716" w:rsidP="00E80716">
      <w:pPr>
        <w:pStyle w:val="Szvegtrzs"/>
        <w:spacing w:before="11pt"/>
        <w:jc w:val="both"/>
        <w:rPr>
          <w:i w:val="0"/>
        </w:rPr>
      </w:pPr>
      <w:r w:rsidRPr="00E80716">
        <w:rPr>
          <w:i w:val="0"/>
        </w:rPr>
        <w:t>1.6. ellátja a közgyűlésen a titkos szavazással kapcsolatos szavazatszámláló bizottsági teendőket,</w:t>
      </w:r>
    </w:p>
    <w:p w:rsidR="00E80716" w:rsidRPr="00E80716" w:rsidRDefault="00E80716" w:rsidP="00E80716">
      <w:pPr>
        <w:pStyle w:val="Szvegtrzs"/>
        <w:spacing w:before="11pt"/>
        <w:jc w:val="both"/>
        <w:rPr>
          <w:i w:val="0"/>
        </w:rPr>
      </w:pPr>
      <w:r w:rsidRPr="00E80716">
        <w:rPr>
          <w:i w:val="0"/>
        </w:rPr>
        <w:t>1.7. kapcsolatot tart a helyi önkormányzatok által létrehozott – a közbiztonság javítását célzó – bizottságokkal, illetve alapítványokkal,</w:t>
      </w:r>
    </w:p>
    <w:p w:rsidR="00E80716" w:rsidRPr="00E80716" w:rsidRDefault="00E80716" w:rsidP="00E80716">
      <w:pPr>
        <w:pStyle w:val="Szvegtrzs"/>
        <w:spacing w:before="11pt"/>
        <w:jc w:val="both"/>
        <w:rPr>
          <w:i w:val="0"/>
        </w:rPr>
      </w:pPr>
      <w:r w:rsidRPr="00E80716">
        <w:rPr>
          <w:i w:val="0"/>
        </w:rPr>
        <w:t>1.8. ellátja a törvényben szabályozott feladatokat az önkormányzati képviselők vagyonnyilatkozat-tételével és összeférhetetlenségével kapcsolatban, és a bizottság nem képviselő tagjai vagyonnyilatkozat tételére vonatkozóan szabályzatot készít.</w:t>
      </w:r>
    </w:p>
    <w:p w:rsidR="00E80716" w:rsidRPr="00E80716" w:rsidRDefault="00E80716" w:rsidP="00E80716">
      <w:pPr>
        <w:pStyle w:val="Szvegtrzs"/>
        <w:spacing w:before="11pt"/>
        <w:jc w:val="both"/>
        <w:rPr>
          <w:i w:val="0"/>
        </w:rPr>
      </w:pPr>
      <w:r w:rsidRPr="00E80716">
        <w:rPr>
          <w:i w:val="0"/>
        </w:rPr>
        <w:t>1.9. döntésre előkészíti az elnökkel, alelnökökkel, jegyzővel szembeni összeférhetetlenségi és fegyelmi, anyagi kártérítési ügyeket,</w:t>
      </w:r>
    </w:p>
    <w:p w:rsidR="00E80716" w:rsidRPr="00E80716" w:rsidRDefault="00E80716" w:rsidP="00E80716">
      <w:pPr>
        <w:pStyle w:val="Szvegtrzs"/>
        <w:spacing w:before="11pt"/>
        <w:jc w:val="both"/>
        <w:rPr>
          <w:i w:val="0"/>
        </w:rPr>
      </w:pPr>
      <w:r w:rsidRPr="00E80716">
        <w:rPr>
          <w:i w:val="0"/>
        </w:rPr>
        <w:t>1.10. döntésre előkészíti az önkormányzati képviselők és külső bizottsági tagok összeférhetetlenségével és méltatlanságával összefüggő ügyeket,</w:t>
      </w:r>
    </w:p>
    <w:p w:rsidR="00E80716" w:rsidRPr="00E80716" w:rsidRDefault="00E80716" w:rsidP="00E80716">
      <w:pPr>
        <w:pStyle w:val="Szvegtrzs"/>
        <w:spacing w:before="11pt"/>
        <w:jc w:val="both"/>
        <w:rPr>
          <w:i w:val="0"/>
        </w:rPr>
      </w:pPr>
      <w:r w:rsidRPr="00E80716">
        <w:rPr>
          <w:i w:val="0"/>
        </w:rPr>
        <w:t>1.11. döntésre előkészíti a az önkormányzati képviselők és a külső bizottsági tagok tiszteletdíja csökkentésével, illetve megvonásával összefüggő ügyeket,</w:t>
      </w:r>
    </w:p>
    <w:p w:rsidR="00E80716" w:rsidRPr="00E80716" w:rsidRDefault="00E80716" w:rsidP="00E80716">
      <w:pPr>
        <w:pStyle w:val="Szvegtrzs"/>
        <w:spacing w:before="11pt"/>
        <w:jc w:val="both"/>
        <w:rPr>
          <w:i w:val="0"/>
        </w:rPr>
      </w:pPr>
      <w:r w:rsidRPr="00E80716">
        <w:rPr>
          <w:i w:val="0"/>
        </w:rPr>
        <w:t>1.12. ellátja mindazokat a feladatokat, amelyeket egyéb önkormányzati rendeletek a hatáskörébe utalnak.</w:t>
      </w:r>
    </w:p>
    <w:p w:rsidR="00E80716" w:rsidRPr="00E80716" w:rsidRDefault="00E80716" w:rsidP="00E80716">
      <w:pPr>
        <w:pStyle w:val="Szvegtrzs"/>
        <w:spacing w:before="11pt"/>
        <w:jc w:val="both"/>
        <w:rPr>
          <w:i w:val="0"/>
        </w:rPr>
      </w:pPr>
      <w:r w:rsidRPr="00E80716">
        <w:rPr>
          <w:i w:val="0"/>
        </w:rPr>
        <w:t xml:space="preserve">2. </w:t>
      </w:r>
      <w:r w:rsidRPr="00E80716">
        <w:rPr>
          <w:b/>
          <w:bCs/>
          <w:i w:val="0"/>
        </w:rPr>
        <w:t>Pénzügyi Bizottság</w:t>
      </w:r>
    </w:p>
    <w:p w:rsidR="00E80716" w:rsidRPr="00E80716" w:rsidRDefault="00E80716" w:rsidP="00E80716">
      <w:pPr>
        <w:pStyle w:val="Szvegtrzs"/>
        <w:spacing w:before="11pt"/>
        <w:jc w:val="both"/>
        <w:rPr>
          <w:i w:val="0"/>
        </w:rPr>
      </w:pPr>
      <w:r w:rsidRPr="00E80716">
        <w:rPr>
          <w:i w:val="0"/>
        </w:rPr>
        <w:t>2.1. véleményezi a költségvetési rendelet és a Szervezeti és Működési Szabályzat tervezetét, a közgyűlés elé kerülő pénzügyi kihatású előterjesztéseket,</w:t>
      </w:r>
    </w:p>
    <w:p w:rsidR="00E80716" w:rsidRPr="00E80716" w:rsidRDefault="00E80716" w:rsidP="00E80716">
      <w:pPr>
        <w:pStyle w:val="Szvegtrzs"/>
        <w:spacing w:before="11pt"/>
        <w:jc w:val="both"/>
        <w:rPr>
          <w:i w:val="0"/>
        </w:rPr>
      </w:pPr>
      <w:r w:rsidRPr="00E80716">
        <w:rPr>
          <w:i w:val="0"/>
        </w:rPr>
        <w:t>2.2. figyelemmel kíséri az önkormányzatnál a költségvetési bevételek alakulását, különös tekintettel a saját bevételekre, a vagyonváltozás (vagyonnövekedés, - csökkenés) alakulását, értékeli az azt előidéző okokat,</w:t>
      </w:r>
    </w:p>
    <w:p w:rsidR="00E80716" w:rsidRPr="00E80716" w:rsidRDefault="00E80716" w:rsidP="00E80716">
      <w:pPr>
        <w:pStyle w:val="Szvegtrzs"/>
        <w:spacing w:before="11pt"/>
        <w:jc w:val="both"/>
        <w:rPr>
          <w:i w:val="0"/>
        </w:rPr>
      </w:pPr>
      <w:r w:rsidRPr="00E80716">
        <w:rPr>
          <w:i w:val="0"/>
        </w:rPr>
        <w:t>2.3. ellenőrzi a pénzkezelési szabályzat megtartását, a bizonylati rend és bizonylati fegyelem érvényesülését,</w:t>
      </w:r>
    </w:p>
    <w:p w:rsidR="00E80716" w:rsidRPr="00E80716" w:rsidRDefault="00E80716" w:rsidP="00E80716">
      <w:pPr>
        <w:pStyle w:val="Szvegtrzs"/>
        <w:spacing w:before="11pt"/>
        <w:jc w:val="both"/>
        <w:rPr>
          <w:i w:val="0"/>
        </w:rPr>
      </w:pPr>
      <w:r w:rsidRPr="00E80716">
        <w:rPr>
          <w:i w:val="0"/>
        </w:rPr>
        <w:t>2.4. véleményezi a megyei önkormányzat költségvetést érintő pályázatait,</w:t>
      </w:r>
    </w:p>
    <w:p w:rsidR="00E80716" w:rsidRPr="00E80716" w:rsidRDefault="00E80716" w:rsidP="00E80716">
      <w:pPr>
        <w:pStyle w:val="Szvegtrzs"/>
        <w:spacing w:before="11pt"/>
        <w:jc w:val="both"/>
        <w:rPr>
          <w:i w:val="0"/>
        </w:rPr>
      </w:pPr>
      <w:r w:rsidRPr="00E80716">
        <w:rPr>
          <w:i w:val="0"/>
        </w:rPr>
        <w:lastRenderedPageBreak/>
        <w:t>2.5. ellátja mindazokat a feladatokat, amelyeket egyéb önkormányzati rendeletek a hatáskörébe utalnak.</w:t>
      </w:r>
    </w:p>
    <w:p w:rsidR="00E80716" w:rsidRPr="00E80716" w:rsidRDefault="00E80716" w:rsidP="00E80716">
      <w:pPr>
        <w:pStyle w:val="Szvegtrzs"/>
        <w:spacing w:before="11pt"/>
        <w:jc w:val="both"/>
        <w:rPr>
          <w:i w:val="0"/>
        </w:rPr>
      </w:pPr>
      <w:r w:rsidRPr="00E80716">
        <w:rPr>
          <w:i w:val="0"/>
        </w:rPr>
        <w:t>2.6. vizsgálja az adósságot keletkeztető kötelezettségvállalás indokait és gazdasági megalapozottságát.</w:t>
      </w:r>
    </w:p>
    <w:p w:rsidR="00E80716" w:rsidRPr="00E80716" w:rsidRDefault="00E80716" w:rsidP="00E80716">
      <w:pPr>
        <w:pStyle w:val="Szvegtrzs"/>
        <w:spacing w:before="11pt"/>
        <w:jc w:val="both"/>
        <w:rPr>
          <w:i w:val="0"/>
        </w:rPr>
      </w:pPr>
      <w:r w:rsidRPr="00E80716">
        <w:rPr>
          <w:i w:val="0"/>
        </w:rPr>
        <w:t xml:space="preserve">3. </w:t>
      </w:r>
      <w:r w:rsidRPr="00E80716">
        <w:rPr>
          <w:b/>
          <w:bCs/>
          <w:i w:val="0"/>
        </w:rPr>
        <w:t>Nemzetiségi Bizottság</w:t>
      </w:r>
    </w:p>
    <w:p w:rsidR="00E80716" w:rsidRPr="00E80716" w:rsidRDefault="00E80716" w:rsidP="00E80716">
      <w:pPr>
        <w:pStyle w:val="Szvegtrzs"/>
        <w:spacing w:before="11pt"/>
        <w:jc w:val="both"/>
        <w:rPr>
          <w:i w:val="0"/>
        </w:rPr>
      </w:pPr>
      <w:r w:rsidRPr="00E80716">
        <w:rPr>
          <w:i w:val="0"/>
        </w:rPr>
        <w:t>3.1. elemzi, értékeli a megyében élő nemzetiségek társadalmi helyzetét, jogaik érvényesülését,</w:t>
      </w:r>
    </w:p>
    <w:p w:rsidR="00E80716" w:rsidRPr="00E80716" w:rsidRDefault="00E80716" w:rsidP="00E80716">
      <w:pPr>
        <w:pStyle w:val="Szvegtrzs"/>
        <w:spacing w:before="11pt"/>
        <w:jc w:val="both"/>
        <w:rPr>
          <w:i w:val="0"/>
        </w:rPr>
      </w:pPr>
      <w:r w:rsidRPr="00E80716">
        <w:rPr>
          <w:i w:val="0"/>
        </w:rPr>
        <w:t>3.2. véleményezi a megyei önkormányzat nemzetiségeket érintő előterjesztéseit,</w:t>
      </w:r>
    </w:p>
    <w:p w:rsidR="00E80716" w:rsidRPr="00E80716" w:rsidRDefault="00E80716" w:rsidP="00E80716">
      <w:pPr>
        <w:pStyle w:val="Szvegtrzs"/>
        <w:spacing w:before="11pt"/>
        <w:jc w:val="both"/>
        <w:rPr>
          <w:i w:val="0"/>
        </w:rPr>
      </w:pPr>
      <w:r w:rsidRPr="00E80716">
        <w:rPr>
          <w:i w:val="0"/>
        </w:rPr>
        <w:t>3.3. közreműködik a nemzeti kultúrák megőrzésében, gyarapításában, összehangolja, és szükség szerint szervezi a területi és megyei nemzetiségi rendezvényeket,</w:t>
      </w:r>
    </w:p>
    <w:p w:rsidR="00E80716" w:rsidRPr="00E80716" w:rsidRDefault="00E80716" w:rsidP="00E80716">
      <w:pPr>
        <w:pStyle w:val="Szvegtrzs"/>
        <w:spacing w:before="11pt"/>
        <w:jc w:val="both"/>
        <w:rPr>
          <w:i w:val="0"/>
        </w:rPr>
      </w:pPr>
      <w:r w:rsidRPr="00E80716">
        <w:rPr>
          <w:i w:val="0"/>
        </w:rPr>
        <w:t>3.4. kapcsolatot tart nemzetiségi önkormányzatokkal, szervezetekkel, a nemzetiségi törvény végrehajtásában érintett intézményekkel és más szervekkel,</w:t>
      </w:r>
    </w:p>
    <w:p w:rsidR="00E80716" w:rsidRPr="00E80716" w:rsidRDefault="00E80716" w:rsidP="00E80716">
      <w:pPr>
        <w:pStyle w:val="Szvegtrzs"/>
        <w:spacing w:before="11pt"/>
        <w:jc w:val="both"/>
        <w:rPr>
          <w:i w:val="0"/>
        </w:rPr>
      </w:pPr>
      <w:r w:rsidRPr="00E80716">
        <w:rPr>
          <w:i w:val="0"/>
        </w:rPr>
        <w:t>3.5. véleményezi a költségvetési rendelet és a Szervezeti és Működési Szabályzat tervezetét,</w:t>
      </w:r>
    </w:p>
    <w:p w:rsidR="00E80716" w:rsidRPr="00E80716" w:rsidRDefault="00E80716" w:rsidP="00E80716">
      <w:pPr>
        <w:pStyle w:val="Szvegtrzs"/>
        <w:spacing w:before="11pt"/>
        <w:jc w:val="both"/>
        <w:rPr>
          <w:i w:val="0"/>
        </w:rPr>
      </w:pPr>
      <w:r w:rsidRPr="00E80716">
        <w:rPr>
          <w:i w:val="0"/>
        </w:rPr>
        <w:t>3.6. ellátja mindazokat a feladatokat, amelyeket egyéb önkormányzati rendeletek a hatáskörébe utalnak.</w:t>
      </w:r>
    </w:p>
    <w:p w:rsidR="00E80716" w:rsidRPr="00E80716" w:rsidRDefault="00E80716" w:rsidP="00E80716">
      <w:pPr>
        <w:pStyle w:val="Szvegtrzs"/>
        <w:spacing w:before="11pt"/>
        <w:jc w:val="both"/>
        <w:rPr>
          <w:i w:val="0"/>
        </w:rPr>
      </w:pPr>
      <w:r w:rsidRPr="00E80716">
        <w:rPr>
          <w:i w:val="0"/>
        </w:rPr>
        <w:t xml:space="preserve">4. </w:t>
      </w:r>
      <w:r w:rsidRPr="00E80716">
        <w:rPr>
          <w:b/>
          <w:bCs/>
          <w:i w:val="0"/>
        </w:rPr>
        <w:t>Térségfejlesztési Bizottság</w:t>
      </w:r>
    </w:p>
    <w:p w:rsidR="00E80716" w:rsidRPr="00E80716" w:rsidRDefault="00E80716" w:rsidP="00E80716">
      <w:pPr>
        <w:pStyle w:val="Szvegtrzs"/>
        <w:spacing w:before="11pt"/>
        <w:jc w:val="both"/>
        <w:rPr>
          <w:i w:val="0"/>
        </w:rPr>
      </w:pPr>
      <w:r w:rsidRPr="00E80716">
        <w:rPr>
          <w:i w:val="0"/>
        </w:rPr>
        <w:t>4.1. előkészíti és véleményezi a Közgyűlés elé kerülő vidék és területfejlesztési előterjesztéseket,</w:t>
      </w:r>
    </w:p>
    <w:p w:rsidR="00E80716" w:rsidRPr="00E80716" w:rsidRDefault="00E80716" w:rsidP="00E80716">
      <w:pPr>
        <w:pStyle w:val="Szvegtrzs"/>
        <w:spacing w:before="11pt"/>
        <w:jc w:val="both"/>
        <w:rPr>
          <w:i w:val="0"/>
        </w:rPr>
      </w:pPr>
      <w:r w:rsidRPr="00E80716">
        <w:rPr>
          <w:i w:val="0"/>
        </w:rPr>
        <w:t>4.2. figyelemmel kíséri a megye mező- és erdőgazdálkodásának helyzetét,</w:t>
      </w:r>
    </w:p>
    <w:p w:rsidR="00E80716" w:rsidRPr="00E80716" w:rsidRDefault="00E80716" w:rsidP="00E80716">
      <w:pPr>
        <w:pStyle w:val="Szvegtrzs"/>
        <w:spacing w:before="11pt"/>
        <w:jc w:val="both"/>
        <w:rPr>
          <w:i w:val="0"/>
        </w:rPr>
      </w:pPr>
      <w:r w:rsidRPr="00E80716">
        <w:rPr>
          <w:i w:val="0"/>
        </w:rPr>
        <w:t>4.3. véleményezi a megyei mező- és erdőgazdálkodási fejlesztési koncepciókat, programokat,</w:t>
      </w:r>
    </w:p>
    <w:p w:rsidR="00E80716" w:rsidRPr="00E80716" w:rsidRDefault="00E80716" w:rsidP="00E80716">
      <w:pPr>
        <w:pStyle w:val="Szvegtrzs"/>
        <w:spacing w:before="11pt"/>
        <w:jc w:val="both"/>
        <w:rPr>
          <w:i w:val="0"/>
        </w:rPr>
      </w:pPr>
      <w:r w:rsidRPr="00E80716">
        <w:rPr>
          <w:i w:val="0"/>
        </w:rPr>
        <w:t>4.4. előkészíti és véleményezi a Közgyűlés elé kerülő vízgazdálkodási, vízkár-elhárítási, természet- és környezetvédelmi témájú előterjesztéseket,</w:t>
      </w:r>
    </w:p>
    <w:p w:rsidR="00E80716" w:rsidRPr="00E80716" w:rsidRDefault="00E80716" w:rsidP="00E80716">
      <w:pPr>
        <w:pStyle w:val="Szvegtrzs"/>
        <w:spacing w:before="11pt"/>
        <w:jc w:val="both"/>
        <w:rPr>
          <w:i w:val="0"/>
        </w:rPr>
      </w:pPr>
      <w:r w:rsidRPr="00E80716">
        <w:rPr>
          <w:i w:val="0"/>
        </w:rPr>
        <w:t>4.5. véleményezi a megye vízgazdálkodási, természet- és környezetvédelmi fejlesztési koncepcióit, programjait,</w:t>
      </w:r>
    </w:p>
    <w:p w:rsidR="00E80716" w:rsidRPr="00E80716" w:rsidRDefault="00E80716" w:rsidP="00E80716">
      <w:pPr>
        <w:pStyle w:val="Szvegtrzs"/>
        <w:spacing w:before="11pt"/>
        <w:jc w:val="both"/>
        <w:rPr>
          <w:i w:val="0"/>
        </w:rPr>
      </w:pPr>
      <w:r w:rsidRPr="00E80716">
        <w:rPr>
          <w:i w:val="0"/>
        </w:rPr>
        <w:t>4.6. figyelemmel kíséri és segíti a települések helyi vízkár-elhárítási tevékenységét,</w:t>
      </w:r>
    </w:p>
    <w:p w:rsidR="00E80716" w:rsidRPr="00E80716" w:rsidRDefault="00E80716" w:rsidP="00E80716">
      <w:pPr>
        <w:pStyle w:val="Szvegtrzs"/>
        <w:spacing w:before="11pt"/>
        <w:jc w:val="both"/>
        <w:rPr>
          <w:i w:val="0"/>
        </w:rPr>
      </w:pPr>
      <w:r w:rsidRPr="00E80716">
        <w:rPr>
          <w:i w:val="0"/>
        </w:rPr>
        <w:t>4.7. közgyűlési döntésre előkészíti a területfejlesztésről és területrendezésről szóló törvény által meghatározott, a megyei önkormányzat feladatkörébe tartozó területfejlesztési, területrendezési és vidékfejlesztési feladatok közgyűlési előterjesztését,</w:t>
      </w:r>
    </w:p>
    <w:p w:rsidR="00E80716" w:rsidRPr="00E80716" w:rsidRDefault="00E80716" w:rsidP="00E80716">
      <w:pPr>
        <w:pStyle w:val="Szvegtrzs"/>
        <w:spacing w:before="11pt"/>
        <w:jc w:val="both"/>
        <w:rPr>
          <w:i w:val="0"/>
        </w:rPr>
      </w:pPr>
      <w:r w:rsidRPr="00E80716">
        <w:rPr>
          <w:i w:val="0"/>
        </w:rPr>
        <w:t>4.8. kapcsolatot tart a gazdasági élet szereplőivel, a Kereskedelmi és Iparkamarával, a területfejlesztésben érintett dekoncentrált és civil szervezetekkel, más megyék szakbizottságaival,</w:t>
      </w:r>
    </w:p>
    <w:p w:rsidR="00E80716" w:rsidRPr="00E80716" w:rsidRDefault="00E80716" w:rsidP="00E80716">
      <w:pPr>
        <w:pStyle w:val="Szvegtrzs"/>
        <w:spacing w:before="11pt"/>
        <w:jc w:val="both"/>
        <w:rPr>
          <w:i w:val="0"/>
        </w:rPr>
      </w:pPr>
      <w:r w:rsidRPr="00E80716">
        <w:rPr>
          <w:i w:val="0"/>
        </w:rPr>
        <w:t>4.9. véleményezi a gazdasági társaságokat érintő, közgyűlési hatáskörbe tartozó előterjesztéseket,</w:t>
      </w:r>
    </w:p>
    <w:p w:rsidR="00E80716" w:rsidRPr="00E80716" w:rsidRDefault="00E80716" w:rsidP="00E80716">
      <w:pPr>
        <w:pStyle w:val="Szvegtrzs"/>
        <w:spacing w:before="11pt"/>
        <w:jc w:val="both"/>
        <w:rPr>
          <w:i w:val="0"/>
        </w:rPr>
      </w:pPr>
      <w:r w:rsidRPr="00E80716">
        <w:rPr>
          <w:i w:val="0"/>
        </w:rPr>
        <w:t>4.10. véleményezi a turisztikai, idegenforgalmi előterjesztéseket,</w:t>
      </w:r>
    </w:p>
    <w:p w:rsidR="00E80716" w:rsidRPr="00E80716" w:rsidRDefault="00E80716" w:rsidP="00E80716">
      <w:pPr>
        <w:pStyle w:val="Szvegtrzs"/>
        <w:spacing w:before="11pt"/>
        <w:jc w:val="both"/>
        <w:rPr>
          <w:i w:val="0"/>
        </w:rPr>
      </w:pPr>
      <w:r w:rsidRPr="00E80716">
        <w:rPr>
          <w:i w:val="0"/>
        </w:rPr>
        <w:t>4.11. kapcsolatot tart más megyék szakbizottságaival és a regionális idegenforgalmi bizottságokkal,</w:t>
      </w:r>
    </w:p>
    <w:p w:rsidR="00E80716" w:rsidRPr="00E80716" w:rsidRDefault="00E80716" w:rsidP="00E80716">
      <w:pPr>
        <w:pStyle w:val="Szvegtrzs"/>
        <w:spacing w:before="11pt"/>
        <w:jc w:val="both"/>
        <w:rPr>
          <w:i w:val="0"/>
        </w:rPr>
      </w:pPr>
      <w:r w:rsidRPr="00E80716">
        <w:rPr>
          <w:i w:val="0"/>
        </w:rPr>
        <w:lastRenderedPageBreak/>
        <w:t>4.12. összehangolja az idegenforgalom megyei érdekeit a területi érdekekkel, koordinálja a teljesítésükben résztvevők tevékenységét,</w:t>
      </w:r>
    </w:p>
    <w:p w:rsidR="00E80716" w:rsidRPr="00E80716" w:rsidRDefault="00E80716" w:rsidP="00E80716">
      <w:pPr>
        <w:pStyle w:val="Szvegtrzs"/>
        <w:spacing w:before="11pt"/>
        <w:jc w:val="both"/>
        <w:rPr>
          <w:i w:val="0"/>
        </w:rPr>
      </w:pPr>
      <w:r w:rsidRPr="00E80716">
        <w:rPr>
          <w:i w:val="0"/>
        </w:rPr>
        <w:t>4.13. javaslatot tesz a közgyűlésnek a nemzetközi kapcsolatépítés fő irányaira,</w:t>
      </w:r>
    </w:p>
    <w:p w:rsidR="00E80716" w:rsidRPr="00E80716" w:rsidRDefault="00E80716" w:rsidP="00E80716">
      <w:pPr>
        <w:pStyle w:val="Szvegtrzs"/>
        <w:spacing w:before="11pt"/>
        <w:jc w:val="both"/>
        <w:rPr>
          <w:i w:val="0"/>
        </w:rPr>
      </w:pPr>
      <w:r w:rsidRPr="00E80716">
        <w:rPr>
          <w:i w:val="0"/>
        </w:rPr>
        <w:t>4.14. véleményezi külföldi önkormányzattal kötendő együttműködésre irányuló megállapodást,</w:t>
      </w:r>
    </w:p>
    <w:p w:rsidR="00E80716" w:rsidRPr="00E80716" w:rsidRDefault="00E80716" w:rsidP="00E80716">
      <w:pPr>
        <w:pStyle w:val="Szvegtrzs"/>
        <w:spacing w:before="11pt"/>
        <w:jc w:val="both"/>
        <w:rPr>
          <w:i w:val="0"/>
        </w:rPr>
      </w:pPr>
      <w:r w:rsidRPr="00E80716">
        <w:rPr>
          <w:i w:val="0"/>
        </w:rPr>
        <w:t>4.15. folyamatosan figyelemmel kíséri a megyei önkormányzat külkapcsolatainak alakulását és e kapcsolatokra biztosított pénzeszközök felhasználását,</w:t>
      </w:r>
    </w:p>
    <w:p w:rsidR="00E80716" w:rsidRPr="00E80716" w:rsidRDefault="00E80716" w:rsidP="00E80716">
      <w:pPr>
        <w:pStyle w:val="Szvegtrzs"/>
        <w:spacing w:before="11pt"/>
        <w:jc w:val="both"/>
        <w:rPr>
          <w:i w:val="0"/>
        </w:rPr>
      </w:pPr>
      <w:r w:rsidRPr="00E80716">
        <w:rPr>
          <w:i w:val="0"/>
        </w:rPr>
        <w:t>4.16. véleményezi a költségvetési rendelet és a Szervezeti és Működési Szabályzat tervezetét,</w:t>
      </w:r>
    </w:p>
    <w:p w:rsidR="00E80716" w:rsidRPr="00E80716" w:rsidRDefault="00E80716" w:rsidP="00E80716">
      <w:pPr>
        <w:pStyle w:val="Szvegtrzs"/>
        <w:spacing w:before="11pt"/>
        <w:jc w:val="both"/>
        <w:rPr>
          <w:i w:val="0"/>
        </w:rPr>
      </w:pPr>
      <w:r w:rsidRPr="00E80716">
        <w:rPr>
          <w:i w:val="0"/>
        </w:rPr>
        <w:t>4.17. nyomon követi és értékeli a Zala Megyei Integrált Területi Program végrehajtását, a Zala Megyei Integrált Területi Program és az egyéb területfejlesztési tárgyú programok végrehajtása során elősegíti a partnerség elvének érvényesítését,</w:t>
      </w:r>
    </w:p>
    <w:p w:rsidR="00E80716" w:rsidRPr="00E80716" w:rsidRDefault="00E80716" w:rsidP="00E80716">
      <w:pPr>
        <w:pStyle w:val="Szvegtrzs"/>
        <w:spacing w:before="11pt"/>
        <w:jc w:val="both"/>
        <w:rPr>
          <w:i w:val="0"/>
        </w:rPr>
      </w:pPr>
      <w:r w:rsidRPr="00E80716">
        <w:rPr>
          <w:i w:val="0"/>
        </w:rPr>
        <w:t>4.18. figyelemmel kíséri Zalaegerszeg és Nagykanizsa Megyei Jogú Városok integrált területi programjainak végrehajtását,</w:t>
      </w:r>
    </w:p>
    <w:p w:rsidR="00E80716" w:rsidRPr="00E80716" w:rsidRDefault="00E80716" w:rsidP="00E80716">
      <w:pPr>
        <w:pStyle w:val="Szvegtrzs"/>
        <w:spacing w:before="11pt"/>
        <w:jc w:val="both"/>
        <w:rPr>
          <w:i w:val="0"/>
        </w:rPr>
      </w:pPr>
      <w:r w:rsidRPr="00E80716">
        <w:rPr>
          <w:i w:val="0"/>
        </w:rPr>
        <w:t>4.19. véleményt nyilvánít a Nemzeti Kutatási, Fejlesztési és Innovációs Alap megyei önkormányzat hatáskörébe utalt pénzeszközeinek pályázati kiírásáról és felhasználásáról, döntéshozataláról,</w:t>
      </w:r>
    </w:p>
    <w:p w:rsidR="00E80716" w:rsidRPr="00E80716" w:rsidRDefault="00E80716" w:rsidP="00E80716">
      <w:pPr>
        <w:pStyle w:val="Szvegtrzs"/>
        <w:spacing w:before="11pt"/>
        <w:jc w:val="both"/>
        <w:rPr>
          <w:i w:val="0"/>
        </w:rPr>
      </w:pPr>
      <w:r w:rsidRPr="00E80716">
        <w:rPr>
          <w:i w:val="0"/>
        </w:rPr>
        <w:t>4.20. kapcsolatot tart a területfejlesztésért felelős intézményrendszer szervezeteivel, tagjaival, elősegíti az önkormányzat részvételével működő térségi fejlesztési tanácsok megyei feladatellátását,</w:t>
      </w:r>
    </w:p>
    <w:p w:rsidR="00E80716" w:rsidRPr="00E80716" w:rsidRDefault="00E80716" w:rsidP="00E80716">
      <w:pPr>
        <w:pStyle w:val="Szvegtrzs"/>
        <w:spacing w:before="11pt"/>
        <w:jc w:val="both"/>
        <w:rPr>
          <w:i w:val="0"/>
        </w:rPr>
      </w:pPr>
      <w:r w:rsidRPr="00E80716">
        <w:rPr>
          <w:i w:val="0"/>
        </w:rPr>
        <w:t>4.21. figyelemmel kíséri az önkormányzat részvételével működő Pannon EGTC működését,</w:t>
      </w:r>
    </w:p>
    <w:p w:rsidR="00E80716" w:rsidRPr="00E80716" w:rsidRDefault="00E80716" w:rsidP="00E80716">
      <w:pPr>
        <w:pStyle w:val="Szvegtrzs"/>
        <w:spacing w:before="11pt"/>
        <w:jc w:val="both"/>
        <w:rPr>
          <w:i w:val="0"/>
        </w:rPr>
      </w:pPr>
      <w:r w:rsidRPr="00E80716">
        <w:rPr>
          <w:i w:val="0"/>
        </w:rPr>
        <w:t>4.22. szakmai észrevételeivel segíti a megyében működő vidékfejlesztési helyi akciócsoportok munkáját koordináló vidékfejlesztési műhely tevékenységét,</w:t>
      </w:r>
    </w:p>
    <w:p w:rsidR="00E80716" w:rsidRPr="00E80716" w:rsidRDefault="00E80716" w:rsidP="00E80716">
      <w:pPr>
        <w:pStyle w:val="Szvegtrzs"/>
        <w:spacing w:before="11pt"/>
        <w:jc w:val="both"/>
        <w:rPr>
          <w:i w:val="0"/>
        </w:rPr>
      </w:pPr>
      <w:r w:rsidRPr="00E80716">
        <w:rPr>
          <w:i w:val="0"/>
        </w:rPr>
        <w:t>4.23. nyomon követi és véleményezi a megyei területfejlesztési koncepció és program végrehajtását,</w:t>
      </w:r>
    </w:p>
    <w:p w:rsidR="00E80716" w:rsidRPr="00E80716" w:rsidRDefault="00E80716" w:rsidP="00E80716">
      <w:pPr>
        <w:pStyle w:val="Szvegtrzs"/>
        <w:spacing w:before="11pt"/>
        <w:jc w:val="both"/>
        <w:rPr>
          <w:i w:val="0"/>
        </w:rPr>
      </w:pPr>
      <w:r w:rsidRPr="00E80716">
        <w:rPr>
          <w:i w:val="0"/>
        </w:rPr>
        <w:t>4.24. ellátja mindazokat a feladatokat, amelyeket egyéb önkormányzati rendeletek a hatáskörébe utalnak.</w:t>
      </w:r>
      <w:r w:rsidRPr="00E80716">
        <w:rPr>
          <w:i w:val="0"/>
        </w:rPr>
        <w:br w:type="page"/>
      </w:r>
    </w:p>
    <w:p w:rsidR="00E80716" w:rsidRPr="00E80716" w:rsidRDefault="00E80716" w:rsidP="00E80716">
      <w:pPr>
        <w:pStyle w:val="Szvegtrzs"/>
        <w:jc w:val="end"/>
        <w:rPr>
          <w:i w:val="0"/>
          <w:iCs w:val="0"/>
          <w:u w:val="single"/>
        </w:rPr>
      </w:pPr>
      <w:r w:rsidRPr="00E80716">
        <w:rPr>
          <w:i w:val="0"/>
          <w:u w:val="single"/>
        </w:rPr>
        <w:lastRenderedPageBreak/>
        <w:t>3. melléklet</w:t>
      </w:r>
      <w:r w:rsidRPr="00E80716">
        <w:rPr>
          <w:i w:val="0"/>
          <w:u w:val="single"/>
          <w:vertAlign w:val="superscript"/>
        </w:rPr>
        <w:t>34</w:t>
      </w:r>
    </w:p>
    <w:p w:rsidR="00E80716" w:rsidRPr="00E80716" w:rsidRDefault="00E80716" w:rsidP="00E80716">
      <w:pPr>
        <w:pStyle w:val="Szvegtrzs"/>
        <w:rPr>
          <w:i w:val="0"/>
        </w:rPr>
      </w:pPr>
      <w:r w:rsidRPr="00E80716">
        <w:rPr>
          <w:rStyle w:val="FootnoteAnchor"/>
          <w:i w:val="0"/>
        </w:rPr>
        <w:footnoteReference w:id="34"/>
      </w:r>
      <w:r w:rsidRPr="00E80716">
        <w:rPr>
          <w:i w:val="0"/>
        </w:rPr>
        <w:br w:type="page"/>
      </w:r>
    </w:p>
    <w:p w:rsidR="00E80716" w:rsidRPr="00E80716" w:rsidRDefault="00E80716" w:rsidP="00E80716">
      <w:pPr>
        <w:pStyle w:val="Szvegtrzs"/>
        <w:jc w:val="end"/>
        <w:rPr>
          <w:i w:val="0"/>
          <w:iCs w:val="0"/>
          <w:u w:val="single"/>
        </w:rPr>
      </w:pPr>
      <w:r w:rsidRPr="00E80716">
        <w:rPr>
          <w:i w:val="0"/>
          <w:u w:val="single"/>
        </w:rPr>
        <w:lastRenderedPageBreak/>
        <w:t>1. függelék</w:t>
      </w:r>
    </w:p>
    <w:p w:rsidR="00E80716" w:rsidRPr="00E80716" w:rsidRDefault="00E80716" w:rsidP="00E80716">
      <w:pPr>
        <w:pStyle w:val="Szvegtrzs"/>
        <w:spacing w:before="12pt" w:after="24pt"/>
        <w:jc w:val="center"/>
        <w:rPr>
          <w:b/>
          <w:bCs/>
          <w:i w:val="0"/>
        </w:rPr>
      </w:pPr>
      <w:r w:rsidRPr="00E80716">
        <w:rPr>
          <w:b/>
          <w:bCs/>
          <w:i w:val="0"/>
        </w:rPr>
        <w:t>Minősített szavazattöbbséget igénylő kérdések jegyzéke</w:t>
      </w:r>
    </w:p>
    <w:p w:rsidR="00E80716" w:rsidRPr="00E80716" w:rsidRDefault="00E80716" w:rsidP="00E80716">
      <w:pPr>
        <w:pStyle w:val="Szvegtrzs"/>
        <w:spacing w:before="11pt"/>
        <w:jc w:val="both"/>
        <w:rPr>
          <w:i w:val="0"/>
        </w:rPr>
      </w:pPr>
      <w:r w:rsidRPr="00E80716">
        <w:rPr>
          <w:i w:val="0"/>
        </w:rPr>
        <w:t>- A rendeletalkotás és módosítás (Mötv.42. § 1. pont);</w:t>
      </w:r>
    </w:p>
    <w:p w:rsidR="00E80716" w:rsidRPr="00E80716" w:rsidRDefault="00E80716" w:rsidP="00E80716">
      <w:pPr>
        <w:pStyle w:val="Szvegtrzs"/>
        <w:spacing w:before="11pt"/>
        <w:jc w:val="both"/>
        <w:rPr>
          <w:i w:val="0"/>
        </w:rPr>
      </w:pPr>
      <w:r w:rsidRPr="00E80716">
        <w:rPr>
          <w:i w:val="0"/>
        </w:rPr>
        <w:t>- A Közgyűlés szervezetének kialakítása és működésének meghatározása (Mötv.42. § 2. pont);</w:t>
      </w:r>
    </w:p>
    <w:p w:rsidR="00E80716" w:rsidRPr="00E80716" w:rsidRDefault="00E80716" w:rsidP="00E80716">
      <w:pPr>
        <w:pStyle w:val="Szvegtrzs"/>
        <w:spacing w:before="11pt"/>
        <w:jc w:val="both"/>
        <w:rPr>
          <w:i w:val="0"/>
        </w:rPr>
      </w:pPr>
      <w:r w:rsidRPr="00E80716">
        <w:rPr>
          <w:i w:val="0"/>
        </w:rPr>
        <w:t>- A törvény által a Közgyűlés hatáskörébe utalt választás, kinevezés, vezetői megbízás (Mötv. 42. § 2. pont);</w:t>
      </w:r>
    </w:p>
    <w:p w:rsidR="00E80716" w:rsidRPr="00E80716" w:rsidRDefault="00E80716" w:rsidP="00E80716">
      <w:pPr>
        <w:pStyle w:val="Szvegtrzs"/>
        <w:spacing w:before="11pt"/>
        <w:jc w:val="both"/>
        <w:rPr>
          <w:i w:val="0"/>
        </w:rPr>
      </w:pPr>
      <w:r w:rsidRPr="00E80716">
        <w:rPr>
          <w:i w:val="0"/>
        </w:rPr>
        <w:t>- Önkormányzati társulás létrehozása, megszűntetése, abból történő kiválás, a társulási megállapodás módosítása (Mötv. 42. § 5. pont);</w:t>
      </w:r>
    </w:p>
    <w:p w:rsidR="00E80716" w:rsidRPr="00E80716" w:rsidRDefault="00E80716" w:rsidP="00E80716">
      <w:pPr>
        <w:pStyle w:val="Szvegtrzs"/>
        <w:spacing w:before="11pt"/>
        <w:jc w:val="both"/>
        <w:rPr>
          <w:i w:val="0"/>
        </w:rPr>
      </w:pPr>
      <w:r w:rsidRPr="00E80716">
        <w:rPr>
          <w:i w:val="0"/>
        </w:rPr>
        <w:t>- Társuláshoz, érdekképviseleti szervhez való csatlakozás, abból történő kiválás (Mötv. 42. § 5. pont);</w:t>
      </w:r>
    </w:p>
    <w:p w:rsidR="00E80716" w:rsidRPr="00E80716" w:rsidRDefault="00E80716" w:rsidP="00E80716">
      <w:pPr>
        <w:pStyle w:val="Szvegtrzs"/>
        <w:spacing w:before="11pt"/>
        <w:jc w:val="both"/>
        <w:rPr>
          <w:i w:val="0"/>
        </w:rPr>
      </w:pPr>
      <w:r w:rsidRPr="00E80716">
        <w:rPr>
          <w:i w:val="0"/>
        </w:rPr>
        <w:t>- Megállapodás külföldi önkormányzattal való együttműködésről, nemzetközi önkormányzati szervezethez való csatlakozás, abból történő kiválás (Mötv. 42. § 6. pont);</w:t>
      </w:r>
    </w:p>
    <w:p w:rsidR="00E80716" w:rsidRPr="00E80716" w:rsidRDefault="00E80716" w:rsidP="00E80716">
      <w:pPr>
        <w:pStyle w:val="Szvegtrzs"/>
        <w:spacing w:before="11pt"/>
        <w:jc w:val="both"/>
        <w:rPr>
          <w:i w:val="0"/>
        </w:rPr>
      </w:pPr>
      <w:r w:rsidRPr="00E80716">
        <w:rPr>
          <w:i w:val="0"/>
        </w:rPr>
        <w:t>- Intézmény alapítása, átszervezése, megszűntetése (Mötv. 42. § 7. pont); Lásd: intézmény fogalma: Mötv. 41. § (6) bekezdés;</w:t>
      </w:r>
    </w:p>
    <w:p w:rsidR="00E80716" w:rsidRPr="00E80716" w:rsidRDefault="00E80716" w:rsidP="00E80716">
      <w:pPr>
        <w:pStyle w:val="Szvegtrzs"/>
        <w:spacing w:before="11pt"/>
        <w:jc w:val="both"/>
        <w:rPr>
          <w:i w:val="0"/>
        </w:rPr>
      </w:pPr>
      <w:r w:rsidRPr="00E80716">
        <w:rPr>
          <w:i w:val="0"/>
        </w:rPr>
        <w:t>- Önkormányzati vagyon tulajdonjogának ingyenes átruházására vagy nemzeti vagyon tulajdonjogának ingyenes átvételére vonatkozó döntés (Mötv. 42. § 16. pont)</w:t>
      </w:r>
    </w:p>
    <w:p w:rsidR="00E80716" w:rsidRPr="00E80716" w:rsidRDefault="00E80716" w:rsidP="00E80716">
      <w:pPr>
        <w:pStyle w:val="Szvegtrzs"/>
        <w:spacing w:before="11pt"/>
        <w:jc w:val="both"/>
        <w:rPr>
          <w:i w:val="0"/>
        </w:rPr>
      </w:pPr>
      <w:r w:rsidRPr="00E80716">
        <w:rPr>
          <w:i w:val="0"/>
        </w:rPr>
        <w:t>- A Közgyűlés feloszlása (Mötv.55. §);</w:t>
      </w:r>
    </w:p>
    <w:p w:rsidR="00E80716" w:rsidRPr="00E80716" w:rsidRDefault="00E80716" w:rsidP="00E80716">
      <w:pPr>
        <w:pStyle w:val="Szvegtrzs"/>
        <w:spacing w:before="11pt"/>
        <w:jc w:val="both"/>
        <w:rPr>
          <w:i w:val="0"/>
        </w:rPr>
      </w:pPr>
      <w:r w:rsidRPr="00E80716">
        <w:rPr>
          <w:i w:val="0"/>
        </w:rPr>
        <w:t>- Zárt ülés elrendelése (Mötv. 50. §);</w:t>
      </w:r>
    </w:p>
    <w:p w:rsidR="00E80716" w:rsidRPr="00E80716" w:rsidRDefault="00E80716" w:rsidP="00E80716">
      <w:pPr>
        <w:pStyle w:val="Szvegtrzs"/>
        <w:spacing w:before="11pt"/>
        <w:jc w:val="both"/>
        <w:rPr>
          <w:i w:val="0"/>
        </w:rPr>
      </w:pPr>
      <w:r w:rsidRPr="00E80716">
        <w:rPr>
          <w:i w:val="0"/>
        </w:rPr>
        <w:t>- Az önkormányzati képviselő kizárása, összeférhetetlenségének, méltatlanságának megállapítása, képviselői megbízás megszűnéséről történő döntés (Mötv. 50. §);</w:t>
      </w:r>
    </w:p>
    <w:p w:rsidR="00E80716" w:rsidRPr="00E80716" w:rsidRDefault="00E80716" w:rsidP="00E80716">
      <w:pPr>
        <w:pStyle w:val="Szvegtrzs"/>
        <w:spacing w:before="11pt"/>
        <w:jc w:val="both"/>
        <w:rPr>
          <w:i w:val="0"/>
        </w:rPr>
      </w:pPr>
      <w:r w:rsidRPr="00E80716">
        <w:rPr>
          <w:i w:val="0"/>
        </w:rPr>
        <w:t>- Közfeladat önkéntes vállalása, illetve ellátásának megszüntetése (SZMSZ 4. § (3) bekezdés);</w:t>
      </w:r>
    </w:p>
    <w:p w:rsidR="00E80716" w:rsidRPr="00E80716" w:rsidRDefault="00E80716" w:rsidP="00E80716">
      <w:pPr>
        <w:pStyle w:val="Szvegtrzs"/>
        <w:spacing w:before="11pt"/>
        <w:jc w:val="both"/>
        <w:rPr>
          <w:i w:val="0"/>
        </w:rPr>
      </w:pPr>
      <w:r w:rsidRPr="00E80716">
        <w:rPr>
          <w:i w:val="0"/>
        </w:rPr>
        <w:t>- A közgyűlés elnökének megválasztása (SZMSZ 8. § (1) bekezdése);</w:t>
      </w:r>
    </w:p>
    <w:p w:rsidR="00E80716" w:rsidRPr="00E80716" w:rsidRDefault="00E80716" w:rsidP="00E80716">
      <w:pPr>
        <w:pStyle w:val="Szvegtrzs"/>
        <w:spacing w:before="11pt"/>
        <w:jc w:val="both"/>
        <w:rPr>
          <w:i w:val="0"/>
        </w:rPr>
      </w:pPr>
      <w:r w:rsidRPr="00E80716">
        <w:rPr>
          <w:i w:val="0"/>
        </w:rPr>
        <w:t>- Az alelnökök megválasztása (SZMSZ 9. § (1) bekezdése);</w:t>
      </w:r>
    </w:p>
    <w:p w:rsidR="00E80716" w:rsidRPr="00E80716" w:rsidRDefault="00E80716" w:rsidP="00E80716">
      <w:pPr>
        <w:pStyle w:val="Szvegtrzs"/>
        <w:spacing w:before="11pt"/>
        <w:jc w:val="both"/>
        <w:rPr>
          <w:i w:val="0"/>
        </w:rPr>
      </w:pPr>
      <w:r w:rsidRPr="00E80716">
        <w:rPr>
          <w:i w:val="0"/>
        </w:rPr>
        <w:t>- A Közgyűlés meghívójában nem szereplő napirendi javaslat napirendre vétele (SZMSZ 19. § (3) bekezdés);</w:t>
      </w:r>
    </w:p>
    <w:p w:rsidR="00E80716" w:rsidRPr="00E80716" w:rsidRDefault="00E80716" w:rsidP="00E80716">
      <w:pPr>
        <w:pStyle w:val="Szvegtrzs"/>
        <w:spacing w:before="11pt"/>
        <w:jc w:val="both"/>
        <w:rPr>
          <w:i w:val="0"/>
        </w:rPr>
      </w:pPr>
      <w:r w:rsidRPr="00E80716">
        <w:rPr>
          <w:i w:val="0"/>
        </w:rPr>
        <w:t>- Személyes érintettség bejelentésének elmulasztása esetén döntés az ügy újra tárgyalásáról (SZMSZ 44. § (1) bekezdés) ;</w:t>
      </w:r>
    </w:p>
    <w:p w:rsidR="00E80716" w:rsidRPr="00E80716" w:rsidRDefault="00E80716" w:rsidP="00E80716">
      <w:pPr>
        <w:pStyle w:val="Szvegtrzs"/>
        <w:spacing w:before="11pt"/>
        <w:jc w:val="both"/>
        <w:rPr>
          <w:i w:val="0"/>
        </w:rPr>
      </w:pPr>
      <w:r w:rsidRPr="00E80716">
        <w:rPr>
          <w:i w:val="0"/>
        </w:rPr>
        <w:t>- A bizottság tagjának felmentése (SZMSZ 50. § (1) bekezdése);</w:t>
      </w:r>
    </w:p>
    <w:p w:rsidR="00E80716" w:rsidRPr="00E80716" w:rsidRDefault="00E80716" w:rsidP="00E80716">
      <w:pPr>
        <w:pStyle w:val="Szvegtrzs"/>
        <w:spacing w:before="11pt"/>
        <w:jc w:val="both"/>
        <w:rPr>
          <w:i w:val="0"/>
        </w:rPr>
      </w:pPr>
      <w:r w:rsidRPr="00E80716">
        <w:rPr>
          <w:i w:val="0"/>
        </w:rPr>
        <w:t>- A Közgyűlés a bizottságra átruházott hatáskörét minősített szótöbbséggel hozott döntésével esetileg magához vonhatja (SZMSZ 50. § (5) bekezdése);</w:t>
      </w:r>
    </w:p>
    <w:p w:rsidR="00E80716" w:rsidRPr="00E80716" w:rsidRDefault="00E80716" w:rsidP="00E80716">
      <w:pPr>
        <w:pStyle w:val="Szvegtrzs"/>
        <w:spacing w:before="11pt"/>
        <w:jc w:val="both"/>
        <w:rPr>
          <w:i w:val="0"/>
        </w:rPr>
      </w:pPr>
      <w:r w:rsidRPr="00E80716">
        <w:rPr>
          <w:i w:val="0"/>
        </w:rPr>
        <w:t>- A Közgyűlés az elnökre átruházott hatáskörét minősített szótöbbséggel hozott döntésével esetileg magához vonhatja (SZMSZ 57. § (5) bekezdése).</w:t>
      </w:r>
      <w:r w:rsidRPr="00E80716">
        <w:rPr>
          <w:i w:val="0"/>
        </w:rPr>
        <w:br w:type="page"/>
      </w:r>
    </w:p>
    <w:p w:rsidR="00E80716" w:rsidRPr="00E80716" w:rsidRDefault="00E80716" w:rsidP="00E80716">
      <w:pPr>
        <w:pStyle w:val="Szvegtrzs"/>
        <w:jc w:val="end"/>
        <w:rPr>
          <w:i w:val="0"/>
          <w:iCs w:val="0"/>
          <w:u w:val="single"/>
        </w:rPr>
      </w:pPr>
    </w:p>
    <w:p w:rsidR="00E80716" w:rsidRPr="00E80716" w:rsidRDefault="00E80716" w:rsidP="00E80716">
      <w:pPr>
        <w:pStyle w:val="Szvegtrzs"/>
        <w:spacing w:before="11pt"/>
        <w:jc w:val="center"/>
        <w:rPr>
          <w:b/>
          <w:bCs/>
          <w:i w:val="0"/>
        </w:rPr>
      </w:pPr>
      <w:r w:rsidRPr="00E80716">
        <w:rPr>
          <w:b/>
          <w:bCs/>
          <w:i w:val="0"/>
        </w:rPr>
        <w:t>Egyéb önkormányzati rendeletben meghatározott átruházott feladat-és hatáskörök</w:t>
      </w:r>
    </w:p>
    <w:p w:rsidR="00E80716" w:rsidRPr="00E80716" w:rsidRDefault="00E80716" w:rsidP="00E80716">
      <w:pPr>
        <w:pStyle w:val="Szvegtrzs"/>
        <w:spacing w:before="11pt"/>
        <w:jc w:val="both"/>
        <w:rPr>
          <w:b/>
          <w:bCs/>
          <w:i w:val="0"/>
        </w:rPr>
      </w:pPr>
      <w:r w:rsidRPr="00E80716">
        <w:rPr>
          <w:b/>
          <w:bCs/>
          <w:i w:val="0"/>
        </w:rPr>
        <w:t>Elnök átruházott feladat- és hatáskörei</w:t>
      </w:r>
    </w:p>
    <w:p w:rsidR="00E80716" w:rsidRPr="00E80716" w:rsidRDefault="00E80716" w:rsidP="00E80716">
      <w:pPr>
        <w:pStyle w:val="Szvegtrzs"/>
        <w:spacing w:before="11pt"/>
        <w:jc w:val="both"/>
        <w:rPr>
          <w:i w:val="0"/>
        </w:rPr>
      </w:pPr>
      <w:r w:rsidRPr="00E80716">
        <w:rPr>
          <w:i w:val="0"/>
        </w:rPr>
        <w:t>- Engedélyt ad Zala megye címerének és zászlójának használatára.{1/1991. (II.2.) sz. rendelet 4., 10. §}</w:t>
      </w:r>
    </w:p>
    <w:p w:rsidR="00E80716" w:rsidRPr="00E80716" w:rsidRDefault="00E80716" w:rsidP="00E80716">
      <w:pPr>
        <w:pStyle w:val="Szvegtrzs"/>
        <w:spacing w:before="11pt"/>
        <w:jc w:val="both"/>
        <w:rPr>
          <w:i w:val="0"/>
        </w:rPr>
      </w:pPr>
      <w:r w:rsidRPr="00E80716">
        <w:rPr>
          <w:i w:val="0"/>
        </w:rPr>
        <w:t>- Az önkormányzati biztosról szóló rendelet alapján tájékoztatja a Pénzügyi Bizottság elnökét, megbízza az önkormányzati biztost.{11/2004 (IV.22.) ÖR számú rendelet 2. § (6) bekezdés; 5. § (1) bekezdés}</w:t>
      </w:r>
    </w:p>
    <w:p w:rsidR="00E80716" w:rsidRPr="00E80716" w:rsidRDefault="00E80716" w:rsidP="00E80716">
      <w:pPr>
        <w:pStyle w:val="Szvegtrzs"/>
        <w:spacing w:before="11pt"/>
        <w:jc w:val="both"/>
        <w:rPr>
          <w:i w:val="0"/>
        </w:rPr>
      </w:pPr>
      <w:r w:rsidRPr="00E80716">
        <w:rPr>
          <w:i w:val="0"/>
        </w:rPr>
        <w:t>- Dönt „Az Év Zalai Idősbarát Önkormányzata” díj, a „Zala Megye Címere Emlékplakett” díj, odaítéléséről. Javaslatot tehet kitüntető cím és díjak adományozására. Az előbbiek kivételével a közgyűlés elé terjeszti az előkészítő bizottság kitüntetési típusonként rangsorolt javaslata figyelembe vételével a kitüntető cím és díjak adományozására irányuló javaslatot. Dönt a „Zala Megye Címere Emlékplakett” díj visszavonásáról. Döntéséről tájékoztatja a közgyűlést. {13/2007. (VI.26.) ÖR számú rendelet 11. § (3), 12. § (4), 16. § (1) bekezdés, 16. § (3) bekezdés b), 17. § (3)}</w:t>
      </w:r>
    </w:p>
    <w:p w:rsidR="00E80716" w:rsidRPr="00E80716" w:rsidRDefault="00E80716" w:rsidP="00E80716">
      <w:pPr>
        <w:pStyle w:val="Szvegtrzs"/>
        <w:spacing w:before="11pt"/>
        <w:jc w:val="both"/>
        <w:rPr>
          <w:i w:val="0"/>
        </w:rPr>
      </w:pPr>
      <w:r w:rsidRPr="00E80716">
        <w:rPr>
          <w:i w:val="0"/>
        </w:rPr>
        <w:t>- Megállapítja a Pécsi Tudományegyetem kollégiumi férőhelyeinek odaítélésének szempontjait. Meghatározza a pályázathoz szükséges adatlap tartalmi elemeit, átruházott hatáskörben dönt a kollégiumi férőhelyek betöltéséről, a döntésről beszámol a közgyűlésnek. {9/2000. (IV.18.) KR. számú rendelet 2. § (3) bekezdés, 4. §, 5. §}</w:t>
      </w:r>
    </w:p>
    <w:p w:rsidR="00E80716" w:rsidRPr="00E80716" w:rsidRDefault="00E80716" w:rsidP="00E80716">
      <w:pPr>
        <w:pStyle w:val="Szvegtrzs"/>
        <w:spacing w:before="11pt"/>
        <w:jc w:val="both"/>
        <w:rPr>
          <w:i w:val="0"/>
        </w:rPr>
      </w:pPr>
      <w:r w:rsidRPr="00E80716">
        <w:rPr>
          <w:i w:val="0"/>
        </w:rPr>
        <w:t>- Dönt a „Zala Megye Visszavár” ösztöndíj odaítéléséről, melyről tájékoztatja a közgyűlést. Megállapítja az ösztöndíj összegét. Amennyiben a pénzügyi keret és a pályázók száma lehetővé teszi, hat támogatott utazásnál magasabb számú költségtérítésről dönt. A pályázati eljárásban az összeférhetetlenség fennállásról az érintett haladéktalanul tájékoztatja a Jogi és Ügyrendi Bizottság elnökét. {14/2003.(IX.25.) KR számú rendelet 3. § (3), (4), (5) és (10) bekezdése.}</w:t>
      </w:r>
    </w:p>
    <w:p w:rsidR="00E80716" w:rsidRPr="00E80716" w:rsidRDefault="00E80716" w:rsidP="00E80716">
      <w:pPr>
        <w:pStyle w:val="Szvegtrzs"/>
        <w:spacing w:before="11pt"/>
        <w:jc w:val="both"/>
        <w:rPr>
          <w:b/>
          <w:bCs/>
          <w:i w:val="0"/>
        </w:rPr>
      </w:pPr>
      <w:r w:rsidRPr="00E80716">
        <w:rPr>
          <w:b/>
          <w:bCs/>
          <w:i w:val="0"/>
        </w:rPr>
        <w:t>Nemzetiségi Bizottság</w:t>
      </w:r>
    </w:p>
    <w:p w:rsidR="00E80716" w:rsidRPr="00E80716" w:rsidRDefault="00E80716" w:rsidP="00E80716">
      <w:pPr>
        <w:pStyle w:val="Szvegtrzs"/>
        <w:spacing w:before="11pt"/>
        <w:jc w:val="both"/>
        <w:rPr>
          <w:i w:val="0"/>
        </w:rPr>
      </w:pPr>
      <w:r w:rsidRPr="00E80716">
        <w:rPr>
          <w:i w:val="0"/>
        </w:rPr>
        <w:t>- Dönt az éves költségvetésben meghatározott, általa adható támogatások odaítéléséről. {6/2004. (II.20.) ÖR. rendelet 1. §}</w:t>
      </w:r>
    </w:p>
    <w:p w:rsidR="00E80716" w:rsidRPr="00E80716" w:rsidRDefault="00E80716" w:rsidP="00E80716">
      <w:pPr>
        <w:pStyle w:val="Szvegtrzs"/>
        <w:spacing w:before="11pt"/>
        <w:jc w:val="both"/>
        <w:rPr>
          <w:i w:val="0"/>
        </w:rPr>
      </w:pPr>
      <w:r w:rsidRPr="00E80716">
        <w:rPr>
          <w:i w:val="0"/>
        </w:rPr>
        <w:t>- Javaslatot tehet a közgyűlés által alapított kitüntető címre és díjakra. {13/2007. (VI.26.) ÖR. rendelet 16. § (1) bekezdés a) pontja}</w:t>
      </w:r>
    </w:p>
    <w:p w:rsidR="00E80716" w:rsidRPr="00E80716" w:rsidRDefault="00E80716" w:rsidP="00E80716">
      <w:pPr>
        <w:pStyle w:val="Szvegtrzs"/>
        <w:spacing w:before="11pt"/>
        <w:jc w:val="both"/>
        <w:rPr>
          <w:b/>
          <w:bCs/>
          <w:i w:val="0"/>
        </w:rPr>
      </w:pPr>
      <w:r w:rsidRPr="00E80716">
        <w:rPr>
          <w:b/>
          <w:bCs/>
          <w:i w:val="0"/>
        </w:rPr>
        <w:t>Jogi és Ügyrendi Bizottság</w:t>
      </w:r>
    </w:p>
    <w:p w:rsidR="00E80716" w:rsidRPr="00E80716" w:rsidRDefault="00E80716" w:rsidP="00E80716">
      <w:pPr>
        <w:pStyle w:val="Szvegtrzs"/>
        <w:spacing w:before="11pt"/>
        <w:jc w:val="both"/>
        <w:rPr>
          <w:i w:val="0"/>
        </w:rPr>
      </w:pPr>
      <w:r w:rsidRPr="00E80716">
        <w:rPr>
          <w:i w:val="0"/>
        </w:rPr>
        <w:t>- Javaslatot tehet a közgyűlés által alapított kitüntető címre és díjakra. {13/2007. (VI.26.) ÖR. rendelet 16. § (1) bekezdés a) pontja}</w:t>
      </w:r>
    </w:p>
    <w:p w:rsidR="00E80716" w:rsidRPr="00E80716" w:rsidRDefault="00E80716" w:rsidP="00E80716">
      <w:pPr>
        <w:pStyle w:val="Szvegtrzs"/>
        <w:spacing w:before="11pt"/>
        <w:jc w:val="both"/>
        <w:rPr>
          <w:i w:val="0"/>
        </w:rPr>
      </w:pPr>
      <w:r w:rsidRPr="00E80716">
        <w:rPr>
          <w:i w:val="0"/>
        </w:rPr>
        <w:t>- Dönt a „Zala Megye Visszavár” ösztöndíj odaítéléséről az elnök és alelnökök együttes összeférhetetlensége esetén. {14/2003.(IX.25.) KR számú rendelet 3. § (5) }</w:t>
      </w:r>
    </w:p>
    <w:p w:rsidR="00E80716" w:rsidRPr="00E80716" w:rsidRDefault="00E80716" w:rsidP="00E80716">
      <w:pPr>
        <w:pStyle w:val="Szvegtrzs"/>
        <w:spacing w:before="11pt"/>
        <w:jc w:val="both"/>
        <w:rPr>
          <w:b/>
          <w:bCs/>
          <w:i w:val="0"/>
        </w:rPr>
      </w:pPr>
      <w:r w:rsidRPr="00E80716">
        <w:rPr>
          <w:b/>
          <w:bCs/>
          <w:i w:val="0"/>
        </w:rPr>
        <w:t>Pénzügyi Bizottság</w:t>
      </w:r>
    </w:p>
    <w:p w:rsidR="00E80716" w:rsidRPr="00E80716" w:rsidRDefault="00E80716" w:rsidP="00E80716">
      <w:pPr>
        <w:pStyle w:val="Szvegtrzs"/>
        <w:spacing w:before="11pt"/>
        <w:jc w:val="both"/>
        <w:rPr>
          <w:i w:val="0"/>
        </w:rPr>
      </w:pPr>
      <w:r w:rsidRPr="00E80716">
        <w:rPr>
          <w:i w:val="0"/>
        </w:rPr>
        <w:t>- A közgyűlésénél kezdeményezi önkormányzati biztos kirendelését. A közgyűlés hatáskör átruházása esetén pályázat útján kiválasztja az önkormányzati biztost, melynek tényét az önkormányzat közlönyében közzéteszi. Elfogadja az önkormányzati biztos által, a fizetésképtelenség kiküszöbölésére készített intézkedési tervet. {11/2004. (IV.22.) ÖR. számú rendelet 3. §, 5. §, 6. § (2)}</w:t>
      </w:r>
    </w:p>
    <w:p w:rsidR="00E80716" w:rsidRPr="00E80716" w:rsidRDefault="00E80716" w:rsidP="00E80716">
      <w:pPr>
        <w:pStyle w:val="Szvegtrzs"/>
        <w:spacing w:before="11pt"/>
        <w:jc w:val="both"/>
        <w:rPr>
          <w:i w:val="0"/>
        </w:rPr>
      </w:pPr>
      <w:r w:rsidRPr="00E80716">
        <w:rPr>
          <w:i w:val="0"/>
        </w:rPr>
        <w:lastRenderedPageBreak/>
        <w:t>- Javaslatot tehet a közgyűlés által alapított kitüntető címre és díjakra. {13/2007. (VI.26.) ÖR rendelet 16. § (1) bekezdés a) pontja}</w:t>
      </w:r>
    </w:p>
    <w:p w:rsidR="00E80716" w:rsidRPr="00E80716" w:rsidRDefault="00E80716" w:rsidP="00E80716">
      <w:pPr>
        <w:pStyle w:val="Szvegtrzs"/>
        <w:spacing w:before="11pt"/>
        <w:jc w:val="both"/>
        <w:rPr>
          <w:b/>
          <w:bCs/>
          <w:i w:val="0"/>
        </w:rPr>
      </w:pPr>
      <w:r w:rsidRPr="00E80716">
        <w:rPr>
          <w:b/>
          <w:bCs/>
          <w:i w:val="0"/>
        </w:rPr>
        <w:t>Térségfejlesztési Bizottság</w:t>
      </w:r>
    </w:p>
    <w:p w:rsidR="00E80716" w:rsidRPr="00E80716" w:rsidRDefault="00E80716" w:rsidP="00E80716">
      <w:pPr>
        <w:pStyle w:val="Szvegtrzs"/>
        <w:spacing w:before="11pt"/>
        <w:jc w:val="both"/>
        <w:rPr>
          <w:i w:val="0"/>
        </w:rPr>
      </w:pPr>
      <w:r w:rsidRPr="00E80716">
        <w:rPr>
          <w:i w:val="0"/>
        </w:rPr>
        <w:t>- Dönt az éves költségvetésben meghatározott, általa adható támogatások odaítéléséről. {6/2004. (II.20.) ÖR. rendelet 1. §}</w:t>
      </w:r>
    </w:p>
    <w:p w:rsidR="00E80716" w:rsidRPr="00E80716" w:rsidRDefault="00E80716" w:rsidP="00E80716">
      <w:pPr>
        <w:pStyle w:val="Szvegtrzs"/>
        <w:spacing w:before="11pt"/>
        <w:jc w:val="both"/>
        <w:rPr>
          <w:i w:val="0"/>
        </w:rPr>
      </w:pPr>
      <w:r w:rsidRPr="00E80716">
        <w:rPr>
          <w:i w:val="0"/>
        </w:rPr>
        <w:t>- Javaslatot tehet a közgyűlés által alapított kitüntető címre és díjakra. {13/2007. (VI.26.) ÖR rendelet 16. § (1) bekezdés a) pontja}</w:t>
      </w:r>
    </w:p>
    <w:p w:rsidR="00E80716" w:rsidRPr="00E80716" w:rsidRDefault="00E80716" w:rsidP="00E80716">
      <w:pPr>
        <w:pStyle w:val="Szvegtrzs"/>
        <w:spacing w:before="11pt"/>
        <w:jc w:val="both"/>
        <w:rPr>
          <w:i w:val="0"/>
        </w:rPr>
      </w:pPr>
      <w:r w:rsidRPr="00E80716">
        <w:rPr>
          <w:i w:val="0"/>
        </w:rPr>
        <w:t>- Dönt a turisztikai lógónak a Zala Megyei Közgyűlés 19/2006. (XII.20.) ÖR számú rendeletének 3. § (2) bekezdésében foglalt rendelkezéseken kívüli felhasználására, alkalmazására vonatkozó igényekről. {19/2006. (XII.20.) ÖR. rendelet 4. § (3)}</w:t>
      </w:r>
    </w:p>
    <w:p w:rsidR="00D8585F" w:rsidRPr="00E80716" w:rsidRDefault="00D8585F" w:rsidP="00D8585F">
      <w:pPr>
        <w:tabs>
          <w:tab w:val="start" w:pos="56.70pt"/>
        </w:tabs>
        <w:rPr>
          <w:rFonts w:eastAsia="Calibri"/>
        </w:rPr>
      </w:pPr>
    </w:p>
    <w:p w:rsidR="00D8585F" w:rsidRDefault="00D8585F" w:rsidP="00D8585F">
      <w:pPr>
        <w:tabs>
          <w:tab w:val="start" w:pos="56.70pt"/>
        </w:tabs>
        <w:rPr>
          <w:rFonts w:eastAsia="Calibri"/>
        </w:rPr>
      </w:pPr>
    </w:p>
    <w:p w:rsidR="006C662C" w:rsidRPr="008D3948" w:rsidRDefault="006C662C" w:rsidP="006C662C">
      <w:pPr>
        <w:pStyle w:val="Cmsor2"/>
        <w:rPr>
          <w:sz w:val="24"/>
          <w:szCs w:val="24"/>
        </w:rPr>
      </w:pPr>
      <w:bookmarkStart w:id="83" w:name="_Toc444588393"/>
      <w:bookmarkStart w:id="84" w:name="_Toc444589537"/>
      <w:r w:rsidRPr="008D3948">
        <w:rPr>
          <w:sz w:val="24"/>
          <w:szCs w:val="24"/>
        </w:rPr>
        <w:t>A Zala Megyei Közgyűlés 8/2019. (IX.27.) rendelete Zala megye területrendezési szabályzatáról, térségi Szerkezeti Tervéről és övezeteiről</w:t>
      </w:r>
      <w:bookmarkEnd w:id="83"/>
      <w:bookmarkEnd w:id="84"/>
    </w:p>
    <w:p w:rsidR="006C662C" w:rsidRPr="00F17965" w:rsidRDefault="006C662C" w:rsidP="006C662C">
      <w:pPr>
        <w:pStyle w:val="Cmsor2"/>
        <w:rPr>
          <w:b w:val="0"/>
          <w:bCs w:val="0"/>
          <w:iCs/>
          <w:szCs w:val="24"/>
        </w:rPr>
      </w:pPr>
    </w:p>
    <w:p w:rsidR="006C662C" w:rsidRPr="00F17965" w:rsidRDefault="006C662C" w:rsidP="006C662C">
      <w:pPr>
        <w:adjustRightInd w:val="0"/>
        <w:rPr>
          <w:bCs/>
        </w:rPr>
      </w:pPr>
    </w:p>
    <w:p w:rsidR="006C662C" w:rsidRPr="00F17965" w:rsidRDefault="006C662C" w:rsidP="006C662C">
      <w:pPr>
        <w:keepNext/>
        <w:adjustRightInd w:val="0"/>
      </w:pPr>
      <w:r w:rsidRPr="00F17965">
        <w:t xml:space="preserve">A Zala Megyei Közgyűlés a Területfejlesztésről és területrendezésről szóló 1996. évi XXI. törvény 12. § (1) bekezdés a.) pontjában kapott felhatalmazás alapján, az Alaptörvény 32. cikk (1) bekezdés a.) pontjában és Magyarország helyi önkormányzatairól szóló 2011. évi CLXXXIX. törvény 27. § (1) bekezdésében meghatározott feladatkörében eljárva a következőket rendeli el: </w:t>
      </w:r>
    </w:p>
    <w:p w:rsidR="006C662C" w:rsidRPr="00F17965" w:rsidRDefault="006C662C" w:rsidP="006C662C">
      <w:pPr>
        <w:adjustRightInd w:val="0"/>
        <w:rPr>
          <w:bCs/>
        </w:rPr>
      </w:pPr>
    </w:p>
    <w:p w:rsidR="006C662C" w:rsidRPr="00F17965" w:rsidRDefault="006C662C" w:rsidP="006C662C">
      <w:pPr>
        <w:adjustRightInd w:val="0"/>
        <w:jc w:val="center"/>
        <w:rPr>
          <w:b/>
          <w:bCs/>
        </w:rPr>
      </w:pPr>
      <w:r w:rsidRPr="00F17965">
        <w:rPr>
          <w:b/>
          <w:bCs/>
        </w:rPr>
        <w:t>I. fejezet</w:t>
      </w:r>
    </w:p>
    <w:p w:rsidR="006C662C" w:rsidRPr="00F17965" w:rsidRDefault="006C662C" w:rsidP="006C662C">
      <w:pPr>
        <w:adjustRightInd w:val="0"/>
        <w:jc w:val="center"/>
        <w:rPr>
          <w:b/>
          <w:bCs/>
        </w:rPr>
      </w:pPr>
      <w:r w:rsidRPr="00F17965">
        <w:rPr>
          <w:b/>
          <w:bCs/>
        </w:rPr>
        <w:t>ÁLTALÁNOS RENDELKEZÉSEK</w:t>
      </w:r>
    </w:p>
    <w:p w:rsidR="006C662C" w:rsidRPr="00F17965" w:rsidRDefault="006C662C" w:rsidP="006C662C">
      <w:pPr>
        <w:adjustRightInd w:val="0"/>
        <w:jc w:val="center"/>
        <w:rPr>
          <w:bCs/>
          <w:i/>
        </w:rPr>
      </w:pPr>
    </w:p>
    <w:p w:rsidR="006C662C" w:rsidRPr="00F17965" w:rsidRDefault="006C662C" w:rsidP="006C662C">
      <w:pPr>
        <w:adjustRightInd w:val="0"/>
        <w:jc w:val="center"/>
        <w:rPr>
          <w:bCs/>
          <w:i/>
        </w:rPr>
      </w:pPr>
      <w:r w:rsidRPr="00F17965">
        <w:rPr>
          <w:bCs/>
          <w:i/>
        </w:rPr>
        <w:t>A rendelet célja</w:t>
      </w:r>
    </w:p>
    <w:p w:rsidR="006C662C" w:rsidRPr="00F17965" w:rsidRDefault="006C662C" w:rsidP="006C662C">
      <w:pPr>
        <w:adjustRightInd w:val="0"/>
        <w:rPr>
          <w:bCs/>
        </w:rPr>
      </w:pPr>
    </w:p>
    <w:p w:rsidR="006C662C" w:rsidRPr="00F17965" w:rsidRDefault="006C662C" w:rsidP="006C662C">
      <w:pPr>
        <w:adjustRightInd w:val="0"/>
      </w:pPr>
      <w:bookmarkStart w:id="85" w:name="_Hlk3299537"/>
      <w:r w:rsidRPr="00F17965">
        <w:rPr>
          <w:bCs/>
        </w:rPr>
        <w:t xml:space="preserve">1. § </w:t>
      </w:r>
      <w:r w:rsidRPr="00F17965">
        <w:t>A rendelet célja, hogy meghatározza Zala megye egyes térségei terület-felhasználásának feltételeit, a műszaki infrastrukturális hálózatok összehangolt térbeli rendjét, tekintettel a fenntartható térségfejlődésre, valamint a területi, táji, természeti, ökológiai és kulturális adottságok, értékek megőrzésére, illetve természeti erőforrások védelmére, és fenntartható használatára.</w:t>
      </w:r>
    </w:p>
    <w:p w:rsidR="006C662C" w:rsidRPr="00F17965" w:rsidRDefault="006C662C" w:rsidP="006C662C">
      <w:pPr>
        <w:adjustRightInd w:val="0"/>
        <w:rPr>
          <w:bCs/>
        </w:rPr>
      </w:pPr>
    </w:p>
    <w:p w:rsidR="006C662C" w:rsidRPr="00F17965" w:rsidRDefault="006C662C" w:rsidP="006C662C">
      <w:pPr>
        <w:adjustRightInd w:val="0"/>
        <w:jc w:val="center"/>
        <w:rPr>
          <w:bCs/>
          <w:i/>
        </w:rPr>
      </w:pPr>
      <w:r w:rsidRPr="00F17965">
        <w:rPr>
          <w:bCs/>
          <w:i/>
        </w:rPr>
        <w:t>A rendelet területi hatálya</w:t>
      </w:r>
    </w:p>
    <w:p w:rsidR="006C662C" w:rsidRPr="00F17965" w:rsidRDefault="006C662C" w:rsidP="006C662C">
      <w:pPr>
        <w:adjustRightInd w:val="0"/>
        <w:rPr>
          <w:bCs/>
        </w:rPr>
      </w:pPr>
    </w:p>
    <w:p w:rsidR="006C662C" w:rsidRPr="00F17965" w:rsidRDefault="006C662C" w:rsidP="006C662C">
      <w:pPr>
        <w:adjustRightInd w:val="0"/>
      </w:pPr>
      <w:r w:rsidRPr="00F17965">
        <w:rPr>
          <w:bCs/>
        </w:rPr>
        <w:t xml:space="preserve">2. § (1) </w:t>
      </w:r>
      <w:r w:rsidRPr="00F17965">
        <w:t>A rendelet hatálya - az egyedileg meghatározott övezetek kivételével - Zala megye közigazgatási területéből a Balaton Kiemelt Üdülőkörzet területén kívüli területekre terjed ki.</w:t>
      </w:r>
    </w:p>
    <w:p w:rsidR="006C662C" w:rsidRPr="00F17965" w:rsidRDefault="006C662C" w:rsidP="006C662C">
      <w:pPr>
        <w:adjustRightInd w:val="0"/>
      </w:pPr>
    </w:p>
    <w:p w:rsidR="006C662C" w:rsidRPr="00F17965" w:rsidRDefault="006C662C" w:rsidP="006C662C">
      <w:pPr>
        <w:adjustRightInd w:val="0"/>
      </w:pPr>
      <w:r w:rsidRPr="00F17965">
        <w:t>(2) Az egyedileg meghatározott övezetek meghatározása és szabályozása a megye teljes közigazgatási területére kiterjed.</w:t>
      </w:r>
    </w:p>
    <w:p w:rsidR="006C662C" w:rsidRPr="00F17965" w:rsidRDefault="006C662C" w:rsidP="006C662C">
      <w:pPr>
        <w:adjustRightInd w:val="0"/>
      </w:pPr>
    </w:p>
    <w:p w:rsidR="006C662C" w:rsidRPr="00F17965" w:rsidRDefault="006C662C" w:rsidP="006C662C">
      <w:pPr>
        <w:adjustRightInd w:val="0"/>
      </w:pPr>
      <w:r w:rsidRPr="00F17965">
        <w:t>(3) A Szerkezeti Terv és a 3.1-3.14. övezetek hatálya alá tartozó településeket a rendelet 1/a. melléklete, az egyedileg meghatározott megyei övezetek területi hatálya alá tartozó településeket a rendelet 1/b. melléklete tartalmazza.</w:t>
      </w:r>
    </w:p>
    <w:p w:rsidR="006C662C" w:rsidRPr="00F17965" w:rsidRDefault="006C662C" w:rsidP="006C662C">
      <w:pPr>
        <w:adjustRightInd w:val="0"/>
      </w:pPr>
    </w:p>
    <w:bookmarkEnd w:id="85"/>
    <w:p w:rsidR="006C662C" w:rsidRPr="00F17965" w:rsidRDefault="006C662C" w:rsidP="006C662C">
      <w:pPr>
        <w:adjustRightInd w:val="0"/>
        <w:jc w:val="center"/>
        <w:rPr>
          <w:b/>
          <w:bCs/>
        </w:rPr>
      </w:pPr>
      <w:r w:rsidRPr="00F17965">
        <w:rPr>
          <w:b/>
          <w:bCs/>
        </w:rPr>
        <w:t>II. fejezet</w:t>
      </w:r>
    </w:p>
    <w:p w:rsidR="006C662C" w:rsidRPr="00F17965" w:rsidRDefault="006C662C" w:rsidP="006C662C">
      <w:pPr>
        <w:adjustRightInd w:val="0"/>
        <w:jc w:val="center"/>
        <w:rPr>
          <w:b/>
          <w:bCs/>
        </w:rPr>
      </w:pPr>
      <w:r w:rsidRPr="00F17965">
        <w:rPr>
          <w:b/>
          <w:bCs/>
        </w:rPr>
        <w:t>A MEGYE TÉRSÉGI SZERKEZETI TERVE</w:t>
      </w:r>
    </w:p>
    <w:p w:rsidR="006C662C" w:rsidRPr="00F17965" w:rsidRDefault="006C662C" w:rsidP="006C662C">
      <w:pPr>
        <w:adjustRightInd w:val="0"/>
        <w:rPr>
          <w:b/>
          <w:bCs/>
        </w:rPr>
      </w:pPr>
    </w:p>
    <w:p w:rsidR="006C662C" w:rsidRPr="00F17965" w:rsidRDefault="006C662C" w:rsidP="006C662C">
      <w:pPr>
        <w:adjustRightInd w:val="0"/>
      </w:pPr>
      <w:bookmarkStart w:id="86" w:name="_Hlk3299498"/>
      <w:r w:rsidRPr="00F17965">
        <w:rPr>
          <w:bCs/>
        </w:rPr>
        <w:lastRenderedPageBreak/>
        <w:t>3. § (</w:t>
      </w:r>
      <w:r w:rsidRPr="00F17965">
        <w:t>1) A megye Szerkezeti Tervét M=1:100.000 méretarányban a rendelet 2. melléklete tartalmazza.</w:t>
      </w:r>
    </w:p>
    <w:p w:rsidR="006C662C" w:rsidRPr="00F17965" w:rsidRDefault="006C662C" w:rsidP="006C662C">
      <w:pPr>
        <w:adjustRightInd w:val="0"/>
        <w:rPr>
          <w:highlight w:val="yellow"/>
        </w:rPr>
      </w:pPr>
    </w:p>
    <w:p w:rsidR="006C662C" w:rsidRPr="00F17965" w:rsidRDefault="006C662C" w:rsidP="006C662C">
      <w:pPr>
        <w:adjustRightInd w:val="0"/>
      </w:pPr>
      <w:r w:rsidRPr="00F17965">
        <w:t>(2) A Szerkezeti Terv szerint meghatározott megyei területfelhasználási kategóriák</w:t>
      </w:r>
    </w:p>
    <w:p w:rsidR="006C662C" w:rsidRPr="00F17965" w:rsidRDefault="006C662C" w:rsidP="006C662C">
      <w:pPr>
        <w:adjustRightInd w:val="0"/>
        <w:ind w:start="35.40pt"/>
      </w:pPr>
      <w:r w:rsidRPr="00F17965">
        <w:t>a) területi korlát nélkül ábrázolt térségek:</w:t>
      </w:r>
    </w:p>
    <w:p w:rsidR="006C662C" w:rsidRPr="00F17965" w:rsidRDefault="006C662C" w:rsidP="006C662C">
      <w:pPr>
        <w:adjustRightInd w:val="0"/>
        <w:ind w:start="70.80pt"/>
      </w:pPr>
      <w:r w:rsidRPr="00F17965">
        <w:t>aa) erdőgazdálkodási térség,</w:t>
      </w:r>
    </w:p>
    <w:p w:rsidR="006C662C" w:rsidRPr="00F17965" w:rsidRDefault="006C662C" w:rsidP="006C662C">
      <w:pPr>
        <w:adjustRightInd w:val="0"/>
        <w:ind w:start="70.80pt"/>
      </w:pPr>
      <w:r w:rsidRPr="00F17965">
        <w:t>ab) mezőgazdasági térség,</w:t>
      </w:r>
    </w:p>
    <w:p w:rsidR="006C662C" w:rsidRPr="00F17965" w:rsidRDefault="006C662C" w:rsidP="006C662C">
      <w:pPr>
        <w:adjustRightInd w:val="0"/>
        <w:ind w:start="70.80pt"/>
      </w:pPr>
      <w:r w:rsidRPr="00F17965">
        <w:t xml:space="preserve">ac) vízgazdálkodási térség, </w:t>
      </w:r>
    </w:p>
    <w:p w:rsidR="006C662C" w:rsidRPr="00F17965" w:rsidRDefault="006C662C" w:rsidP="006C662C">
      <w:pPr>
        <w:adjustRightInd w:val="0"/>
        <w:ind w:start="70.80pt"/>
      </w:pPr>
      <w:r w:rsidRPr="00F17965">
        <w:t>ad) települési térség,</w:t>
      </w:r>
    </w:p>
    <w:p w:rsidR="006C662C" w:rsidRPr="00F17965" w:rsidRDefault="006C662C" w:rsidP="006C662C">
      <w:pPr>
        <w:adjustRightInd w:val="0"/>
        <w:ind w:start="35.40pt"/>
        <w:rPr>
          <w:highlight w:val="yellow"/>
        </w:rPr>
      </w:pPr>
      <w:r w:rsidRPr="00F17965">
        <w:t>b) legalább 5 ha nagyságú sajátos területfelhasználású térség.</w:t>
      </w:r>
    </w:p>
    <w:bookmarkEnd w:id="86"/>
    <w:p w:rsidR="006C662C" w:rsidRPr="00F17965" w:rsidRDefault="006C662C" w:rsidP="006C662C">
      <w:pPr>
        <w:pStyle w:val="cf0agj"/>
        <w:spacing w:before="0pt" w:beforeAutospacing="0" w:after="0pt" w:afterAutospacing="0"/>
        <w:jc w:val="both"/>
        <w:rPr>
          <w:bCs/>
        </w:rPr>
      </w:pPr>
    </w:p>
    <w:p w:rsidR="006C662C" w:rsidRPr="00F17965" w:rsidRDefault="006C662C" w:rsidP="006C662C">
      <w:pPr>
        <w:pStyle w:val="cf0agj"/>
        <w:spacing w:before="0pt" w:beforeAutospacing="0" w:after="0pt" w:afterAutospacing="0"/>
        <w:jc w:val="both"/>
        <w:rPr>
          <w:bCs/>
        </w:rPr>
      </w:pPr>
      <w:r w:rsidRPr="00F17965">
        <w:rPr>
          <w:bCs/>
        </w:rPr>
        <w:t>(3) Zala megye műszaki infrastruktúra-hálózatok és egyedi építmények rendszerét a rendelet 1/c. melléklete tartalmazza.</w:t>
      </w:r>
    </w:p>
    <w:p w:rsidR="006C662C" w:rsidRPr="00F17965" w:rsidRDefault="006C662C" w:rsidP="006C662C">
      <w:pPr>
        <w:keepNext/>
        <w:adjustRightInd w:val="0"/>
        <w:jc w:val="center"/>
        <w:rPr>
          <w:b/>
          <w:bCs/>
        </w:rPr>
      </w:pPr>
      <w:r w:rsidRPr="00F17965">
        <w:rPr>
          <w:b/>
          <w:bCs/>
        </w:rPr>
        <w:t>III. fejezet</w:t>
      </w:r>
    </w:p>
    <w:p w:rsidR="006C662C" w:rsidRPr="00F17965" w:rsidRDefault="006C662C" w:rsidP="006C662C">
      <w:pPr>
        <w:keepNext/>
        <w:adjustRightInd w:val="0"/>
        <w:jc w:val="center"/>
        <w:rPr>
          <w:b/>
          <w:bCs/>
        </w:rPr>
      </w:pPr>
      <w:r w:rsidRPr="00F17965">
        <w:rPr>
          <w:b/>
          <w:bCs/>
        </w:rPr>
        <w:t>TÉRSÉGI ÖVEZETI SZABÁLYOK</w:t>
      </w:r>
    </w:p>
    <w:p w:rsidR="006C662C" w:rsidRPr="00F17965" w:rsidRDefault="006C662C" w:rsidP="006C662C">
      <w:pPr>
        <w:keepNext/>
        <w:adjustRightInd w:val="0"/>
        <w:rPr>
          <w:b/>
          <w:bCs/>
        </w:rPr>
      </w:pPr>
    </w:p>
    <w:p w:rsidR="006C662C" w:rsidRPr="00F17965" w:rsidRDefault="006C662C" w:rsidP="006C662C">
      <w:pPr>
        <w:keepNext/>
        <w:adjustRightInd w:val="0"/>
      </w:pPr>
      <w:r w:rsidRPr="00F17965">
        <w:rPr>
          <w:bCs/>
        </w:rPr>
        <w:t>4. § (</w:t>
      </w:r>
      <w:r w:rsidRPr="00F17965">
        <w:t xml:space="preserve">1) </w:t>
      </w:r>
      <w:bookmarkStart w:id="87" w:name="_Hlk3299674"/>
      <w:r w:rsidRPr="00F17965">
        <w:t xml:space="preserve">A megye Térségi Övezeteinek területét M=1:100.000 méretarányban a </w:t>
      </w:r>
      <w:r w:rsidRPr="00F17965">
        <w:rPr>
          <w:iCs/>
        </w:rPr>
        <w:t xml:space="preserve">rendelet 3.1.-3.16. mellékletei </w:t>
      </w:r>
      <w:r w:rsidRPr="00F17965">
        <w:t>tartalmazzák az alábbiak szerin</w:t>
      </w:r>
      <w:bookmarkEnd w:id="87"/>
      <w:r w:rsidRPr="00F17965">
        <w:t>t</w:t>
      </w:r>
    </w:p>
    <w:p w:rsidR="006C662C" w:rsidRPr="00F17965" w:rsidRDefault="006C662C" w:rsidP="006C662C">
      <w:pPr>
        <w:pStyle w:val="Cmsor3"/>
        <w:keepNext w:val="0"/>
        <w:rPr>
          <w:rFonts w:ascii="Times New Roman" w:hAnsi="Times New Roman" w:cs="Times New Roman"/>
          <w:sz w:val="24"/>
          <w:szCs w:val="24"/>
          <w:highlight w:val="yellow"/>
        </w:rPr>
      </w:pPr>
      <w:bookmarkStart w:id="88" w:name="_Hlk1477920"/>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Az országos övezetek a következők:</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3.1. Ökológiai hálózat magterületének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3.2.Ökológiai hálózat ökológiai folyosójának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3.3. Ökológiai hálózat pufferterületének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3.4. Kiváló termőhelyi adottságú szántók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3.5. Jó termőhelyi adottságú szántók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3.6. Erdők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3.7. Erdőtelepítésre javasolt terület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3.8. Tájképvédelmi terület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3.9. Világörökségi és világörökségi várományos területek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3.10. Vízminőség-védelmi terület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3.11. Nagyvízi meder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3.12. Honvédelmi és katonai célú terület övezete.</w:t>
      </w:r>
    </w:p>
    <w:p w:rsidR="006C662C" w:rsidRPr="00F17965" w:rsidRDefault="006C662C" w:rsidP="00015A83">
      <w:pPr>
        <w:pStyle w:val="Cmsor3"/>
        <w:keepNext w:val="0"/>
        <w:spacing w:before="0pt" w:after="0pt"/>
        <w:ind w:start="0.15pt"/>
        <w:rPr>
          <w:rFonts w:ascii="Times New Roman" w:hAnsi="Times New Roman" w:cs="Times New Roman"/>
          <w:sz w:val="24"/>
          <w:szCs w:val="24"/>
        </w:rPr>
      </w:pP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A megyei övezetek a következők:</w:t>
      </w: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3.13. Ásványi nyersanyagvagyon övezete,</w:t>
      </w: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3.14. Földtani veszélyforrás terület övezete,</w:t>
      </w: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Egyedileg meghatározott megyei övezetek:</w:t>
      </w:r>
    </w:p>
    <w:bookmarkEnd w:id="88"/>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3.15. Gazdaságfejlesztési és innovációs övezet,</w:t>
      </w: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3.16. Kiemelt turisztikai övezet.</w:t>
      </w:r>
    </w:p>
    <w:p w:rsidR="006C662C" w:rsidRPr="00F17965" w:rsidRDefault="006C662C" w:rsidP="006C662C">
      <w:pPr>
        <w:pStyle w:val="cf0agj"/>
        <w:spacing w:before="0pt" w:beforeAutospacing="0" w:after="0pt" w:afterAutospacing="0"/>
        <w:jc w:val="both"/>
      </w:pPr>
    </w:p>
    <w:p w:rsidR="006C662C" w:rsidRPr="00F17965" w:rsidRDefault="006C662C" w:rsidP="006C662C">
      <w:r w:rsidRPr="00F17965">
        <w:rPr>
          <w:bCs/>
        </w:rPr>
        <w:t xml:space="preserve">(2) </w:t>
      </w:r>
      <w:r w:rsidRPr="00F17965">
        <w:t>Az egyes települések 3.1.-3.16. mellékletek szerinti övezetekkel való érintettségét a rendelet 1. függeléke tartalmazza.</w:t>
      </w:r>
    </w:p>
    <w:p w:rsidR="006C662C" w:rsidRPr="00F17965" w:rsidRDefault="006C662C" w:rsidP="006C662C">
      <w:pPr>
        <w:pStyle w:val="cf0agj"/>
        <w:spacing w:before="0pt" w:beforeAutospacing="0" w:after="0pt" w:afterAutospacing="0"/>
        <w:jc w:val="both"/>
      </w:pPr>
    </w:p>
    <w:p w:rsidR="006C662C" w:rsidRPr="00F17965" w:rsidRDefault="006C662C" w:rsidP="006C662C">
      <w:pPr>
        <w:keepNext/>
        <w:adjustRightInd w:val="0"/>
        <w:jc w:val="center"/>
        <w:rPr>
          <w:b/>
          <w:bCs/>
        </w:rPr>
      </w:pPr>
      <w:r w:rsidRPr="00F17965">
        <w:rPr>
          <w:b/>
          <w:bCs/>
        </w:rPr>
        <w:t>AZ ORSZÁGOS ÖVEZETEKRE VONATKOZÓ SZABÁLYOK</w:t>
      </w:r>
    </w:p>
    <w:p w:rsidR="006C662C" w:rsidRPr="00F17965" w:rsidRDefault="006C662C" w:rsidP="006C662C">
      <w:pPr>
        <w:pStyle w:val="Cmsor3"/>
        <w:rPr>
          <w:rFonts w:ascii="Times New Roman" w:hAnsi="Times New Roman" w:cs="Times New Roman"/>
          <w:sz w:val="24"/>
          <w:szCs w:val="24"/>
        </w:rPr>
      </w:pPr>
      <w:r w:rsidRPr="00F17965">
        <w:rPr>
          <w:rFonts w:ascii="Times New Roman" w:hAnsi="Times New Roman" w:cs="Times New Roman"/>
          <w:sz w:val="24"/>
          <w:szCs w:val="24"/>
        </w:rPr>
        <w:t>Vízminőségvédelmi terület övezete</w:t>
      </w:r>
      <w:r>
        <w:rPr>
          <w:rFonts w:ascii="Times New Roman" w:hAnsi="Times New Roman" w:cs="Times New Roman"/>
          <w:sz w:val="24"/>
          <w:szCs w:val="24"/>
        </w:rPr>
        <w:t xml:space="preserve"> (</w:t>
      </w:r>
      <w:r w:rsidRPr="00F17965">
        <w:rPr>
          <w:rFonts w:ascii="Times New Roman" w:hAnsi="Times New Roman" w:cs="Times New Roman"/>
          <w:i/>
          <w:sz w:val="24"/>
          <w:szCs w:val="24"/>
        </w:rPr>
        <w:t>3.10. melléklet</w:t>
      </w:r>
      <w:r>
        <w:rPr>
          <w:rFonts w:ascii="Times New Roman" w:hAnsi="Times New Roman" w:cs="Times New Roman"/>
          <w:i/>
          <w:sz w:val="24"/>
          <w:szCs w:val="24"/>
        </w:rPr>
        <w:t>)</w:t>
      </w:r>
      <w:r w:rsidRPr="00F17965">
        <w:rPr>
          <w:rFonts w:ascii="Times New Roman" w:hAnsi="Times New Roman" w:cs="Times New Roman"/>
          <w:i/>
          <w:sz w:val="24"/>
          <w:szCs w:val="24"/>
        </w:rPr>
        <w:t xml:space="preserve"> </w:t>
      </w:r>
    </w:p>
    <w:p w:rsidR="006C662C" w:rsidRPr="00F17965" w:rsidRDefault="006C662C" w:rsidP="006C662C">
      <w:pPr>
        <w:rPr>
          <w:highlight w:val="cyan"/>
        </w:rPr>
      </w:pPr>
      <w:r w:rsidRPr="00F17965">
        <w:t>5.§ Az országos vízminőség védelmi területre vonatkozó szennyvízelvezetési, kezelési igényeket a településrendezési eszközökben rögzíteni kell.</w:t>
      </w:r>
    </w:p>
    <w:p w:rsidR="006C662C" w:rsidRPr="00F17965" w:rsidRDefault="006C662C" w:rsidP="006C662C">
      <w:pPr>
        <w:rPr>
          <w:highlight w:val="cyan"/>
        </w:rPr>
      </w:pPr>
    </w:p>
    <w:p w:rsidR="006C662C" w:rsidRPr="00F17965" w:rsidRDefault="006C662C" w:rsidP="006C662C">
      <w:pPr>
        <w:keepNext/>
        <w:adjustRightInd w:val="0"/>
        <w:jc w:val="center"/>
        <w:rPr>
          <w:b/>
          <w:bCs/>
        </w:rPr>
      </w:pPr>
      <w:r w:rsidRPr="00F17965">
        <w:rPr>
          <w:b/>
          <w:bCs/>
        </w:rPr>
        <w:lastRenderedPageBreak/>
        <w:t>A MEGYEI ÖVEZETEKRE VONATKOZÓ SZABÁLYOK</w:t>
      </w:r>
    </w:p>
    <w:p w:rsidR="006C662C" w:rsidRDefault="006C662C" w:rsidP="006C662C">
      <w:pPr>
        <w:pStyle w:val="Cmsor3"/>
        <w:jc w:val="center"/>
        <w:rPr>
          <w:rFonts w:ascii="Times New Roman" w:hAnsi="Times New Roman" w:cs="Times New Roman"/>
          <w:sz w:val="24"/>
          <w:szCs w:val="24"/>
        </w:rPr>
      </w:pPr>
      <w:bookmarkStart w:id="89" w:name="_Hlk3301759"/>
      <w:r w:rsidRPr="00F17965">
        <w:rPr>
          <w:rFonts w:ascii="Times New Roman" w:hAnsi="Times New Roman" w:cs="Times New Roman"/>
          <w:sz w:val="24"/>
          <w:szCs w:val="24"/>
        </w:rPr>
        <w:t xml:space="preserve">Egyedileg meghatározott </w:t>
      </w:r>
      <w:bookmarkEnd w:id="89"/>
      <w:r w:rsidRPr="00F17965">
        <w:rPr>
          <w:rFonts w:ascii="Times New Roman" w:hAnsi="Times New Roman" w:cs="Times New Roman"/>
          <w:sz w:val="24"/>
          <w:szCs w:val="24"/>
        </w:rPr>
        <w:t>övezetek</w:t>
      </w:r>
    </w:p>
    <w:p w:rsidR="00015A83" w:rsidRPr="00015A83" w:rsidRDefault="00015A83" w:rsidP="00015A83"/>
    <w:p w:rsidR="006C662C" w:rsidRPr="00F17965" w:rsidRDefault="006C662C" w:rsidP="006C662C">
      <w:pPr>
        <w:keepNext/>
        <w:rPr>
          <w:b/>
          <w:highlight w:val="yellow"/>
          <w:u w:val="single"/>
        </w:rPr>
      </w:pPr>
      <w:r w:rsidRPr="00F17965">
        <w:rPr>
          <w:b/>
          <w:u w:val="single"/>
        </w:rPr>
        <w:t>Gazdaságfejlesztési és innovációs övezet</w:t>
      </w:r>
      <w:r>
        <w:rPr>
          <w:b/>
          <w:u w:val="single"/>
        </w:rPr>
        <w:t xml:space="preserve"> (</w:t>
      </w:r>
      <w:r w:rsidRPr="00F17965">
        <w:rPr>
          <w:b/>
          <w:i/>
          <w:u w:val="single"/>
        </w:rPr>
        <w:t>3.15. melléklet</w:t>
      </w:r>
      <w:r>
        <w:rPr>
          <w:b/>
          <w:i/>
          <w:u w:val="single"/>
        </w:rPr>
        <w:t>)</w:t>
      </w:r>
    </w:p>
    <w:p w:rsidR="006C662C" w:rsidRPr="00F17965" w:rsidRDefault="006C662C" w:rsidP="006C662C">
      <w:pPr>
        <w:rPr>
          <w:bCs/>
        </w:rPr>
      </w:pPr>
      <w:bookmarkStart w:id="90" w:name="_Hlk3301832"/>
      <w:r w:rsidRPr="00F17965">
        <w:rPr>
          <w:bCs/>
        </w:rPr>
        <w:t>6.§ (1) Az övezethez tartozó települések településrendezési eszközei készítése során azokon a kereskedelmi-, szolgáltató gazdasági területeken, amelyeket a helyi önkormányzat rendeletével „kiemelt fejlesztési terület”-té minősít az építési telek megengedett legnagyobb beépítettsége 10%-kal lehet magasabb, a legkisebb zöldfelületi arány pedig 5%-kal alacsonyabb, mint a 253/1997. (XII. 20.) Korm. rendelet az országos településrendezési és építési követelményekről 2. számú melléklet szerinti érték.</w:t>
      </w:r>
    </w:p>
    <w:p w:rsidR="006C662C" w:rsidRPr="00F17965" w:rsidRDefault="006C662C" w:rsidP="006C662C">
      <w:pPr>
        <w:rPr>
          <w:bCs/>
        </w:rPr>
      </w:pPr>
      <w:r w:rsidRPr="00F17965">
        <w:rPr>
          <w:bCs/>
        </w:rPr>
        <w:t>(2) Az új beépítésre szánt terület kijelölése nem érintheti az alábbi védelmi övezetekkel lehatárolt területeket: ökológiai hálózat magterületének övezete, ökológiai hálózat ökológiai folyosójának övezete, ökológiai hálózat pufferterületének övezete, kiváló termőhelyi adottságú szántók övezete, erdők övezete, vízminőség-védelmi terület övezete, nagyvízi meder övezete.</w:t>
      </w:r>
    </w:p>
    <w:p w:rsidR="006C662C" w:rsidRPr="00F17965" w:rsidRDefault="006C662C" w:rsidP="006C662C">
      <w:pPr>
        <w:rPr>
          <w:bCs/>
          <w:highlight w:val="yellow"/>
        </w:rPr>
      </w:pPr>
    </w:p>
    <w:p w:rsidR="006C662C" w:rsidRPr="00FD71B9" w:rsidRDefault="006C662C" w:rsidP="006C662C">
      <w:pPr>
        <w:keepNext/>
        <w:rPr>
          <w:b/>
          <w:u w:val="single"/>
        </w:rPr>
      </w:pPr>
      <w:r>
        <w:rPr>
          <w:b/>
          <w:u w:val="single"/>
        </w:rPr>
        <w:t>Kiemelt turisztikai övezet (</w:t>
      </w:r>
      <w:r w:rsidRPr="00FD71B9">
        <w:rPr>
          <w:b/>
          <w:i/>
          <w:u w:val="single"/>
        </w:rPr>
        <w:t>3.16. melléklet</w:t>
      </w:r>
      <w:r>
        <w:rPr>
          <w:b/>
          <w:i/>
          <w:u w:val="single"/>
        </w:rPr>
        <w:t>)</w:t>
      </w:r>
    </w:p>
    <w:p w:rsidR="006C662C" w:rsidRPr="00F17965" w:rsidRDefault="006C662C" w:rsidP="006C662C">
      <w:pPr>
        <w:rPr>
          <w:bCs/>
        </w:rPr>
      </w:pPr>
      <w:r w:rsidRPr="00F17965">
        <w:rPr>
          <w:bCs/>
        </w:rPr>
        <w:t>7.§ (1) Az övezet által érintett települések területén turisztikai-, rekreációs célú beépítésre szánt és beépítésre nem szánt különleges terület területfelhasználási egység a települési térség további növelésére vonatkozó korlátozás esetén is kijelölhető amennyiben az új beépítésre szánt terület kijelölése nem érinti a 6. § (2) bekezdésben felsorolt védelmi övezetekkel lehatárolt területeket és amennyiben a kijelölést az egyéb vonatkozó jogszabályok lehetővé teszik.</w:t>
      </w:r>
    </w:p>
    <w:p w:rsidR="006C662C" w:rsidRPr="00F17965" w:rsidRDefault="006C662C" w:rsidP="006C662C">
      <w:pPr>
        <w:rPr>
          <w:bCs/>
        </w:rPr>
      </w:pPr>
      <w:r w:rsidRPr="00F17965">
        <w:rPr>
          <w:bCs/>
        </w:rPr>
        <w:t>(2) Az övezettel érintett települések településfejlesztési koncepciója, integrált településfejlesztési stratégiája, valamint településrendezési eszközei készítése, felülvizsgálata, valamint módosítása során biztosítani kell az összehangolt tervezést, valamint ennek részeként a nyomvonalak folytonosságát.</w:t>
      </w:r>
    </w:p>
    <w:p w:rsidR="006C662C" w:rsidRPr="00F17965" w:rsidRDefault="006C662C" w:rsidP="006C662C">
      <w:pPr>
        <w:rPr>
          <w:bCs/>
        </w:rPr>
      </w:pPr>
      <w:r w:rsidRPr="00F17965">
        <w:rPr>
          <w:bCs/>
        </w:rPr>
        <w:t>(3) A Balaton Kiemelt Üdülőkörzet védelmi elemeinek megőrzése érdekében elsődlegesen a barnamezős beruházások megvalósítása engedélyezhető a zöldmezős beruházásokkal szemben.</w:t>
      </w:r>
    </w:p>
    <w:p w:rsidR="006C662C" w:rsidRPr="00F17965" w:rsidRDefault="006C662C" w:rsidP="006C662C">
      <w:pPr>
        <w:rPr>
          <w:bCs/>
          <w:highlight w:val="red"/>
        </w:rPr>
      </w:pPr>
      <w:r w:rsidRPr="00F17965">
        <w:rPr>
          <w:bCs/>
        </w:rPr>
        <w:t>(4) A környezeti állapot megőrzése érdekében a térségi övezetbe tartozó települések településrendezési eszközeinek készítése során a rekreációs célú területeken a megvalósítandó funkció alapján csendes övezetet kell kijelölni.</w:t>
      </w:r>
    </w:p>
    <w:p w:rsidR="006C662C" w:rsidRPr="00F17965" w:rsidRDefault="006C662C" w:rsidP="006C662C">
      <w:pPr>
        <w:rPr>
          <w:bCs/>
          <w:highlight w:val="red"/>
        </w:rPr>
      </w:pPr>
    </w:p>
    <w:bookmarkEnd w:id="90"/>
    <w:p w:rsidR="006C662C" w:rsidRPr="00F17965" w:rsidRDefault="006C662C" w:rsidP="006C662C"/>
    <w:p w:rsidR="006C662C" w:rsidRPr="00F17965" w:rsidRDefault="006C662C" w:rsidP="006C662C">
      <w:pPr>
        <w:keepNext/>
        <w:adjustRightInd w:val="0"/>
        <w:jc w:val="center"/>
        <w:rPr>
          <w:b/>
          <w:bCs/>
        </w:rPr>
      </w:pPr>
      <w:bookmarkStart w:id="91" w:name="_Hlk3301964"/>
      <w:r w:rsidRPr="00F17965">
        <w:rPr>
          <w:b/>
          <w:bCs/>
        </w:rPr>
        <w:t>IV. fejezet</w:t>
      </w:r>
    </w:p>
    <w:p w:rsidR="006C662C" w:rsidRPr="00F17965" w:rsidRDefault="006C662C" w:rsidP="006C662C">
      <w:pPr>
        <w:keepNext/>
        <w:adjustRightInd w:val="0"/>
        <w:jc w:val="center"/>
        <w:rPr>
          <w:b/>
          <w:bCs/>
        </w:rPr>
      </w:pPr>
      <w:r w:rsidRPr="00F17965">
        <w:rPr>
          <w:b/>
          <w:bCs/>
        </w:rPr>
        <w:t>ZÁRÓ RENDELKEZÉSEK</w:t>
      </w:r>
    </w:p>
    <w:p w:rsidR="006C662C" w:rsidRPr="00F17965" w:rsidRDefault="006C662C" w:rsidP="006C662C">
      <w:pPr>
        <w:keepNext/>
        <w:adjustRightInd w:val="0"/>
        <w:rPr>
          <w:bCs/>
        </w:rPr>
      </w:pPr>
    </w:p>
    <w:p w:rsidR="006C662C" w:rsidRPr="00F17965" w:rsidRDefault="006C662C" w:rsidP="006C662C">
      <w:pPr>
        <w:keepNext/>
        <w:adjustRightInd w:val="0"/>
      </w:pPr>
      <w:r w:rsidRPr="00F17965">
        <w:rPr>
          <w:bCs/>
        </w:rPr>
        <w:t xml:space="preserve">8. § (1) </w:t>
      </w:r>
      <w:r>
        <w:t>E rendelet 2019. október 15</w:t>
      </w:r>
      <w:r w:rsidRPr="00F17965">
        <w:t>-én lép hatályba.</w:t>
      </w:r>
    </w:p>
    <w:p w:rsidR="006C662C" w:rsidRPr="00F17965" w:rsidRDefault="006C662C" w:rsidP="006C662C">
      <w:pPr>
        <w:adjustRightInd w:val="0"/>
      </w:pPr>
    </w:p>
    <w:p w:rsidR="006C662C" w:rsidRPr="00F17965" w:rsidRDefault="006C662C" w:rsidP="006C662C">
      <w:pPr>
        <w:adjustRightInd w:val="0"/>
      </w:pPr>
      <w:r w:rsidRPr="00F17965">
        <w:t>(2) Jelen rendelet hatályba lépésével egyidejűleg a Zala Megyei Közgyűlés Zala megye területrendezési szabályzatáról, Szerkezeti Tervéről és övezeteiről szóló 22/2010.(XI.25.) ÖR számú rendelete hatályát veszti.</w:t>
      </w:r>
    </w:p>
    <w:p w:rsidR="006C662C" w:rsidRPr="00F17965" w:rsidRDefault="006C662C" w:rsidP="006C662C">
      <w:pPr>
        <w:adjustRightInd w:val="0"/>
      </w:pPr>
    </w:p>
    <w:p w:rsidR="006C662C" w:rsidRPr="00F17965" w:rsidRDefault="006C662C" w:rsidP="006C662C">
      <w:pPr>
        <w:adjustRightInd w:val="0"/>
      </w:pPr>
      <w:r>
        <w:t>Zalaegerszeg, 2019. szeptember 26.</w:t>
      </w:r>
    </w:p>
    <w:p w:rsidR="006C662C" w:rsidRPr="00F17965" w:rsidRDefault="006C662C" w:rsidP="006C662C"/>
    <w:p w:rsidR="006C662C" w:rsidRPr="00F17965" w:rsidRDefault="006C662C" w:rsidP="006C662C"/>
    <w:p w:rsidR="006C662C" w:rsidRPr="00F17965" w:rsidRDefault="006C662C" w:rsidP="006C662C"/>
    <w:p w:rsidR="006C662C" w:rsidRPr="00F17965" w:rsidRDefault="006C662C" w:rsidP="006C662C"/>
    <w:p w:rsidR="006C662C" w:rsidRPr="00F17965" w:rsidRDefault="006C662C" w:rsidP="006C662C">
      <w:pPr>
        <w:ind w:start="35.40pt"/>
        <w:rPr>
          <w:b/>
          <w:bCs/>
        </w:rPr>
      </w:pPr>
      <w:r>
        <w:t xml:space="preserve">           </w:t>
      </w:r>
      <w:r w:rsidRPr="00F17965">
        <w:t>Dr. Pál Attila</w:t>
      </w:r>
      <w:r w:rsidRPr="00F17965">
        <w:tab/>
      </w:r>
      <w:r w:rsidRPr="00F17965">
        <w:tab/>
      </w:r>
      <w:r w:rsidRPr="00F17965">
        <w:tab/>
      </w:r>
      <w:r w:rsidRPr="00F17965">
        <w:tab/>
      </w:r>
      <w:r>
        <w:t xml:space="preserve">              d</w:t>
      </w:r>
      <w:r w:rsidRPr="00F17965">
        <w:t>r. Mester László</w:t>
      </w:r>
    </w:p>
    <w:p w:rsidR="006C662C" w:rsidRPr="00F17965" w:rsidRDefault="006C662C" w:rsidP="006C662C">
      <w:r>
        <w:t xml:space="preserve">                   </w:t>
      </w:r>
      <w:r w:rsidRPr="00F17965">
        <w:t>a közgyűlés elnöke</w:t>
      </w:r>
      <w:r w:rsidRPr="00F17965">
        <w:tab/>
      </w:r>
      <w:r w:rsidRPr="00F17965">
        <w:tab/>
      </w:r>
      <w:r w:rsidRPr="00F17965">
        <w:tab/>
        <w:t xml:space="preserve">                megyei főjegyző</w:t>
      </w:r>
    </w:p>
    <w:bookmarkEnd w:id="91"/>
    <w:p w:rsidR="006C662C" w:rsidRPr="00F17965" w:rsidRDefault="006C662C" w:rsidP="006C662C"/>
    <w:p w:rsidR="006C662C" w:rsidRPr="00F17965" w:rsidRDefault="006C662C" w:rsidP="006C662C">
      <w:pPr>
        <w:pageBreakBefore/>
        <w:jc w:val="end"/>
        <w:rPr>
          <w:b/>
          <w:u w:val="single"/>
        </w:rPr>
      </w:pPr>
      <w:r>
        <w:rPr>
          <w:b/>
          <w:u w:val="single"/>
        </w:rPr>
        <w:lastRenderedPageBreak/>
        <w:t>1/a. melléklet</w:t>
      </w:r>
    </w:p>
    <w:p w:rsidR="006C662C" w:rsidRPr="00F17965" w:rsidRDefault="006C662C" w:rsidP="006C662C"/>
    <w:p w:rsidR="006C662C" w:rsidRPr="00F17965" w:rsidRDefault="006C662C" w:rsidP="006C662C">
      <w:pPr>
        <w:rPr>
          <w:bCs/>
          <w:i/>
        </w:rPr>
      </w:pPr>
      <w:r w:rsidRPr="00F17965">
        <w:rPr>
          <w:b/>
          <w:bCs/>
        </w:rPr>
        <w:t xml:space="preserve">Zala megye településrendszere </w:t>
      </w:r>
      <w:r w:rsidRPr="00F17965">
        <w:rPr>
          <w:bCs/>
          <w:i/>
        </w:rPr>
        <w:t>(a területrendezési terv Szerkezeti Terve és a 3.1-3.14. övezetek hatálya alá tartozó települések)</w:t>
      </w:r>
    </w:p>
    <w:p w:rsidR="006C662C" w:rsidRPr="00F17965" w:rsidRDefault="006C662C" w:rsidP="006C662C">
      <w:pPr>
        <w:pStyle w:val="Szvegtrzs21"/>
        <w:rPr>
          <w:szCs w:val="24"/>
        </w:rPr>
      </w:pPr>
    </w:p>
    <w:p w:rsidR="006C662C" w:rsidRPr="00F17965" w:rsidRDefault="006C662C" w:rsidP="00015A83">
      <w:pPr>
        <w:pStyle w:val="Szvegtrzs21"/>
        <w:ind w:hanging="35.25pt"/>
        <w:rPr>
          <w:b w:val="0"/>
          <w:szCs w:val="24"/>
        </w:rPr>
      </w:pPr>
      <w:r w:rsidRPr="00015A83">
        <w:rPr>
          <w:i w:val="0"/>
          <w:szCs w:val="24"/>
        </w:rPr>
        <w:t>Megyei jogú városok</w:t>
      </w:r>
      <w:r w:rsidRPr="00F17965">
        <w:rPr>
          <w:b w:val="0"/>
          <w:szCs w:val="24"/>
        </w:rPr>
        <w:t>:</w:t>
      </w:r>
    </w:p>
    <w:p w:rsidR="006C662C" w:rsidRPr="00F17965" w:rsidRDefault="006C662C" w:rsidP="006C662C">
      <w:pPr>
        <w:pStyle w:val="Szvegtrzs21"/>
        <w:rPr>
          <w:szCs w:val="24"/>
        </w:rPr>
      </w:pPr>
    </w:p>
    <w:p w:rsidR="006C662C" w:rsidRPr="00015A83" w:rsidRDefault="006C662C" w:rsidP="00015A83">
      <w:pPr>
        <w:pStyle w:val="Szvegtrzs21"/>
        <w:ind w:hanging="35.25pt"/>
        <w:rPr>
          <w:b w:val="0"/>
          <w:i w:val="0"/>
          <w:szCs w:val="24"/>
        </w:rPr>
      </w:pPr>
      <w:r w:rsidRPr="00015A83">
        <w:rPr>
          <w:b w:val="0"/>
          <w:i w:val="0"/>
          <w:szCs w:val="24"/>
        </w:rPr>
        <w:t>Zalaegerszeg, Nagykanizsa</w:t>
      </w:r>
    </w:p>
    <w:p w:rsidR="006C662C" w:rsidRPr="00F17965" w:rsidRDefault="006C662C" w:rsidP="00015A83">
      <w:pPr>
        <w:pStyle w:val="Szvegtrzs21"/>
        <w:ind w:hanging="35.25pt"/>
        <w:rPr>
          <w:szCs w:val="24"/>
        </w:rPr>
      </w:pPr>
    </w:p>
    <w:p w:rsidR="006C662C" w:rsidRPr="00015A83" w:rsidRDefault="006C662C" w:rsidP="00015A83">
      <w:pPr>
        <w:pStyle w:val="Szvegtrzs21"/>
        <w:ind w:hanging="35.25pt"/>
        <w:rPr>
          <w:i w:val="0"/>
          <w:szCs w:val="24"/>
        </w:rPr>
      </w:pPr>
      <w:r w:rsidRPr="00015A83">
        <w:rPr>
          <w:i w:val="0"/>
          <w:szCs w:val="24"/>
        </w:rPr>
        <w:t>Városok:</w:t>
      </w:r>
    </w:p>
    <w:p w:rsidR="006C662C" w:rsidRPr="00F17965" w:rsidRDefault="006C662C" w:rsidP="006C662C"/>
    <w:p w:rsidR="006C662C" w:rsidRPr="00015A83" w:rsidRDefault="006C662C" w:rsidP="006C662C">
      <w:pPr>
        <w:pStyle w:val="Szvegtrzs"/>
        <w:rPr>
          <w:i w:val="0"/>
        </w:rPr>
      </w:pPr>
      <w:r w:rsidRPr="00015A83">
        <w:rPr>
          <w:i w:val="0"/>
        </w:rPr>
        <w:t>Lenti, Letenye, Pacsa, Zalalövő, Zalaszentgrót</w:t>
      </w:r>
    </w:p>
    <w:p w:rsidR="006C662C" w:rsidRPr="00F17965" w:rsidRDefault="006C662C" w:rsidP="006C662C"/>
    <w:p w:rsidR="006C662C" w:rsidRPr="00F17965" w:rsidRDefault="006C662C" w:rsidP="006C662C"/>
    <w:p w:rsidR="006C662C" w:rsidRPr="00F17965" w:rsidRDefault="006C662C" w:rsidP="006C662C">
      <w:pPr>
        <w:rPr>
          <w:i/>
        </w:rPr>
      </w:pPr>
      <w:r w:rsidRPr="00F17965">
        <w:rPr>
          <w:b/>
        </w:rPr>
        <w:t xml:space="preserve">Nem városi rangú települések </w:t>
      </w:r>
      <w:r w:rsidRPr="00F17965">
        <w:t>(járásonként):</w:t>
      </w:r>
    </w:p>
    <w:p w:rsidR="006C662C" w:rsidRPr="00F17965" w:rsidRDefault="006C662C" w:rsidP="006C662C">
      <w:pPr>
        <w:pStyle w:val="Szvegtrzs21"/>
        <w:rPr>
          <w:szCs w:val="24"/>
        </w:rPr>
      </w:pPr>
    </w:p>
    <w:p w:rsidR="006C662C" w:rsidRPr="00015A83" w:rsidRDefault="006C662C" w:rsidP="00015A83">
      <w:pPr>
        <w:pStyle w:val="Szvegtrzs21"/>
        <w:ind w:start="0pt"/>
        <w:rPr>
          <w:b w:val="0"/>
          <w:i w:val="0"/>
          <w:szCs w:val="24"/>
          <w:u w:val="single"/>
        </w:rPr>
      </w:pPr>
      <w:r w:rsidRPr="00015A83">
        <w:rPr>
          <w:b w:val="0"/>
          <w:i w:val="0"/>
          <w:szCs w:val="24"/>
          <w:u w:val="single"/>
        </w:rPr>
        <w:t>Keszthelyi járás</w:t>
      </w:r>
    </w:p>
    <w:p w:rsidR="006C662C" w:rsidRPr="00F17965" w:rsidRDefault="006C662C" w:rsidP="00015A83">
      <w:pPr>
        <w:pStyle w:val="Szvegtrzs21"/>
        <w:ind w:start="0pt"/>
        <w:rPr>
          <w:szCs w:val="24"/>
        </w:rPr>
      </w:pPr>
    </w:p>
    <w:p w:rsidR="006C662C" w:rsidRPr="00015A83" w:rsidRDefault="006C662C" w:rsidP="00015A83">
      <w:pPr>
        <w:pStyle w:val="Szvegtrzs21"/>
        <w:ind w:start="0pt"/>
        <w:rPr>
          <w:b w:val="0"/>
          <w:i w:val="0"/>
          <w:szCs w:val="24"/>
        </w:rPr>
      </w:pPr>
      <w:r w:rsidRPr="00015A83">
        <w:rPr>
          <w:b w:val="0"/>
          <w:i w:val="0"/>
          <w:szCs w:val="24"/>
        </w:rPr>
        <w:t>Ligetfalva</w:t>
      </w:r>
    </w:p>
    <w:p w:rsidR="006C662C" w:rsidRPr="00015A83" w:rsidRDefault="006C662C" w:rsidP="00015A83">
      <w:pPr>
        <w:pStyle w:val="Szvegtrzs21"/>
        <w:ind w:start="0pt"/>
        <w:rPr>
          <w:b w:val="0"/>
          <w:i w:val="0"/>
          <w:szCs w:val="24"/>
        </w:rPr>
      </w:pPr>
    </w:p>
    <w:p w:rsidR="006C662C" w:rsidRPr="00015A83" w:rsidRDefault="006C662C" w:rsidP="00015A83">
      <w:pPr>
        <w:pStyle w:val="Szvegtrzs21"/>
        <w:ind w:start="0pt"/>
        <w:rPr>
          <w:b w:val="0"/>
          <w:i w:val="0"/>
          <w:szCs w:val="24"/>
          <w:u w:val="single"/>
        </w:rPr>
      </w:pPr>
      <w:r w:rsidRPr="00015A83">
        <w:rPr>
          <w:b w:val="0"/>
          <w:i w:val="0"/>
          <w:szCs w:val="24"/>
          <w:u w:val="single"/>
        </w:rPr>
        <w:t>Lenti járás</w:t>
      </w:r>
    </w:p>
    <w:p w:rsidR="006C662C" w:rsidRPr="00015A83" w:rsidRDefault="006C662C" w:rsidP="00015A83">
      <w:pPr>
        <w:pStyle w:val="Szvegtrzs21"/>
        <w:ind w:start="0pt"/>
        <w:rPr>
          <w:b w:val="0"/>
          <w:i w:val="0"/>
          <w:szCs w:val="24"/>
          <w:u w:val="single"/>
        </w:rPr>
      </w:pPr>
    </w:p>
    <w:p w:rsidR="006C662C" w:rsidRPr="00015A83" w:rsidRDefault="006C662C" w:rsidP="00015A83">
      <w:pPr>
        <w:pStyle w:val="Szvegtrzs21"/>
        <w:ind w:start="0pt"/>
        <w:rPr>
          <w:b w:val="0"/>
          <w:i w:val="0"/>
          <w:szCs w:val="24"/>
        </w:rPr>
      </w:pPr>
      <w:r w:rsidRPr="00015A83">
        <w:rPr>
          <w:b w:val="0"/>
          <w:i w:val="0"/>
          <w:szCs w:val="24"/>
        </w:rPr>
        <w:t>Alsószenterzsébet, Baglad, Barlahida, Belsősárd, Bödeháza, Csesztreg, Csömödér, Dobri, Felsőszenterzsébet, Gáborjánháza, Gosztola, Hernyék, Iklódbördőce, Kálócfa, Kányavár, Kerkabarabás, Kerkafalva, Kerkakutas, Kerkateskánd, Kissziget, Kozmadombja, Külsősárd, Lendvadedes, Lendvajakabfa, Lenti, Lovászi, Magyarföld, Márokföld, Mikekarácsonyfa, Nemesnép, Nova, Ortaháza, Páka, Pórszombat, Pördefölde, Pusztaapáti, Ramocsa, Rédics, Resznek, Szentgyörgyvölgy, Szécsisziget, Szijártóháza, Szilvágy, Tormafölde, Tornyiszentmiklós, Zalabaksa, Zalaszombatfa, Zebecke</w:t>
      </w:r>
    </w:p>
    <w:p w:rsidR="006C662C" w:rsidRPr="00015A83" w:rsidRDefault="006C662C" w:rsidP="00015A83">
      <w:pPr>
        <w:pStyle w:val="Szvegtrzs21"/>
        <w:ind w:start="0pt"/>
        <w:rPr>
          <w:b w:val="0"/>
          <w:i w:val="0"/>
          <w:szCs w:val="24"/>
        </w:rPr>
      </w:pPr>
    </w:p>
    <w:p w:rsidR="006C662C" w:rsidRPr="00015A83" w:rsidRDefault="006C662C" w:rsidP="00015A83">
      <w:pPr>
        <w:pStyle w:val="Szvegtrzs21"/>
        <w:ind w:start="0pt"/>
        <w:rPr>
          <w:b w:val="0"/>
          <w:i w:val="0"/>
          <w:szCs w:val="24"/>
          <w:u w:val="single"/>
        </w:rPr>
      </w:pPr>
      <w:r w:rsidRPr="00015A83">
        <w:rPr>
          <w:b w:val="0"/>
          <w:i w:val="0"/>
          <w:szCs w:val="24"/>
          <w:u w:val="single"/>
        </w:rPr>
        <w:t>Letenyei járás</w:t>
      </w:r>
    </w:p>
    <w:p w:rsidR="006C662C" w:rsidRPr="00015A83" w:rsidRDefault="006C662C" w:rsidP="006C662C">
      <w:pPr>
        <w:pStyle w:val="Szvegtrzs21"/>
        <w:rPr>
          <w:b w:val="0"/>
          <w:i w:val="0"/>
          <w:szCs w:val="24"/>
        </w:rPr>
      </w:pPr>
    </w:p>
    <w:p w:rsidR="006C662C" w:rsidRPr="00015A83" w:rsidRDefault="006C662C" w:rsidP="006C662C">
      <w:r w:rsidRPr="00015A83">
        <w:t>Bánokszentgyörgy, Bázakerettye, Becsehely, Borsfa, Bucsuta, Csörnyeföld, Kerkaszentkirály, Kiscsehi, Kistolmács, Lasztonya, Letenye, Lispeszentadorján, Maróc, Molnári, Murarátka, Muraszemenye, Oltárc, Petrivente, Pusztamagyaród, Semjénháza, Szentliszló, Szentmargitfalva, Tótszentmárton, Tótszerdahely, Valkonya, Várfölde, Zajk</w:t>
      </w:r>
    </w:p>
    <w:p w:rsidR="006C662C" w:rsidRPr="00015A83" w:rsidRDefault="006C662C" w:rsidP="006C662C"/>
    <w:p w:rsidR="006C662C" w:rsidRPr="00015A83" w:rsidRDefault="006C662C" w:rsidP="00015A83">
      <w:pPr>
        <w:pStyle w:val="Szvegtrzs21"/>
        <w:ind w:start="0pt"/>
        <w:rPr>
          <w:b w:val="0"/>
          <w:i w:val="0"/>
          <w:szCs w:val="24"/>
          <w:u w:val="single"/>
        </w:rPr>
      </w:pPr>
      <w:r w:rsidRPr="00015A83">
        <w:rPr>
          <w:b w:val="0"/>
          <w:i w:val="0"/>
          <w:szCs w:val="24"/>
          <w:u w:val="single"/>
        </w:rPr>
        <w:t>Nagykanizsai járás</w:t>
      </w:r>
    </w:p>
    <w:p w:rsidR="006C662C" w:rsidRPr="00015A83" w:rsidRDefault="006C662C" w:rsidP="00015A83">
      <w:pPr>
        <w:pStyle w:val="Szvegtrzs21"/>
        <w:ind w:start="0pt"/>
        <w:rPr>
          <w:b w:val="0"/>
          <w:i w:val="0"/>
          <w:szCs w:val="24"/>
        </w:rPr>
      </w:pPr>
    </w:p>
    <w:p w:rsidR="006C662C" w:rsidRDefault="006C662C" w:rsidP="00015A83">
      <w:pPr>
        <w:pStyle w:val="Szvegtrzs21"/>
        <w:ind w:start="0pt"/>
        <w:rPr>
          <w:b w:val="0"/>
          <w:i w:val="0"/>
          <w:szCs w:val="24"/>
        </w:rPr>
      </w:pPr>
      <w:r w:rsidRPr="00015A83">
        <w:rPr>
          <w:b w:val="0"/>
          <w:i w:val="0"/>
          <w:szCs w:val="24"/>
        </w:rPr>
        <w:t>Alsórajk, Balatonmagyaród, Belezna, Bocska, Börzönce, Csapi, Eszteregnye, Felsőrajk, Fityeház, Fűzvölgy, Galambok, Garabonc, Gelse, Gelsesziget, Hahót, Homokkomárom, Hosszúvölgy, Kacorlak, Kerecseny, Kilimán, Kisrécse, Liszó, Magyarszentmiklós, Magyarszerdahely, Miháld, Murakeresztúr, Nagybakónak, Nagykanizsa, Nagyrada, Nagyrécse, Nemespátró, Orosztony, Pat, Pölöskefő, Pötréte, Rigyác, Sand, Sormás, Surd, Szepetnek, Újudvar, Zalakaros, Zalakomár, Zalamerenye, Zalasárszeg, Zalaszabar, Zalaszentbalázs, Zalaszentjakab, Zalaújlak</w:t>
      </w:r>
    </w:p>
    <w:p w:rsidR="00015A83" w:rsidRDefault="00015A83" w:rsidP="00015A83">
      <w:pPr>
        <w:pStyle w:val="Szvegtrzs21"/>
        <w:ind w:start="0pt"/>
        <w:rPr>
          <w:b w:val="0"/>
          <w:i w:val="0"/>
          <w:szCs w:val="24"/>
        </w:rPr>
      </w:pPr>
    </w:p>
    <w:p w:rsidR="00015A83" w:rsidRPr="00015A83" w:rsidRDefault="00015A83" w:rsidP="00015A83">
      <w:pPr>
        <w:pStyle w:val="Szvegtrzs21"/>
        <w:ind w:start="0pt"/>
        <w:rPr>
          <w:b w:val="0"/>
          <w:i w:val="0"/>
          <w:szCs w:val="24"/>
        </w:rPr>
      </w:pPr>
    </w:p>
    <w:p w:rsidR="006C662C" w:rsidRPr="00015A83" w:rsidRDefault="006C662C" w:rsidP="00015A83">
      <w:pPr>
        <w:pStyle w:val="Szvegtrzs21"/>
        <w:ind w:start="0pt"/>
        <w:rPr>
          <w:b w:val="0"/>
          <w:i w:val="0"/>
          <w:szCs w:val="24"/>
        </w:rPr>
      </w:pPr>
    </w:p>
    <w:p w:rsidR="006C662C" w:rsidRPr="00015A83" w:rsidRDefault="006C662C" w:rsidP="00015A83">
      <w:pPr>
        <w:pStyle w:val="Szvegtrzs21"/>
        <w:keepNext/>
        <w:ind w:start="0pt"/>
        <w:rPr>
          <w:b w:val="0"/>
          <w:i w:val="0"/>
          <w:szCs w:val="24"/>
          <w:u w:val="single"/>
        </w:rPr>
      </w:pPr>
      <w:r w:rsidRPr="00015A83">
        <w:rPr>
          <w:b w:val="0"/>
          <w:i w:val="0"/>
          <w:szCs w:val="24"/>
          <w:u w:val="single"/>
        </w:rPr>
        <w:lastRenderedPageBreak/>
        <w:t>Zalaegerszegi járás</w:t>
      </w:r>
    </w:p>
    <w:p w:rsidR="006C662C" w:rsidRPr="00015A83" w:rsidRDefault="006C662C" w:rsidP="00015A83">
      <w:pPr>
        <w:pStyle w:val="Szvegtrzs21"/>
        <w:keepNext/>
        <w:ind w:start="0pt"/>
        <w:rPr>
          <w:b w:val="0"/>
          <w:i w:val="0"/>
          <w:szCs w:val="24"/>
        </w:rPr>
      </w:pPr>
    </w:p>
    <w:p w:rsidR="006C662C" w:rsidRPr="00015A83" w:rsidRDefault="006C662C" w:rsidP="00015A83">
      <w:pPr>
        <w:pStyle w:val="Szvegtrzs21"/>
        <w:ind w:start="0pt"/>
        <w:rPr>
          <w:b w:val="0"/>
          <w:i w:val="0"/>
          <w:szCs w:val="24"/>
        </w:rPr>
      </w:pPr>
      <w:r w:rsidRPr="00015A83">
        <w:rPr>
          <w:b w:val="0"/>
          <w:i w:val="0"/>
          <w:szCs w:val="24"/>
        </w:rPr>
        <w:t>Alibánfa, Almásháza, Alsónemesapáti, Babosdöbréte, Bagod, Bak, Baktüttös, Becsvölgye, Bezeréd, Bocfölde, Boncodfölde, Böde, Búcsúszentlászló, Csatár, Csertalakos, Csonkahegyhát, Csöde, Dobronhegy, Egervár, Gellénháza, Gombosszeg, Gősfa, Gutorfölde, Gyűrűs, Hagyárosbörönd, Hottó, Iborfia, Kávás, Kemendollár, Keménfa, Kisbucsa, Kiskutas, Kispáli, Kustánszeg, Lakhegy, Lickóvadamos,  Milejszeg, Misefa, Nagykapornak, Nagykutas, Nagylengyel, Nagypáli, Nemesapáti, Nemeshetés, Nemesrádó, Nemessándorháza, Nemesszentandrás, Németfalu, Orbányosfa, Ormándlak, Ozmánbük, Pacsa, Padár,  Pálfiszeg, Pethőhenye, Petrikeresztúr, Pókaszepetk, Pölöske, Pusztaederics, Pusztaszentlászló, Salomvár, Sárhida, Söjtör, Szentkozmadombja, Szentpéterfölde,  Szentpéterúr, Teskánd, Tilaj, Tófej, Vasboldogasszony, Vaspör, Vöckönd, Zalaboldogfa, Zalacséb, Zalaegerszeg, Zalaháshágy, Zalaigrice, Zalaistvánd, Zalalövő, Zalaszentgyörgy, Zalaszentiván, Zalaszentlőrinc, Zalaszentmihály, Zalatárnok</w:t>
      </w:r>
    </w:p>
    <w:p w:rsidR="006C662C" w:rsidRPr="00015A83" w:rsidRDefault="006C662C" w:rsidP="00015A83">
      <w:pPr>
        <w:pStyle w:val="Szvegtrzs21"/>
        <w:ind w:start="0pt"/>
        <w:rPr>
          <w:b w:val="0"/>
          <w:i w:val="0"/>
          <w:szCs w:val="24"/>
        </w:rPr>
      </w:pPr>
    </w:p>
    <w:p w:rsidR="006C662C" w:rsidRPr="00015A83" w:rsidRDefault="006C662C" w:rsidP="00015A83">
      <w:pPr>
        <w:pStyle w:val="Szvegtrzs21"/>
        <w:ind w:start="0pt"/>
        <w:rPr>
          <w:b w:val="0"/>
          <w:i w:val="0"/>
          <w:szCs w:val="24"/>
          <w:u w:val="single"/>
        </w:rPr>
      </w:pPr>
      <w:r w:rsidRPr="00015A83">
        <w:rPr>
          <w:b w:val="0"/>
          <w:i w:val="0"/>
          <w:szCs w:val="24"/>
          <w:u w:val="single"/>
        </w:rPr>
        <w:t>Zalaszentgróti járás</w:t>
      </w:r>
    </w:p>
    <w:p w:rsidR="006C662C" w:rsidRPr="00015A83" w:rsidRDefault="006C662C" w:rsidP="00015A83">
      <w:pPr>
        <w:pStyle w:val="Szvegtrzs21"/>
        <w:ind w:start="0pt"/>
        <w:rPr>
          <w:b w:val="0"/>
          <w:i w:val="0"/>
          <w:szCs w:val="24"/>
        </w:rPr>
      </w:pPr>
    </w:p>
    <w:p w:rsidR="006C662C" w:rsidRPr="00015A83" w:rsidRDefault="006C662C" w:rsidP="006C662C">
      <w:r w:rsidRPr="00015A83">
        <w:t>Batyk, Döbröce, Dötk, Kallósd, Kehidakustány, Kisgörbő, Kisvásárhely, Mihályfa, Nagygörbő, Óhíd, Pakod, Sénye, Sümegcsehi, Szalapa, Tekenye, Türje, Zalabér, Zalaszentgrót, Zalaszentlászló, Zalavég</w:t>
      </w:r>
    </w:p>
    <w:p w:rsidR="006C662C" w:rsidRPr="00015A83" w:rsidRDefault="006C662C" w:rsidP="006C662C"/>
    <w:p w:rsidR="006C662C" w:rsidRPr="00015A83" w:rsidRDefault="006C662C" w:rsidP="006C662C"/>
    <w:p w:rsidR="006C662C" w:rsidRPr="00F17965" w:rsidRDefault="006C662C" w:rsidP="006C662C">
      <w:pPr>
        <w:pageBreakBefore/>
        <w:jc w:val="end"/>
        <w:rPr>
          <w:b/>
          <w:u w:val="single"/>
        </w:rPr>
      </w:pPr>
      <w:r>
        <w:rPr>
          <w:b/>
          <w:u w:val="single"/>
        </w:rPr>
        <w:lastRenderedPageBreak/>
        <w:t>1/b. melléklet</w:t>
      </w:r>
    </w:p>
    <w:p w:rsidR="006C662C" w:rsidRPr="00F17965" w:rsidRDefault="006C662C" w:rsidP="006C662C"/>
    <w:p w:rsidR="006C662C" w:rsidRPr="00F17965" w:rsidRDefault="006C662C" w:rsidP="006C662C">
      <w:pPr>
        <w:rPr>
          <w:b/>
        </w:rPr>
      </w:pPr>
      <w:r w:rsidRPr="00F17965">
        <w:rPr>
          <w:b/>
        </w:rPr>
        <w:t>Az egyedileg meghatározott megyei övezetek területi hatálya az 1/a mellékletben rögzítetteken túl az alábbi településekre terjed ki:</w:t>
      </w:r>
    </w:p>
    <w:p w:rsidR="006C662C" w:rsidRPr="00F17965" w:rsidRDefault="006C662C" w:rsidP="006C662C"/>
    <w:p w:rsidR="006C662C" w:rsidRPr="00AD23C8" w:rsidRDefault="006C662C" w:rsidP="00AD23C8">
      <w:pPr>
        <w:pStyle w:val="Szvegtrzs21"/>
        <w:ind w:hanging="35.25pt"/>
        <w:rPr>
          <w:i w:val="0"/>
          <w:szCs w:val="24"/>
        </w:rPr>
      </w:pPr>
      <w:r w:rsidRPr="00AD23C8">
        <w:rPr>
          <w:i w:val="0"/>
          <w:szCs w:val="24"/>
        </w:rPr>
        <w:t>Városok:</w:t>
      </w:r>
    </w:p>
    <w:p w:rsidR="006C662C" w:rsidRPr="00F17965" w:rsidRDefault="006C662C" w:rsidP="006C662C"/>
    <w:p w:rsidR="006C662C" w:rsidRPr="00F17965" w:rsidRDefault="006C662C" w:rsidP="006C662C">
      <w:r w:rsidRPr="00F17965">
        <w:t>Hévíz, Keszthely, Zalakaros</w:t>
      </w:r>
    </w:p>
    <w:p w:rsidR="006C662C" w:rsidRPr="00F17965" w:rsidRDefault="006C662C" w:rsidP="006C662C"/>
    <w:p w:rsidR="006C662C" w:rsidRPr="00F17965" w:rsidRDefault="006C662C" w:rsidP="006C662C">
      <w:r w:rsidRPr="00F17965">
        <w:rPr>
          <w:b/>
        </w:rPr>
        <w:t xml:space="preserve">Nem városi rangú települések </w:t>
      </w:r>
      <w:r w:rsidRPr="00F17965">
        <w:t>(csak a Keszthelyi járás érintett):</w:t>
      </w:r>
    </w:p>
    <w:p w:rsidR="006C662C" w:rsidRPr="00F17965" w:rsidRDefault="006C662C" w:rsidP="006C662C"/>
    <w:p w:rsidR="006C662C" w:rsidRPr="00F17965" w:rsidRDefault="006C662C" w:rsidP="006C662C">
      <w:r w:rsidRPr="00F17965">
        <w:t>Alsópáhok, Balatongyörök, Bókaháza, Cserszegtomaj, Dióskál, Egeraracsa, Esztergályhorváti, Felsőpáhok, Gétye, Gyenesdiás, Hévíz, Karmacs, Keszthely, Nemesbük, Rezi, Sármellék, Szentgyörgyvár, Vállus, Várvölgy, Vindornyafok, Vindornyalak, Vindornyaszőlős, Vonyarcvashegy, Zalaapáti, Zalacsány, Zalaköveskút, Zalaszántó, Zalaszentmárton, Zalavár</w:t>
      </w:r>
    </w:p>
    <w:p w:rsidR="006C662C" w:rsidRPr="00F17965" w:rsidRDefault="006C662C" w:rsidP="006C662C"/>
    <w:p w:rsidR="006C662C" w:rsidRPr="00F17965" w:rsidRDefault="006C662C" w:rsidP="006C662C"/>
    <w:p w:rsidR="006C662C" w:rsidRPr="00F17965" w:rsidRDefault="006C662C" w:rsidP="006C662C"/>
    <w:p w:rsidR="006C662C" w:rsidRPr="00F17965" w:rsidRDefault="006C662C" w:rsidP="006C662C"/>
    <w:p w:rsidR="006C662C" w:rsidRPr="00F17965" w:rsidRDefault="006C662C" w:rsidP="006C662C">
      <w:pPr>
        <w:jc w:val="end"/>
        <w:rPr>
          <w:b/>
          <w:u w:val="single"/>
        </w:rPr>
      </w:pPr>
      <w:r w:rsidRPr="00F17965">
        <w:br w:type="page"/>
      </w:r>
      <w:r>
        <w:rPr>
          <w:b/>
          <w:u w:val="single"/>
        </w:rPr>
        <w:lastRenderedPageBreak/>
        <w:t>1/c. melléklet</w:t>
      </w:r>
    </w:p>
    <w:p w:rsidR="006C662C" w:rsidRPr="00F17965" w:rsidRDefault="006C662C" w:rsidP="006C662C">
      <w:pPr>
        <w:pStyle w:val="NormlWeb"/>
        <w:spacing w:before="0pt" w:beforeAutospacing="0" w:after="0pt" w:afterAutospacing="0"/>
        <w:jc w:val="both"/>
        <w:rPr>
          <w:b/>
          <w:u w:val="single"/>
        </w:rPr>
      </w:pPr>
    </w:p>
    <w:p w:rsidR="006C662C" w:rsidRPr="00F17965" w:rsidRDefault="006C662C" w:rsidP="006C662C">
      <w:pPr>
        <w:pStyle w:val="NormlWeb"/>
        <w:spacing w:before="0pt" w:beforeAutospacing="0" w:after="0pt" w:afterAutospacing="0"/>
        <w:jc w:val="both"/>
        <w:rPr>
          <w:b/>
          <w:u w:val="single"/>
        </w:rPr>
      </w:pPr>
      <w:r w:rsidRPr="00F17965">
        <w:rPr>
          <w:b/>
          <w:u w:val="single"/>
        </w:rPr>
        <w:t xml:space="preserve">Zala megyei műszaki infrastruktúra-hálózatok és egyedi építmények rendszere </w:t>
      </w:r>
    </w:p>
    <w:p w:rsidR="006C662C" w:rsidRPr="00F17965" w:rsidRDefault="006C662C" w:rsidP="006C662C">
      <w:pPr>
        <w:pStyle w:val="NormlWeb"/>
        <w:spacing w:before="0pt" w:beforeAutospacing="0" w:after="0pt" w:afterAutospacing="0"/>
        <w:jc w:val="both"/>
        <w:rPr>
          <w:b/>
          <w:u w:val="single"/>
        </w:rPr>
      </w:pPr>
    </w:p>
    <w:p w:rsidR="006C662C" w:rsidRPr="00F17965" w:rsidRDefault="006C662C" w:rsidP="006C662C">
      <w:pPr>
        <w:pStyle w:val="NormlWeb"/>
        <w:spacing w:before="0pt" w:beforeAutospacing="0" w:after="0pt" w:afterAutospacing="0"/>
        <w:jc w:val="both"/>
        <w:rPr>
          <w:b/>
        </w:rPr>
      </w:pPr>
      <w:r w:rsidRPr="00F17965">
        <w:rPr>
          <w:b/>
        </w:rPr>
        <w:t>A közlekedési hálózatok és egyedi építmények Zala megyét érintő elemei</w:t>
      </w:r>
    </w:p>
    <w:p w:rsidR="006C662C" w:rsidRPr="00F17965" w:rsidRDefault="006C662C" w:rsidP="006C662C">
      <w:pPr>
        <w:pStyle w:val="NormlWeb"/>
        <w:spacing w:before="0pt" w:beforeAutospacing="0" w:after="0pt" w:afterAutospacing="0"/>
        <w:jc w:val="both"/>
        <w:rPr>
          <w:b/>
        </w:rPr>
      </w:pPr>
    </w:p>
    <w:p w:rsidR="006C662C" w:rsidRPr="00F17965" w:rsidRDefault="006C662C" w:rsidP="00082573">
      <w:pPr>
        <w:pStyle w:val="Listaszerbekezds"/>
        <w:numPr>
          <w:ilvl w:val="0"/>
          <w:numId w:val="24"/>
        </w:numPr>
        <w:autoSpaceDE/>
        <w:autoSpaceDN/>
        <w:ind w:start="17.85pt" w:hanging="17.85pt"/>
        <w:contextualSpacing/>
        <w:rPr>
          <w:b/>
        </w:rPr>
      </w:pPr>
      <w:r w:rsidRPr="00F17965">
        <w:rPr>
          <w:b/>
        </w:rPr>
        <w:t>Gyorsforgalmi utak</w:t>
      </w:r>
    </w:p>
    <w:p w:rsidR="006C662C" w:rsidRPr="00F17965" w:rsidRDefault="006C662C" w:rsidP="00082573">
      <w:pPr>
        <w:pStyle w:val="Listaszerbekezds"/>
        <w:numPr>
          <w:ilvl w:val="1"/>
          <w:numId w:val="25"/>
        </w:numPr>
        <w:autoSpaceDE/>
        <w:autoSpaceDN/>
        <w:contextualSpacing/>
      </w:pPr>
      <w:r w:rsidRPr="00F17965">
        <w:t>A gyorsforgalmi úthálózat meglévő elemei</w:t>
      </w:r>
    </w:p>
    <w:tbl>
      <w:tblPr>
        <w:tblW w:w="0pt" w:type="dxa"/>
        <w:tblLook w:firstRow="1" w:lastRow="0" w:firstColumn="1" w:lastColumn="0" w:noHBand="0" w:noVBand="1"/>
      </w:tblPr>
      <w:tblGrid>
        <w:gridCol w:w="1240"/>
        <w:gridCol w:w="7945"/>
      </w:tblGrid>
      <w:tr w:rsidR="006C662C" w:rsidRPr="00F17965" w:rsidTr="00FC15A1">
        <w:tc>
          <w:tcPr>
            <w:tcW w:w="62.10pt" w:type="dxa"/>
            <w:shd w:val="clear" w:color="auto" w:fill="auto"/>
          </w:tcPr>
          <w:p w:rsidR="006C662C" w:rsidRPr="00F17965" w:rsidRDefault="006C662C" w:rsidP="00FC15A1">
            <w:r w:rsidRPr="00F17965">
              <w:t>M7</w:t>
            </w:r>
          </w:p>
        </w:tc>
        <w:tc>
          <w:tcPr>
            <w:tcW w:w="398.50pt" w:type="dxa"/>
            <w:shd w:val="clear" w:color="auto" w:fill="auto"/>
          </w:tcPr>
          <w:p w:rsidR="006C662C" w:rsidRPr="00F17965" w:rsidRDefault="006C662C" w:rsidP="00FC15A1">
            <w:r w:rsidRPr="00F17965">
              <w:t>(Budapest – Székesfehérvár – Siófok – Balatonszentgyörgy) – Nagykanizsa – Letenye – (Horvátország)</w:t>
            </w:r>
          </w:p>
        </w:tc>
      </w:tr>
      <w:tr w:rsidR="006C662C" w:rsidRPr="00F17965" w:rsidTr="00FC15A1">
        <w:tc>
          <w:tcPr>
            <w:tcW w:w="62.10pt" w:type="dxa"/>
            <w:shd w:val="clear" w:color="auto" w:fill="auto"/>
          </w:tcPr>
          <w:p w:rsidR="006C662C" w:rsidRPr="00F17965" w:rsidRDefault="006C662C" w:rsidP="00FC15A1">
            <w:r w:rsidRPr="00F17965">
              <w:t>M70</w:t>
            </w:r>
          </w:p>
        </w:tc>
        <w:tc>
          <w:tcPr>
            <w:tcW w:w="398.50pt" w:type="dxa"/>
            <w:shd w:val="clear" w:color="auto" w:fill="auto"/>
          </w:tcPr>
          <w:p w:rsidR="006C662C" w:rsidRPr="00F17965" w:rsidRDefault="006C662C" w:rsidP="00FC15A1">
            <w:r w:rsidRPr="00F17965">
              <w:t>Letenye (M7) – Tornyiszentmiklós – (Szlovénia)</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A gyorsforgalmi úthálózat tervezett elemei</w:t>
      </w:r>
    </w:p>
    <w:tbl>
      <w:tblPr>
        <w:tblW w:w="0pt" w:type="dxa"/>
        <w:tblLook w:firstRow="1" w:lastRow="0" w:firstColumn="1" w:lastColumn="0" w:noHBand="0" w:noVBand="1"/>
      </w:tblPr>
      <w:tblGrid>
        <w:gridCol w:w="1240"/>
        <w:gridCol w:w="7945"/>
      </w:tblGrid>
      <w:tr w:rsidR="006C662C" w:rsidRPr="00F17965" w:rsidTr="00FC15A1">
        <w:tc>
          <w:tcPr>
            <w:tcW w:w="62.10pt" w:type="dxa"/>
            <w:shd w:val="clear" w:color="auto" w:fill="auto"/>
          </w:tcPr>
          <w:p w:rsidR="006C662C" w:rsidRPr="00F17965" w:rsidRDefault="006C662C" w:rsidP="00FC15A1">
            <w:r w:rsidRPr="00F17965">
              <w:t>M76</w:t>
            </w:r>
          </w:p>
        </w:tc>
        <w:tc>
          <w:tcPr>
            <w:tcW w:w="398.50pt" w:type="dxa"/>
            <w:shd w:val="clear" w:color="auto" w:fill="auto"/>
          </w:tcPr>
          <w:p w:rsidR="006C662C" w:rsidRPr="00F17965" w:rsidRDefault="006C662C" w:rsidP="00FC15A1">
            <w:r w:rsidRPr="00F17965">
              <w:t>Balatonszentgyörgy (M7) – Nemesrádó (M9)</w:t>
            </w:r>
          </w:p>
        </w:tc>
      </w:tr>
      <w:tr w:rsidR="006C662C" w:rsidRPr="00F17965" w:rsidTr="00FC15A1">
        <w:tc>
          <w:tcPr>
            <w:tcW w:w="62.10pt" w:type="dxa"/>
            <w:shd w:val="clear" w:color="auto" w:fill="auto"/>
          </w:tcPr>
          <w:p w:rsidR="006C662C" w:rsidRPr="00F17965" w:rsidRDefault="006C662C" w:rsidP="00FC15A1">
            <w:r w:rsidRPr="00F17965">
              <w:t>M9</w:t>
            </w:r>
          </w:p>
        </w:tc>
        <w:tc>
          <w:tcPr>
            <w:tcW w:w="398.50pt" w:type="dxa"/>
            <w:shd w:val="clear" w:color="auto" w:fill="auto"/>
          </w:tcPr>
          <w:p w:rsidR="006C662C" w:rsidRPr="00F17965" w:rsidRDefault="006C662C" w:rsidP="00FC15A1">
            <w:r w:rsidRPr="00F17965">
              <w:t>(Nagycenk (M85) – Szombathely – Vasvár – Rábahídvég (M80) – Vasvár (M80)) – Zalaegerszeg – Nagykanizsa – (Kaposvár – Dombóvár – Szekszárd – Dusnok – Szeged (M5))</w:t>
            </w:r>
          </w:p>
        </w:tc>
      </w:tr>
    </w:tbl>
    <w:p w:rsidR="006C662C" w:rsidRPr="00F17965" w:rsidRDefault="006C662C" w:rsidP="006C662C"/>
    <w:p w:rsidR="006C662C" w:rsidRPr="00F17965" w:rsidRDefault="006C662C" w:rsidP="00082573">
      <w:pPr>
        <w:pStyle w:val="Listaszerbekezds"/>
        <w:numPr>
          <w:ilvl w:val="0"/>
          <w:numId w:val="25"/>
        </w:numPr>
        <w:autoSpaceDE/>
        <w:autoSpaceDN/>
        <w:ind w:start="17.85pt" w:hanging="17.85pt"/>
        <w:contextualSpacing/>
        <w:rPr>
          <w:b/>
        </w:rPr>
      </w:pPr>
      <w:r w:rsidRPr="00F17965">
        <w:rPr>
          <w:b/>
        </w:rPr>
        <w:t>Főutak</w:t>
      </w:r>
    </w:p>
    <w:p w:rsidR="006C662C" w:rsidRDefault="006C662C" w:rsidP="00082573">
      <w:pPr>
        <w:numPr>
          <w:ilvl w:val="1"/>
          <w:numId w:val="25"/>
        </w:numPr>
      </w:pPr>
      <w:r w:rsidRPr="00F17965">
        <w:t>A főúthálózat meglévő elemei</w:t>
      </w:r>
    </w:p>
    <w:tbl>
      <w:tblPr>
        <w:tblW w:w="460.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6"/>
        <w:gridCol w:w="8008"/>
      </w:tblGrid>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86. sz. főút</w:t>
            </w:r>
          </w:p>
        </w:tc>
        <w:tc>
          <w:tcPr>
            <w:tcW w:w="400.40pt" w:type="dxa"/>
            <w:shd w:val="clear" w:color="000000" w:fill="FFFFFF"/>
            <w:hideMark/>
          </w:tcPr>
          <w:p w:rsidR="006C662C" w:rsidRPr="00F17965" w:rsidRDefault="006C662C" w:rsidP="00FC15A1">
            <w:pPr>
              <w:rPr>
                <w:color w:val="000000"/>
              </w:rPr>
            </w:pPr>
            <w:r w:rsidRPr="00F17965">
              <w:t>(Szlovénia) – Rédics – Zalabaksa – Zalalövő – (Körmend – Szombathely – Csorna – Mosonmagyaróvár (1. sz. főút))</w:t>
            </w:r>
          </w:p>
        </w:tc>
      </w:tr>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61. sz. főút</w:t>
            </w:r>
          </w:p>
        </w:tc>
        <w:tc>
          <w:tcPr>
            <w:tcW w:w="400.40pt" w:type="dxa"/>
            <w:shd w:val="clear" w:color="000000" w:fill="FFFFFF"/>
            <w:hideMark/>
          </w:tcPr>
          <w:p w:rsidR="006C662C" w:rsidRPr="00F17965" w:rsidRDefault="006C662C" w:rsidP="00FC15A1">
            <w:pPr>
              <w:rPr>
                <w:color w:val="000000"/>
              </w:rPr>
            </w:pPr>
            <w:r w:rsidRPr="00F17965">
              <w:t>(Dunaföldvár (6. sz. főút) - Dombóvár - Kaposvár) - Nagykanizsa (7. sz. főút)</w:t>
            </w:r>
          </w:p>
        </w:tc>
      </w:tr>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7. sz. főút</w:t>
            </w:r>
          </w:p>
        </w:tc>
        <w:tc>
          <w:tcPr>
            <w:tcW w:w="400.40pt" w:type="dxa"/>
            <w:shd w:val="clear" w:color="000000" w:fill="FFFFFF"/>
            <w:hideMark/>
          </w:tcPr>
          <w:p w:rsidR="006C662C" w:rsidRPr="00F17965" w:rsidRDefault="006C662C" w:rsidP="00FC15A1">
            <w:pPr>
              <w:rPr>
                <w:color w:val="000000"/>
              </w:rPr>
            </w:pPr>
            <w:r w:rsidRPr="00F17965">
              <w:t>(Budapest – Székesfehérvár – Siófok) – Nagykanizsa – Letenye – (Horvátország)</w:t>
            </w:r>
          </w:p>
        </w:tc>
      </w:tr>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76. sz. főút</w:t>
            </w:r>
          </w:p>
        </w:tc>
        <w:tc>
          <w:tcPr>
            <w:tcW w:w="400.40pt" w:type="dxa"/>
            <w:shd w:val="clear" w:color="000000" w:fill="FFFFFF"/>
            <w:hideMark/>
          </w:tcPr>
          <w:p w:rsidR="006C662C" w:rsidRPr="00F17965" w:rsidRDefault="006C662C" w:rsidP="00FC15A1">
            <w:pPr>
              <w:rPr>
                <w:color w:val="000000"/>
              </w:rPr>
            </w:pPr>
            <w:r w:rsidRPr="00F17965">
              <w:t>(Balatonberény (7. sz. főút) – Sármellék – Zalacsány) – Zalaegerszeg – (Nádasd (86. sz. főút))</w:t>
            </w:r>
          </w:p>
        </w:tc>
      </w:tr>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75. sz. főút</w:t>
            </w:r>
          </w:p>
        </w:tc>
        <w:tc>
          <w:tcPr>
            <w:tcW w:w="400.40pt" w:type="dxa"/>
            <w:shd w:val="clear" w:color="000000" w:fill="FFFFFF"/>
            <w:hideMark/>
          </w:tcPr>
          <w:p w:rsidR="006C662C" w:rsidRPr="00F17965" w:rsidRDefault="006C662C" w:rsidP="00FC15A1">
            <w:pPr>
              <w:rPr>
                <w:color w:val="000000"/>
              </w:rPr>
            </w:pPr>
            <w:r w:rsidRPr="00F17965">
              <w:t>(Keszthely (71. sz. főút)) – Rédics (86. sz. főút)</w:t>
            </w:r>
          </w:p>
        </w:tc>
      </w:tr>
      <w:tr w:rsidR="006C662C" w:rsidRPr="00F17965" w:rsidTr="00FC15A1">
        <w:trPr>
          <w:trHeight w:val="259"/>
        </w:trPr>
        <w:tc>
          <w:tcPr>
            <w:tcW w:w="60.30pt" w:type="dxa"/>
            <w:shd w:val="clear" w:color="000000" w:fill="FFFFFF"/>
            <w:hideMark/>
          </w:tcPr>
          <w:p w:rsidR="006C662C" w:rsidRPr="00F17965" w:rsidRDefault="006C662C" w:rsidP="00FC15A1">
            <w:pPr>
              <w:rPr>
                <w:color w:val="000000"/>
              </w:rPr>
            </w:pPr>
            <w:r w:rsidRPr="00F17965">
              <w:t>74. sz. főút</w:t>
            </w:r>
          </w:p>
        </w:tc>
        <w:tc>
          <w:tcPr>
            <w:tcW w:w="400.40pt" w:type="dxa"/>
            <w:shd w:val="clear" w:color="000000" w:fill="FFFFFF"/>
            <w:hideMark/>
          </w:tcPr>
          <w:p w:rsidR="006C662C" w:rsidRPr="00F17965" w:rsidRDefault="006C662C" w:rsidP="00FC15A1">
            <w:pPr>
              <w:rPr>
                <w:color w:val="000000"/>
              </w:rPr>
            </w:pPr>
            <w:r w:rsidRPr="00F17965">
              <w:t>Nagykanizsa (7. sz. főút) – Zalaegerszeg – (Vasvár (8. sz. főút))</w:t>
            </w:r>
          </w:p>
        </w:tc>
      </w:tr>
    </w:tbl>
    <w:p w:rsidR="006C662C" w:rsidRPr="00F17965" w:rsidRDefault="006C662C" w:rsidP="006C662C"/>
    <w:p w:rsidR="006C662C" w:rsidRPr="00F17965" w:rsidRDefault="006C662C" w:rsidP="006C662C">
      <w:r w:rsidRPr="00F17965">
        <w:t>2.2. A főúthálózat tervezett elemei</w:t>
      </w:r>
    </w:p>
    <w:tbl>
      <w:tblPr>
        <w:tblW w:w="460.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27"/>
        <w:gridCol w:w="7987"/>
      </w:tblGrid>
      <w:tr w:rsidR="006C662C" w:rsidRPr="00F17965" w:rsidTr="00FC15A1">
        <w:trPr>
          <w:trHeight w:val="180"/>
        </w:trPr>
        <w:tc>
          <w:tcPr>
            <w:tcW w:w="61.35pt" w:type="dxa"/>
            <w:shd w:val="clear" w:color="000000" w:fill="FFFFFF"/>
            <w:hideMark/>
          </w:tcPr>
          <w:p w:rsidR="006C662C" w:rsidRPr="00F17965" w:rsidRDefault="006C662C" w:rsidP="00FC15A1">
            <w:pPr>
              <w:rPr>
                <w:color w:val="000000"/>
              </w:rPr>
            </w:pPr>
            <w:r w:rsidRPr="00F17965">
              <w:rPr>
                <w:color w:val="000000"/>
              </w:rPr>
              <w:t> </w:t>
            </w:r>
          </w:p>
        </w:tc>
        <w:tc>
          <w:tcPr>
            <w:tcW w:w="399.35pt" w:type="dxa"/>
            <w:shd w:val="clear" w:color="000000" w:fill="FFFFFF"/>
            <w:hideMark/>
          </w:tcPr>
          <w:p w:rsidR="006C662C" w:rsidRPr="00F17965" w:rsidRDefault="006C662C" w:rsidP="00FC15A1">
            <w:pPr>
              <w:rPr>
                <w:color w:val="000000"/>
              </w:rPr>
            </w:pPr>
            <w:r w:rsidRPr="00F17965">
              <w:t>((Szlovénia) – Bajánsenye) – Zalalövő – Zalaszentgyörgy térsége (76. sz. főút)</w:t>
            </w:r>
          </w:p>
        </w:tc>
      </w:tr>
      <w:tr w:rsidR="006C662C" w:rsidRPr="00F17965" w:rsidTr="00FC15A1">
        <w:trPr>
          <w:trHeight w:val="180"/>
        </w:trPr>
        <w:tc>
          <w:tcPr>
            <w:tcW w:w="61.35pt" w:type="dxa"/>
            <w:shd w:val="clear" w:color="000000" w:fill="FFFFFF"/>
            <w:hideMark/>
          </w:tcPr>
          <w:p w:rsidR="006C662C" w:rsidRPr="00F17965" w:rsidRDefault="006C662C" w:rsidP="00FC15A1">
            <w:pPr>
              <w:rPr>
                <w:color w:val="000000"/>
              </w:rPr>
            </w:pPr>
            <w:r w:rsidRPr="00F17965">
              <w:rPr>
                <w:color w:val="000000"/>
              </w:rPr>
              <w:t> </w:t>
            </w:r>
          </w:p>
        </w:tc>
        <w:tc>
          <w:tcPr>
            <w:tcW w:w="399.35pt" w:type="dxa"/>
            <w:shd w:val="clear" w:color="000000" w:fill="FFFFFF"/>
            <w:hideMark/>
          </w:tcPr>
          <w:p w:rsidR="006C662C" w:rsidRPr="00F17965" w:rsidRDefault="006C662C" w:rsidP="00FC15A1">
            <w:pPr>
              <w:rPr>
                <w:color w:val="000000"/>
              </w:rPr>
            </w:pPr>
            <w:r w:rsidRPr="00F17965">
              <w:t>Lenti térsége (75. sz. főút) – Tornyiszentmiklós (M70)</w:t>
            </w:r>
          </w:p>
        </w:tc>
      </w:tr>
    </w:tbl>
    <w:p w:rsidR="006C662C" w:rsidRPr="00F17965" w:rsidRDefault="006C662C" w:rsidP="006C662C"/>
    <w:p w:rsidR="006C662C" w:rsidRPr="00F17965" w:rsidRDefault="006C662C" w:rsidP="006C662C">
      <w:r w:rsidRPr="00F17965">
        <w:t>2.3. Főutak tervezett településelkerülő szakaszai</w:t>
      </w:r>
    </w:p>
    <w:tbl>
      <w:tblPr>
        <w:tblW w:w="460.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1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61. sz. főút - 7. sz. főút</w:t>
            </w:r>
          </w:p>
        </w:tc>
        <w:tc>
          <w:tcPr>
            <w:tcW w:w="400.5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 sz. főút</w:t>
            </w:r>
          </w:p>
        </w:tc>
        <w:tc>
          <w:tcPr>
            <w:tcW w:w="400.50pt" w:type="dxa"/>
            <w:shd w:val="clear" w:color="000000" w:fill="FFFFFF"/>
            <w:hideMark/>
          </w:tcPr>
          <w:p w:rsidR="006C662C" w:rsidRPr="00F17965" w:rsidRDefault="006C662C" w:rsidP="00FC15A1">
            <w:pPr>
              <w:rPr>
                <w:color w:val="000000"/>
              </w:rPr>
            </w:pPr>
            <w:r w:rsidRPr="00F17965">
              <w:t>Hahót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 sz. főút</w:t>
            </w:r>
          </w:p>
        </w:tc>
        <w:tc>
          <w:tcPr>
            <w:tcW w:w="400.50pt" w:type="dxa"/>
            <w:shd w:val="clear" w:color="000000" w:fill="FFFFFF"/>
            <w:hideMark/>
          </w:tcPr>
          <w:p w:rsidR="006C662C" w:rsidRPr="00F17965" w:rsidRDefault="006C662C" w:rsidP="00FC15A1">
            <w:pPr>
              <w:rPr>
                <w:color w:val="000000"/>
              </w:rPr>
            </w:pPr>
            <w:r w:rsidRPr="00F17965">
              <w:t>Zalaszentbalázs</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 sz. főút</w:t>
            </w:r>
          </w:p>
        </w:tc>
        <w:tc>
          <w:tcPr>
            <w:tcW w:w="400.50pt" w:type="dxa"/>
            <w:shd w:val="clear" w:color="000000" w:fill="FFFFFF"/>
            <w:hideMark/>
          </w:tcPr>
          <w:p w:rsidR="006C662C" w:rsidRPr="00F17965" w:rsidRDefault="006C662C" w:rsidP="00FC15A1">
            <w:pPr>
              <w:rPr>
                <w:color w:val="000000"/>
              </w:rPr>
            </w:pPr>
            <w:r w:rsidRPr="00F17965">
              <w:t>Bocska - Magyarszerdahely</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Lenti</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Zalatárnok</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Nova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Bak - Söjtör - Pölöske</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Pölöske - Zalaszentmihály</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Pacsa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76. sz. főút</w:t>
            </w:r>
          </w:p>
        </w:tc>
        <w:tc>
          <w:tcPr>
            <w:tcW w:w="400.50pt" w:type="dxa"/>
            <w:shd w:val="clear" w:color="000000" w:fill="FFFFFF"/>
            <w:hideMark/>
          </w:tcPr>
          <w:p w:rsidR="006C662C" w:rsidRPr="00F17965" w:rsidRDefault="006C662C" w:rsidP="00FC15A1">
            <w:pPr>
              <w:rPr>
                <w:color w:val="000000"/>
              </w:rPr>
            </w:pPr>
            <w:r w:rsidRPr="00F17965">
              <w:t>Bagod</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76. sz. főút</w:t>
            </w:r>
          </w:p>
        </w:tc>
        <w:tc>
          <w:tcPr>
            <w:tcW w:w="400.50pt" w:type="dxa"/>
            <w:shd w:val="clear" w:color="000000" w:fill="FFFFFF"/>
            <w:hideMark/>
          </w:tcPr>
          <w:p w:rsidR="006C662C" w:rsidRPr="00F17965" w:rsidRDefault="006C662C" w:rsidP="00FC15A1">
            <w:pPr>
              <w:rPr>
                <w:color w:val="000000"/>
              </w:rPr>
            </w:pPr>
            <w:r w:rsidRPr="00F17965">
              <w:t>Zalaboldogfa - Bagod - Hagyárosbörönd - Ozmánbük</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76. sz. főút</w:t>
            </w:r>
          </w:p>
        </w:tc>
        <w:tc>
          <w:tcPr>
            <w:tcW w:w="400.50pt" w:type="dxa"/>
            <w:shd w:val="clear" w:color="000000" w:fill="FFFFFF"/>
            <w:hideMark/>
          </w:tcPr>
          <w:p w:rsidR="006C662C" w:rsidRPr="00F17965" w:rsidRDefault="006C662C" w:rsidP="00FC15A1">
            <w:pPr>
              <w:rPr>
                <w:color w:val="000000"/>
              </w:rPr>
            </w:pPr>
            <w:r w:rsidRPr="00F17965">
              <w:t>Nagykapornak</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86. sz. főút</w:t>
            </w:r>
          </w:p>
        </w:tc>
        <w:tc>
          <w:tcPr>
            <w:tcW w:w="400.50pt" w:type="dxa"/>
            <w:shd w:val="clear" w:color="000000" w:fill="FFFFFF"/>
            <w:hideMark/>
          </w:tcPr>
          <w:p w:rsidR="006C662C" w:rsidRPr="00F17965" w:rsidRDefault="006C662C" w:rsidP="00FC15A1">
            <w:pPr>
              <w:rPr>
                <w:color w:val="000000"/>
              </w:rPr>
            </w:pPr>
            <w:r w:rsidRPr="00F17965">
              <w:t>Zalabaksa</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t>86. sz. főút</w:t>
            </w:r>
          </w:p>
        </w:tc>
        <w:tc>
          <w:tcPr>
            <w:tcW w:w="400.50pt" w:type="dxa"/>
            <w:shd w:val="clear" w:color="000000" w:fill="FFFFFF"/>
            <w:hideMark/>
          </w:tcPr>
          <w:p w:rsidR="006C662C" w:rsidRPr="00F17965" w:rsidRDefault="006C662C" w:rsidP="00FC15A1">
            <w:pPr>
              <w:rPr>
                <w:color w:val="000000"/>
              </w:rPr>
            </w:pPr>
            <w:r w:rsidRPr="00F17965">
              <w:t>Kálócfa - Kozmadombja</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lastRenderedPageBreak/>
        <w:t>Térségi szerepű összekötő utak</w:t>
      </w:r>
    </w:p>
    <w:p w:rsidR="006C662C" w:rsidRPr="00F17965" w:rsidRDefault="006C662C" w:rsidP="00082573">
      <w:pPr>
        <w:pStyle w:val="Listaszerbekezds"/>
        <w:numPr>
          <w:ilvl w:val="1"/>
          <w:numId w:val="25"/>
        </w:numPr>
        <w:autoSpaceDE/>
        <w:autoSpaceDN/>
        <w:contextualSpacing/>
      </w:pPr>
      <w:r w:rsidRPr="00F17965">
        <w:t xml:space="preserve"> A térségi szerepű összekötő úthálózat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6832 j. út</w:t>
            </w:r>
          </w:p>
        </w:tc>
        <w:tc>
          <w:tcPr>
            <w:tcW w:w="404pt" w:type="dxa"/>
            <w:shd w:val="clear" w:color="000000" w:fill="FFFFFF"/>
            <w:hideMark/>
          </w:tcPr>
          <w:p w:rsidR="006C662C" w:rsidRPr="00F17965" w:rsidRDefault="006C662C" w:rsidP="00FC15A1">
            <w:pPr>
              <w:rPr>
                <w:color w:val="000000"/>
              </w:rPr>
            </w:pPr>
            <w:r w:rsidRPr="00F17965">
              <w:t>(Galambok (6805 j. út)) - Sand - Nagykanizsa (61. sz. főút)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6833 j. út</w:t>
            </w:r>
          </w:p>
        </w:tc>
        <w:tc>
          <w:tcPr>
            <w:tcW w:w="404pt" w:type="dxa"/>
            <w:shd w:val="clear" w:color="000000" w:fill="FFFFFF"/>
            <w:hideMark/>
          </w:tcPr>
          <w:p w:rsidR="006C662C" w:rsidRPr="00F17965" w:rsidRDefault="006C662C" w:rsidP="00FC15A1">
            <w:pPr>
              <w:rPr>
                <w:color w:val="000000"/>
              </w:rPr>
            </w:pPr>
            <w:r w:rsidRPr="00F17965">
              <w:t>Murakeresztúr (6835 j. út) - Nagykanizsa (6804 j. 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6835 j. út</w:t>
            </w:r>
          </w:p>
        </w:tc>
        <w:tc>
          <w:tcPr>
            <w:tcW w:w="404pt" w:type="dxa"/>
            <w:shd w:val="clear" w:color="000000" w:fill="FFFFFF"/>
            <w:hideMark/>
          </w:tcPr>
          <w:p w:rsidR="006C662C" w:rsidRPr="00F17965" w:rsidRDefault="006C662C" w:rsidP="00FC15A1">
            <w:pPr>
              <w:rPr>
                <w:color w:val="000000"/>
              </w:rPr>
            </w:pPr>
            <w:r w:rsidRPr="00F17965">
              <w:t>Letenye (7. sz. főút) - Tótszerdahely (6836 j. út) - Murakeresztúr (6833 j. 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6836 j. út</w:t>
            </w:r>
          </w:p>
        </w:tc>
        <w:tc>
          <w:tcPr>
            <w:tcW w:w="404pt" w:type="dxa"/>
            <w:shd w:val="clear" w:color="000000" w:fill="FFFFFF"/>
            <w:hideMark/>
          </w:tcPr>
          <w:p w:rsidR="006C662C" w:rsidRPr="00F17965" w:rsidRDefault="006C662C" w:rsidP="00FC15A1">
            <w:pPr>
              <w:rPr>
                <w:color w:val="000000"/>
              </w:rPr>
            </w:pPr>
            <w:r w:rsidRPr="00F17965">
              <w:t>Becsehely (7. sz. főút) - Tótszerdahely (6835 j. 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7328 j. út</w:t>
            </w:r>
          </w:p>
        </w:tc>
        <w:tc>
          <w:tcPr>
            <w:tcW w:w="404pt" w:type="dxa"/>
            <w:shd w:val="clear" w:color="000000" w:fill="FFFFFF"/>
            <w:hideMark/>
          </w:tcPr>
          <w:p w:rsidR="006C662C" w:rsidRPr="00F17965" w:rsidRDefault="006C662C" w:rsidP="00FC15A1">
            <w:pPr>
              <w:rPr>
                <w:color w:val="000000"/>
              </w:rPr>
            </w:pPr>
            <w:r w:rsidRPr="00F17965">
              <w:t>Zalaegerszeg (74 sz. főút) - Mihályfa - (Sümeg)</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7352 j. út</w:t>
            </w:r>
          </w:p>
        </w:tc>
        <w:tc>
          <w:tcPr>
            <w:tcW w:w="404pt" w:type="dxa"/>
            <w:shd w:val="clear" w:color="000000" w:fill="FFFFFF"/>
            <w:hideMark/>
          </w:tcPr>
          <w:p w:rsidR="006C662C" w:rsidRPr="00F17965" w:rsidRDefault="006C662C" w:rsidP="00FC15A1">
            <w:pPr>
              <w:rPr>
                <w:color w:val="000000"/>
              </w:rPr>
            </w:pPr>
            <w:r w:rsidRPr="00F17965">
              <w:t>Zalabér (7328 j. út) - Zalaszentgrót - Kehidakustány - (Zalaapáti (75. sz. főút))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7401 j. út</w:t>
            </w:r>
          </w:p>
        </w:tc>
        <w:tc>
          <w:tcPr>
            <w:tcW w:w="404pt" w:type="dxa"/>
            <w:shd w:val="clear" w:color="000000" w:fill="FFFFFF"/>
            <w:hideMark/>
          </w:tcPr>
          <w:p w:rsidR="006C662C" w:rsidRPr="00F17965" w:rsidRDefault="006C662C" w:rsidP="00FC15A1">
            <w:pPr>
              <w:rPr>
                <w:color w:val="000000"/>
              </w:rPr>
            </w:pPr>
            <w:r w:rsidRPr="00F17965">
              <w:t>Zalaegerszeg (7410 j. út) - Nova (75. sz. főút)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7416 j. út</w:t>
            </w:r>
          </w:p>
        </w:tc>
        <w:tc>
          <w:tcPr>
            <w:tcW w:w="404pt" w:type="dxa"/>
            <w:shd w:val="clear" w:color="000000" w:fill="FFFFFF"/>
            <w:hideMark/>
          </w:tcPr>
          <w:p w:rsidR="006C662C" w:rsidRPr="00F17965" w:rsidRDefault="006C662C" w:rsidP="00FC15A1">
            <w:pPr>
              <w:rPr>
                <w:color w:val="000000"/>
              </w:rPr>
            </w:pPr>
            <w:r w:rsidRPr="00F17965">
              <w:t>Lenti (75. sz. főút) - Ramocsa - (Bajánsenye - (Szlovénia))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7536 j. út</w:t>
            </w:r>
          </w:p>
        </w:tc>
        <w:tc>
          <w:tcPr>
            <w:tcW w:w="404pt" w:type="dxa"/>
            <w:shd w:val="clear" w:color="000000" w:fill="FFFFFF"/>
            <w:hideMark/>
          </w:tcPr>
          <w:p w:rsidR="006C662C" w:rsidRPr="00F17965" w:rsidRDefault="006C662C" w:rsidP="00FC15A1">
            <w:pPr>
              <w:rPr>
                <w:color w:val="000000"/>
              </w:rPr>
            </w:pPr>
            <w:r w:rsidRPr="00F17965">
              <w:t>Becsehely (M7) - Bánokszentgyörgy - Bak (75. sz. főút)</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t>7537 j. út</w:t>
            </w:r>
          </w:p>
        </w:tc>
        <w:tc>
          <w:tcPr>
            <w:tcW w:w="404pt" w:type="dxa"/>
            <w:shd w:val="clear" w:color="000000" w:fill="FFFFFF"/>
            <w:hideMark/>
          </w:tcPr>
          <w:p w:rsidR="006C662C" w:rsidRPr="00F17965" w:rsidRDefault="006C662C" w:rsidP="00FC15A1">
            <w:pPr>
              <w:rPr>
                <w:color w:val="000000"/>
              </w:rPr>
            </w:pPr>
            <w:r w:rsidRPr="00F17965">
              <w:t>Lenti (75. sz. főút) - Borsfa (7536 j. út)</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A térségi szerepű összekötő úthálózat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p>
        </w:tc>
        <w:tc>
          <w:tcPr>
            <w:tcW w:w="404pt" w:type="dxa"/>
            <w:shd w:val="clear" w:color="000000" w:fill="FFFFFF"/>
            <w:hideMark/>
          </w:tcPr>
          <w:p w:rsidR="006C662C" w:rsidRPr="00F17965" w:rsidRDefault="006C662C" w:rsidP="00FC15A1">
            <w:pPr>
              <w:rPr>
                <w:color w:val="000000"/>
              </w:rPr>
            </w:pPr>
            <w:r w:rsidRPr="00F17965">
              <w:t>Sand - (Iharosberény)</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A vasúti hálózat elemei</w:t>
      </w:r>
    </w:p>
    <w:p w:rsidR="006C662C" w:rsidRPr="00F17965" w:rsidRDefault="006C662C" w:rsidP="00082573">
      <w:pPr>
        <w:pStyle w:val="Listaszerbekezds"/>
        <w:numPr>
          <w:ilvl w:val="1"/>
          <w:numId w:val="25"/>
        </w:numPr>
        <w:autoSpaceDE/>
        <w:autoSpaceDN/>
        <w:contextualSpacing/>
      </w:pPr>
      <w:r w:rsidRPr="00F17965">
        <w:t>Országos törzshálózati vasútvonalak meglévő elemei</w:t>
      </w:r>
    </w:p>
    <w:tbl>
      <w:tblPr>
        <w:tblW w:w="461.45pt" w:type="dxa"/>
        <w:tblInd w:w="2.7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149"/>
        <w:gridCol w:w="8080"/>
      </w:tblGrid>
      <w:tr w:rsidR="006C662C" w:rsidRPr="00F17965" w:rsidTr="00FC15A1">
        <w:trPr>
          <w:trHeight w:val="199"/>
        </w:trPr>
        <w:tc>
          <w:tcPr>
            <w:tcW w:w="57.45pt" w:type="dxa"/>
            <w:shd w:val="clear" w:color="000000" w:fill="FFFFFF"/>
            <w:hideMark/>
          </w:tcPr>
          <w:p w:rsidR="006C662C" w:rsidRPr="00F17965" w:rsidRDefault="006C662C" w:rsidP="00FC15A1">
            <w:pPr>
              <w:rPr>
                <w:color w:val="000000"/>
              </w:rPr>
            </w:pPr>
            <w:r w:rsidRPr="00F17965">
              <w:rPr>
                <w:color w:val="000000"/>
              </w:rPr>
              <w:t>17</w:t>
            </w:r>
          </w:p>
        </w:tc>
        <w:tc>
          <w:tcPr>
            <w:tcW w:w="404pt" w:type="dxa"/>
            <w:shd w:val="clear" w:color="000000" w:fill="FFFFFF"/>
            <w:hideMark/>
          </w:tcPr>
          <w:p w:rsidR="006C662C" w:rsidRPr="00F17965" w:rsidRDefault="006C662C" w:rsidP="00FC15A1">
            <w:pPr>
              <w:rPr>
                <w:color w:val="000000"/>
              </w:rPr>
            </w:pPr>
            <w:r w:rsidRPr="00F17965">
              <w:t>(Szombathely) – Zalaszentiván – Nagykanizsa</w:t>
            </w:r>
          </w:p>
        </w:tc>
      </w:tr>
      <w:tr w:rsidR="006C662C" w:rsidRPr="00F17965" w:rsidTr="00FC15A1">
        <w:trPr>
          <w:trHeight w:val="180"/>
        </w:trPr>
        <w:tc>
          <w:tcPr>
            <w:tcW w:w="57.45pt" w:type="dxa"/>
            <w:shd w:val="clear" w:color="000000" w:fill="FFFFFF"/>
            <w:hideMark/>
          </w:tcPr>
          <w:p w:rsidR="006C662C" w:rsidRPr="00F17965" w:rsidRDefault="006C662C" w:rsidP="00FC15A1">
            <w:pPr>
              <w:rPr>
                <w:color w:val="000000"/>
              </w:rPr>
            </w:pPr>
            <w:r w:rsidRPr="00F17965">
              <w:rPr>
                <w:color w:val="000000"/>
              </w:rPr>
              <w:t>25</w:t>
            </w:r>
          </w:p>
        </w:tc>
        <w:tc>
          <w:tcPr>
            <w:tcW w:w="404pt" w:type="dxa"/>
            <w:shd w:val="clear" w:color="000000" w:fill="FFFFFF"/>
            <w:hideMark/>
          </w:tcPr>
          <w:p w:rsidR="006C662C" w:rsidRPr="00F17965" w:rsidRDefault="006C662C" w:rsidP="00FC15A1">
            <w:pPr>
              <w:rPr>
                <w:color w:val="000000"/>
              </w:rPr>
            </w:pPr>
            <w:r w:rsidRPr="00F17965">
              <w:t>(Boba) – Zalaegerszeg – (Őriszentpéter – (Szlovénia))</w:t>
            </w:r>
          </w:p>
        </w:tc>
      </w:tr>
      <w:tr w:rsidR="006C662C" w:rsidRPr="00F17965" w:rsidTr="00FC15A1">
        <w:trPr>
          <w:trHeight w:val="180"/>
        </w:trPr>
        <w:tc>
          <w:tcPr>
            <w:tcW w:w="57.45pt" w:type="dxa"/>
            <w:shd w:val="clear" w:color="000000" w:fill="FFFFFF"/>
            <w:hideMark/>
          </w:tcPr>
          <w:p w:rsidR="006C662C" w:rsidRPr="00F17965" w:rsidRDefault="006C662C" w:rsidP="00FC15A1">
            <w:pPr>
              <w:rPr>
                <w:color w:val="000000"/>
              </w:rPr>
            </w:pPr>
            <w:r w:rsidRPr="00F17965">
              <w:rPr>
                <w:color w:val="000000"/>
              </w:rPr>
              <w:t>30</w:t>
            </w:r>
          </w:p>
        </w:tc>
        <w:tc>
          <w:tcPr>
            <w:tcW w:w="404pt" w:type="dxa"/>
            <w:shd w:val="clear" w:color="000000" w:fill="FFFFFF"/>
            <w:hideMark/>
          </w:tcPr>
          <w:p w:rsidR="006C662C" w:rsidRPr="00F17965" w:rsidRDefault="006C662C" w:rsidP="00FC15A1">
            <w:pPr>
              <w:rPr>
                <w:color w:val="000000"/>
              </w:rPr>
            </w:pPr>
            <w:r w:rsidRPr="00F17965">
              <w:t>(Budapest [I. kerület, Déli pu.] – Székesfehérvár) – Nagykanizsa – Murakeresztúr – (Horvátország)</w:t>
            </w:r>
          </w:p>
        </w:tc>
      </w:tr>
      <w:tr w:rsidR="006C662C" w:rsidRPr="00F17965" w:rsidTr="00FC15A1">
        <w:trPr>
          <w:trHeight w:val="259"/>
        </w:trPr>
        <w:tc>
          <w:tcPr>
            <w:tcW w:w="57.45pt" w:type="dxa"/>
            <w:shd w:val="clear" w:color="000000" w:fill="FFFFFF"/>
            <w:hideMark/>
          </w:tcPr>
          <w:p w:rsidR="006C662C" w:rsidRPr="00F17965" w:rsidRDefault="006C662C" w:rsidP="00FC15A1">
            <w:pPr>
              <w:rPr>
                <w:color w:val="000000"/>
              </w:rPr>
            </w:pPr>
            <w:r w:rsidRPr="00F17965">
              <w:t>60 (1)</w:t>
            </w:r>
          </w:p>
        </w:tc>
        <w:tc>
          <w:tcPr>
            <w:tcW w:w="404pt" w:type="dxa"/>
            <w:shd w:val="clear" w:color="000000" w:fill="FFFFFF"/>
            <w:hideMark/>
          </w:tcPr>
          <w:p w:rsidR="006C662C" w:rsidRPr="00F17965" w:rsidRDefault="006C662C" w:rsidP="00FC15A1">
            <w:pPr>
              <w:rPr>
                <w:color w:val="000000"/>
              </w:rPr>
            </w:pPr>
            <w:r w:rsidRPr="00F17965">
              <w:t>Murakeresztúr – (Gyékényes)</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Országos törzshálózati vasútvonalak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222"/>
        </w:trPr>
        <w:tc>
          <w:tcPr>
            <w:tcW w:w="60.20pt" w:type="dxa"/>
            <w:shd w:val="clear" w:color="000000" w:fill="FFFFFF"/>
            <w:noWrap/>
            <w:hideMark/>
          </w:tcPr>
          <w:p w:rsidR="006C662C" w:rsidRPr="00F17965" w:rsidRDefault="006C662C" w:rsidP="00FC15A1">
            <w:pPr>
              <w:rPr>
                <w:color w:val="000000"/>
              </w:rPr>
            </w:pPr>
            <w:r w:rsidRPr="00F17965">
              <w:rPr>
                <w:color w:val="000000"/>
              </w:rPr>
              <w:t> </w:t>
            </w:r>
          </w:p>
        </w:tc>
        <w:tc>
          <w:tcPr>
            <w:tcW w:w="404pt" w:type="dxa"/>
            <w:shd w:val="clear" w:color="000000" w:fill="FFFFFF"/>
            <w:noWrap/>
            <w:hideMark/>
          </w:tcPr>
          <w:p w:rsidR="006C662C" w:rsidRPr="00F17965" w:rsidRDefault="006C662C" w:rsidP="00FC15A1">
            <w:pPr>
              <w:rPr>
                <w:color w:val="000000"/>
              </w:rPr>
            </w:pPr>
            <w:r w:rsidRPr="00F17965">
              <w:rPr>
                <w:color w:val="000000"/>
              </w:rPr>
              <w:t> Zalaszentivánnál 2 deltavágány</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Vasúti mellékvonalak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22</w:t>
            </w:r>
          </w:p>
        </w:tc>
        <w:tc>
          <w:tcPr>
            <w:tcW w:w="404pt" w:type="dxa"/>
            <w:shd w:val="clear" w:color="000000" w:fill="FFFFFF"/>
            <w:hideMark/>
          </w:tcPr>
          <w:p w:rsidR="006C662C" w:rsidRPr="00F17965" w:rsidRDefault="006C662C" w:rsidP="00FC15A1">
            <w:pPr>
              <w:rPr>
                <w:color w:val="000000"/>
              </w:rPr>
            </w:pPr>
            <w:r w:rsidRPr="00F17965">
              <w:t>(Körmend) - Zalalövő</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rPr>
                <w:color w:val="000000"/>
              </w:rPr>
              <w:t>23</w:t>
            </w:r>
          </w:p>
        </w:tc>
        <w:tc>
          <w:tcPr>
            <w:tcW w:w="404pt" w:type="dxa"/>
            <w:shd w:val="clear" w:color="000000" w:fill="FFFFFF"/>
            <w:hideMark/>
          </w:tcPr>
          <w:p w:rsidR="006C662C" w:rsidRPr="00F17965" w:rsidRDefault="006C662C" w:rsidP="00FC15A1">
            <w:pPr>
              <w:rPr>
                <w:color w:val="000000"/>
              </w:rPr>
            </w:pPr>
            <w:r w:rsidRPr="00F17965">
              <w:t>Zalaegerszeg - Rédics</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Vasúti mellékvonalak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 </w:t>
            </w:r>
          </w:p>
        </w:tc>
        <w:tc>
          <w:tcPr>
            <w:tcW w:w="404pt" w:type="dxa"/>
            <w:shd w:val="clear" w:color="000000" w:fill="FFFFFF"/>
            <w:hideMark/>
          </w:tcPr>
          <w:p w:rsidR="006C662C" w:rsidRPr="00F17965" w:rsidRDefault="006C662C" w:rsidP="00FC15A1">
            <w:pPr>
              <w:rPr>
                <w:color w:val="000000"/>
              </w:rPr>
            </w:pPr>
            <w:r w:rsidRPr="00F17965">
              <w:t>Rédics - (Lendva)</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Térségi repülőterek</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 [Andráshida]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 xml:space="preserve">Nagykanizsa </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t>Becsehely</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Kerékpáros hálózat elmei</w:t>
      </w:r>
    </w:p>
    <w:p w:rsidR="006C662C" w:rsidRPr="00F17965" w:rsidRDefault="006C662C" w:rsidP="00082573">
      <w:pPr>
        <w:pStyle w:val="Listaszerbekezds"/>
        <w:numPr>
          <w:ilvl w:val="1"/>
          <w:numId w:val="25"/>
        </w:numPr>
        <w:autoSpaceDE/>
        <w:autoSpaceDN/>
        <w:contextualSpacing/>
      </w:pPr>
      <w:r w:rsidRPr="00F17965">
        <w:t xml:space="preserve"> Országos kerékpárút 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7.C</w:t>
            </w:r>
          </w:p>
        </w:tc>
        <w:tc>
          <w:tcPr>
            <w:tcW w:w="404pt" w:type="dxa"/>
            <w:shd w:val="clear" w:color="000000" w:fill="FFFFFF"/>
            <w:hideMark/>
          </w:tcPr>
          <w:p w:rsidR="006C662C" w:rsidRPr="00F17965" w:rsidRDefault="006C662C" w:rsidP="00FC15A1">
            <w:pPr>
              <w:rPr>
                <w:color w:val="000000"/>
              </w:rPr>
            </w:pPr>
            <w:r w:rsidRPr="00F17965">
              <w:t>Becsehely – Letenye</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7.C</w:t>
            </w:r>
          </w:p>
        </w:tc>
        <w:tc>
          <w:tcPr>
            <w:tcW w:w="404pt" w:type="dxa"/>
            <w:shd w:val="clear" w:color="000000" w:fill="FFFFFF"/>
            <w:hideMark/>
          </w:tcPr>
          <w:p w:rsidR="006C662C" w:rsidRPr="00F17965" w:rsidRDefault="006C662C" w:rsidP="00FC15A1">
            <w:pPr>
              <w:rPr>
                <w:color w:val="000000"/>
              </w:rPr>
            </w:pPr>
            <w:r w:rsidRPr="00F17965">
              <w:t>Nagykanizsa – Sormás</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9.A</w:t>
            </w:r>
          </w:p>
        </w:tc>
        <w:tc>
          <w:tcPr>
            <w:tcW w:w="404pt" w:type="dxa"/>
            <w:shd w:val="clear" w:color="000000" w:fill="FFFFFF"/>
            <w:hideMark/>
          </w:tcPr>
          <w:p w:rsidR="006C662C" w:rsidRPr="00F17965" w:rsidRDefault="006C662C" w:rsidP="00FC15A1">
            <w:pPr>
              <w:rPr>
                <w:color w:val="000000"/>
              </w:rPr>
            </w:pPr>
            <w:r w:rsidRPr="00F17965">
              <w:t>Rédics - Lenti</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10.</w:t>
            </w:r>
          </w:p>
        </w:tc>
        <w:tc>
          <w:tcPr>
            <w:tcW w:w="404pt" w:type="dxa"/>
            <w:shd w:val="clear" w:color="000000" w:fill="FFFFFF"/>
            <w:hideMark/>
          </w:tcPr>
          <w:p w:rsidR="006C662C" w:rsidRPr="00F17965" w:rsidRDefault="006C662C" w:rsidP="00FC15A1">
            <w:pPr>
              <w:rPr>
                <w:color w:val="000000"/>
              </w:rPr>
            </w:pPr>
            <w:r w:rsidRPr="00F17965">
              <w:t>Zalalövő - Zalacséb - Zalaszentgyörgy - Boncodfölde - Bagod - Zalaegerszeg - Teskánd</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Országos kerékpárút hálózat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7.A</w:t>
            </w:r>
          </w:p>
        </w:tc>
        <w:tc>
          <w:tcPr>
            <w:tcW w:w="404pt" w:type="dxa"/>
            <w:shd w:val="clear" w:color="000000" w:fill="FFFFFF"/>
            <w:hideMark/>
          </w:tcPr>
          <w:p w:rsidR="006C662C" w:rsidRPr="00F17965" w:rsidRDefault="006C662C" w:rsidP="00FC15A1">
            <w:pPr>
              <w:rPr>
                <w:color w:val="000000"/>
              </w:rPr>
            </w:pPr>
            <w:r w:rsidRPr="00F17965">
              <w:t>(Balatonakarattya – Siófok – Keszthely – Sármellék – Zalakaros) – Nagykanizsa – (Kaszó – Nagyatád – Berzence – (Horvátország))</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lastRenderedPageBreak/>
              <w:t>7.C</w:t>
            </w:r>
          </w:p>
        </w:tc>
        <w:tc>
          <w:tcPr>
            <w:tcW w:w="404pt" w:type="dxa"/>
            <w:shd w:val="clear" w:color="000000" w:fill="FFFFFF"/>
            <w:hideMark/>
          </w:tcPr>
          <w:p w:rsidR="006C662C" w:rsidRPr="00F17965" w:rsidRDefault="006C662C" w:rsidP="00FC15A1">
            <w:pPr>
              <w:rPr>
                <w:color w:val="000000"/>
              </w:rPr>
            </w:pPr>
            <w:r w:rsidRPr="00F17965">
              <w:t>Nagykanizsa – Letenye – (Horvátország)</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9.A</w:t>
            </w:r>
          </w:p>
        </w:tc>
        <w:tc>
          <w:tcPr>
            <w:tcW w:w="404pt" w:type="dxa"/>
            <w:shd w:val="clear" w:color="000000" w:fill="FFFFFF"/>
            <w:hideMark/>
          </w:tcPr>
          <w:p w:rsidR="006C662C" w:rsidRPr="00F17965" w:rsidRDefault="006C662C" w:rsidP="00FC15A1">
            <w:pPr>
              <w:rPr>
                <w:color w:val="000000"/>
              </w:rPr>
            </w:pPr>
            <w:r w:rsidRPr="00F17965">
              <w:t>(Kölked - Sátorhely - Majs - Lippó - Kislippó - Magyarbóly - Villány - Villánykövesd - Palkonya - Újpetre - Vokány - Nagytótfalu - Kisharsány - Siklós - Matty - Kisszentmárton - Vejti - Piskó - Zaláta - Drávasztára - Felsőszentmárton - Szentborbás - Tótújfalu - Potony - Drávagárdony - Drávatamási - Barcs - Péterhida - Babócsa - Bolhó - Heresznye - Vízvár - Somogyudvarhely - Berzence - Gyékényes - Zákány – Őrtilos) - Murakeresztúr - Molnári - Letenye - Bázakerettye - Tormafölde - Szécsisziget - Lenti - Rédics - Resznek - Nemesnép – Szentgyörgyvölgy – (Velemér - Magyarszombatfa - Bajánsenye - Őriszentpéter - Szalafő - Apátistvánfalva - Magyarlak - Rábagyarmat - Rátót - Csákánydoroszló - Pinkamindszent - Szentpéterfa - Pornóapáti - Felsőcsatár - Narda - Bucsu - Bozsok - Velem - Kőszeg - Horvátzsidány - Csepreg - Szakony - Zsira - Sopronhorpács - Egyházasfalu - Lövő - Röjtökmuzsaj - Nagylózs - Fertőhomok - Fertőd - Sarród - Jánossomorja - Várbalog - Hegyeshalom - (Ausztria))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9.D</w:t>
            </w:r>
          </w:p>
        </w:tc>
        <w:tc>
          <w:tcPr>
            <w:tcW w:w="404pt" w:type="dxa"/>
            <w:shd w:val="clear" w:color="000000" w:fill="FFFFFF"/>
            <w:hideMark/>
          </w:tcPr>
          <w:p w:rsidR="006C662C" w:rsidRPr="00F17965" w:rsidRDefault="006C662C" w:rsidP="00FC15A1">
            <w:pPr>
              <w:rPr>
                <w:color w:val="000000"/>
              </w:rPr>
            </w:pPr>
            <w:r w:rsidRPr="00F17965">
              <w:t>Szentgyörgyvölgy – Magyarföld – (Bajánsenye)</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10.</w:t>
            </w:r>
          </w:p>
        </w:tc>
        <w:tc>
          <w:tcPr>
            <w:tcW w:w="404pt" w:type="dxa"/>
            <w:shd w:val="clear" w:color="000000" w:fill="FFFFFF"/>
            <w:hideMark/>
          </w:tcPr>
          <w:p w:rsidR="006C662C" w:rsidRPr="00F17965" w:rsidRDefault="006C662C" w:rsidP="00FC15A1">
            <w:pPr>
              <w:rPr>
                <w:color w:val="000000"/>
              </w:rPr>
            </w:pPr>
            <w:r w:rsidRPr="00F17965">
              <w:t>(Szentgotthárd) – Zalaegerszeg – (Keszthely – Tihany – Balatonakarattya – Székesfehérvár – Budapest – Hatvan – Gyöngyös – Eger – Debrecen – Nyírábrány)</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13.</w:t>
            </w:r>
          </w:p>
        </w:tc>
        <w:tc>
          <w:tcPr>
            <w:tcW w:w="404pt" w:type="dxa"/>
            <w:shd w:val="clear" w:color="000000" w:fill="FFFFFF"/>
            <w:hideMark/>
          </w:tcPr>
          <w:p w:rsidR="006C662C" w:rsidRPr="00F17965" w:rsidRDefault="006C662C" w:rsidP="00FC15A1">
            <w:pPr>
              <w:rPr>
                <w:color w:val="000000"/>
              </w:rPr>
            </w:pPr>
            <w:r w:rsidRPr="00F17965">
              <w:t>(Fertőd – Csapod – Cirák – Répcelak – Celldömölk – Jánosháza – Hévíz – Keszthely)</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82.A</w:t>
            </w:r>
          </w:p>
        </w:tc>
        <w:tc>
          <w:tcPr>
            <w:tcW w:w="404pt" w:type="dxa"/>
            <w:shd w:val="clear" w:color="000000" w:fill="FFFFFF"/>
            <w:hideMark/>
          </w:tcPr>
          <w:p w:rsidR="006C662C" w:rsidRPr="00F17965" w:rsidRDefault="006C662C" w:rsidP="00FC15A1">
            <w:pPr>
              <w:rPr>
                <w:color w:val="000000"/>
              </w:rPr>
            </w:pPr>
            <w:r w:rsidRPr="00F17965">
              <w:t>Zalabér – (Kám – Rum – Sárvár – Szeleste – Bük – Csepreg)</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Térségi kerékpárút 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Zalalövő</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Kehidakustány - Zalaszentlászló</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Tornyiszentmiklós</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Lovászi</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Kehidakustány</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Nagykapornak</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Zalabaksa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Zalabaksa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Lenti - Rédics - Lendvadedes</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Tornyiszentmiklós</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Molnári</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259"/>
        </w:trPr>
        <w:tc>
          <w:tcPr>
            <w:tcW w:w="464.20pt" w:type="dxa"/>
            <w:shd w:val="clear" w:color="000000" w:fill="FFFFFF"/>
          </w:tcPr>
          <w:p w:rsidR="006C662C" w:rsidRPr="00F17965" w:rsidRDefault="006C662C" w:rsidP="00FC15A1">
            <w:r w:rsidRPr="00F17965">
              <w:t>Nagykanizsa - Molnári</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t>Zalaegerszeg</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Térségi kerékpárút hálózat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Zalaszentlászló - (Karmacs)</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Nagyrécse</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Nemespátró - (Csurgó)</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Kiscsehi - Muraszemenye</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 - Zalatárnok - Szécsisziget</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Óhíd - Mihályfa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Kálócfa - Zalatárnok</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Miháld - Pat - (Varászló)</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lastRenderedPageBreak/>
              <w:t>Nagykanizsa - Sand</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 - Nagykutas - (Andrásfa)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Batyk - Mihályfa - Kisvásárhely - (Sümeg)</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Kehidakustány - (Zalacsány)</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Zalabaksa - Ramocsa - (Kerkáskápolna)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Külsősárd - Zalabaksa - Kálócfa - Zalalövő</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Lenti - Lendvadedes - Rédics - (Szlovénia)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Tornyiszentmiklós - Lovászi - Kerkateskánd</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Dobri - Tornyiszentmiklós - (Szlovénia)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Tormafölde - Kerkaszentkirály - Muraszemenye - Letenye</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Hahót</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Molnári</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(Csurgó) - Sand - Zalaszentjakab - (Galambok)</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Szentkozmadombja - Hahót - Pacsa - (Zalaapáti)</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 - Kehidakustány</w:t>
            </w:r>
          </w:p>
        </w:tc>
      </w:tr>
      <w:tr w:rsidR="006C662C" w:rsidRPr="00F17965" w:rsidTr="00FC15A1">
        <w:trPr>
          <w:trHeight w:val="180"/>
        </w:trPr>
        <w:tc>
          <w:tcPr>
            <w:tcW w:w="464.20pt" w:type="dxa"/>
            <w:shd w:val="clear" w:color="000000" w:fill="FFFFFF"/>
            <w:hideMark/>
          </w:tcPr>
          <w:p w:rsidR="006C662C" w:rsidRPr="00F17965" w:rsidRDefault="006C662C" w:rsidP="00FC15A1">
            <w:r w:rsidRPr="00F17965">
              <w:t>Kehidakustány - Zalaszentlászló</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Térségi logisztikai központok</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t>Nagykanizsa</w:t>
            </w:r>
          </w:p>
        </w:tc>
      </w:tr>
    </w:tbl>
    <w:p w:rsidR="006C662C" w:rsidRPr="00F17965" w:rsidRDefault="006C662C" w:rsidP="006C662C"/>
    <w:p w:rsidR="006C662C" w:rsidRPr="00F17965" w:rsidRDefault="006C662C" w:rsidP="006C662C">
      <w:pPr>
        <w:pStyle w:val="NormlWeb"/>
        <w:spacing w:before="0pt" w:beforeAutospacing="0" w:after="0pt" w:afterAutospacing="0"/>
        <w:jc w:val="both"/>
        <w:rPr>
          <w:b/>
        </w:rPr>
      </w:pPr>
      <w:r w:rsidRPr="00F17965">
        <w:rPr>
          <w:b/>
        </w:rPr>
        <w:t>Egyéb műszaki infrastruktúra hálózatok és egyedi építmények Zala megyét érintő elemei</w:t>
      </w:r>
    </w:p>
    <w:p w:rsidR="006C662C" w:rsidRPr="00F17965" w:rsidRDefault="006C662C" w:rsidP="006C662C">
      <w:pPr>
        <w:pStyle w:val="NormlWeb"/>
        <w:spacing w:before="0pt" w:beforeAutospacing="0" w:after="0pt" w:afterAutospacing="0"/>
        <w:jc w:val="both"/>
        <w:rPr>
          <w:b/>
        </w:rPr>
      </w:pPr>
    </w:p>
    <w:p w:rsidR="006C662C" w:rsidRPr="00F17965" w:rsidRDefault="006C662C" w:rsidP="00082573">
      <w:pPr>
        <w:pStyle w:val="Listaszerbekezds"/>
        <w:numPr>
          <w:ilvl w:val="0"/>
          <w:numId w:val="25"/>
        </w:numPr>
        <w:autoSpaceDE/>
        <w:autoSpaceDN/>
        <w:contextualSpacing/>
        <w:rPr>
          <w:b/>
        </w:rPr>
      </w:pPr>
      <w:r w:rsidRPr="00F17965">
        <w:rPr>
          <w:b/>
        </w:rPr>
        <w:t>A villamosenergia-átviteli hálózat elemei</w:t>
      </w:r>
    </w:p>
    <w:p w:rsidR="006C662C" w:rsidRPr="00F17965" w:rsidRDefault="006C662C" w:rsidP="00082573">
      <w:pPr>
        <w:pStyle w:val="Listaszerbekezds"/>
        <w:numPr>
          <w:ilvl w:val="1"/>
          <w:numId w:val="25"/>
        </w:numPr>
        <w:adjustRightInd w:val="0"/>
        <w:ind w:start="17.85pt" w:hanging="17.85pt"/>
        <w:contextualSpacing/>
      </w:pPr>
      <w:r w:rsidRPr="00F17965">
        <w:rPr>
          <w:color w:val="000009"/>
        </w:rPr>
        <w:t xml:space="preserve"> 400 kV-os átviteli hálózati távvezetékek </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20</w:t>
            </w:r>
          </w:p>
        </w:tc>
        <w:tc>
          <w:tcPr>
            <w:tcW w:w="404pt" w:type="dxa"/>
            <w:shd w:val="clear" w:color="000000" w:fill="FFFFFF"/>
            <w:hideMark/>
          </w:tcPr>
          <w:p w:rsidR="006C662C" w:rsidRPr="00F17965" w:rsidRDefault="006C662C" w:rsidP="00FC15A1">
            <w:pPr>
              <w:rPr>
                <w:color w:val="000000"/>
              </w:rPr>
            </w:pPr>
            <w:r w:rsidRPr="00F17965">
              <w:rPr>
                <w:color w:val="000000"/>
              </w:rPr>
              <w:t>(Felsőpáhok) – Tornyiszentmiklós – Muraszemenye – (Horvátország)</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rPr>
                <w:color w:val="000000"/>
              </w:rPr>
              <w:t>43,44</w:t>
            </w:r>
          </w:p>
        </w:tc>
        <w:tc>
          <w:tcPr>
            <w:tcW w:w="404pt" w:type="dxa"/>
            <w:shd w:val="clear" w:color="000000" w:fill="FFFFFF"/>
            <w:hideMark/>
          </w:tcPr>
          <w:p w:rsidR="006C662C" w:rsidRPr="00F17965" w:rsidRDefault="006C662C" w:rsidP="00FC15A1">
            <w:pPr>
              <w:rPr>
                <w:color w:val="000000"/>
              </w:rPr>
            </w:pPr>
            <w:r w:rsidRPr="00F17965">
              <w:rPr>
                <w:color w:val="000000"/>
              </w:rPr>
              <w:t>(Vép – Vasvár – Felsőpáhok)</w:t>
            </w:r>
          </w:p>
        </w:tc>
      </w:tr>
    </w:tbl>
    <w:p w:rsidR="006C662C" w:rsidRPr="00F17965" w:rsidRDefault="006C662C" w:rsidP="006C662C">
      <w:pPr>
        <w:adjustRightInd w:val="0"/>
      </w:pPr>
    </w:p>
    <w:p w:rsidR="006C662C" w:rsidRPr="00F17965" w:rsidRDefault="006C662C" w:rsidP="00082573">
      <w:pPr>
        <w:pStyle w:val="Listaszerbekezds"/>
        <w:numPr>
          <w:ilvl w:val="1"/>
          <w:numId w:val="25"/>
        </w:numPr>
        <w:adjustRightInd w:val="0"/>
        <w:contextualSpacing/>
      </w:pPr>
      <w:r w:rsidRPr="00F17965">
        <w:t xml:space="preserve"> Átvitelt befolyásoló 132 kV-is elosztó 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94</w:t>
            </w:r>
          </w:p>
        </w:tc>
        <w:tc>
          <w:tcPr>
            <w:tcW w:w="404pt" w:type="dxa"/>
            <w:shd w:val="clear" w:color="000000" w:fill="FFFFFF"/>
            <w:hideMark/>
          </w:tcPr>
          <w:p w:rsidR="006C662C" w:rsidRPr="00F17965" w:rsidRDefault="006C662C" w:rsidP="00FC15A1">
            <w:pPr>
              <w:rPr>
                <w:color w:val="000000"/>
              </w:rPr>
            </w:pPr>
            <w:r w:rsidRPr="00F17965">
              <w:rPr>
                <w:color w:val="000000"/>
              </w:rPr>
              <w:t>Lenti - Kerkaszentkirály - (Horváthország)</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rPr>
                <w:color w:val="000000"/>
              </w:rPr>
              <w:t>106</w:t>
            </w:r>
          </w:p>
        </w:tc>
        <w:tc>
          <w:tcPr>
            <w:tcW w:w="404pt" w:type="dxa"/>
            <w:shd w:val="clear" w:color="000000" w:fill="FFFFFF"/>
            <w:hideMark/>
          </w:tcPr>
          <w:p w:rsidR="006C662C" w:rsidRPr="00F17965" w:rsidRDefault="006C662C" w:rsidP="00FC15A1">
            <w:pPr>
              <w:rPr>
                <w:color w:val="000000"/>
              </w:rPr>
            </w:pPr>
            <w:r w:rsidRPr="00F17965">
              <w:rPr>
                <w:color w:val="000000"/>
              </w:rPr>
              <w:t>Lenti - Söjtör</w:t>
            </w:r>
          </w:p>
        </w:tc>
      </w:tr>
    </w:tbl>
    <w:p w:rsidR="006C662C" w:rsidRPr="00F17965" w:rsidRDefault="006C662C" w:rsidP="006C662C">
      <w:pPr>
        <w:adjustRightInd w:val="0"/>
      </w:pPr>
    </w:p>
    <w:p w:rsidR="006C662C" w:rsidRPr="00F17965" w:rsidRDefault="006C662C" w:rsidP="00082573">
      <w:pPr>
        <w:pStyle w:val="NormlWeb"/>
        <w:numPr>
          <w:ilvl w:val="1"/>
          <w:numId w:val="25"/>
        </w:numPr>
        <w:spacing w:before="0pt" w:beforeAutospacing="0" w:after="0pt" w:afterAutospacing="0"/>
        <w:ind w:start="17.85pt" w:hanging="17.85pt"/>
      </w:pPr>
      <w:r w:rsidRPr="00F17965">
        <w:t>Térségi ellátást biztosító 132 kV-os főelosztó 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Zalaszentgrót - Mihályfa - (Sümeg)</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(Telekes) - Zalaegerszeg - (Zalacsány)</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Lenti - Ramocsa - (Kerkáskápolna)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Söjtör</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Söjtör - Szentpéterúr - Gétye</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t>Nagykanizsa - Sand - (Iharosberény)</w:t>
            </w:r>
          </w:p>
        </w:tc>
      </w:tr>
    </w:tbl>
    <w:p w:rsidR="006C662C" w:rsidRPr="00F17965" w:rsidRDefault="006C662C" w:rsidP="006C662C">
      <w:pPr>
        <w:pStyle w:val="NormlWeb"/>
        <w:spacing w:before="0pt" w:beforeAutospacing="0" w:after="0pt" w:afterAutospacing="0"/>
      </w:pPr>
    </w:p>
    <w:p w:rsidR="006C662C" w:rsidRPr="00F17965" w:rsidRDefault="006C662C" w:rsidP="00082573">
      <w:pPr>
        <w:pStyle w:val="NormlWeb"/>
        <w:numPr>
          <w:ilvl w:val="1"/>
          <w:numId w:val="25"/>
        </w:numPr>
        <w:spacing w:before="0pt" w:beforeAutospacing="0" w:after="0pt" w:afterAutospacing="0"/>
        <w:ind w:start="17.85pt" w:hanging="17.85pt"/>
      </w:pPr>
      <w:r w:rsidRPr="00F17965">
        <w:t>Térségi ellátást biztosító 132 kV-os főelosztó hálózat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Zalaszentjakab - (Galambok)</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Zalaszentgrót - Zalabér - (Bérbaltavár)</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Földgázszállító vezeték elemei</w:t>
      </w:r>
    </w:p>
    <w:p w:rsidR="006C662C" w:rsidRPr="00F17965" w:rsidRDefault="006C662C" w:rsidP="00082573">
      <w:pPr>
        <w:pStyle w:val="Listaszerbekezds"/>
        <w:numPr>
          <w:ilvl w:val="1"/>
          <w:numId w:val="25"/>
        </w:numPr>
        <w:autoSpaceDE/>
        <w:autoSpaceDN/>
        <w:contextualSpacing/>
      </w:pPr>
      <w:r w:rsidRPr="00F17965">
        <w:t xml:space="preserve"> Földgáz szállítóvezeték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160"/>
        <w:gridCol w:w="8124"/>
      </w:tblGrid>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600</w:t>
            </w:r>
          </w:p>
        </w:tc>
        <w:tc>
          <w:tcPr>
            <w:tcW w:w="406.20pt" w:type="dxa"/>
            <w:shd w:val="clear" w:color="000000" w:fill="FFFFFF"/>
            <w:hideMark/>
          </w:tcPr>
          <w:p w:rsidR="006C662C" w:rsidRPr="00F17965" w:rsidRDefault="006C662C" w:rsidP="00FC15A1">
            <w:pPr>
              <w:rPr>
                <w:color w:val="000000"/>
              </w:rPr>
            </w:pPr>
            <w:r w:rsidRPr="00F17965">
              <w:t>(Lengyeltóti – Marcali) – Zalakomár – Nagykanizsa</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602</w:t>
            </w:r>
          </w:p>
        </w:tc>
        <w:tc>
          <w:tcPr>
            <w:tcW w:w="406.20pt" w:type="dxa"/>
            <w:shd w:val="clear" w:color="000000" w:fill="FFFFFF"/>
            <w:hideMark/>
          </w:tcPr>
          <w:p w:rsidR="006C662C" w:rsidRPr="00F17965" w:rsidRDefault="006C662C" w:rsidP="00FC15A1">
            <w:pPr>
              <w:rPr>
                <w:color w:val="000000"/>
              </w:rPr>
            </w:pPr>
            <w:r w:rsidRPr="00F17965">
              <w:t>(Babócsa – Nagyatád – Iharosberény) – Nagykanizsa</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603</w:t>
            </w:r>
          </w:p>
        </w:tc>
        <w:tc>
          <w:tcPr>
            <w:tcW w:w="406.20pt" w:type="dxa"/>
            <w:shd w:val="clear" w:color="000000" w:fill="FFFFFF"/>
            <w:hideMark/>
          </w:tcPr>
          <w:p w:rsidR="006C662C" w:rsidRPr="00F17965" w:rsidRDefault="006C662C" w:rsidP="00FC15A1">
            <w:pPr>
              <w:rPr>
                <w:color w:val="000000"/>
              </w:rPr>
            </w:pPr>
            <w:r w:rsidRPr="00F17965">
              <w:t>Nagykanizsa – Becsehely</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lastRenderedPageBreak/>
              <w:t>604</w:t>
            </w:r>
          </w:p>
        </w:tc>
        <w:tc>
          <w:tcPr>
            <w:tcW w:w="406.20pt" w:type="dxa"/>
            <w:shd w:val="clear" w:color="000000" w:fill="FFFFFF"/>
            <w:hideMark/>
          </w:tcPr>
          <w:p w:rsidR="006C662C" w:rsidRPr="00F17965" w:rsidRDefault="006C662C" w:rsidP="00FC15A1">
            <w:pPr>
              <w:rPr>
                <w:color w:val="000000"/>
              </w:rPr>
            </w:pPr>
            <w:r w:rsidRPr="00F17965">
              <w:t>Nagykanizsa – Magyarszerdahely – Pusztaederics</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605</w:t>
            </w:r>
          </w:p>
        </w:tc>
        <w:tc>
          <w:tcPr>
            <w:tcW w:w="406.20pt" w:type="dxa"/>
            <w:shd w:val="clear" w:color="000000" w:fill="FFFFFF"/>
            <w:hideMark/>
          </w:tcPr>
          <w:p w:rsidR="006C662C" w:rsidRPr="00F17965" w:rsidRDefault="006C662C" w:rsidP="00FC15A1">
            <w:pPr>
              <w:rPr>
                <w:color w:val="000000"/>
              </w:rPr>
            </w:pPr>
            <w:r w:rsidRPr="00F17965">
              <w:t>Pusztaederics - Nagylengyel</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606</w:t>
            </w:r>
          </w:p>
        </w:tc>
        <w:tc>
          <w:tcPr>
            <w:tcW w:w="406.20pt" w:type="dxa"/>
            <w:shd w:val="clear" w:color="000000" w:fill="FFFFFF"/>
            <w:hideMark/>
          </w:tcPr>
          <w:p w:rsidR="006C662C" w:rsidRPr="00F17965" w:rsidRDefault="006C662C" w:rsidP="00FC15A1">
            <w:pPr>
              <w:rPr>
                <w:color w:val="000000"/>
              </w:rPr>
            </w:pPr>
            <w:r w:rsidRPr="00F17965">
              <w:t>Pusztaederics – Gutorfölde – Lenti</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607</w:t>
            </w:r>
          </w:p>
        </w:tc>
        <w:tc>
          <w:tcPr>
            <w:tcW w:w="406.20pt" w:type="dxa"/>
            <w:shd w:val="clear" w:color="000000" w:fill="FFFFFF"/>
            <w:hideMark/>
          </w:tcPr>
          <w:p w:rsidR="006C662C" w:rsidRPr="00F17965" w:rsidRDefault="006C662C" w:rsidP="00FC15A1">
            <w:pPr>
              <w:rPr>
                <w:color w:val="000000"/>
              </w:rPr>
            </w:pPr>
            <w:r w:rsidRPr="00F17965">
              <w:t>(Devecser – Jánosháza – Dabronc) – Pókaszepetk – Zalaegerszeg – Nagylengyel</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608</w:t>
            </w:r>
          </w:p>
        </w:tc>
        <w:tc>
          <w:tcPr>
            <w:tcW w:w="406.20pt" w:type="dxa"/>
            <w:shd w:val="clear" w:color="000000" w:fill="FFFFFF"/>
            <w:hideMark/>
          </w:tcPr>
          <w:p w:rsidR="006C662C" w:rsidRPr="00F17965" w:rsidRDefault="006C662C" w:rsidP="00FC15A1">
            <w:pPr>
              <w:rPr>
                <w:color w:val="000000"/>
              </w:rPr>
            </w:pPr>
            <w:r w:rsidRPr="00F17965">
              <w:t>(Dabronc) – Sümegcsehi – (Várvölgy – Raposka – Tapolca)</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609</w:t>
            </w:r>
          </w:p>
        </w:tc>
        <w:tc>
          <w:tcPr>
            <w:tcW w:w="406.20pt" w:type="dxa"/>
            <w:shd w:val="clear" w:color="000000" w:fill="FFFFFF"/>
            <w:hideMark/>
          </w:tcPr>
          <w:p w:rsidR="006C662C" w:rsidRPr="00F17965" w:rsidRDefault="006C662C" w:rsidP="00FC15A1">
            <w:pPr>
              <w:rPr>
                <w:color w:val="000000"/>
              </w:rPr>
            </w:pPr>
            <w:r w:rsidRPr="00F17965">
              <w:t>Pókaszepetk – (Körmend)</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t>603-01</w:t>
            </w:r>
          </w:p>
        </w:tc>
        <w:tc>
          <w:tcPr>
            <w:tcW w:w="406.20pt" w:type="dxa"/>
            <w:shd w:val="clear" w:color="000000" w:fill="FFFFFF"/>
            <w:hideMark/>
          </w:tcPr>
          <w:p w:rsidR="006C662C" w:rsidRPr="00F17965" w:rsidRDefault="006C662C" w:rsidP="00FC15A1">
            <w:pPr>
              <w:rPr>
                <w:color w:val="000000"/>
              </w:rPr>
            </w:pPr>
            <w:r w:rsidRPr="00F17965">
              <w:t>Becsehely</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t>606-1</w:t>
            </w:r>
          </w:p>
        </w:tc>
        <w:tc>
          <w:tcPr>
            <w:tcW w:w="406.20pt" w:type="dxa"/>
            <w:shd w:val="clear" w:color="000000" w:fill="FFFFFF"/>
            <w:hideMark/>
          </w:tcPr>
          <w:p w:rsidR="006C662C" w:rsidRPr="00F17965" w:rsidRDefault="006C662C" w:rsidP="00FC15A1">
            <w:pPr>
              <w:rPr>
                <w:color w:val="000000"/>
              </w:rPr>
            </w:pPr>
            <w:r w:rsidRPr="00F17965">
              <w:t>Gutorfölde</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t>607-02</w:t>
            </w:r>
          </w:p>
        </w:tc>
        <w:tc>
          <w:tcPr>
            <w:tcW w:w="406.20pt" w:type="dxa"/>
            <w:shd w:val="clear" w:color="000000" w:fill="FFFFFF"/>
            <w:hideMark/>
          </w:tcPr>
          <w:p w:rsidR="006C662C" w:rsidRPr="00F17965" w:rsidRDefault="006C662C" w:rsidP="00FC15A1">
            <w:pPr>
              <w:rPr>
                <w:color w:val="000000"/>
              </w:rPr>
            </w:pPr>
            <w:r w:rsidRPr="00F17965">
              <w:t>Zalaegerszeg</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Földgázszállító vezeték tervezett eleme</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488"/>
        <w:gridCol w:w="7796"/>
      </w:tblGrid>
      <w:tr w:rsidR="006C662C" w:rsidRPr="00F17965" w:rsidTr="00FC15A1">
        <w:trPr>
          <w:trHeight w:val="259"/>
        </w:trPr>
        <w:tc>
          <w:tcPr>
            <w:tcW w:w="74.40pt" w:type="dxa"/>
            <w:shd w:val="clear" w:color="000000" w:fill="FFFFFF"/>
            <w:hideMark/>
          </w:tcPr>
          <w:p w:rsidR="006C662C" w:rsidRPr="00F17965" w:rsidRDefault="006C662C" w:rsidP="00FC15A1">
            <w:pPr>
              <w:rPr>
                <w:color w:val="000000"/>
              </w:rPr>
            </w:pPr>
            <w:r w:rsidRPr="00F17965">
              <w:rPr>
                <w:color w:val="000000"/>
              </w:rPr>
              <w:t> Déli áramlat</w:t>
            </w:r>
          </w:p>
        </w:tc>
        <w:tc>
          <w:tcPr>
            <w:tcW w:w="389.80pt" w:type="dxa"/>
            <w:shd w:val="clear" w:color="000000" w:fill="FFFFFF"/>
            <w:hideMark/>
          </w:tcPr>
          <w:p w:rsidR="006C662C" w:rsidRPr="00F17965" w:rsidRDefault="006C662C" w:rsidP="00FC15A1">
            <w:pPr>
              <w:rPr>
                <w:color w:val="000000"/>
              </w:rPr>
            </w:pPr>
            <w:r w:rsidRPr="00F17965">
              <w:t>((Szerbia) – Hercegszántó – Szigetvár térsége) – Tornyiszentmiklós – (Szlovénia)</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Földgázelosztó vezeték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Alibánfa - Zalaszentlőrinc - Vasboldogasszony</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Becsehely - Letenye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Becsehely - Tótszentmárton - Tótszedahely - Molnári</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Gutorfölde - Csertalakos - Ortaháza - Páka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 - Csesztreg</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 - Iklódbördőce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 - Rédics - Resznek</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 - Tornyiszentmiklós - Muraszemenye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Magyarszerdahely - Gelsesziget - Pacsa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Magyarszerdahely - Zalaszentbalázs</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 - Fityeháza - Murakeresztúr</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 - Nagyrécse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 - Sormás - Rigyác</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 - Újudvar - (Zalaújlak)</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Nagylengyel</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Nagylengyel - Gellénháza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Nagylengyel - Omándlak</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Petőhenye - Zalaegerszeg</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Pókaszepekt - Türje - Szalapa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Pókaszepetk - Alibánfa - Alsónemesapáti - Pölöske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Sümegcsehi</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Tófej</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Tófej - Pusztaederics</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Tofej - Pusztaederics - Pusztaszentlászló - Söjtör</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Türje - Zalaszentgrót</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Zalaegerszeg (Dél)</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Zalaegerszeg (Észak) - Teskánd - Babosdöbréte</w:t>
            </w:r>
          </w:p>
        </w:tc>
      </w:tr>
      <w:tr w:rsidR="006C662C" w:rsidRPr="00F17965" w:rsidTr="00FC15A1">
        <w:trPr>
          <w:trHeight w:val="259"/>
        </w:trPr>
        <w:tc>
          <w:tcPr>
            <w:tcW w:w="464.20pt" w:type="dxa"/>
            <w:shd w:val="clear" w:color="000000" w:fill="FFFFFF"/>
            <w:hideMark/>
          </w:tcPr>
          <w:p w:rsidR="006C662C" w:rsidRPr="00F17965" w:rsidRDefault="006C662C" w:rsidP="00FC15A1">
            <w:pPr>
              <w:spacing w:line="1.15pt" w:lineRule="atLeast"/>
              <w:rPr>
                <w:color w:val="000000"/>
              </w:rPr>
            </w:pPr>
            <w:r w:rsidRPr="00F17965">
              <w:t>Zalaszentlőrinc - Zalalövő</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Országos vízkárelhárítási célú tározók</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2905"/>
        <w:gridCol w:w="6379"/>
      </w:tblGrid>
      <w:tr w:rsidR="006C662C" w:rsidRPr="00F17965" w:rsidTr="00FC15A1">
        <w:trPr>
          <w:trHeight w:val="180"/>
        </w:trPr>
        <w:tc>
          <w:tcPr>
            <w:tcW w:w="145.25pt" w:type="dxa"/>
            <w:shd w:val="clear" w:color="000000" w:fill="FFFFFF"/>
          </w:tcPr>
          <w:p w:rsidR="006C662C" w:rsidRPr="00F17965" w:rsidRDefault="006C662C" w:rsidP="00FC15A1">
            <w:pPr>
              <w:rPr>
                <w:color w:val="000000"/>
              </w:rPr>
            </w:pPr>
            <w:r w:rsidRPr="00F17965">
              <w:rPr>
                <w:color w:val="000000"/>
              </w:rPr>
              <w:t>Vízfolyás, Víztározó neve</w:t>
            </w:r>
          </w:p>
        </w:tc>
        <w:tc>
          <w:tcPr>
            <w:tcW w:w="318.95pt" w:type="dxa"/>
            <w:shd w:val="clear" w:color="000000" w:fill="FFFFFF"/>
          </w:tcPr>
          <w:p w:rsidR="006C662C" w:rsidRPr="00F17965" w:rsidRDefault="006C662C" w:rsidP="00FC15A1">
            <w:pPr>
              <w:rPr>
                <w:color w:val="000000"/>
              </w:rPr>
            </w:pPr>
            <w:r w:rsidRPr="00F17965">
              <w:rPr>
                <w:color w:val="000000"/>
              </w:rPr>
              <w:t>Érintett települések</w:t>
            </w:r>
          </w:p>
        </w:tc>
      </w:tr>
      <w:tr w:rsidR="006C662C" w:rsidRPr="00F17965" w:rsidTr="00FC15A1">
        <w:trPr>
          <w:trHeight w:val="259"/>
        </w:trPr>
        <w:tc>
          <w:tcPr>
            <w:tcW w:w="145.25pt" w:type="dxa"/>
            <w:shd w:val="clear" w:color="000000" w:fill="FFFFFF"/>
          </w:tcPr>
          <w:p w:rsidR="006C662C" w:rsidRPr="00F17965" w:rsidRDefault="006C662C" w:rsidP="00FC15A1">
            <w:pPr>
              <w:rPr>
                <w:color w:val="000000"/>
              </w:rPr>
            </w:pPr>
            <w:r w:rsidRPr="00F17965">
              <w:rPr>
                <w:color w:val="000000"/>
              </w:rPr>
              <w:t>Kebele-patak, Szentgyörgyvölgyi patak</w:t>
            </w:r>
          </w:p>
        </w:tc>
        <w:tc>
          <w:tcPr>
            <w:tcW w:w="318.95pt" w:type="dxa"/>
            <w:shd w:val="clear" w:color="000000" w:fill="FFFFFF"/>
          </w:tcPr>
          <w:p w:rsidR="006C662C" w:rsidRPr="00F17965" w:rsidRDefault="006C662C" w:rsidP="00FC15A1">
            <w:pPr>
              <w:rPr>
                <w:color w:val="000000"/>
              </w:rPr>
            </w:pPr>
            <w:r w:rsidRPr="00F17965">
              <w:rPr>
                <w:color w:val="000000"/>
              </w:rPr>
              <w:t>Belsősárd, Resznek, Zalaszombatfa</w:t>
            </w:r>
          </w:p>
        </w:tc>
      </w:tr>
      <w:tr w:rsidR="006C662C" w:rsidRPr="00F17965" w:rsidTr="00FC15A1">
        <w:trPr>
          <w:trHeight w:val="259"/>
        </w:trPr>
        <w:tc>
          <w:tcPr>
            <w:tcW w:w="145.25pt" w:type="dxa"/>
            <w:shd w:val="clear" w:color="000000" w:fill="FFFFFF"/>
          </w:tcPr>
          <w:p w:rsidR="006C662C" w:rsidRPr="00F17965" w:rsidRDefault="006C662C" w:rsidP="00FC15A1">
            <w:pPr>
              <w:rPr>
                <w:color w:val="000000"/>
              </w:rPr>
            </w:pPr>
            <w:r w:rsidRPr="00F17965">
              <w:rPr>
                <w:color w:val="000000"/>
              </w:rPr>
              <w:lastRenderedPageBreak/>
              <w:t xml:space="preserve">Kerka-patak, </w:t>
            </w:r>
          </w:p>
          <w:p w:rsidR="006C662C" w:rsidRPr="00F17965" w:rsidRDefault="006C662C" w:rsidP="00FC15A1">
            <w:pPr>
              <w:rPr>
                <w:color w:val="000000"/>
              </w:rPr>
            </w:pPr>
            <w:r w:rsidRPr="00F17965">
              <w:rPr>
                <w:color w:val="000000"/>
              </w:rPr>
              <w:t xml:space="preserve">Alsószenterzsébeti víztározó </w:t>
            </w:r>
          </w:p>
        </w:tc>
        <w:tc>
          <w:tcPr>
            <w:tcW w:w="318.95pt" w:type="dxa"/>
            <w:shd w:val="clear" w:color="000000" w:fill="FFFFFF"/>
          </w:tcPr>
          <w:p w:rsidR="006C662C" w:rsidRPr="00F17965" w:rsidRDefault="006C662C" w:rsidP="00FC15A1">
            <w:pPr>
              <w:rPr>
                <w:color w:val="000000"/>
              </w:rPr>
            </w:pPr>
            <w:r w:rsidRPr="00F17965">
              <w:rPr>
                <w:color w:val="000000"/>
              </w:rPr>
              <w:t>Alsószenterzsébet, Felsőszenterzsébet, Kerkafalva, Kerkakutas</w:t>
            </w:r>
          </w:p>
        </w:tc>
      </w:tr>
    </w:tbl>
    <w:p w:rsidR="006C662C" w:rsidRPr="00F17965" w:rsidRDefault="006C662C" w:rsidP="006C662C"/>
    <w:p w:rsidR="006C662C" w:rsidRPr="00F17965" w:rsidRDefault="006C662C" w:rsidP="00082573">
      <w:pPr>
        <w:pStyle w:val="Listaszerbekezds"/>
        <w:numPr>
          <w:ilvl w:val="0"/>
          <w:numId w:val="25"/>
        </w:numPr>
        <w:adjustRightInd w:val="0"/>
        <w:ind w:start="17.85pt" w:hanging="17.85pt"/>
        <w:contextualSpacing/>
        <w:rPr>
          <w:b/>
          <w:color w:val="000000"/>
        </w:rPr>
      </w:pPr>
      <w:r w:rsidRPr="00F17965">
        <w:rPr>
          <w:b/>
          <w:color w:val="000009"/>
        </w:rPr>
        <w:t>1 millió m</w:t>
      </w:r>
      <w:r w:rsidRPr="00F17965">
        <w:rPr>
          <w:b/>
          <w:color w:val="000009"/>
          <w:vertAlign w:val="superscript"/>
        </w:rPr>
        <w:t>3</w:t>
      </w:r>
      <w:r w:rsidRPr="00F17965">
        <w:rPr>
          <w:b/>
          <w:color w:val="000009"/>
        </w:rPr>
        <w:t>-t meghaladó térfogatú vízkár-elhárítási célú tározó</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2905"/>
        <w:gridCol w:w="6379"/>
      </w:tblGrid>
      <w:tr w:rsidR="006C662C" w:rsidRPr="00F17965" w:rsidTr="00FC15A1">
        <w:trPr>
          <w:trHeight w:val="180"/>
        </w:trPr>
        <w:tc>
          <w:tcPr>
            <w:tcW w:w="145.25pt" w:type="dxa"/>
            <w:shd w:val="clear" w:color="000000" w:fill="FFFFFF"/>
          </w:tcPr>
          <w:p w:rsidR="006C662C" w:rsidRPr="00F17965" w:rsidRDefault="006C662C" w:rsidP="00FC15A1">
            <w:pPr>
              <w:rPr>
                <w:color w:val="000000"/>
              </w:rPr>
            </w:pPr>
            <w:r w:rsidRPr="00F17965">
              <w:rPr>
                <w:color w:val="000000"/>
              </w:rPr>
              <w:t>Vízfolyás, Víztározó neve</w:t>
            </w:r>
          </w:p>
        </w:tc>
        <w:tc>
          <w:tcPr>
            <w:tcW w:w="318.95pt" w:type="dxa"/>
            <w:shd w:val="clear" w:color="000000" w:fill="FFFFFF"/>
          </w:tcPr>
          <w:p w:rsidR="006C662C" w:rsidRPr="00F17965" w:rsidRDefault="006C662C" w:rsidP="00FC15A1">
            <w:pPr>
              <w:rPr>
                <w:color w:val="000000"/>
              </w:rPr>
            </w:pPr>
            <w:r w:rsidRPr="00F17965">
              <w:rPr>
                <w:color w:val="000000"/>
              </w:rPr>
              <w:t>Érintett települések</w:t>
            </w:r>
          </w:p>
        </w:tc>
      </w:tr>
      <w:tr w:rsidR="006C662C" w:rsidRPr="00F17965" w:rsidTr="00FC15A1">
        <w:trPr>
          <w:trHeight w:val="259"/>
        </w:trPr>
        <w:tc>
          <w:tcPr>
            <w:tcW w:w="145.25pt" w:type="dxa"/>
            <w:shd w:val="clear" w:color="000000" w:fill="FFFFFF"/>
          </w:tcPr>
          <w:p w:rsidR="006C662C" w:rsidRPr="00F17965" w:rsidRDefault="006C662C" w:rsidP="00FC15A1">
            <w:pPr>
              <w:rPr>
                <w:color w:val="000000"/>
              </w:rPr>
            </w:pPr>
            <w:r w:rsidRPr="00F17965">
              <w:rPr>
                <w:color w:val="000000"/>
              </w:rPr>
              <w:t>Pölöskei víztározó</w:t>
            </w:r>
          </w:p>
        </w:tc>
        <w:tc>
          <w:tcPr>
            <w:tcW w:w="318.95pt" w:type="dxa"/>
            <w:shd w:val="clear" w:color="000000" w:fill="FFFFFF"/>
          </w:tcPr>
          <w:p w:rsidR="006C662C" w:rsidRPr="00F17965" w:rsidRDefault="006C662C" w:rsidP="00FC15A1">
            <w:pPr>
              <w:rPr>
                <w:color w:val="000000"/>
              </w:rPr>
            </w:pPr>
            <w:r w:rsidRPr="00F17965">
              <w:rPr>
                <w:color w:val="000000"/>
              </w:rPr>
              <w:t>Pölöske</w:t>
            </w:r>
          </w:p>
        </w:tc>
      </w:tr>
    </w:tbl>
    <w:p w:rsidR="006C662C" w:rsidRPr="00F17965" w:rsidRDefault="006C662C" w:rsidP="006C662C"/>
    <w:p w:rsidR="006C662C" w:rsidRPr="00F17965" w:rsidRDefault="006C662C" w:rsidP="00082573">
      <w:pPr>
        <w:pStyle w:val="Listaszerbekezds"/>
        <w:numPr>
          <w:ilvl w:val="0"/>
          <w:numId w:val="25"/>
        </w:numPr>
        <w:adjustRightInd w:val="0"/>
        <w:ind w:start="17.85pt" w:hanging="17.85pt"/>
        <w:contextualSpacing/>
        <w:rPr>
          <w:b/>
          <w:color w:val="000009"/>
        </w:rPr>
      </w:pPr>
      <w:r w:rsidRPr="00F17965">
        <w:rPr>
          <w:b/>
          <w:color w:val="000009"/>
        </w:rPr>
        <w:t>Térségi hulladékkezelő</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rPr>
                <w:color w:val="000000"/>
              </w:rPr>
              <w:t>Zalabér</w:t>
            </w:r>
          </w:p>
        </w:tc>
      </w:tr>
      <w:tr w:rsidR="006C662C" w:rsidRPr="00F17965" w:rsidTr="00FC15A1">
        <w:trPr>
          <w:trHeight w:val="259"/>
        </w:trPr>
        <w:tc>
          <w:tcPr>
            <w:tcW w:w="464.20pt" w:type="dxa"/>
            <w:shd w:val="clear" w:color="000000" w:fill="FFFFFF"/>
          </w:tcPr>
          <w:p w:rsidR="006C662C" w:rsidRPr="00F17965" w:rsidRDefault="006C662C" w:rsidP="00FC15A1">
            <w:r w:rsidRPr="00F17965">
              <w:t>Zalaegerszeg</w:t>
            </w:r>
          </w:p>
        </w:tc>
      </w:tr>
    </w:tbl>
    <w:p w:rsidR="006C662C" w:rsidRPr="00F17965" w:rsidRDefault="006C662C" w:rsidP="006C662C"/>
    <w:p w:rsidR="006C662C" w:rsidRPr="00F17965" w:rsidRDefault="006C662C" w:rsidP="006C662C"/>
    <w:p w:rsidR="006C662C" w:rsidRPr="00F17965" w:rsidRDefault="006C662C" w:rsidP="006C662C">
      <w:pPr>
        <w:keepNext/>
        <w:pageBreakBefore/>
        <w:jc w:val="end"/>
        <w:rPr>
          <w:b/>
          <w:u w:val="single"/>
        </w:rPr>
      </w:pPr>
      <w:r>
        <w:rPr>
          <w:b/>
          <w:u w:val="single"/>
        </w:rPr>
        <w:lastRenderedPageBreak/>
        <w:t>1/a. függelék</w:t>
      </w:r>
    </w:p>
    <w:p w:rsidR="006C662C" w:rsidRPr="00F17965" w:rsidRDefault="006C662C" w:rsidP="006C662C"/>
    <w:p w:rsidR="006C662C" w:rsidRPr="00F17965" w:rsidRDefault="006C662C" w:rsidP="006C662C">
      <w:pPr>
        <w:rPr>
          <w:b/>
          <w:u w:val="single"/>
        </w:rPr>
      </w:pPr>
      <w:r w:rsidRPr="00F17965">
        <w:rPr>
          <w:b/>
          <w:u w:val="single"/>
        </w:rPr>
        <w:t>Zala megye e rendelet 1/a. mellékletében meghatározott településeinek megyei övezetekkel (3./1.-14. számú mellékletek) való érintettsége</w:t>
      </w:r>
    </w:p>
    <w:p w:rsidR="006C662C" w:rsidRPr="00F17965" w:rsidRDefault="006C662C" w:rsidP="006C662C"/>
    <w:tbl>
      <w:tblPr>
        <w:tblW w:w="414.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2358"/>
        <w:gridCol w:w="424"/>
        <w:gridCol w:w="424"/>
        <w:gridCol w:w="424"/>
        <w:gridCol w:w="424"/>
        <w:gridCol w:w="424"/>
        <w:gridCol w:w="424"/>
        <w:gridCol w:w="424"/>
        <w:gridCol w:w="424"/>
        <w:gridCol w:w="424"/>
        <w:gridCol w:w="424"/>
        <w:gridCol w:w="424"/>
        <w:gridCol w:w="424"/>
        <w:gridCol w:w="424"/>
        <w:gridCol w:w="424"/>
      </w:tblGrid>
      <w:tr w:rsidR="006C662C" w:rsidRPr="00F17965" w:rsidTr="00FC15A1">
        <w:trPr>
          <w:cantSplit/>
          <w:trHeight w:val="5399"/>
        </w:trPr>
        <w:tc>
          <w:tcPr>
            <w:tcW w:w="117.90pt" w:type="dxa"/>
            <w:shd w:val="clear" w:color="auto" w:fill="auto"/>
            <w:noWrap/>
            <w:textDirection w:val="lr"/>
            <w:vAlign w:val="bottom"/>
          </w:tcPr>
          <w:p w:rsidR="006C662C" w:rsidRPr="00F17965" w:rsidRDefault="006C662C" w:rsidP="00FC15A1">
            <w:pPr>
              <w:ind w:start="5.65pt" w:end="5.65pt"/>
            </w:pP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Az ökológiai hálózat magterületének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Ökológiai hálózat ökológiai folyosójának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Ökológiai hálózat pufferterületének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Kiváló termőhelyi adottságú szántók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Jó termőhelyi adottságú szántók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Erdők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Erdőtelepítésre javasolt 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Tájképvédelmi 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Világörökségi és világörökségi várományos 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Vízminőségvédelmi 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Nagyvízi meder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Honvédelmi és katonai célú területek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Ásványi nyersanyagvagyon-terület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Földtani veszélyforrás területének övezete</w:t>
            </w:r>
          </w:p>
        </w:tc>
      </w:tr>
      <w:tr w:rsidR="006C662C" w:rsidRPr="00F17965" w:rsidTr="00FC15A1">
        <w:trPr>
          <w:cantSplit/>
          <w:trHeight w:val="1248"/>
        </w:trPr>
        <w:tc>
          <w:tcPr>
            <w:tcW w:w="117.90pt" w:type="dxa"/>
            <w:shd w:val="clear" w:color="auto" w:fill="auto"/>
            <w:noWrap/>
            <w:vAlign w:val="center"/>
          </w:tcPr>
          <w:p w:rsidR="006C662C" w:rsidRPr="00F17965" w:rsidRDefault="006C662C" w:rsidP="00FC15A1">
            <w:pPr>
              <w:jc w:val="center"/>
            </w:pPr>
            <w:r w:rsidRPr="00F17965">
              <w:t>Település</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(3./2.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(3./3.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(3./4.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(3./5.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(3./6.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(3./7.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(3./8.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(3./9.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(3./10.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(3./11.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(3./12.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(3./13.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(3./14. sz. m.)</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Alibánfa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Almásháza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Alsónemesapáti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Alsórajk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Alsószenterzsébet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Babosdöbréte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Baglad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Bagod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Baktüttös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Bánokszentgyörgy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Barlahida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Batyk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Bázakerettye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Becsehely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Becsvölgye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Belezna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Belsősárd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Bezeréd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Bocfölde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Bocska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lastRenderedPageBreak/>
              <w:t>Boncodfölde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Borsfa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Bödeháza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Börzönce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Búcsúszentlászló</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Bucsuta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Csatár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Csertalakos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Csesztreg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Csonkahegyhát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Csömödér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Csörnyeföld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Dobri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Dobronhegy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Döbröce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Dötk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Egervár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Eszteregnye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Felsőrajk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Felsőszenterzsébet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Fityeház</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Fűzvölgy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Gáborjánháza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Gellénháza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Gelse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Gelsesziget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Gombosszeg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Gosztola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Gősfa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Gutorfölde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Gyűrűs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Hagyárosbörönd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Hahót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Hernyék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Homokkomárom</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Hosszúvölgy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Hottó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Iborfia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Iklódbördőce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Kacorlak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Kallósd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Kálócfa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Kányavár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Kávás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Kehidakustány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Kemendollár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Keménfa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Kerecseny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lastRenderedPageBreak/>
              <w:t>Kerkabarabás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Kerkafalva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Kerkakutas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Kerkaszentkirály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Kerkateskánd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Kilimán</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Kisbucsa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Kiscsehi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Kisgörbő</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Kiskutas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Kispáli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Kisrécse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Kistolmács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Kisvásárhely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Kissziget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Kozmadombja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Kustánszeg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Külsősárd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Lakhegy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Lasztonya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Lendvadedes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Lendvajakabfa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Lenti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Letenye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Lickóvadamos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Ligetfalva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Lispeszentadorján</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Liszó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Lovászi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Magyarföld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Magyarszentmiklós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Magyarszerdahely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Maróc</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Márokföld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Miháld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Mihályfa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Mikekarácsonyfa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Milejszeg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Misefa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Molnári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Murakeresztúr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Murarátka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Muraszemenye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Nagybakónak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Nagygörbő</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Nagykanizsa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Nagykapornak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Nagykutas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Nagylengyel</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Nagypáli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lastRenderedPageBreak/>
              <w:t>Nagyrécse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Nemesapáti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Nemeshetés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Nemesnép</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Nemespátró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Nemesrádó</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Nemessándorháza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Nemesszentandrás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Németfalu</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Nova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Óhíd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Oltárc</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Orbányosfa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Ormándlak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Orosztony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Ortaháza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Ozmánbük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Pacsa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Padár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Páka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Pakod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Pálfiszeg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Pethőhenye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Petrikeresztúr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Petrivente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Pókaszepetk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Pórszombat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Pölöske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Pölöskefő</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Pördefölde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Pötréte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Pusztaederics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Pusztamagyaród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Pusztaszentlászló</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Ramocsa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Rédics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Resznek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Rigyác</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Salomvár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Sand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Sárhida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Semjénháza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Sénye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Sormás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Söjtör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Surd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Sümegcsehi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Szalapa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lastRenderedPageBreak/>
              <w:t>Szécsisziget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Szentgyörgyvölgy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Szentkozmadombja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Szentliszló</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Szentmargitfalva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Szentpéterfölde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Szentpéterúr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Szepetnek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Szijártóháza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Szilvágy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Tekenye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Teskánd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Tilaj</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Tófej</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Tormafölde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Tornyiszentmiklós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Tótszentmárton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Tótszerdahely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Türje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Újudvar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Valkonya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Várfölde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Vasboldogasszony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Vaspör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Vöckönd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Zajk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Zalabaksa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Zalabér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Zalaboldogfa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Zalacséb</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Zalaegerszeg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Zalaháshágy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Zalaigrice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Zalaistvánd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Zalaköveskút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Zalalövő</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Zalasárszeg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Zalaszentbalázs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Zalaszentgrót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Zalaszentgyörgy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Zalaszentiván</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Zalaszentjakab</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Zalaszentlászló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Zalaszentlőrinc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Zalaszentmihály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Zalaszombatfa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Zalatárnok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Zalavég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Zebecke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bl>
    <w:p w:rsidR="006C662C" w:rsidRPr="00F17965" w:rsidRDefault="006C662C" w:rsidP="006C662C">
      <w:pPr>
        <w:keepNext/>
        <w:pageBreakBefore/>
        <w:jc w:val="end"/>
        <w:rPr>
          <w:b/>
          <w:u w:val="single"/>
        </w:rPr>
      </w:pPr>
      <w:r>
        <w:rPr>
          <w:b/>
          <w:u w:val="single"/>
        </w:rPr>
        <w:lastRenderedPageBreak/>
        <w:t>1/b. függelék</w:t>
      </w:r>
    </w:p>
    <w:p w:rsidR="006C662C" w:rsidRPr="00F17965" w:rsidRDefault="006C662C" w:rsidP="006C662C"/>
    <w:p w:rsidR="006C662C" w:rsidRPr="00F17965" w:rsidRDefault="006C662C" w:rsidP="006C662C">
      <w:pPr>
        <w:rPr>
          <w:b/>
          <w:u w:val="single"/>
        </w:rPr>
      </w:pPr>
      <w:r w:rsidRPr="00F17965">
        <w:rPr>
          <w:b/>
          <w:u w:val="single"/>
        </w:rPr>
        <w:t>Zala megye e rendelet 1/a. és 1/b. mellékleteiben meghatározott településeinek megyei övezetekkel (3./15. és 3./16. számú mellékletek) való érintettsége</w:t>
      </w:r>
    </w:p>
    <w:p w:rsidR="006C662C" w:rsidRPr="00F17965" w:rsidRDefault="006C662C" w:rsidP="006C662C"/>
    <w:tbl>
      <w:tblPr>
        <w:tblW w:w="160.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2358"/>
        <w:gridCol w:w="424"/>
        <w:gridCol w:w="424"/>
      </w:tblGrid>
      <w:tr w:rsidR="006C662C" w:rsidRPr="00F17965" w:rsidTr="00FC15A1">
        <w:trPr>
          <w:cantSplit/>
          <w:trHeight w:val="3459"/>
        </w:trPr>
        <w:tc>
          <w:tcPr>
            <w:tcW w:w="117.90pt" w:type="dxa"/>
            <w:shd w:val="clear" w:color="auto" w:fill="auto"/>
            <w:noWrap/>
            <w:textDirection w:val="lr"/>
            <w:vAlign w:val="bottom"/>
          </w:tcPr>
          <w:p w:rsidR="006C662C" w:rsidRPr="00F17965" w:rsidRDefault="006C662C" w:rsidP="00FC15A1">
            <w:pPr>
              <w:ind w:start="5.65pt" w:end="5.65pt"/>
            </w:pP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Gazdaságfejlesztési és innovációs övezet</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Kiemelt turisztikai övezet</w:t>
            </w:r>
          </w:p>
        </w:tc>
      </w:tr>
      <w:tr w:rsidR="006C662C" w:rsidRPr="00F17965" w:rsidTr="00FC15A1">
        <w:trPr>
          <w:cantSplit/>
          <w:trHeight w:val="1248"/>
        </w:trPr>
        <w:tc>
          <w:tcPr>
            <w:tcW w:w="117.90pt" w:type="dxa"/>
            <w:shd w:val="clear" w:color="auto" w:fill="auto"/>
            <w:noWrap/>
            <w:vAlign w:val="center"/>
          </w:tcPr>
          <w:p w:rsidR="006C662C" w:rsidRPr="00F17965" w:rsidRDefault="006C662C" w:rsidP="00FC15A1">
            <w:pPr>
              <w:jc w:val="center"/>
            </w:pPr>
            <w:r w:rsidRPr="00F17965">
              <w:t>Település</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(3./15.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(3./16. sz. m.)</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Alibánfa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Almásháza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Alsónemesapáti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Alsópáhok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Alsórajk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Alsószenterzsébet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Babosdöbréte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Baglad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Bagod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Baktüttös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Balatongyörök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Balatonmagyaród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Bánokszentgyörgy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Barlahida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Batyk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Bázakerettye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Becsehely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Becsvölgye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Belezna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Belsősárd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Bezeréd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Bocfölde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Bocska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Bókaháza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Boncodfölde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Borsfa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lastRenderedPageBreak/>
              <w:t>Bödeháza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Börzönce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Búcsúszentlászló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Bucsuta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Csapi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Csatár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Cserszegtomaj</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Csertalakos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Csesztreg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Csonkahegyhát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Csömödér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Csörnyeföld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Dióskál</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Dobri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Dobronhegy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Döbröce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Dötk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Egeraracsa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Egervár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Eszteregnye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Esztergályhorváti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Felsőpáhok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Felsőrajk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Felsőszenterzsébet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Fityeház</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Fűzvölgy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Gáborjánháza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Galambok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Garabonc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Gellénháza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Gelsesziget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Gétye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Gombosszeg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Gosztola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Gősfa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Gutorfölde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Gyenesdiás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Gyűrűs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Hagyárosbörönd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Hahót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Hernyék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Hévíz</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Homokkomárom</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Hosszúvölgy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Hottó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Iborfia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Iklódbördőce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Kacorlak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lastRenderedPageBreak/>
              <w:t>Kallósd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Kálócfa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Kányavár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Karmacs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Kávás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Kehidakustány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Kemendollár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Keménfa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Kerecseny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Kerkabarabás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Kerkafalva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Kerkakutas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Kerkaszentkirály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Kerkateskánd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Keszthely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Kilimán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Kisbucsa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Kiscsehi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Kisgörbő</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Kiskutas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Kispáli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Kisrécse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Kistolmács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Kisvásárhely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Kissziget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Kozmadombja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Kustánszeg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Külsősárd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Lakhegy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Lasztonya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Lendvadedes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Lendvajakabfa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Letenye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Lickóvadamos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Ligetfalva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Lispeszentadorján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Liszó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Lovászi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Magyarföld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Magyarszentmiklós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Magyarszerdahely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Maróc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Márokföld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Miháld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Mihályfa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Mikekarácsonyfa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Milejszeg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Misefa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Molnári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lastRenderedPageBreak/>
              <w:t>Murakeresztúr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Murarátka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Muraszemenye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Nagybakónak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Nagygörbő</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Nagykanizsa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Nagykapornak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Nagykutas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Nagylengyel</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Nagypáli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Nagyrada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Nagyrécse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Nemesbük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Nemeshetés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Nemesnép</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Nemespátró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Nemesrádó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Nemessándorháza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Nemesszentandrás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Németfalu</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Nova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Óhíd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Oltárc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Orbányosfa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Ormándlak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Orosztony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Ortaháza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Ozmánbük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Pacsa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Padár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Páka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Pakod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Pálfiszeg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Pethőhenye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Petrikeresztúr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Petrivente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Pókaszepetk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Pórszombat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Pölöske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Pölöskefő</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Pördefölde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Pötréte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Pusztaederics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Pusztamagyaród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Pusztaszentlászló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Ramocsa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Rédics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lastRenderedPageBreak/>
              <w:t>Resznek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Rigyác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Salomvár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Sand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Sárhida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Sármellék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Semjénháza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Sénye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Sormás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Söjtör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Surd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Sümegcsehi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Szalapa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Szécsisziget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Szentgyörgyvölgy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Szentkozmadombja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Szentliszló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Szentmargitfalva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Szentpéterfölde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Szentpéterúr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Szepetnek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Szijártóháza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Szilvágy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Teskánd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Tilaj</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Tófej</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Tormafölde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Tornyiszentmiklós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Tótszentmárton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Tótszerdahely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Türje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Újudvar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Valkonya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Vállus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Várfölde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Vasboldogasszony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Vaspör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Vindornyafok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Vindornyalak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Vindornyaszőlős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Vonyarcvashegy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Vöckönd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Zajk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Zalabaksa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Zalabér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Zalaboldogfa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Zalacsány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Zalacséb</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Zalaegerszeg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lastRenderedPageBreak/>
              <w:t>Zalaháshágy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Zalaigrice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Zalaistvánd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Zalakaros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Zalakomár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Zalaköveskút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Zalalövő</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Zalamerenye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Zalasárszeg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Zalaszabar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Zalaszántó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Zalaszentbalázs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Zalaszentgrót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Zalaszentgyörgy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Zalaszentiván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Zalaszentjakab</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Zalaszentlászló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Zalaszentlőrinc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Zalaszentmárton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Zalaszentmihály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Zalaszombatfa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Zalatárnok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Zalaújlak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Zalavég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Zebecke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bl>
    <w:p w:rsidR="006C662C" w:rsidRPr="00F17965" w:rsidRDefault="006C662C" w:rsidP="006C662C">
      <w:pPr>
        <w:rPr>
          <w:rFonts w:ascii="Calibri" w:hAnsi="Calibri" w:cs="Arial"/>
        </w:rPr>
      </w:pPr>
    </w:p>
    <w:p w:rsidR="006C662C" w:rsidRDefault="006C662C" w:rsidP="006C662C">
      <w:pPr>
        <w:rPr>
          <w:rFonts w:eastAsia="Calibri"/>
          <w:b/>
          <w:u w:val="single"/>
        </w:rPr>
      </w:pPr>
    </w:p>
    <w:p w:rsidR="006C662C" w:rsidRDefault="006C662C" w:rsidP="006C662C">
      <w:pPr>
        <w:rPr>
          <w:rFonts w:eastAsia="Calibri"/>
          <w:b/>
          <w:u w:val="single"/>
        </w:rPr>
      </w:pPr>
    </w:p>
    <w:p w:rsidR="006C662C" w:rsidRDefault="006C662C" w:rsidP="006C662C">
      <w:pPr>
        <w:rPr>
          <w:rFonts w:eastAsia="Calibri"/>
          <w:b/>
          <w:u w:val="single"/>
        </w:rPr>
      </w:pPr>
    </w:p>
    <w:p w:rsidR="006C662C" w:rsidRDefault="006C662C" w:rsidP="006C662C">
      <w:pPr>
        <w:rPr>
          <w:rFonts w:eastAsia="Calibri"/>
          <w:b/>
          <w:u w:val="single"/>
        </w:rPr>
      </w:pPr>
    </w:p>
    <w:p w:rsidR="00EF749F" w:rsidRDefault="00EF749F" w:rsidP="00EF749F">
      <w:pPr>
        <w:rPr>
          <w:b/>
          <w:szCs w:val="20"/>
          <w:lang w:eastAsia="x-none"/>
        </w:rPr>
      </w:pPr>
      <w:r>
        <w:rPr>
          <w:rFonts w:eastAsia="Calibri"/>
          <w:b/>
          <w:u w:val="single"/>
        </w:rPr>
        <w:br w:type="page"/>
      </w:r>
    </w:p>
    <w:p w:rsidR="009B4E6C" w:rsidRDefault="009B4E6C">
      <w:pPr>
        <w:autoSpaceDE/>
        <w:autoSpaceDN/>
        <w:jc w:val="start"/>
        <w:rPr>
          <w:b/>
          <w:szCs w:val="20"/>
          <w:lang w:eastAsia="x-none"/>
        </w:rPr>
      </w:pPr>
    </w:p>
    <w:p w:rsidR="009B4E6C" w:rsidRDefault="009B4E6C" w:rsidP="009B4E6C">
      <w:pPr>
        <w:jc w:val="center"/>
        <w:rPr>
          <w:b/>
        </w:rPr>
      </w:pPr>
      <w:r>
        <w:rPr>
          <w:b/>
        </w:rPr>
        <w:t>A Zala Megyei Közgyűlés Elnökének</w:t>
      </w:r>
    </w:p>
    <w:p w:rsidR="009B4E6C" w:rsidRDefault="009B4E6C" w:rsidP="009B4E6C">
      <w:pPr>
        <w:jc w:val="center"/>
        <w:rPr>
          <w:b/>
        </w:rPr>
      </w:pPr>
      <w:r>
        <w:rPr>
          <w:b/>
        </w:rPr>
        <w:t>4/2021. (III.18.) önkormányzati rendelete</w:t>
      </w:r>
    </w:p>
    <w:p w:rsidR="009B4E6C" w:rsidRDefault="009B4E6C" w:rsidP="009B4E6C">
      <w:pPr>
        <w:jc w:val="center"/>
        <w:rPr>
          <w:b/>
        </w:rPr>
      </w:pPr>
      <w:r>
        <w:rPr>
          <w:b/>
        </w:rPr>
        <w:t>Zala megye címeréről és zászlajáról, valamint azok használatának szabályozásáról</w:t>
      </w:r>
    </w:p>
    <w:p w:rsidR="009B4E6C" w:rsidRDefault="009B4E6C" w:rsidP="009B4E6C">
      <w:pPr>
        <w:jc w:val="center"/>
      </w:pPr>
    </w:p>
    <w:p w:rsidR="009B4E6C" w:rsidRDefault="009B4E6C" w:rsidP="009B4E6C">
      <w:r>
        <w:t>A Zala Megyei Közgyűlés Elnöke a veszélyhelyzet kihirdetéséről és a veszélyhelyzeti intézkedések hatálybalépéséről szóló 27/2021. (I. 29.) Korm. rendelet, valamint a katasztrófavédelemről és a hozzá kapcsolódó egyes törvények módosításáról szóló 2011. évi CXXVIII. törvény 46. § (4) bekezdése alapján a közgyűlésnek az Alaptörvény 32. cikk (1) bekezdés a) és i) pontjaiban, valamint 33. cikk (1) bekezdésében meghatározott hatáskörében eljárva Zala megye címerének és zászlajának méltó módon történő megjelenítése és használata érdekében a következő rendeletet alkotja:</w:t>
      </w:r>
    </w:p>
    <w:p w:rsidR="009B4E6C" w:rsidRDefault="009B4E6C" w:rsidP="009B4E6C">
      <w:pPr>
        <w:jc w:val="center"/>
      </w:pPr>
    </w:p>
    <w:p w:rsidR="009B4E6C" w:rsidRDefault="009B4E6C" w:rsidP="009B4E6C">
      <w:pPr>
        <w:jc w:val="center"/>
      </w:pPr>
      <w:r>
        <w:t>1. §</w:t>
      </w:r>
    </w:p>
    <w:p w:rsidR="009B4E6C" w:rsidRDefault="009B4E6C" w:rsidP="009B4E6C">
      <w:pPr>
        <w:ind w:start="28.35pt" w:hanging="28.35pt"/>
      </w:pPr>
      <w:r>
        <w:t>(1)</w:t>
      </w:r>
      <w:r>
        <w:tab/>
        <w:t>Zala megye címere világos azúr kék mezőben ezüst pólya, a pajzsfőben nyílt, leveles ötágú arany korona lebeg, a pajzsderékban – ezüst pólyán – heraldikailag balra repülő fekete színű nyílvessző.</w:t>
      </w:r>
    </w:p>
    <w:p w:rsidR="009B4E6C" w:rsidRDefault="009B4E6C" w:rsidP="009B4E6C">
      <w:pPr>
        <w:ind w:start="28.35pt" w:hanging="28.35pt"/>
      </w:pPr>
      <w:r>
        <w:t>(2)</w:t>
      </w:r>
      <w:r>
        <w:tab/>
        <w:t>A pajzs alakja csücskös talpú szimmetrikus tárcsapajzs, oldalai enyhén íveltek, felső széle kissé ívelt.</w:t>
      </w:r>
    </w:p>
    <w:p w:rsidR="009B4E6C" w:rsidRDefault="009B4E6C" w:rsidP="009B4E6C">
      <w:pPr>
        <w:ind w:start="28.35pt" w:hanging="28.35pt"/>
      </w:pPr>
      <w:r>
        <w:t>(3)</w:t>
      </w:r>
      <w:r>
        <w:tab/>
        <w:t>A címerpajzs alakja Zala vármegye történelmi címerének alakját követi, és a több évszázados hagyományt testesíti meg.</w:t>
      </w:r>
    </w:p>
    <w:p w:rsidR="009B4E6C" w:rsidRDefault="009B4E6C" w:rsidP="009B4E6C">
      <w:pPr>
        <w:ind w:start="28.35pt" w:hanging="28.35pt"/>
      </w:pPr>
      <w:r>
        <w:t>a)</w:t>
      </w:r>
      <w:r>
        <w:tab/>
        <w:t>A pajzs világos azúr kék színe az ég, a levegő és a víz színéből kiindulva a tisztaságot és hűséget szimbolizálja.</w:t>
      </w:r>
    </w:p>
    <w:p w:rsidR="009B4E6C" w:rsidRDefault="009B4E6C" w:rsidP="009B4E6C">
      <w:pPr>
        <w:ind w:start="28.35pt" w:hanging="28.35pt"/>
      </w:pPr>
      <w:r>
        <w:t>b)</w:t>
      </w:r>
      <w:r>
        <w:tab/>
        <w:t>Az ezüst pólya a rajta lebegő fekete nyílvesszővel a megyének nevet adó Zala folyót, illetve annak nyugat-keleti folyásirányát jelképezi.</w:t>
      </w:r>
    </w:p>
    <w:p w:rsidR="009B4E6C" w:rsidRDefault="009B4E6C" w:rsidP="009B4E6C">
      <w:pPr>
        <w:ind w:start="28.35pt" w:hanging="28.35pt"/>
      </w:pPr>
      <w:r>
        <w:t>c)</w:t>
      </w:r>
      <w:r>
        <w:tab/>
        <w:t>A nyílt, leveles ötágú korona méltóságjelvény; szűkebb értelemben a történelemformáló zalai köznemesség szimbóluma, tágabb értelemben a zalai emberek méltóságának, büszkeségének, öntudatának jelképe.</w:t>
      </w:r>
    </w:p>
    <w:p w:rsidR="009B4E6C" w:rsidRDefault="009B4E6C" w:rsidP="009B4E6C">
      <w:pPr>
        <w:jc w:val="center"/>
      </w:pPr>
      <w:r>
        <w:t>2. §</w:t>
      </w:r>
    </w:p>
    <w:p w:rsidR="009B4E6C" w:rsidRDefault="009B4E6C" w:rsidP="009B4E6C">
      <w:pPr>
        <w:ind w:start="35.45pt" w:hanging="35.45pt"/>
      </w:pPr>
      <w:r>
        <w:t>(1)</w:t>
      </w:r>
      <w:r>
        <w:tab/>
        <w:t>Zala megye címerét az e rendeletben szabályozott módon, kizárólag díszítő és a megyére utaló jelképként lehet felhasználni:</w:t>
      </w:r>
    </w:p>
    <w:p w:rsidR="009B4E6C" w:rsidRDefault="009B4E6C" w:rsidP="009B4E6C">
      <w:pPr>
        <w:ind w:start="35.45pt" w:hanging="35.45pt"/>
      </w:pPr>
      <w:r>
        <w:t>a)</w:t>
      </w:r>
      <w:r>
        <w:tab/>
        <w:t>az önkormányzat és hivatala elhelyezésére szolgáló épületben a saját tulajdonú, illetve az általa rendszeresen vagy alkalomszerűen használt helyiségekben,</w:t>
      </w:r>
    </w:p>
    <w:p w:rsidR="009B4E6C" w:rsidRDefault="009B4E6C" w:rsidP="009B4E6C">
      <w:pPr>
        <w:ind w:start="35.45pt" w:hanging="35.45pt"/>
      </w:pPr>
      <w:r>
        <w:t>b)</w:t>
      </w:r>
      <w:r>
        <w:tab/>
        <w:t>az önkormányzat honlapján,</w:t>
      </w:r>
    </w:p>
    <w:p w:rsidR="009B4E6C" w:rsidRDefault="009B4E6C" w:rsidP="009B4E6C">
      <w:pPr>
        <w:ind w:start="35.45pt" w:hanging="35.45pt"/>
      </w:pPr>
      <w:r>
        <w:t>c)</w:t>
      </w:r>
      <w:r>
        <w:tab/>
        <w:t>a közgyűlés által adományozott, kibocsátott díszokleveleken, emléklapokon, emlékplaketteken, emlékérmeken, emléktárgyakon, jelvényeken, kitüntetéseken,</w:t>
      </w:r>
    </w:p>
    <w:p w:rsidR="009B4E6C" w:rsidRDefault="009B4E6C" w:rsidP="009B4E6C">
      <w:pPr>
        <w:ind w:start="35.45pt" w:hanging="35.45pt"/>
      </w:pPr>
      <w:r>
        <w:t>d)</w:t>
      </w:r>
      <w:r>
        <w:tab/>
        <w:t>a közgyűlés, a bizottságai, az önkormányzat és hivatala által készített és szerkesztett kiadványokon,</w:t>
      </w:r>
    </w:p>
    <w:p w:rsidR="009B4E6C" w:rsidRDefault="009B4E6C" w:rsidP="009B4E6C">
      <w:pPr>
        <w:ind w:start="35.45pt" w:hanging="35.45pt"/>
      </w:pPr>
      <w:r>
        <w:t>e)</w:t>
      </w:r>
      <w:r>
        <w:tab/>
        <w:t>a közgyűlés, a bizottságai, az önkormányzat, annak tisztségviselői, hivatala, annak vezetője által használt levélpapíron, borítékon, névjegykártyán,</w:t>
      </w:r>
    </w:p>
    <w:p w:rsidR="009B4E6C" w:rsidRDefault="009B4E6C" w:rsidP="009B4E6C">
      <w:pPr>
        <w:ind w:start="35.45pt" w:hanging="35.45pt"/>
      </w:pPr>
      <w:r>
        <w:t>f)</w:t>
      </w:r>
      <w:r>
        <w:tab/>
        <w:t>a közgyűlés és az önkormányzat rendezvényeinek dekorációin, vetített előadásain, reprezentációs célú ajándéktárgyain,</w:t>
      </w:r>
    </w:p>
    <w:p w:rsidR="009B4E6C" w:rsidRDefault="009B4E6C" w:rsidP="009B4E6C">
      <w:pPr>
        <w:ind w:start="35.45pt" w:hanging="35.45pt"/>
      </w:pPr>
      <w:r>
        <w:t>g)</w:t>
      </w:r>
      <w:r>
        <w:tab/>
        <w:t>az önkormányzat által alapított gazdasági társaság, alapítvány kiadványain, rendezvényein, levélpapírján, névjegykártyáján, bélyegzőjén,</w:t>
      </w:r>
    </w:p>
    <w:p w:rsidR="009B4E6C" w:rsidRDefault="009B4E6C" w:rsidP="009B4E6C">
      <w:pPr>
        <w:ind w:start="35.45pt" w:hanging="35.45pt"/>
      </w:pPr>
      <w:r>
        <w:t>h)</w:t>
      </w:r>
      <w:r>
        <w:tab/>
        <w:t>nemzetközi kapcsolatokban és idegenforgalmi célzattal,</w:t>
      </w:r>
    </w:p>
    <w:p w:rsidR="009B4E6C" w:rsidRDefault="009B4E6C" w:rsidP="009B4E6C">
      <w:pPr>
        <w:ind w:start="35.45pt" w:hanging="35.45pt"/>
      </w:pPr>
      <w:r>
        <w:t>i)</w:t>
      </w:r>
      <w:r>
        <w:tab/>
        <w:t>a megye történetével, fejlődésével foglalkozó kiadványokon,</w:t>
      </w:r>
    </w:p>
    <w:p w:rsidR="009B4E6C" w:rsidRDefault="009B4E6C" w:rsidP="009B4E6C">
      <w:pPr>
        <w:ind w:start="35.45pt" w:hanging="35.45pt"/>
      </w:pPr>
      <w:r>
        <w:t>j)</w:t>
      </w:r>
      <w:r>
        <w:tab/>
        <w:t>gazdasági társaságok, intézmények, társadalmi szervek, egyesületek emblémáiban, kiadványaiban,</w:t>
      </w:r>
    </w:p>
    <w:p w:rsidR="009B4E6C" w:rsidRDefault="009B4E6C" w:rsidP="009B4E6C">
      <w:pPr>
        <w:ind w:start="35.45pt" w:hanging="35.45pt"/>
      </w:pPr>
      <w:r>
        <w:t>k)</w:t>
      </w:r>
      <w:r>
        <w:tab/>
        <w:t>egyéb esetekben.</w:t>
      </w:r>
    </w:p>
    <w:p w:rsidR="009B4E6C" w:rsidRDefault="009B4E6C" w:rsidP="009B4E6C"/>
    <w:p w:rsidR="009B4E6C" w:rsidRDefault="009B4E6C" w:rsidP="009B4E6C">
      <w:pPr>
        <w:ind w:start="35.25pt" w:hanging="35.25pt"/>
      </w:pPr>
      <w:r>
        <w:lastRenderedPageBreak/>
        <w:t>(2)</w:t>
      </w:r>
      <w:r>
        <w:tab/>
        <w:t>A 2. § (1) bekezdés g)-k) pontjaiban szabályozott esetekben történő felhasználáshoz – a felhasználó szerv vezetőjének kérelmére – átruházott hatáskörben a megyei közgyűlés elnöke ad engedélyt.</w:t>
      </w:r>
    </w:p>
    <w:p w:rsidR="009B4E6C" w:rsidRDefault="009B4E6C" w:rsidP="009B4E6C">
      <w:pPr>
        <w:ind w:start="35.25pt" w:hanging="35.25pt"/>
      </w:pPr>
      <w:r>
        <w:t>(3)</w:t>
      </w:r>
      <w:r>
        <w:tab/>
        <w:t>A címer hivatalos eljárás és hatósági tevékenység során nem alkalmazható. Védjegyként történő felhasználása tilos.</w:t>
      </w:r>
    </w:p>
    <w:p w:rsidR="009B4E6C" w:rsidRDefault="009B4E6C" w:rsidP="009B4E6C">
      <w:pPr>
        <w:ind w:start="35.25pt" w:hanging="35.25pt"/>
      </w:pPr>
      <w:r>
        <w:t>(4)</w:t>
      </w:r>
      <w:r>
        <w:tab/>
        <w:t xml:space="preserve">A megye címere kizárólag hiteles alakban – színben és formában – ábrázolható. </w:t>
      </w:r>
      <w:r>
        <w:tab/>
        <w:t xml:space="preserve">Kivételt képez ez alól, ha az előállításhoz használt anyag színében (fém, fa, bőr, textília stb.) készítik. Nyomdai úton történő előállítása esetén fekete-fehér színben is megjeleníthető. Kicsinyítése csak olyan mértékig engedélyezett, ami nem sérti a hiteles ábrázolást.  </w:t>
      </w:r>
    </w:p>
    <w:p w:rsidR="009B4E6C" w:rsidRDefault="009B4E6C" w:rsidP="009B4E6C">
      <w:pPr>
        <w:ind w:start="35.25pt" w:hanging="35.25pt"/>
      </w:pPr>
      <w:r>
        <w:t>(5)</w:t>
      </w:r>
      <w:r>
        <w:tab/>
        <w:t>A címergyártás és forgalmazás jogát az önkormányzat fenntartja.</w:t>
      </w:r>
    </w:p>
    <w:p w:rsidR="009B4E6C" w:rsidRDefault="009B4E6C" w:rsidP="009B4E6C"/>
    <w:p w:rsidR="009B4E6C" w:rsidRDefault="009B4E6C" w:rsidP="009B4E6C">
      <w:pPr>
        <w:jc w:val="center"/>
      </w:pPr>
      <w:r>
        <w:t>3. §</w:t>
      </w:r>
    </w:p>
    <w:p w:rsidR="009B4E6C" w:rsidRDefault="009B4E6C" w:rsidP="009B4E6C">
      <w:r>
        <w:t>(1)</w:t>
      </w:r>
      <w:r>
        <w:tab/>
        <w:t>A címer használatára vonatkozó kérelemnek tartalmaznia kell:</w:t>
      </w:r>
    </w:p>
    <w:p w:rsidR="009B4E6C" w:rsidRDefault="009B4E6C" w:rsidP="009B4E6C">
      <w:r>
        <w:t>-</w:t>
      </w:r>
      <w:r>
        <w:tab/>
        <w:t>a kérelmező megnevezését és címét,</w:t>
      </w:r>
    </w:p>
    <w:p w:rsidR="009B4E6C" w:rsidRDefault="009B4E6C" w:rsidP="009B4E6C">
      <w:r>
        <w:t>-</w:t>
      </w:r>
      <w:r>
        <w:tab/>
        <w:t>a címer előállításának és felhasználásának módját, célját,</w:t>
      </w:r>
    </w:p>
    <w:p w:rsidR="009B4E6C" w:rsidRDefault="009B4E6C" w:rsidP="009B4E6C">
      <w:r>
        <w:t>-</w:t>
      </w:r>
      <w:r>
        <w:tab/>
        <w:t>az előállítani kívánt mennyiséget,</w:t>
      </w:r>
    </w:p>
    <w:p w:rsidR="009B4E6C" w:rsidRDefault="009B4E6C" w:rsidP="009B4E6C">
      <w:r>
        <w:t>-</w:t>
      </w:r>
      <w:r>
        <w:tab/>
        <w:t>a terjesztés vagy forgalomba hozatal módját,</w:t>
      </w:r>
    </w:p>
    <w:p w:rsidR="009B4E6C" w:rsidRDefault="009B4E6C" w:rsidP="009B4E6C">
      <w:r>
        <w:t>-</w:t>
      </w:r>
      <w:r>
        <w:tab/>
        <w:t>a címerhasználat időtartamát,</w:t>
      </w:r>
    </w:p>
    <w:p w:rsidR="009B4E6C" w:rsidRDefault="009B4E6C" w:rsidP="009B4E6C">
      <w:r>
        <w:t>-</w:t>
      </w:r>
      <w:r>
        <w:tab/>
        <w:t>a címerhasználatért felelős személy nevét.</w:t>
      </w:r>
    </w:p>
    <w:p w:rsidR="009B4E6C" w:rsidRDefault="009B4E6C" w:rsidP="009B4E6C">
      <w:pPr>
        <w:ind w:start="35.25pt" w:hanging="35.25pt"/>
      </w:pPr>
      <w:r>
        <w:t>(2)</w:t>
      </w:r>
      <w:r>
        <w:tab/>
        <w:t>A kérelemhez csatolni kell a címerrel díszített kiadvány vagy tárgy mintáját vagy méretarányos fényképét, illetve tervét.</w:t>
      </w:r>
    </w:p>
    <w:p w:rsidR="009B4E6C" w:rsidRDefault="009B4E6C" w:rsidP="009B4E6C">
      <w:pPr>
        <w:ind w:start="35.25pt" w:hanging="35.25pt"/>
      </w:pPr>
    </w:p>
    <w:p w:rsidR="009B4E6C" w:rsidRDefault="009B4E6C" w:rsidP="009B4E6C">
      <w:pPr>
        <w:jc w:val="center"/>
      </w:pPr>
      <w:r>
        <w:t>4. §</w:t>
      </w:r>
    </w:p>
    <w:p w:rsidR="009B4E6C" w:rsidRDefault="009B4E6C" w:rsidP="009B4E6C">
      <w:r>
        <w:t>(1)</w:t>
      </w:r>
      <w:r>
        <w:tab/>
        <w:t>A címerhasználatra vonatkozó engedélynek tartalmaznia kell:</w:t>
      </w:r>
    </w:p>
    <w:p w:rsidR="009B4E6C" w:rsidRDefault="009B4E6C" w:rsidP="009B4E6C">
      <w:r>
        <w:t>-</w:t>
      </w:r>
      <w:r>
        <w:tab/>
        <w:t>a felhasználásra jogosított megnevezését, címét,</w:t>
      </w:r>
    </w:p>
    <w:p w:rsidR="009B4E6C" w:rsidRDefault="009B4E6C" w:rsidP="009B4E6C">
      <w:r>
        <w:t>-</w:t>
      </w:r>
      <w:r>
        <w:tab/>
        <w:t>az engedélyezett felhasználás céljának és módjának megjelölését,</w:t>
      </w:r>
    </w:p>
    <w:p w:rsidR="009B4E6C" w:rsidRDefault="009B4E6C" w:rsidP="009B4E6C">
      <w:r>
        <w:t>-</w:t>
      </w:r>
      <w:r>
        <w:tab/>
        <w:t>a felhasználás idejét, az engedély érvényességének időtartamát,</w:t>
      </w:r>
    </w:p>
    <w:p w:rsidR="009B4E6C" w:rsidRDefault="009B4E6C" w:rsidP="009B4E6C">
      <w:r>
        <w:t>-</w:t>
      </w:r>
      <w:r>
        <w:tab/>
        <w:t xml:space="preserve">az engedélyezett mennyiséget, </w:t>
      </w:r>
    </w:p>
    <w:p w:rsidR="009B4E6C" w:rsidRDefault="009B4E6C" w:rsidP="009B4E6C">
      <w:r>
        <w:t>-</w:t>
      </w:r>
      <w:r>
        <w:tab/>
        <w:t>a felhasználással kapcsolatos esetleges egyéb kikötéseket.</w:t>
      </w:r>
    </w:p>
    <w:p w:rsidR="009B4E6C" w:rsidRDefault="009B4E6C" w:rsidP="009B4E6C">
      <w:pPr>
        <w:ind w:start="35.25pt" w:hanging="35.25pt"/>
      </w:pPr>
      <w:r>
        <w:t>(2)</w:t>
      </w:r>
      <w:r>
        <w:tab/>
        <w:t>Idegenforgalmi vagy más gazdasági jellegű célra való felhasználáshoz esetenként megállapított díj ellenében lehet a címerhasználatra engedélyt adni. Ez alól kivétel, ha önkormányzati szerv, illetve az önkormányzat által alapított gazdasági társaság, alapítvány kéri a címerhasználatot ilyen célra.</w:t>
      </w:r>
    </w:p>
    <w:p w:rsidR="009B4E6C" w:rsidRDefault="009B4E6C" w:rsidP="009B4E6C">
      <w:pPr>
        <w:ind w:start="35.25pt"/>
      </w:pPr>
      <w:r>
        <w:t>A díj mértékét és a fizetés módját a kérelmező és az engedélyező – a használat jellegét és gyakoriságát figyelembe vevő – előzetes megállapodása határozza meg.</w:t>
      </w:r>
    </w:p>
    <w:p w:rsidR="009B4E6C" w:rsidRDefault="009B4E6C" w:rsidP="009B4E6C">
      <w:pPr>
        <w:ind w:firstLine="35.25pt"/>
      </w:pPr>
      <w:r>
        <w:t>A díjban való előzetes megállapodás az engedélyezés előfeltétele.</w:t>
      </w:r>
    </w:p>
    <w:p w:rsidR="009B4E6C" w:rsidRDefault="009B4E6C" w:rsidP="009B4E6C">
      <w:pPr>
        <w:ind w:start="35.25pt" w:hanging="35.25pt"/>
      </w:pPr>
      <w:r>
        <w:t>(3)</w:t>
      </w:r>
      <w:r>
        <w:tab/>
        <w:t>Az engedélyezés céljából és az engedélyezett felhasználás módjától eltérő felhasználás esetén az engedély visszavonható.</w:t>
      </w:r>
    </w:p>
    <w:p w:rsidR="009B4E6C" w:rsidRDefault="009B4E6C" w:rsidP="009B4E6C">
      <w:pPr>
        <w:ind w:start="35.25pt" w:hanging="35.25pt"/>
      </w:pPr>
      <w:r>
        <w:t>(4)</w:t>
      </w:r>
      <w:r>
        <w:tab/>
        <w:t>A megye érdekeit sértő felhasználás, továbbá a megállapított díj meg nem fizetése esetén az engedélyt vissza kell vonni.</w:t>
      </w:r>
    </w:p>
    <w:p w:rsidR="009B4E6C" w:rsidRDefault="009B4E6C" w:rsidP="009B4E6C">
      <w:pPr>
        <w:ind w:start="35.25pt" w:hanging="35.25pt"/>
      </w:pPr>
      <w:r>
        <w:t>(5)</w:t>
      </w:r>
      <w:r>
        <w:tab/>
        <w:t>A kiadott engedélyekről a Zala Megyei Önkormányzati Hivatal nyilvántartást vezet. A nyilvántartás tartalmazza az engedély megadásának időpontját, az engedély ügyiratszámát, az engedélyes nevét, címét, a felhasználás célját, módját, az engedélyezett mennyiséget, valamint az engedély érvényességének határidejét.</w:t>
      </w:r>
    </w:p>
    <w:p w:rsidR="009B4E6C" w:rsidRDefault="009B4E6C" w:rsidP="009B4E6C">
      <w:pPr>
        <w:ind w:start="35.25pt" w:hanging="35.25pt"/>
      </w:pPr>
      <w:r>
        <w:t>(6)</w:t>
      </w:r>
      <w:r>
        <w:tab/>
        <w:t>A címer használatára vonatkozóan jelen rendelet alapján kiadott engedély nem mentesíti a kérelmezőt a jogszabályok által az engedélyezett tárgy stb. tervezésére, előállítására, forgalomba hozatalára előírt egyéb engedélyek, hozzájárulások megszerzése alól.</w:t>
      </w:r>
    </w:p>
    <w:p w:rsidR="009B4E6C" w:rsidRDefault="009B4E6C" w:rsidP="009B4E6C">
      <w:pPr>
        <w:ind w:start="35.25pt" w:hanging="35.25pt"/>
      </w:pPr>
      <w:r>
        <w:t>(7)</w:t>
      </w:r>
      <w:r>
        <w:tab/>
        <w:t>Az engedély megszerzését követően az előállított tárgy stb. egy példányát és annak fényképét is be kell nyújtani.</w:t>
      </w:r>
    </w:p>
    <w:p w:rsidR="009B4E6C" w:rsidRDefault="009B4E6C" w:rsidP="009B4E6C">
      <w:pPr>
        <w:jc w:val="center"/>
      </w:pPr>
    </w:p>
    <w:p w:rsidR="009B4E6C" w:rsidRDefault="009B4E6C" w:rsidP="009B4E6C">
      <w:pPr>
        <w:jc w:val="center"/>
      </w:pPr>
      <w:r>
        <w:lastRenderedPageBreak/>
        <w:t>5. §</w:t>
      </w:r>
    </w:p>
    <w:p w:rsidR="009B4E6C" w:rsidRDefault="009B4E6C" w:rsidP="009B4E6C">
      <w:pPr>
        <w:ind w:start="35.40pt"/>
      </w:pPr>
      <w:r>
        <w:t>Zala megye zászlójának, lobogójának színe világos azúr kék – ezüst. A zászló téglalap alakú, álló vagy fekvő, 1:2, vagy 2:3 méretarányú, világos azúr kék – ezüst színű, amelynek felső harmadában kerül elhelyezésre a megye címere, alatta a fekete betűkkel írott „ZALA MEGYE” felirat. A lobogó azonos színösszeállításban, azonos tartalmi elemekkel, fekvő helyzetben, 1:2 méretaránnyal jelenítendő meg.</w:t>
      </w:r>
    </w:p>
    <w:p w:rsidR="009B4E6C" w:rsidRDefault="009B4E6C" w:rsidP="009B4E6C">
      <w:pPr>
        <w:jc w:val="center"/>
      </w:pPr>
      <w:r>
        <w:t>6. §</w:t>
      </w:r>
    </w:p>
    <w:p w:rsidR="009B4E6C" w:rsidRDefault="009B4E6C" w:rsidP="009B4E6C">
      <w:r>
        <w:t>(1)</w:t>
      </w:r>
      <w:r>
        <w:tab/>
        <w:t>A zászló az alábbi alkalmakkor és esetekben használható:</w:t>
      </w:r>
    </w:p>
    <w:p w:rsidR="009B4E6C" w:rsidRDefault="009B4E6C" w:rsidP="009B4E6C">
      <w:r>
        <w:t>a)</w:t>
      </w:r>
      <w:r>
        <w:tab/>
        <w:t xml:space="preserve">a közgyűlés által használt tanácskozótermekben, hivatalának hivatali helyiségeiben, </w:t>
      </w:r>
    </w:p>
    <w:p w:rsidR="009B4E6C" w:rsidRDefault="009B4E6C" w:rsidP="009B4E6C">
      <w:pPr>
        <w:ind w:start="35.25pt" w:hanging="35.25pt"/>
      </w:pPr>
      <w:r>
        <w:t>b)</w:t>
      </w:r>
      <w:r>
        <w:tab/>
        <w:t>a megyei önkormányzat által szervezett, vagy a támogatásával megvalósuló társadalmi eseményeken,</w:t>
      </w:r>
    </w:p>
    <w:p w:rsidR="009B4E6C" w:rsidRDefault="009B4E6C" w:rsidP="009B4E6C">
      <w:pPr>
        <w:ind w:start="35.25pt" w:hanging="35.25pt"/>
      </w:pPr>
      <w:r>
        <w:t>c)</w:t>
      </w:r>
      <w:r>
        <w:tab/>
        <w:t>megkülönböztetésül más megye, város, nagyközség, község részvételével tartott hazai és nemzetközi rendezvényeken,</w:t>
      </w:r>
    </w:p>
    <w:p w:rsidR="009B4E6C" w:rsidRDefault="009B4E6C" w:rsidP="009B4E6C">
      <w:r>
        <w:t>d)</w:t>
      </w:r>
      <w:r>
        <w:tab/>
        <w:t>cserezászlóként vagy elismerésként adományozásra,</w:t>
      </w:r>
    </w:p>
    <w:p w:rsidR="009B4E6C" w:rsidRDefault="009B4E6C" w:rsidP="009B4E6C">
      <w:r>
        <w:t>e)</w:t>
      </w:r>
      <w:r>
        <w:tab/>
        <w:t>egyéb esetekben.</w:t>
      </w:r>
    </w:p>
    <w:p w:rsidR="009B4E6C" w:rsidRDefault="009B4E6C" w:rsidP="009B4E6C">
      <w:pPr>
        <w:ind w:start="35.25pt" w:hanging="35.25pt"/>
      </w:pPr>
      <w:r>
        <w:t>(2)</w:t>
      </w:r>
      <w:r>
        <w:tab/>
        <w:t>Az önkormányzati szervek, valamint az önkormányzat által alapított gazdasági társaság, alapítvány a zászlót a 6. § (1) bekezdés b) pontjában szabályozott esetben külön engedély nélkül használhatják.</w:t>
      </w:r>
    </w:p>
    <w:p w:rsidR="009B4E6C" w:rsidRDefault="009B4E6C" w:rsidP="009B4E6C">
      <w:pPr>
        <w:ind w:start="35.25pt" w:hanging="35.25pt"/>
      </w:pPr>
      <w:r>
        <w:t>(3)</w:t>
      </w:r>
      <w:r>
        <w:tab/>
        <w:t>A 6. § (1) bekezdés c)-e) pontjaiban szabályozott esetekben történő zászlóhasználatot – kérelemre – átruházott hatáskörben a megyei közgyűlés elnöke engedélyezi.</w:t>
      </w:r>
    </w:p>
    <w:p w:rsidR="009B4E6C" w:rsidRDefault="009B4E6C" w:rsidP="009B4E6C">
      <w:pPr>
        <w:ind w:start="35.25pt" w:hanging="35.25pt"/>
      </w:pPr>
      <w:r>
        <w:t xml:space="preserve">(4) </w:t>
      </w:r>
      <w:r>
        <w:tab/>
        <w:t>Az engedélyezésre és az engedély visszavonására a címerhasználat engedélyezésére és az engedély visszavonására vonatkozó előírásokat kell értelemszerűen alkalmazni.</w:t>
      </w:r>
    </w:p>
    <w:p w:rsidR="009B4E6C" w:rsidRDefault="009B4E6C" w:rsidP="009B4E6C">
      <w:pPr>
        <w:ind w:start="35.25pt" w:hanging="35.25pt"/>
      </w:pPr>
    </w:p>
    <w:p w:rsidR="009B4E6C" w:rsidRDefault="009B4E6C" w:rsidP="009B4E6C">
      <w:pPr>
        <w:ind w:start="35.25pt" w:hanging="35.25pt"/>
        <w:jc w:val="center"/>
      </w:pPr>
      <w:r>
        <w:t>7. §</w:t>
      </w:r>
    </w:p>
    <w:p w:rsidR="009B4E6C" w:rsidRDefault="009B4E6C" w:rsidP="009B4E6C">
      <w:pPr>
        <w:ind w:start="35.25pt"/>
      </w:pPr>
      <w:r>
        <w:t>Jelen rendelet szabályainak megsértése esetén a Polgári Törvénykönyvben biztosított személyiségi jogok védelmére vonatkozó eljárás megindítására és annak során a közgyűlés minden korlátozás nélküli képviseletére a megyei főjegyző jogosult.</w:t>
      </w:r>
    </w:p>
    <w:p w:rsidR="009B4E6C" w:rsidRDefault="009B4E6C" w:rsidP="009B4E6C"/>
    <w:p w:rsidR="009B4E6C" w:rsidRDefault="009B4E6C" w:rsidP="009B4E6C">
      <w:pPr>
        <w:jc w:val="center"/>
      </w:pPr>
      <w:r>
        <w:t>8. §</w:t>
      </w:r>
    </w:p>
    <w:p w:rsidR="009B4E6C" w:rsidRDefault="009B4E6C" w:rsidP="009B4E6C">
      <w:pPr>
        <w:ind w:start="35.25pt"/>
      </w:pPr>
      <w:r>
        <w:t>Ezen rendelet a kihirdetését követő napon lép hatályba.  Hatálybalépésével egyidejűleg hatályát veszti a Zala Megyei Önkormányzati Közgyűlés Zala megye címerének és zászlajának alkotásáról, azok használatának szabályozásáról szóló 1/1991. (II.2.) számú rendelete.</w:t>
      </w:r>
    </w:p>
    <w:p w:rsidR="009B4E6C" w:rsidRDefault="009B4E6C" w:rsidP="009B4E6C"/>
    <w:p w:rsidR="009B4E6C" w:rsidRDefault="009B4E6C" w:rsidP="009B4E6C">
      <w:r>
        <w:t>Zalaegerszeg, 2021. március 18.</w:t>
      </w:r>
    </w:p>
    <w:p w:rsidR="009B4E6C" w:rsidRDefault="009B4E6C" w:rsidP="009B4E6C">
      <w:pPr>
        <w:pStyle w:val="alrs"/>
      </w:pPr>
      <w:r>
        <w:tab/>
        <w:t>dr. Mester László s.k.</w:t>
      </w:r>
      <w:r>
        <w:tab/>
        <w:t>Dr. Pál Attila s.k.</w:t>
      </w:r>
    </w:p>
    <w:p w:rsidR="009B4E6C" w:rsidRDefault="009B4E6C" w:rsidP="009B4E6C">
      <w:pPr>
        <w:pStyle w:val="alrs"/>
        <w:rPr>
          <w:lang w:eastAsia="hu-HU"/>
        </w:rPr>
      </w:pPr>
      <w:r>
        <w:tab/>
        <w:t>megyei főjegyző</w:t>
      </w:r>
      <w:r>
        <w:tab/>
        <w:t>a megyei közgyűlés elnöke</w:t>
      </w:r>
    </w:p>
    <w:p w:rsidR="009B4E6C" w:rsidRPr="007D190C" w:rsidRDefault="009B4E6C" w:rsidP="009B4E6C"/>
    <w:p w:rsidR="00462B42" w:rsidRDefault="00462B42">
      <w:pPr>
        <w:autoSpaceDE/>
        <w:autoSpaceDN/>
        <w:jc w:val="start"/>
        <w:rPr>
          <w:b/>
          <w:szCs w:val="20"/>
          <w:lang w:eastAsia="x-none"/>
        </w:rPr>
      </w:pPr>
      <w:r>
        <w:rPr>
          <w:b/>
          <w:szCs w:val="20"/>
          <w:lang w:eastAsia="x-none"/>
        </w:rPr>
        <w:br w:type="page"/>
      </w:r>
    </w:p>
    <w:p w:rsidR="001A65ED" w:rsidRPr="001A65ED" w:rsidRDefault="001A65ED" w:rsidP="001A65ED">
      <w:pPr>
        <w:pStyle w:val="Szvegtrzs"/>
        <w:spacing w:before="12pt" w:after="24pt"/>
        <w:jc w:val="center"/>
        <w:rPr>
          <w:b/>
          <w:bCs/>
          <w:i w:val="0"/>
        </w:rPr>
      </w:pPr>
      <w:r w:rsidRPr="001A65ED">
        <w:rPr>
          <w:b/>
          <w:bCs/>
          <w:i w:val="0"/>
        </w:rPr>
        <w:lastRenderedPageBreak/>
        <w:t>A Zala megyei Közgyűlés 2/2022. (I.28.) költségvetési rendelete a Zala Megyei Önkormányzat 2022. évi költségvetéséről</w:t>
      </w:r>
    </w:p>
    <w:p w:rsidR="001A65ED" w:rsidRPr="001A65ED" w:rsidRDefault="001A65ED" w:rsidP="001A65ED">
      <w:pPr>
        <w:pStyle w:val="Szvegtrzs"/>
        <w:spacing w:before="11pt"/>
        <w:jc w:val="both"/>
        <w:rPr>
          <w:i w:val="0"/>
        </w:rPr>
      </w:pPr>
      <w:r w:rsidRPr="001A65ED">
        <w:rPr>
          <w:i w:val="0"/>
        </w:rPr>
        <w:t>A Zala Megyei Közgyűlés az államháztartásról szóló 2011. évi CXCV. törvény 5. § (1) bekezdésének felhatalmazása alapján, az Alaptörvény 32. cikk (1) bekezdés f) pontjában meghatározott feladatkörében eljárva a következő rendeletet alkotja:</w:t>
      </w:r>
    </w:p>
    <w:p w:rsidR="001A65ED" w:rsidRPr="001A65ED" w:rsidRDefault="001A65ED" w:rsidP="001A65ED">
      <w:pPr>
        <w:pStyle w:val="Szvegtrzs"/>
        <w:spacing w:before="12pt" w:after="12pt"/>
        <w:jc w:val="center"/>
        <w:rPr>
          <w:b/>
          <w:bCs/>
          <w:i w:val="0"/>
        </w:rPr>
      </w:pPr>
      <w:r w:rsidRPr="001A65ED">
        <w:rPr>
          <w:b/>
          <w:bCs/>
          <w:i w:val="0"/>
        </w:rPr>
        <w:t>1. §</w:t>
      </w:r>
    </w:p>
    <w:p w:rsidR="001A65ED" w:rsidRPr="001A65ED" w:rsidRDefault="001A65ED" w:rsidP="001A65ED">
      <w:pPr>
        <w:pStyle w:val="Szvegtrzs"/>
        <w:jc w:val="both"/>
        <w:rPr>
          <w:i w:val="0"/>
        </w:rPr>
      </w:pPr>
      <w:r w:rsidRPr="001A65ED">
        <w:rPr>
          <w:i w:val="0"/>
        </w:rPr>
        <w:t>A rendelet hatálya kiterjed a Zala Megyei Közgyűlésre (továbbiakban: közgyűlés), a közgyűlés bizottságaira (továbbiakban: bizottságok), a közgyűlés tisztségviselőire, az önkormányzati munkavállalókra és az önkormányzati hivatalra (továbbiakban: hivatal).</w:t>
      </w:r>
    </w:p>
    <w:p w:rsidR="001A65ED" w:rsidRPr="001A65ED" w:rsidRDefault="001A65ED" w:rsidP="001A65ED">
      <w:pPr>
        <w:pStyle w:val="Szvegtrzs"/>
        <w:spacing w:before="12pt" w:after="12pt"/>
        <w:jc w:val="center"/>
        <w:rPr>
          <w:b/>
          <w:bCs/>
          <w:i w:val="0"/>
        </w:rPr>
      </w:pPr>
      <w:r w:rsidRPr="001A65ED">
        <w:rPr>
          <w:b/>
          <w:bCs/>
          <w:i w:val="0"/>
        </w:rPr>
        <w:t>2. §</w:t>
      </w:r>
    </w:p>
    <w:p w:rsidR="001A65ED" w:rsidRPr="001A65ED" w:rsidRDefault="001A65ED" w:rsidP="001A65ED">
      <w:pPr>
        <w:pStyle w:val="Szvegtrzs"/>
        <w:jc w:val="both"/>
        <w:rPr>
          <w:i w:val="0"/>
        </w:rPr>
      </w:pPr>
      <w:r w:rsidRPr="001A65ED">
        <w:rPr>
          <w:i w:val="0"/>
        </w:rPr>
        <w:t>A Zala Megyei Önkormányzat költségvetésében a Zala Megyei Önkormányzat (továbbiakban: önkormányzat) és a Zala Megyei Önkormányzati Hivatal alkot egy-egy címet.</w:t>
      </w:r>
    </w:p>
    <w:p w:rsidR="001A65ED" w:rsidRPr="001A65ED" w:rsidRDefault="001A65ED" w:rsidP="001A65ED">
      <w:pPr>
        <w:pStyle w:val="Szvegtrzs"/>
        <w:spacing w:before="12pt" w:after="12pt"/>
        <w:jc w:val="center"/>
        <w:rPr>
          <w:b/>
          <w:bCs/>
          <w:i w:val="0"/>
        </w:rPr>
      </w:pPr>
      <w:r w:rsidRPr="001A65ED">
        <w:rPr>
          <w:b/>
          <w:bCs/>
          <w:i w:val="0"/>
        </w:rPr>
        <w:t>3. §</w:t>
      </w:r>
    </w:p>
    <w:p w:rsidR="001A65ED" w:rsidRPr="001A65ED" w:rsidRDefault="001A65ED" w:rsidP="001A65ED">
      <w:pPr>
        <w:pStyle w:val="Szvegtrzs"/>
        <w:jc w:val="both"/>
        <w:rPr>
          <w:i w:val="0"/>
        </w:rPr>
      </w:pPr>
      <w:r w:rsidRPr="001A65ED">
        <w:rPr>
          <w:i w:val="0"/>
        </w:rPr>
        <w:t xml:space="preserve">(1) Az önkormányzat és a hivatal 2022. évi </w:t>
      </w:r>
      <w:r w:rsidRPr="001A65ED">
        <w:rPr>
          <w:b/>
          <w:bCs/>
          <w:i w:val="0"/>
        </w:rPr>
        <w:t>bevételei:</w:t>
      </w:r>
    </w:p>
    <w:p w:rsidR="001A65ED" w:rsidRPr="001A65ED" w:rsidRDefault="001A65ED" w:rsidP="001A65ED">
      <w:pPr>
        <w:pStyle w:val="Szvegtrzs"/>
        <w:ind w:start="29pt" w:hanging="28pt"/>
        <w:jc w:val="both"/>
        <w:rPr>
          <w:i w:val="0"/>
        </w:rPr>
      </w:pPr>
      <w:r w:rsidRPr="001A65ED">
        <w:rPr>
          <w:i w:val="0"/>
        </w:rPr>
        <w:t>a)</w:t>
      </w:r>
      <w:r w:rsidRPr="001A65ED">
        <w:rPr>
          <w:i w:val="0"/>
        </w:rPr>
        <w:tab/>
      </w:r>
      <w:r w:rsidRPr="001A65ED">
        <w:rPr>
          <w:rStyle w:val="FootnoteAnchor"/>
          <w:i w:val="0"/>
        </w:rPr>
        <w:footnoteReference w:id="35"/>
      </w:r>
      <w:r w:rsidRPr="001A65ED">
        <w:rPr>
          <w:b/>
          <w:bCs/>
          <w:i w:val="0"/>
        </w:rPr>
        <w:t>költségvetési bevételek: 857.701 e Ft</w:t>
      </w:r>
    </w:p>
    <w:p w:rsidR="001A65ED" w:rsidRPr="001A65ED" w:rsidRDefault="001A65ED" w:rsidP="001A65ED">
      <w:pPr>
        <w:pStyle w:val="Szvegtrzs"/>
        <w:ind w:start="29pt" w:hanging="28pt"/>
        <w:jc w:val="both"/>
        <w:rPr>
          <w:i w:val="0"/>
        </w:rPr>
      </w:pPr>
      <w:r w:rsidRPr="001A65ED">
        <w:rPr>
          <w:i w:val="0"/>
        </w:rPr>
        <w:t>b)</w:t>
      </w:r>
      <w:r w:rsidRPr="001A65ED">
        <w:rPr>
          <w:i w:val="0"/>
        </w:rPr>
        <w:tab/>
      </w:r>
      <w:r w:rsidRPr="001A65ED">
        <w:rPr>
          <w:rStyle w:val="FootnoteAnchor"/>
          <w:i w:val="0"/>
        </w:rPr>
        <w:footnoteReference w:id="36"/>
      </w:r>
      <w:r w:rsidRPr="001A65ED">
        <w:rPr>
          <w:i w:val="0"/>
        </w:rPr>
        <w:t>Ebből: működési célú bevételek: 854.401 e Ft</w:t>
      </w:r>
    </w:p>
    <w:p w:rsidR="001A65ED" w:rsidRPr="001A65ED" w:rsidRDefault="001A65ED" w:rsidP="001A65ED">
      <w:pPr>
        <w:pStyle w:val="Szvegtrzs"/>
        <w:ind w:start="29pt" w:hanging="28pt"/>
        <w:jc w:val="both"/>
        <w:rPr>
          <w:i w:val="0"/>
        </w:rPr>
      </w:pPr>
      <w:r w:rsidRPr="001A65ED">
        <w:rPr>
          <w:i w:val="0"/>
        </w:rPr>
        <w:t>c)</w:t>
      </w:r>
      <w:r w:rsidRPr="001A65ED">
        <w:rPr>
          <w:i w:val="0"/>
        </w:rPr>
        <w:tab/>
        <w:t>felhalmozási célú bevételek: 3.300 e Ft</w:t>
      </w:r>
    </w:p>
    <w:p w:rsidR="001A65ED" w:rsidRPr="001A65ED" w:rsidRDefault="001A65ED" w:rsidP="001A65ED">
      <w:pPr>
        <w:pStyle w:val="Szvegtrzs"/>
        <w:ind w:start="29pt" w:hanging="28pt"/>
        <w:jc w:val="both"/>
        <w:rPr>
          <w:i w:val="0"/>
        </w:rPr>
      </w:pPr>
      <w:r w:rsidRPr="001A65ED">
        <w:rPr>
          <w:i w:val="0"/>
        </w:rPr>
        <w:t>d)</w:t>
      </w:r>
      <w:r w:rsidRPr="001A65ED">
        <w:rPr>
          <w:i w:val="0"/>
        </w:rPr>
        <w:tab/>
      </w:r>
      <w:r w:rsidRPr="001A65ED">
        <w:rPr>
          <w:rStyle w:val="FootnoteAnchor"/>
          <w:i w:val="0"/>
        </w:rPr>
        <w:footnoteReference w:id="37"/>
      </w:r>
      <w:r w:rsidRPr="001A65ED">
        <w:rPr>
          <w:b/>
          <w:bCs/>
          <w:i w:val="0"/>
        </w:rPr>
        <w:t>finanszírozási bevétel: 536.853 e Ft</w:t>
      </w:r>
    </w:p>
    <w:p w:rsidR="001A65ED" w:rsidRPr="001A65ED" w:rsidRDefault="001A65ED" w:rsidP="001A65ED">
      <w:pPr>
        <w:pStyle w:val="Szvegtrzs"/>
        <w:ind w:start="29pt" w:hanging="28pt"/>
        <w:jc w:val="both"/>
        <w:rPr>
          <w:i w:val="0"/>
        </w:rPr>
      </w:pPr>
      <w:r w:rsidRPr="001A65ED">
        <w:rPr>
          <w:i w:val="0"/>
        </w:rPr>
        <w:t>e)</w:t>
      </w:r>
      <w:r w:rsidRPr="001A65ED">
        <w:rPr>
          <w:i w:val="0"/>
        </w:rPr>
        <w:tab/>
      </w:r>
      <w:r w:rsidRPr="001A65ED">
        <w:rPr>
          <w:rStyle w:val="FootnoteAnchor"/>
          <w:i w:val="0"/>
        </w:rPr>
        <w:footnoteReference w:id="38"/>
      </w:r>
      <w:r w:rsidRPr="001A65ED">
        <w:rPr>
          <w:b/>
          <w:bCs/>
          <w:i w:val="0"/>
        </w:rPr>
        <w:t xml:space="preserve">Az önkormányzat és a hivatal 2022. évi bevételei összesen: 1.394.554 e Ft, </w:t>
      </w:r>
      <w:r w:rsidRPr="001A65ED">
        <w:rPr>
          <w:i w:val="0"/>
        </w:rPr>
        <w:t>azaz: Egymilliárd-háromszázkilencvennégymillió-ötszázötvennégyezer forint.</w:t>
      </w:r>
    </w:p>
    <w:p w:rsidR="001A65ED" w:rsidRPr="001A65ED" w:rsidRDefault="001A65ED" w:rsidP="001A65ED">
      <w:pPr>
        <w:pStyle w:val="Szvegtrzs"/>
        <w:spacing w:before="12pt"/>
        <w:jc w:val="both"/>
        <w:rPr>
          <w:i w:val="0"/>
        </w:rPr>
      </w:pPr>
      <w:r w:rsidRPr="001A65ED">
        <w:rPr>
          <w:i w:val="0"/>
        </w:rPr>
        <w:t xml:space="preserve">(2) Az önkormányzat és a hivatal 2022. évi </w:t>
      </w:r>
      <w:r w:rsidRPr="001A65ED">
        <w:rPr>
          <w:b/>
          <w:bCs/>
          <w:i w:val="0"/>
        </w:rPr>
        <w:t>kiadásai:</w:t>
      </w:r>
    </w:p>
    <w:p w:rsidR="001A65ED" w:rsidRPr="001A65ED" w:rsidRDefault="001A65ED" w:rsidP="001A65ED">
      <w:pPr>
        <w:pStyle w:val="Szvegtrzs"/>
        <w:ind w:start="29pt" w:hanging="28pt"/>
        <w:jc w:val="both"/>
        <w:rPr>
          <w:i w:val="0"/>
        </w:rPr>
      </w:pPr>
      <w:r w:rsidRPr="001A65ED">
        <w:rPr>
          <w:i w:val="0"/>
        </w:rPr>
        <w:t>a)</w:t>
      </w:r>
      <w:r w:rsidRPr="001A65ED">
        <w:rPr>
          <w:i w:val="0"/>
        </w:rPr>
        <w:tab/>
      </w:r>
      <w:r w:rsidRPr="001A65ED">
        <w:rPr>
          <w:rStyle w:val="FootnoteAnchor"/>
          <w:i w:val="0"/>
        </w:rPr>
        <w:footnoteReference w:id="39"/>
      </w:r>
      <w:r w:rsidRPr="001A65ED">
        <w:rPr>
          <w:b/>
          <w:bCs/>
          <w:i w:val="0"/>
        </w:rPr>
        <w:t>költségvetési kiadások: 1.384.778 e Ft</w:t>
      </w:r>
    </w:p>
    <w:p w:rsidR="001A65ED" w:rsidRPr="001A65ED" w:rsidRDefault="001A65ED" w:rsidP="001A65ED">
      <w:pPr>
        <w:pStyle w:val="Szvegtrzs"/>
        <w:ind w:start="29pt" w:hanging="28pt"/>
        <w:jc w:val="both"/>
        <w:rPr>
          <w:i w:val="0"/>
        </w:rPr>
      </w:pPr>
      <w:r w:rsidRPr="001A65ED">
        <w:rPr>
          <w:i w:val="0"/>
        </w:rPr>
        <w:t>b)</w:t>
      </w:r>
      <w:r w:rsidRPr="001A65ED">
        <w:rPr>
          <w:i w:val="0"/>
        </w:rPr>
        <w:tab/>
      </w:r>
      <w:r w:rsidRPr="001A65ED">
        <w:rPr>
          <w:rStyle w:val="FootnoteAnchor"/>
          <w:i w:val="0"/>
        </w:rPr>
        <w:footnoteReference w:id="40"/>
      </w:r>
      <w:r w:rsidRPr="001A65ED">
        <w:rPr>
          <w:i w:val="0"/>
        </w:rPr>
        <w:t>Ebből: működési célú kiadások: 1.195.454 e Ft</w:t>
      </w:r>
    </w:p>
    <w:p w:rsidR="001A65ED" w:rsidRPr="001A65ED" w:rsidRDefault="001A65ED" w:rsidP="001A65ED">
      <w:pPr>
        <w:pStyle w:val="Szvegtrzs"/>
        <w:ind w:start="29pt" w:hanging="28pt"/>
        <w:jc w:val="both"/>
        <w:rPr>
          <w:i w:val="0"/>
        </w:rPr>
      </w:pPr>
      <w:r w:rsidRPr="001A65ED">
        <w:rPr>
          <w:i w:val="0"/>
        </w:rPr>
        <w:t>c)</w:t>
      </w:r>
      <w:r w:rsidRPr="001A65ED">
        <w:rPr>
          <w:i w:val="0"/>
        </w:rPr>
        <w:tab/>
      </w:r>
      <w:r w:rsidRPr="001A65ED">
        <w:rPr>
          <w:rStyle w:val="FootnoteAnchor"/>
          <w:i w:val="0"/>
        </w:rPr>
        <w:footnoteReference w:id="41"/>
      </w:r>
      <w:r w:rsidRPr="001A65ED">
        <w:rPr>
          <w:i w:val="0"/>
        </w:rPr>
        <w:t>felhalmozási célú kiadások: 189.324 e Ft</w:t>
      </w:r>
    </w:p>
    <w:p w:rsidR="001A65ED" w:rsidRPr="001A65ED" w:rsidRDefault="001A65ED" w:rsidP="001A65ED">
      <w:pPr>
        <w:pStyle w:val="Szvegtrzs"/>
        <w:ind w:start="29pt" w:hanging="28pt"/>
        <w:jc w:val="both"/>
        <w:rPr>
          <w:i w:val="0"/>
        </w:rPr>
      </w:pPr>
      <w:r w:rsidRPr="001A65ED">
        <w:rPr>
          <w:i w:val="0"/>
        </w:rPr>
        <w:t>d)</w:t>
      </w:r>
      <w:r w:rsidRPr="001A65ED">
        <w:rPr>
          <w:i w:val="0"/>
        </w:rPr>
        <w:tab/>
      </w:r>
      <w:r w:rsidRPr="001A65ED">
        <w:rPr>
          <w:b/>
          <w:bCs/>
          <w:i w:val="0"/>
        </w:rPr>
        <w:t>finanszírozási</w:t>
      </w:r>
      <w:r w:rsidRPr="001A65ED">
        <w:rPr>
          <w:i w:val="0"/>
        </w:rPr>
        <w:t xml:space="preserve"> </w:t>
      </w:r>
      <w:r w:rsidRPr="001A65ED">
        <w:rPr>
          <w:b/>
          <w:bCs/>
          <w:i w:val="0"/>
        </w:rPr>
        <w:t>kiadások</w:t>
      </w:r>
      <w:r w:rsidRPr="001A65ED">
        <w:rPr>
          <w:i w:val="0"/>
        </w:rPr>
        <w:t xml:space="preserve">: </w:t>
      </w:r>
      <w:r w:rsidRPr="001A65ED">
        <w:rPr>
          <w:b/>
          <w:bCs/>
          <w:i w:val="0"/>
        </w:rPr>
        <w:t>9.776 e Ft</w:t>
      </w:r>
    </w:p>
    <w:p w:rsidR="001A65ED" w:rsidRPr="001A65ED" w:rsidRDefault="001A65ED" w:rsidP="001A65ED">
      <w:pPr>
        <w:pStyle w:val="Szvegtrzs"/>
        <w:ind w:start="29pt" w:hanging="28pt"/>
        <w:jc w:val="both"/>
        <w:rPr>
          <w:i w:val="0"/>
        </w:rPr>
      </w:pPr>
      <w:r w:rsidRPr="001A65ED">
        <w:rPr>
          <w:i w:val="0"/>
        </w:rPr>
        <w:t>e)</w:t>
      </w:r>
      <w:r w:rsidRPr="001A65ED">
        <w:rPr>
          <w:i w:val="0"/>
        </w:rPr>
        <w:tab/>
      </w:r>
      <w:r w:rsidRPr="001A65ED">
        <w:rPr>
          <w:rStyle w:val="FootnoteAnchor"/>
          <w:i w:val="0"/>
        </w:rPr>
        <w:footnoteReference w:id="42"/>
      </w:r>
      <w:r w:rsidRPr="001A65ED">
        <w:rPr>
          <w:b/>
          <w:bCs/>
          <w:i w:val="0"/>
        </w:rPr>
        <w:t xml:space="preserve">Az önkormányzat és a hivatal 2022. évi kiadásai összesen: 1.394.554 e Ft, </w:t>
      </w:r>
      <w:r w:rsidRPr="001A65ED">
        <w:rPr>
          <w:i w:val="0"/>
        </w:rPr>
        <w:t>azaz: Egymilliárd-háromszázkilencvennégymillió-ötszázötvennégyezer forint.</w:t>
      </w:r>
    </w:p>
    <w:p w:rsidR="001A65ED" w:rsidRPr="001A65ED" w:rsidRDefault="001A65ED" w:rsidP="001A65ED">
      <w:pPr>
        <w:pStyle w:val="Szvegtrzs"/>
        <w:spacing w:before="12pt"/>
        <w:jc w:val="both"/>
        <w:rPr>
          <w:i w:val="0"/>
        </w:rPr>
      </w:pPr>
      <w:r w:rsidRPr="001A65ED">
        <w:rPr>
          <w:i w:val="0"/>
        </w:rPr>
        <w:lastRenderedPageBreak/>
        <w:t>(3) A bevételi főösszeget - bevételi nemenkénti, és forrásonkénti bontásban - az e rendelet részét képező 1. melléklet, a bevételi főösszegen belüli bevételeket bevételi nemenként a 6. és 7. melléklet tartalmazza.</w:t>
      </w:r>
    </w:p>
    <w:p w:rsidR="001A65ED" w:rsidRPr="001A65ED" w:rsidRDefault="001A65ED" w:rsidP="001A65ED">
      <w:pPr>
        <w:pStyle w:val="Szvegtrzs"/>
        <w:spacing w:before="12pt"/>
        <w:jc w:val="both"/>
        <w:rPr>
          <w:i w:val="0"/>
        </w:rPr>
      </w:pPr>
      <w:r w:rsidRPr="001A65ED">
        <w:rPr>
          <w:i w:val="0"/>
        </w:rPr>
        <w:t>(4) A kiadási főösszeget - kiemelt előirányzatonként - e rendelet részét képező 6. és 7. melléklet tartalmazza.</w:t>
      </w:r>
    </w:p>
    <w:p w:rsidR="001A65ED" w:rsidRPr="001A65ED" w:rsidRDefault="001A65ED" w:rsidP="001A65ED">
      <w:pPr>
        <w:pStyle w:val="Szvegtrzs"/>
        <w:spacing w:before="12pt"/>
        <w:jc w:val="both"/>
        <w:rPr>
          <w:i w:val="0"/>
        </w:rPr>
      </w:pPr>
      <w:r w:rsidRPr="001A65ED">
        <w:rPr>
          <w:i w:val="0"/>
        </w:rPr>
        <w:t>(5) Az általános és céltartalék felsorolását az 5. melléklet tartalmazza.</w:t>
      </w:r>
    </w:p>
    <w:p w:rsidR="001A65ED" w:rsidRPr="001A65ED" w:rsidRDefault="001A65ED" w:rsidP="001A65ED">
      <w:pPr>
        <w:pStyle w:val="Szvegtrzs"/>
        <w:spacing w:before="12pt"/>
        <w:jc w:val="both"/>
        <w:rPr>
          <w:i w:val="0"/>
        </w:rPr>
      </w:pPr>
      <w:r w:rsidRPr="001A65ED">
        <w:rPr>
          <w:i w:val="0"/>
        </w:rPr>
        <w:t>(6) A 3. § (1)–(2) bekezdésben megjelölt bevételi és kiadási főösszegen belül a működési és felhalmozási célú bevételi és kiadási előirányzatokat mérlegszerűen, egymástól elkülönítetten - tájékoztató jelleggel - a 2. -2/a. mellékletek tartalmazzák.</w:t>
      </w:r>
    </w:p>
    <w:p w:rsidR="001A65ED" w:rsidRPr="001A65ED" w:rsidRDefault="001A65ED" w:rsidP="001A65ED">
      <w:pPr>
        <w:pStyle w:val="Szvegtrzs"/>
        <w:spacing w:before="12pt"/>
        <w:jc w:val="both"/>
        <w:rPr>
          <w:i w:val="0"/>
        </w:rPr>
      </w:pPr>
      <w:r w:rsidRPr="001A65ED">
        <w:rPr>
          <w:i w:val="0"/>
        </w:rPr>
        <w:t>(7) A kötelező feladatokhoz kapcsolódó bevételeket és kiadásokat a 8. melléklet, az önként vállalt feladatokhoz kapcsolódó bevételeket és kiadásokat a 9. melléklet tartalmazza. A rendelet államigazgatási feladathoz kapcsolódó bevételt és kiadást nem tartalmaz.</w:t>
      </w:r>
    </w:p>
    <w:p w:rsidR="001A65ED" w:rsidRPr="001A65ED" w:rsidRDefault="001A65ED" w:rsidP="001A65ED">
      <w:pPr>
        <w:pStyle w:val="Szvegtrzs"/>
        <w:spacing w:before="12pt"/>
        <w:jc w:val="both"/>
        <w:rPr>
          <w:i w:val="0"/>
        </w:rPr>
      </w:pPr>
      <w:r w:rsidRPr="001A65ED">
        <w:rPr>
          <w:i w:val="0"/>
        </w:rPr>
        <w:t>(8) Az európai uniós támogatással megvalósuló projektek bevételeit és kiadásait a 10. melléklet tartalmazza.</w:t>
      </w:r>
    </w:p>
    <w:p w:rsidR="001A65ED" w:rsidRPr="001A65ED" w:rsidRDefault="001A65ED" w:rsidP="001A65ED">
      <w:pPr>
        <w:pStyle w:val="Szvegtrzs"/>
        <w:spacing w:before="12pt"/>
        <w:jc w:val="both"/>
        <w:rPr>
          <w:i w:val="0"/>
        </w:rPr>
      </w:pPr>
      <w:r w:rsidRPr="001A65ED">
        <w:rPr>
          <w:i w:val="0"/>
        </w:rPr>
        <w:t>(9) A közgyűlés költségvetési hiány külső finanszírozásával nem számol.</w:t>
      </w:r>
    </w:p>
    <w:p w:rsidR="001A65ED" w:rsidRPr="001A65ED" w:rsidRDefault="001A65ED" w:rsidP="001A65ED">
      <w:pPr>
        <w:pStyle w:val="Szvegtrzs"/>
        <w:spacing w:before="12pt"/>
        <w:jc w:val="both"/>
        <w:rPr>
          <w:i w:val="0"/>
        </w:rPr>
      </w:pPr>
      <w:r w:rsidRPr="001A65ED">
        <w:rPr>
          <w:i w:val="0"/>
        </w:rPr>
        <w:t>(10) A rendelet nem tartalmaz az államháztartásról szóló 2011. évi CXCV. törvény 23. § (2) bekezdés g) pontja szerinti kötelezettséget és bevételt, továbbá olyan fejlesztési célt, melynek megvalósításához adósságot keletkeztető ügylet megkötése válik szükségessé.</w:t>
      </w:r>
    </w:p>
    <w:p w:rsidR="001A65ED" w:rsidRPr="001A65ED" w:rsidRDefault="001A65ED" w:rsidP="001A65ED">
      <w:pPr>
        <w:pStyle w:val="Szvegtrzs"/>
        <w:spacing w:before="12pt" w:after="12pt"/>
        <w:jc w:val="center"/>
        <w:rPr>
          <w:b/>
          <w:bCs/>
          <w:i w:val="0"/>
        </w:rPr>
      </w:pPr>
      <w:r w:rsidRPr="001A65ED">
        <w:rPr>
          <w:b/>
          <w:bCs/>
          <w:i w:val="0"/>
        </w:rPr>
        <w:t>4. §</w:t>
      </w:r>
    </w:p>
    <w:p w:rsidR="001A65ED" w:rsidRPr="001A65ED" w:rsidRDefault="001A65ED" w:rsidP="001A65ED">
      <w:pPr>
        <w:pStyle w:val="Szvegtrzs"/>
        <w:jc w:val="both"/>
        <w:rPr>
          <w:i w:val="0"/>
        </w:rPr>
      </w:pPr>
      <w:r w:rsidRPr="001A65ED">
        <w:rPr>
          <w:i w:val="0"/>
        </w:rPr>
        <w:t>(1) A közgyűlés költségvetési hiány külső finanszírozásával nem számol.</w:t>
      </w:r>
    </w:p>
    <w:p w:rsidR="001A65ED" w:rsidRPr="001A65ED" w:rsidRDefault="001A65ED" w:rsidP="001A65ED">
      <w:pPr>
        <w:pStyle w:val="Szvegtrzs"/>
        <w:spacing w:before="12pt"/>
        <w:jc w:val="both"/>
        <w:rPr>
          <w:i w:val="0"/>
        </w:rPr>
      </w:pPr>
      <w:r w:rsidRPr="001A65ED">
        <w:rPr>
          <w:i w:val="0"/>
        </w:rPr>
        <w:t>(2) A rendelet nem tartalmaz az államháztartásról szóló 2011. évi CXCV. törvény 23. § (2) bekezdés g) pontja szerinti kötelezettséget és bevételt, továbbá olyan fejlesztési célt, melynek megvalósításához adósságot keletkeztető ügylet megkötése válik szükségessé.</w:t>
      </w:r>
    </w:p>
    <w:p w:rsidR="001A65ED" w:rsidRPr="001A65ED" w:rsidRDefault="001A65ED" w:rsidP="001A65ED">
      <w:pPr>
        <w:pStyle w:val="Szvegtrzs"/>
        <w:spacing w:before="12pt" w:after="12pt"/>
        <w:jc w:val="center"/>
        <w:rPr>
          <w:b/>
          <w:bCs/>
          <w:i w:val="0"/>
        </w:rPr>
      </w:pPr>
      <w:r w:rsidRPr="001A65ED">
        <w:rPr>
          <w:b/>
          <w:bCs/>
          <w:i w:val="0"/>
        </w:rPr>
        <w:t>5. §</w:t>
      </w:r>
    </w:p>
    <w:p w:rsidR="001A65ED" w:rsidRPr="001A65ED" w:rsidRDefault="001A65ED" w:rsidP="001A65ED">
      <w:pPr>
        <w:pStyle w:val="Szvegtrzs"/>
        <w:jc w:val="both"/>
        <w:rPr>
          <w:i w:val="0"/>
        </w:rPr>
      </w:pPr>
      <w:r w:rsidRPr="001A65ED">
        <w:rPr>
          <w:i w:val="0"/>
        </w:rPr>
        <w:t>A költségvetési év várható bevételi és kiadási előirányzatának teljesülését az előirányzat-felhasználási (likviditási) ütemterv (12. melléklet) tartalmazza.</w:t>
      </w:r>
    </w:p>
    <w:p w:rsidR="001A65ED" w:rsidRPr="001A65ED" w:rsidRDefault="001A65ED" w:rsidP="001A65ED">
      <w:pPr>
        <w:pStyle w:val="Szvegtrzs"/>
        <w:spacing w:before="12pt" w:after="12pt"/>
        <w:jc w:val="center"/>
        <w:rPr>
          <w:b/>
          <w:bCs/>
          <w:i w:val="0"/>
        </w:rPr>
      </w:pPr>
      <w:r w:rsidRPr="001A65ED">
        <w:rPr>
          <w:b/>
          <w:bCs/>
          <w:i w:val="0"/>
        </w:rPr>
        <w:t>6. §</w:t>
      </w:r>
    </w:p>
    <w:p w:rsidR="001A65ED" w:rsidRPr="001A65ED" w:rsidRDefault="001A65ED" w:rsidP="001A65ED">
      <w:pPr>
        <w:pStyle w:val="Szvegtrzs"/>
        <w:jc w:val="both"/>
        <w:rPr>
          <w:i w:val="0"/>
        </w:rPr>
      </w:pPr>
      <w:r w:rsidRPr="001A65ED">
        <w:rPr>
          <w:i w:val="0"/>
        </w:rPr>
        <w:t>A több évre szóló kötelezettségvállalásra vonatkozó adatokat a 11. melléklet tartalmazza.</w:t>
      </w:r>
    </w:p>
    <w:p w:rsidR="001A65ED" w:rsidRPr="001A65ED" w:rsidRDefault="001A65ED" w:rsidP="001A65ED">
      <w:pPr>
        <w:pStyle w:val="Szvegtrzs"/>
        <w:spacing w:before="12pt" w:after="12pt"/>
        <w:jc w:val="center"/>
        <w:rPr>
          <w:b/>
          <w:bCs/>
          <w:i w:val="0"/>
        </w:rPr>
      </w:pPr>
      <w:r w:rsidRPr="001A65ED">
        <w:rPr>
          <w:b/>
          <w:bCs/>
          <w:i w:val="0"/>
        </w:rPr>
        <w:t>7. §</w:t>
      </w:r>
    </w:p>
    <w:p w:rsidR="001A65ED" w:rsidRPr="001A65ED" w:rsidRDefault="001A65ED" w:rsidP="001A65ED">
      <w:pPr>
        <w:pStyle w:val="Szvegtrzs"/>
        <w:jc w:val="both"/>
        <w:rPr>
          <w:i w:val="0"/>
        </w:rPr>
      </w:pPr>
      <w:r w:rsidRPr="001A65ED">
        <w:rPr>
          <w:i w:val="0"/>
        </w:rPr>
        <w:t>(1) A hivatal engedélyezett létszámkerete 22 fő teljes munkaidőben foglalkoztatott köztisztviselő és munkavállaló.</w:t>
      </w:r>
    </w:p>
    <w:p w:rsidR="001A65ED" w:rsidRPr="001A65ED" w:rsidRDefault="001A65ED" w:rsidP="001A65ED">
      <w:pPr>
        <w:pStyle w:val="Szvegtrzs"/>
        <w:spacing w:before="12pt"/>
        <w:jc w:val="both"/>
        <w:rPr>
          <w:i w:val="0"/>
        </w:rPr>
      </w:pPr>
      <w:r w:rsidRPr="001A65ED">
        <w:rPr>
          <w:i w:val="0"/>
        </w:rPr>
        <w:t>(2)</w:t>
      </w:r>
      <w:r w:rsidRPr="001A65ED">
        <w:rPr>
          <w:rStyle w:val="FootnoteAnchor"/>
          <w:i w:val="0"/>
        </w:rPr>
        <w:footnoteReference w:id="43"/>
      </w:r>
      <w:r w:rsidRPr="001A65ED">
        <w:rPr>
          <w:i w:val="0"/>
        </w:rPr>
        <w:t xml:space="preserve"> Az önkormányzat engedélyezett létszámkerete 10 fő.</w:t>
      </w:r>
    </w:p>
    <w:p w:rsidR="001A65ED" w:rsidRPr="001A65ED" w:rsidRDefault="001A65ED" w:rsidP="001A65ED">
      <w:pPr>
        <w:pStyle w:val="Szvegtrzs"/>
        <w:spacing w:before="12pt" w:after="12pt"/>
        <w:jc w:val="center"/>
        <w:rPr>
          <w:b/>
          <w:bCs/>
          <w:i w:val="0"/>
        </w:rPr>
      </w:pPr>
      <w:r w:rsidRPr="001A65ED">
        <w:rPr>
          <w:b/>
          <w:bCs/>
          <w:i w:val="0"/>
        </w:rPr>
        <w:lastRenderedPageBreak/>
        <w:t>8. §</w:t>
      </w:r>
    </w:p>
    <w:p w:rsidR="001A65ED" w:rsidRPr="001A65ED" w:rsidRDefault="001A65ED" w:rsidP="001A65ED">
      <w:pPr>
        <w:pStyle w:val="Szvegtrzs"/>
        <w:jc w:val="both"/>
        <w:rPr>
          <w:i w:val="0"/>
        </w:rPr>
      </w:pPr>
      <w:r w:rsidRPr="001A65ED">
        <w:rPr>
          <w:i w:val="0"/>
        </w:rPr>
        <w:t>(1) A hivatal köztisztviselőinek illetményalapja 38.650,- Ft.</w:t>
      </w:r>
    </w:p>
    <w:p w:rsidR="001A65ED" w:rsidRPr="001A65ED" w:rsidRDefault="001A65ED" w:rsidP="001A65ED">
      <w:pPr>
        <w:pStyle w:val="Szvegtrzs"/>
        <w:spacing w:before="12pt"/>
        <w:jc w:val="both"/>
        <w:rPr>
          <w:i w:val="0"/>
        </w:rPr>
      </w:pPr>
      <w:r w:rsidRPr="001A65ED">
        <w:rPr>
          <w:i w:val="0"/>
        </w:rPr>
        <w:t>(2) A közgyűlés a közszolgálati tisztviselőkről szóló 2011. évi CXCIX. törvény 151. §-ában előírtakra és a Zala Megyei Önkormányzati Hivatal közszolgálati jogviszonyban álló munkavállalóit megillető juttatásokról és támogatásokról szóló 9/2012. (IV. 17.) ÖR rendeletben szereplő juttatásokra forrást biztosít a hivatal közszolgálati szabályzatának figyelembevételével.</w:t>
      </w:r>
    </w:p>
    <w:p w:rsidR="001A65ED" w:rsidRPr="001A65ED" w:rsidRDefault="001A65ED" w:rsidP="001A65ED">
      <w:pPr>
        <w:pStyle w:val="Szvegtrzs"/>
        <w:spacing w:before="12pt"/>
        <w:jc w:val="both"/>
        <w:rPr>
          <w:i w:val="0"/>
        </w:rPr>
      </w:pPr>
      <w:r w:rsidRPr="001A65ED">
        <w:rPr>
          <w:i w:val="0"/>
        </w:rPr>
        <w:t>(3) Az önkormányzat és a hivatal 2022. évi költségvetésében jutalom kifizetésére az eredeti személyi juttatások előirányzatának legfeljebb 34 %-os mértékéig kerülhet sor.</w:t>
      </w:r>
    </w:p>
    <w:p w:rsidR="001A65ED" w:rsidRPr="001A65ED" w:rsidRDefault="001A65ED" w:rsidP="001A65ED">
      <w:pPr>
        <w:pStyle w:val="Szvegtrzs"/>
        <w:spacing w:before="12pt"/>
        <w:jc w:val="both"/>
        <w:rPr>
          <w:i w:val="0"/>
        </w:rPr>
      </w:pPr>
      <w:r w:rsidRPr="001A65ED">
        <w:rPr>
          <w:i w:val="0"/>
        </w:rPr>
        <w:t>(4) Az önkormányzati foglalkoztatási jogviszonyban álló tisztségviselők, a hivatali köztisztviselők és munkavállalók bankszámla költségtérítésének összege havonta 1.000,- Ft/fő, amelyet a tárgyév november 30-án jogviszonyban álló alkalmazottak részére egyösszegű átutalással december hónapban kell kifizetni.</w:t>
      </w:r>
    </w:p>
    <w:p w:rsidR="001A65ED" w:rsidRPr="001A65ED" w:rsidRDefault="001A65ED" w:rsidP="001A65ED">
      <w:pPr>
        <w:pStyle w:val="Szvegtrzs"/>
        <w:spacing w:before="12pt" w:after="12pt"/>
        <w:jc w:val="center"/>
        <w:rPr>
          <w:b/>
          <w:bCs/>
          <w:i w:val="0"/>
        </w:rPr>
      </w:pPr>
      <w:r w:rsidRPr="001A65ED">
        <w:rPr>
          <w:b/>
          <w:bCs/>
          <w:i w:val="0"/>
        </w:rPr>
        <w:t>9. §</w:t>
      </w:r>
    </w:p>
    <w:p w:rsidR="001A65ED" w:rsidRPr="001A65ED" w:rsidRDefault="001A65ED" w:rsidP="001A65ED">
      <w:pPr>
        <w:pStyle w:val="Szvegtrzs"/>
        <w:jc w:val="both"/>
        <w:rPr>
          <w:i w:val="0"/>
        </w:rPr>
      </w:pPr>
      <w:r w:rsidRPr="001A65ED">
        <w:rPr>
          <w:i w:val="0"/>
        </w:rPr>
        <w:t>(1) A közgyűlés 8 órát meghaladó külföldi tartózkodás esetén legfeljebb 50 EURO, vagy 60 USD, négy óránál hosszabb, de 8 órát el nem érő külföldi tartózkodás esetén legfeljebb 25 EURO, illetve 30 USD napidíjat állapít meg.</w:t>
      </w:r>
    </w:p>
    <w:p w:rsidR="001A65ED" w:rsidRPr="001A65ED" w:rsidRDefault="001A65ED" w:rsidP="001A65ED">
      <w:pPr>
        <w:pStyle w:val="Szvegtrzs"/>
        <w:spacing w:before="12pt"/>
        <w:jc w:val="both"/>
        <w:rPr>
          <w:i w:val="0"/>
        </w:rPr>
      </w:pPr>
      <w:r w:rsidRPr="001A65ED">
        <w:rPr>
          <w:i w:val="0"/>
        </w:rPr>
        <w:t>(2) A tisztségviselők, a képviselők, a bizottságok nem képviselő tagjai és a hivatal dolgozói külföldi kiküldetése elrendeléséről és napidíjaik elszámolási rendjéről szóló szabályokat a közgyűlés elnöke (továbbiakban: elnök) által kiadmányozott szabályzat tartalmazza.</w:t>
      </w:r>
    </w:p>
    <w:p w:rsidR="001A65ED" w:rsidRPr="001A65ED" w:rsidRDefault="001A65ED" w:rsidP="001A65ED">
      <w:pPr>
        <w:pStyle w:val="Szvegtrzs"/>
        <w:spacing w:before="12pt"/>
        <w:jc w:val="both"/>
        <w:rPr>
          <w:i w:val="0"/>
        </w:rPr>
      </w:pPr>
      <w:r w:rsidRPr="001A65ED">
        <w:rPr>
          <w:i w:val="0"/>
        </w:rPr>
        <w:t>(3) Az Európai Unió költségvetéséből támogatott önkormányzati pályázatok végrehajtása során, amennyiben az érintett pályázati felhívás lehetővé teszi, úgy az Európai Unió Tanácsának irányadó hatályos rendeletében országonként meghatározott napidíj kerülhet kifizetésre.</w:t>
      </w:r>
    </w:p>
    <w:p w:rsidR="001A65ED" w:rsidRPr="001A65ED" w:rsidRDefault="001A65ED" w:rsidP="001A65ED">
      <w:pPr>
        <w:pStyle w:val="Szvegtrzs"/>
        <w:spacing w:before="12pt" w:after="12pt"/>
        <w:jc w:val="center"/>
        <w:rPr>
          <w:b/>
          <w:bCs/>
          <w:i w:val="0"/>
        </w:rPr>
      </w:pPr>
      <w:r w:rsidRPr="001A65ED">
        <w:rPr>
          <w:b/>
          <w:bCs/>
          <w:i w:val="0"/>
        </w:rPr>
        <w:t>10. §</w:t>
      </w:r>
    </w:p>
    <w:p w:rsidR="001A65ED" w:rsidRPr="001A65ED" w:rsidRDefault="001A65ED" w:rsidP="001A65ED">
      <w:pPr>
        <w:pStyle w:val="Szvegtrzs"/>
        <w:jc w:val="both"/>
        <w:rPr>
          <w:i w:val="0"/>
        </w:rPr>
      </w:pPr>
      <w:r w:rsidRPr="001A65ED">
        <w:rPr>
          <w:i w:val="0"/>
        </w:rPr>
        <w:t>(1) A költségvetési gazdálkodás biztonságáért a közgyűlés, a gazdálkodás szabályszerűségéért az elnök felelős.</w:t>
      </w:r>
    </w:p>
    <w:p w:rsidR="001A65ED" w:rsidRPr="001A65ED" w:rsidRDefault="001A65ED" w:rsidP="001A65ED">
      <w:pPr>
        <w:pStyle w:val="Szvegtrzs"/>
        <w:spacing w:before="12pt"/>
        <w:jc w:val="both"/>
        <w:rPr>
          <w:i w:val="0"/>
        </w:rPr>
      </w:pPr>
      <w:r w:rsidRPr="001A65ED">
        <w:rPr>
          <w:i w:val="0"/>
        </w:rPr>
        <w:t>(2) A költségvetés végrehajtásáról az elnök, a hivatal vonatkozásában a megyei főjegyző gondoskodik.</w:t>
      </w:r>
    </w:p>
    <w:p w:rsidR="001A65ED" w:rsidRPr="001A65ED" w:rsidRDefault="001A65ED" w:rsidP="001A65ED">
      <w:pPr>
        <w:pStyle w:val="Szvegtrzs"/>
        <w:spacing w:before="12pt" w:after="12pt"/>
        <w:jc w:val="center"/>
        <w:rPr>
          <w:b/>
          <w:bCs/>
          <w:i w:val="0"/>
        </w:rPr>
      </w:pPr>
      <w:r w:rsidRPr="001A65ED">
        <w:rPr>
          <w:b/>
          <w:bCs/>
          <w:i w:val="0"/>
        </w:rPr>
        <w:t>11. §</w:t>
      </w:r>
    </w:p>
    <w:p w:rsidR="001A65ED" w:rsidRPr="001A65ED" w:rsidRDefault="001A65ED" w:rsidP="001A65ED">
      <w:pPr>
        <w:pStyle w:val="Szvegtrzs"/>
        <w:jc w:val="both"/>
        <w:rPr>
          <w:i w:val="0"/>
        </w:rPr>
      </w:pPr>
      <w:r w:rsidRPr="001A65ED">
        <w:rPr>
          <w:i w:val="0"/>
        </w:rPr>
        <w:t>A 8. mellékletben kimutatott feladatokra előirányzott kiadások utalványozásának időrendje az igény felmerülésekor lehetséges.</w:t>
      </w:r>
    </w:p>
    <w:p w:rsidR="001A65ED" w:rsidRPr="001A65ED" w:rsidRDefault="001A65ED" w:rsidP="001A65ED">
      <w:pPr>
        <w:pStyle w:val="Szvegtrzs"/>
        <w:spacing w:before="12pt" w:after="12pt"/>
        <w:jc w:val="center"/>
        <w:rPr>
          <w:b/>
          <w:bCs/>
          <w:i w:val="0"/>
        </w:rPr>
      </w:pPr>
      <w:r w:rsidRPr="001A65ED">
        <w:rPr>
          <w:b/>
          <w:bCs/>
          <w:i w:val="0"/>
        </w:rPr>
        <w:t>12. §</w:t>
      </w:r>
    </w:p>
    <w:p w:rsidR="001A65ED" w:rsidRPr="001A65ED" w:rsidRDefault="001A65ED" w:rsidP="001A65ED">
      <w:pPr>
        <w:pStyle w:val="Szvegtrzs"/>
        <w:jc w:val="both"/>
        <w:rPr>
          <w:i w:val="0"/>
        </w:rPr>
      </w:pPr>
      <w:r w:rsidRPr="001A65ED">
        <w:rPr>
          <w:i w:val="0"/>
        </w:rPr>
        <w:t>A kitüntető cím, valamint díjak alapításáról, adományozásáról szóló 13/2007. (VI.26.) önkormányzati rendeletben az egyes elismerésekhez kapcsolódó kiadási tételek az alábbiak szerint kerülnek meghatározásra:</w:t>
      </w:r>
    </w:p>
    <w:p w:rsidR="001A65ED" w:rsidRPr="001A65ED" w:rsidRDefault="001A65ED" w:rsidP="001A65ED">
      <w:pPr>
        <w:pStyle w:val="Szvegtrzs"/>
        <w:ind w:start="29pt" w:hanging="28pt"/>
        <w:jc w:val="both"/>
        <w:rPr>
          <w:i w:val="0"/>
        </w:rPr>
      </w:pPr>
      <w:r w:rsidRPr="001A65ED">
        <w:rPr>
          <w:i w:val="0"/>
        </w:rPr>
        <w:t>a)</w:t>
      </w:r>
      <w:r w:rsidRPr="001A65ED">
        <w:rPr>
          <w:i w:val="0"/>
        </w:rPr>
        <w:tab/>
        <w:t>a kitüntető cím összege nettó 200 e Ft,</w:t>
      </w:r>
    </w:p>
    <w:p w:rsidR="001A65ED" w:rsidRPr="001A65ED" w:rsidRDefault="001A65ED" w:rsidP="001A65ED">
      <w:pPr>
        <w:pStyle w:val="Szvegtrzs"/>
        <w:ind w:start="29pt" w:hanging="28pt"/>
        <w:jc w:val="both"/>
        <w:rPr>
          <w:i w:val="0"/>
        </w:rPr>
      </w:pPr>
      <w:r w:rsidRPr="001A65ED">
        <w:rPr>
          <w:i w:val="0"/>
        </w:rPr>
        <w:t>b)</w:t>
      </w:r>
      <w:r w:rsidRPr="001A65ED">
        <w:rPr>
          <w:i w:val="0"/>
        </w:rPr>
        <w:tab/>
        <w:t>a kitüntető díjak összege egyenként nettó 100 e Ft,</w:t>
      </w:r>
    </w:p>
    <w:p w:rsidR="001A65ED" w:rsidRPr="001A65ED" w:rsidRDefault="001A65ED" w:rsidP="001A65ED">
      <w:pPr>
        <w:pStyle w:val="Szvegtrzs"/>
        <w:ind w:start="29pt" w:hanging="28pt"/>
        <w:jc w:val="both"/>
        <w:rPr>
          <w:i w:val="0"/>
        </w:rPr>
      </w:pPr>
      <w:r w:rsidRPr="001A65ED">
        <w:rPr>
          <w:i w:val="0"/>
        </w:rPr>
        <w:t>c)</w:t>
      </w:r>
      <w:r w:rsidRPr="001A65ED">
        <w:rPr>
          <w:i w:val="0"/>
        </w:rPr>
        <w:tab/>
        <w:t>a Zala Megye Címere Emlékplakett díj összege egyenként nettó 50 e Ft.</w:t>
      </w:r>
    </w:p>
    <w:p w:rsidR="001A65ED" w:rsidRPr="001A65ED" w:rsidRDefault="001A65ED" w:rsidP="001A65ED">
      <w:pPr>
        <w:pStyle w:val="Szvegtrzs"/>
        <w:spacing w:before="12pt" w:after="12pt"/>
        <w:jc w:val="center"/>
        <w:rPr>
          <w:b/>
          <w:bCs/>
          <w:i w:val="0"/>
        </w:rPr>
      </w:pPr>
      <w:r w:rsidRPr="001A65ED">
        <w:rPr>
          <w:b/>
          <w:bCs/>
          <w:i w:val="0"/>
        </w:rPr>
        <w:t>13. §</w:t>
      </w:r>
    </w:p>
    <w:p w:rsidR="001A65ED" w:rsidRPr="001A65ED" w:rsidRDefault="001A65ED" w:rsidP="001A65ED">
      <w:pPr>
        <w:pStyle w:val="Szvegtrzs"/>
        <w:jc w:val="both"/>
        <w:rPr>
          <w:i w:val="0"/>
        </w:rPr>
      </w:pPr>
      <w:r w:rsidRPr="001A65ED">
        <w:rPr>
          <w:i w:val="0"/>
        </w:rPr>
        <w:lastRenderedPageBreak/>
        <w:t>A közgyűlés legalább negyedévente, de legkésőbb a tárgyévet követő év február 28-ig dönt a rendelet szükséges módosításáról.</w:t>
      </w:r>
    </w:p>
    <w:p w:rsidR="001A65ED" w:rsidRPr="001A65ED" w:rsidRDefault="001A65ED" w:rsidP="001A65ED">
      <w:pPr>
        <w:pStyle w:val="Szvegtrzs"/>
        <w:spacing w:before="12pt" w:after="12pt"/>
        <w:jc w:val="center"/>
        <w:rPr>
          <w:b/>
          <w:bCs/>
          <w:i w:val="0"/>
        </w:rPr>
      </w:pPr>
      <w:r w:rsidRPr="001A65ED">
        <w:rPr>
          <w:b/>
          <w:bCs/>
          <w:i w:val="0"/>
        </w:rPr>
        <w:t>14. §</w:t>
      </w:r>
    </w:p>
    <w:p w:rsidR="001A65ED" w:rsidRPr="001A65ED" w:rsidRDefault="001A65ED" w:rsidP="001A65ED">
      <w:pPr>
        <w:pStyle w:val="Szvegtrzs"/>
        <w:jc w:val="both"/>
        <w:rPr>
          <w:i w:val="0"/>
        </w:rPr>
      </w:pPr>
      <w:r w:rsidRPr="001A65ED">
        <w:rPr>
          <w:i w:val="0"/>
        </w:rPr>
        <w:t>(1) Az elnök:</w:t>
      </w:r>
    </w:p>
    <w:p w:rsidR="001A65ED" w:rsidRPr="001A65ED" w:rsidRDefault="001A65ED" w:rsidP="001A65ED">
      <w:pPr>
        <w:pStyle w:val="Szvegtrzs"/>
        <w:ind w:start="29pt" w:hanging="28pt"/>
        <w:jc w:val="both"/>
        <w:rPr>
          <w:i w:val="0"/>
        </w:rPr>
      </w:pPr>
      <w:r w:rsidRPr="001A65ED">
        <w:rPr>
          <w:i w:val="0"/>
        </w:rPr>
        <w:t>a)</w:t>
      </w:r>
      <w:r w:rsidRPr="001A65ED">
        <w:rPr>
          <w:i w:val="0"/>
        </w:rPr>
        <w:tab/>
        <w:t>az e rendeletben a közgyűlés által jóváhagyott kiemelt előirányzatokat felhasználhatja - a hivatali és a választásokkal kapcsolatos előirányzatok kivételével - és azok terhére kötelezettséget vállalhat.</w:t>
      </w:r>
    </w:p>
    <w:p w:rsidR="001A65ED" w:rsidRPr="001A65ED" w:rsidRDefault="001A65ED" w:rsidP="001A65ED">
      <w:pPr>
        <w:pStyle w:val="Szvegtrzs"/>
        <w:ind w:start="29pt" w:hanging="28pt"/>
        <w:jc w:val="both"/>
        <w:rPr>
          <w:i w:val="0"/>
        </w:rPr>
      </w:pPr>
      <w:r w:rsidRPr="001A65ED">
        <w:rPr>
          <w:i w:val="0"/>
        </w:rPr>
        <w:t>b)</w:t>
      </w:r>
      <w:r w:rsidRPr="001A65ED">
        <w:rPr>
          <w:i w:val="0"/>
        </w:rPr>
        <w:tab/>
        <w:t>a közgyűlés két ülése közötti időszakban a központi költségvetéstől kapott támogatásokat a költségvetési rendeleten átvezetheti, a hivatalnak átadhatja, illetve e többletbevételek terhére kötelezettséget vállalhat.</w:t>
      </w:r>
    </w:p>
    <w:p w:rsidR="001A65ED" w:rsidRPr="001A65ED" w:rsidRDefault="001A65ED" w:rsidP="001A65ED">
      <w:pPr>
        <w:pStyle w:val="Szvegtrzs"/>
        <w:ind w:start="29pt" w:hanging="28pt"/>
        <w:jc w:val="both"/>
        <w:rPr>
          <w:i w:val="0"/>
        </w:rPr>
      </w:pPr>
      <w:r w:rsidRPr="001A65ED">
        <w:rPr>
          <w:i w:val="0"/>
        </w:rPr>
        <w:t>c)</w:t>
      </w:r>
      <w:r w:rsidRPr="001A65ED">
        <w:rPr>
          <w:i w:val="0"/>
        </w:rPr>
        <w:tab/>
        <w:t>a közgyűlés két ülése közötti időszakban a költségvetési rendelet előirányzat sorai között átcsoportosíthat a Zala Megyei Közgyűlés Szervezeti és Működési Szabályzatáról (továbbiakban: SZMSZ) szóló 6/2019. (VIII.30) ÖR rendelet 1. mellékletében meghatározott mértékig.</w:t>
      </w:r>
    </w:p>
    <w:p w:rsidR="001A65ED" w:rsidRPr="001A65ED" w:rsidRDefault="001A65ED" w:rsidP="001A65ED">
      <w:pPr>
        <w:pStyle w:val="Szvegtrzs"/>
        <w:spacing w:before="12pt"/>
        <w:jc w:val="both"/>
        <w:rPr>
          <w:i w:val="0"/>
        </w:rPr>
      </w:pPr>
      <w:r w:rsidRPr="001A65ED">
        <w:rPr>
          <w:i w:val="0"/>
        </w:rPr>
        <w:t>(2) Az elnök az (1) bekezdés b) és c) pontjai szerinti intézkedéseiről a soron következő közgyűlésen tájékoztatást ad.</w:t>
      </w:r>
    </w:p>
    <w:p w:rsidR="001A65ED" w:rsidRPr="001A65ED" w:rsidRDefault="001A65ED" w:rsidP="001A65ED">
      <w:pPr>
        <w:pStyle w:val="Szvegtrzs"/>
        <w:spacing w:before="12pt"/>
        <w:jc w:val="both"/>
        <w:rPr>
          <w:i w:val="0"/>
        </w:rPr>
      </w:pPr>
      <w:r w:rsidRPr="001A65ED">
        <w:rPr>
          <w:i w:val="0"/>
        </w:rPr>
        <w:t>(3) A közgyűlés felhatalmazza elnökét két közgyűlés közötti időszakban pályázat benyújtására, amennyiben azt a pályázati határidő lejárata, a pályázati dokumentáció összeállításának készültségi foka, vagy egyéb körülmény indokolja azzal, hogy a testület soron következő ülésén dönt a pályázat benyújtásának jóváhagyásáról.</w:t>
      </w:r>
    </w:p>
    <w:p w:rsidR="001A65ED" w:rsidRPr="001A65ED" w:rsidRDefault="001A65ED" w:rsidP="001A65ED">
      <w:pPr>
        <w:pStyle w:val="Szvegtrzs"/>
        <w:spacing w:before="12pt" w:after="12pt"/>
        <w:jc w:val="center"/>
        <w:rPr>
          <w:b/>
          <w:bCs/>
          <w:i w:val="0"/>
        </w:rPr>
      </w:pPr>
      <w:r w:rsidRPr="001A65ED">
        <w:rPr>
          <w:b/>
          <w:bCs/>
          <w:i w:val="0"/>
        </w:rPr>
        <w:t>15. §</w:t>
      </w:r>
    </w:p>
    <w:p w:rsidR="001A65ED" w:rsidRPr="001A65ED" w:rsidRDefault="001A65ED" w:rsidP="001A65ED">
      <w:pPr>
        <w:pStyle w:val="Szvegtrzs"/>
        <w:jc w:val="both"/>
        <w:rPr>
          <w:i w:val="0"/>
        </w:rPr>
      </w:pPr>
      <w:r w:rsidRPr="001A65ED">
        <w:rPr>
          <w:i w:val="0"/>
        </w:rPr>
        <w:t>Az önkormányzat tulajdonában lévő valamennyi ingatlant és ingó vagyont biztosítani kell.</w:t>
      </w:r>
    </w:p>
    <w:p w:rsidR="001A65ED" w:rsidRPr="001A65ED" w:rsidRDefault="001A65ED" w:rsidP="001A65ED">
      <w:pPr>
        <w:pStyle w:val="Szvegtrzs"/>
        <w:spacing w:before="12pt" w:after="12pt"/>
        <w:jc w:val="center"/>
        <w:rPr>
          <w:b/>
          <w:bCs/>
          <w:i w:val="0"/>
        </w:rPr>
      </w:pPr>
      <w:r w:rsidRPr="001A65ED">
        <w:rPr>
          <w:b/>
          <w:bCs/>
          <w:i w:val="0"/>
        </w:rPr>
        <w:t>16. §</w:t>
      </w:r>
    </w:p>
    <w:p w:rsidR="001A65ED" w:rsidRPr="001A65ED" w:rsidRDefault="001A65ED" w:rsidP="001A65ED">
      <w:pPr>
        <w:pStyle w:val="Szvegtrzs"/>
        <w:jc w:val="both"/>
        <w:rPr>
          <w:i w:val="0"/>
        </w:rPr>
      </w:pPr>
      <w:r w:rsidRPr="001A65ED">
        <w:rPr>
          <w:i w:val="0"/>
        </w:rPr>
        <w:t>Az önkormányzat és a hivatal bevételeiket és kiadásaikat a Magyar Államkincstárnál vezetett pénzforgalmi számlájukon teljesíthetik.</w:t>
      </w:r>
    </w:p>
    <w:p w:rsidR="001A65ED" w:rsidRPr="001A65ED" w:rsidRDefault="001A65ED" w:rsidP="001A65ED">
      <w:pPr>
        <w:pStyle w:val="Szvegtrzs"/>
        <w:spacing w:before="12pt" w:after="12pt"/>
        <w:jc w:val="center"/>
        <w:rPr>
          <w:b/>
          <w:bCs/>
          <w:i w:val="0"/>
        </w:rPr>
      </w:pPr>
      <w:r w:rsidRPr="001A65ED">
        <w:rPr>
          <w:b/>
          <w:bCs/>
          <w:i w:val="0"/>
        </w:rPr>
        <w:t>17. §</w:t>
      </w:r>
    </w:p>
    <w:p w:rsidR="001A65ED" w:rsidRPr="001A65ED" w:rsidRDefault="001A65ED" w:rsidP="001A65ED">
      <w:pPr>
        <w:pStyle w:val="Szvegtrzs"/>
        <w:jc w:val="both"/>
        <w:rPr>
          <w:i w:val="0"/>
        </w:rPr>
      </w:pPr>
      <w:r w:rsidRPr="001A65ED">
        <w:rPr>
          <w:i w:val="0"/>
        </w:rPr>
        <w:t>(1) Az önkormányzat és a hivatal esetében a közgyűlés elnöke engedélyezheti a behajthatatlan követelés leírását.</w:t>
      </w:r>
    </w:p>
    <w:p w:rsidR="001A65ED" w:rsidRPr="001A65ED" w:rsidRDefault="001A65ED" w:rsidP="001A65ED">
      <w:pPr>
        <w:pStyle w:val="Szvegtrzs"/>
        <w:spacing w:before="12pt"/>
        <w:jc w:val="both"/>
        <w:rPr>
          <w:i w:val="0"/>
        </w:rPr>
      </w:pPr>
      <w:r w:rsidRPr="001A65ED">
        <w:rPr>
          <w:i w:val="0"/>
        </w:rPr>
        <w:t>(2) Behajthatatlan követelés: az a követelés,</w:t>
      </w:r>
    </w:p>
    <w:p w:rsidR="001A65ED" w:rsidRPr="001A65ED" w:rsidRDefault="001A65ED" w:rsidP="001A65ED">
      <w:pPr>
        <w:pStyle w:val="Szvegtrzs"/>
        <w:ind w:start="29pt" w:hanging="28pt"/>
        <w:jc w:val="both"/>
        <w:rPr>
          <w:i w:val="0"/>
        </w:rPr>
      </w:pPr>
      <w:r w:rsidRPr="001A65ED">
        <w:rPr>
          <w:i w:val="0"/>
        </w:rPr>
        <w:t>a)</w:t>
      </w:r>
      <w:r w:rsidRPr="001A65ED">
        <w:rPr>
          <w:i w:val="0"/>
        </w:rPr>
        <w:tab/>
        <w:t>amelyre az adós ellen vezetett végrehajtás során nincs fedezet, vagy a talált fedezet a követelést csak részben fedezi,</w:t>
      </w:r>
    </w:p>
    <w:p w:rsidR="001A65ED" w:rsidRPr="001A65ED" w:rsidRDefault="001A65ED" w:rsidP="001A65ED">
      <w:pPr>
        <w:pStyle w:val="Szvegtrzs"/>
        <w:ind w:start="29pt" w:hanging="28pt"/>
        <w:jc w:val="both"/>
        <w:rPr>
          <w:i w:val="0"/>
        </w:rPr>
      </w:pPr>
      <w:r w:rsidRPr="001A65ED">
        <w:rPr>
          <w:i w:val="0"/>
        </w:rPr>
        <w:t>b)</w:t>
      </w:r>
      <w:r w:rsidRPr="001A65ED">
        <w:rPr>
          <w:i w:val="0"/>
        </w:rPr>
        <w:tab/>
        <w:t>amelyet a hitelező a csődeljárás, a felszámolási eljárás, az önkormányzatok adósságrendezési eljárása során egyezségi megállapodás keretében elengedett,</w:t>
      </w:r>
    </w:p>
    <w:p w:rsidR="001A65ED" w:rsidRPr="001A65ED" w:rsidRDefault="001A65ED" w:rsidP="001A65ED">
      <w:pPr>
        <w:pStyle w:val="Szvegtrzs"/>
        <w:ind w:start="29pt" w:hanging="28pt"/>
        <w:jc w:val="both"/>
        <w:rPr>
          <w:i w:val="0"/>
        </w:rPr>
      </w:pPr>
      <w:r w:rsidRPr="001A65ED">
        <w:rPr>
          <w:i w:val="0"/>
        </w:rPr>
        <w:t>c)</w:t>
      </w:r>
      <w:r w:rsidRPr="001A65ED">
        <w:rPr>
          <w:i w:val="0"/>
        </w:rPr>
        <w:tab/>
        <w:t>amelyre a felszámoló által adott írásbeli igazolás (nyilatkozat) szerint nincs fedezet,</w:t>
      </w:r>
    </w:p>
    <w:p w:rsidR="001A65ED" w:rsidRPr="001A65ED" w:rsidRDefault="001A65ED" w:rsidP="001A65ED">
      <w:pPr>
        <w:pStyle w:val="Szvegtrzs"/>
        <w:ind w:start="29pt" w:hanging="28pt"/>
        <w:jc w:val="both"/>
        <w:rPr>
          <w:i w:val="0"/>
        </w:rPr>
      </w:pPr>
      <w:r w:rsidRPr="001A65ED">
        <w:rPr>
          <w:i w:val="0"/>
        </w:rPr>
        <w:t>d)</w:t>
      </w:r>
      <w:r w:rsidRPr="001A65ED">
        <w:rPr>
          <w:i w:val="0"/>
        </w:rPr>
        <w:tab/>
        <w:t>amelyre a felszámolás, az adósságrendezési eljárás befejezésekor a vagyonfelosztási javaslat szerinti értékben átvett eszköz nem nyújt fedezetet,</w:t>
      </w:r>
    </w:p>
    <w:p w:rsidR="001A65ED" w:rsidRPr="001A65ED" w:rsidRDefault="001A65ED" w:rsidP="001A65ED">
      <w:pPr>
        <w:pStyle w:val="Szvegtrzs"/>
        <w:ind w:start="29pt" w:hanging="28pt"/>
        <w:jc w:val="both"/>
        <w:rPr>
          <w:i w:val="0"/>
        </w:rPr>
      </w:pPr>
      <w:r w:rsidRPr="001A65ED">
        <w:rPr>
          <w:i w:val="0"/>
        </w:rPr>
        <w:t>e)</w:t>
      </w:r>
      <w:r w:rsidRPr="001A65ED">
        <w:rPr>
          <w:i w:val="0"/>
        </w:rPr>
        <w:tab/>
        <w:t>amelyet eredményesen nem lehet érvényesíteni, amelynél a fizetési meghagyásos eljárással, a végrehajtással kapcsolatos költségek nincsenek arányban a követelés várhatóan behajtható összegével (a fizetési meghagyásos eljárás, a végrehajtás veszteséget eredményez vagy növeli a veszteséget), amelynél az adós nem lelhető fel, mert a megadott címen nem található és a felkutatása „igazoltan” nem járt eredménnyel,</w:t>
      </w:r>
    </w:p>
    <w:p w:rsidR="001A65ED" w:rsidRPr="001A65ED" w:rsidRDefault="001A65ED" w:rsidP="001A65ED">
      <w:pPr>
        <w:pStyle w:val="Szvegtrzs"/>
        <w:ind w:start="29pt" w:hanging="28pt"/>
        <w:jc w:val="both"/>
        <w:rPr>
          <w:i w:val="0"/>
        </w:rPr>
      </w:pPr>
      <w:r w:rsidRPr="001A65ED">
        <w:rPr>
          <w:i w:val="0"/>
        </w:rPr>
        <w:t>f)</w:t>
      </w:r>
      <w:r w:rsidRPr="001A65ED">
        <w:rPr>
          <w:i w:val="0"/>
        </w:rPr>
        <w:tab/>
        <w:t>amelyet bíróság előtt érvényesíteni nem lehet,</w:t>
      </w:r>
    </w:p>
    <w:p w:rsidR="001A65ED" w:rsidRPr="001A65ED" w:rsidRDefault="001A65ED" w:rsidP="001A65ED">
      <w:pPr>
        <w:pStyle w:val="Szvegtrzs"/>
        <w:ind w:start="29pt" w:hanging="28pt"/>
        <w:jc w:val="both"/>
        <w:rPr>
          <w:i w:val="0"/>
        </w:rPr>
      </w:pPr>
      <w:r w:rsidRPr="001A65ED">
        <w:rPr>
          <w:i w:val="0"/>
        </w:rPr>
        <w:lastRenderedPageBreak/>
        <w:t>g)</w:t>
      </w:r>
      <w:r w:rsidRPr="001A65ED">
        <w:rPr>
          <w:i w:val="0"/>
        </w:rPr>
        <w:tab/>
        <w:t>amely a hatályos jogszabályok alapján elévült.</w:t>
      </w:r>
    </w:p>
    <w:p w:rsidR="001A65ED" w:rsidRPr="001A65ED" w:rsidRDefault="001A65ED" w:rsidP="001A65ED">
      <w:pPr>
        <w:pStyle w:val="Szvegtrzs"/>
        <w:jc w:val="both"/>
        <w:rPr>
          <w:i w:val="0"/>
        </w:rPr>
      </w:pPr>
      <w:r w:rsidRPr="001A65ED">
        <w:rPr>
          <w:i w:val="0"/>
        </w:rPr>
        <w:t>A behajthatatlanság tényét és mértékét bizonyítani kell. Nem tekinthető behajthatatlannak a követelés, ha a végrehajtás közvetlenül nem vezetett eredményre és a végrehajtást szüneteltetik.</w:t>
      </w:r>
    </w:p>
    <w:p w:rsidR="001A65ED" w:rsidRPr="001A65ED" w:rsidRDefault="001A65ED" w:rsidP="001A65ED">
      <w:pPr>
        <w:pStyle w:val="Szvegtrzs"/>
        <w:spacing w:before="12pt"/>
        <w:jc w:val="both"/>
        <w:rPr>
          <w:i w:val="0"/>
        </w:rPr>
      </w:pPr>
      <w:r w:rsidRPr="001A65ED">
        <w:rPr>
          <w:i w:val="0"/>
        </w:rPr>
        <w:t>(3) Az önkormányzat, illetve a hivatal költségvetését érintő követelésről az adós írásbeli kérelme alapján az alábbi esetekben lehet részben vagy teljes egészében lemondani:</w:t>
      </w:r>
    </w:p>
    <w:p w:rsidR="001A65ED" w:rsidRPr="001A65ED" w:rsidRDefault="001A65ED" w:rsidP="001A65ED">
      <w:pPr>
        <w:pStyle w:val="Szvegtrzs"/>
        <w:ind w:start="29pt" w:hanging="28pt"/>
        <w:jc w:val="both"/>
        <w:rPr>
          <w:i w:val="0"/>
        </w:rPr>
      </w:pPr>
      <w:r w:rsidRPr="001A65ED">
        <w:rPr>
          <w:i w:val="0"/>
        </w:rPr>
        <w:t>a)</w:t>
      </w:r>
      <w:r w:rsidRPr="001A65ED">
        <w:rPr>
          <w:i w:val="0"/>
        </w:rPr>
        <w:tab/>
        <w:t>Ha az adós anyagi helyzete bizonyítottan oly mértékben romlik, hogy a tartozás megfizetése a megélhetését veszélyezteti.</w:t>
      </w:r>
    </w:p>
    <w:p w:rsidR="001A65ED" w:rsidRPr="001A65ED" w:rsidRDefault="001A65ED" w:rsidP="001A65ED">
      <w:pPr>
        <w:pStyle w:val="Szvegtrzs"/>
        <w:ind w:start="29pt" w:hanging="28pt"/>
        <w:jc w:val="both"/>
        <w:rPr>
          <w:i w:val="0"/>
        </w:rPr>
      </w:pPr>
      <w:r w:rsidRPr="001A65ED">
        <w:rPr>
          <w:i w:val="0"/>
        </w:rPr>
        <w:t>b)</w:t>
      </w:r>
      <w:r w:rsidRPr="001A65ED">
        <w:rPr>
          <w:i w:val="0"/>
        </w:rPr>
        <w:tab/>
        <w:t>Az adós munkanélkülivé válik.</w:t>
      </w:r>
    </w:p>
    <w:p w:rsidR="001A65ED" w:rsidRPr="001A65ED" w:rsidRDefault="001A65ED" w:rsidP="001A65ED">
      <w:pPr>
        <w:pStyle w:val="Szvegtrzs"/>
        <w:ind w:start="29pt" w:hanging="28pt"/>
        <w:jc w:val="both"/>
        <w:rPr>
          <w:i w:val="0"/>
        </w:rPr>
      </w:pPr>
      <w:r w:rsidRPr="001A65ED">
        <w:rPr>
          <w:i w:val="0"/>
        </w:rPr>
        <w:t>c)</w:t>
      </w:r>
      <w:r w:rsidRPr="001A65ED">
        <w:rPr>
          <w:i w:val="0"/>
        </w:rPr>
        <w:tab/>
        <w:t>Csődegyezség esetén.</w:t>
      </w:r>
    </w:p>
    <w:p w:rsidR="001A65ED" w:rsidRPr="001A65ED" w:rsidRDefault="001A65ED" w:rsidP="001A65ED">
      <w:pPr>
        <w:pStyle w:val="Szvegtrzs"/>
        <w:ind w:start="29pt" w:hanging="28pt"/>
        <w:jc w:val="both"/>
        <w:rPr>
          <w:i w:val="0"/>
        </w:rPr>
      </w:pPr>
      <w:r w:rsidRPr="001A65ED">
        <w:rPr>
          <w:i w:val="0"/>
        </w:rPr>
        <w:t>d)</w:t>
      </w:r>
      <w:r w:rsidRPr="001A65ED">
        <w:rPr>
          <w:i w:val="0"/>
        </w:rPr>
        <w:tab/>
        <w:t>Ha a szervezet olyan tevékenységet lát el, melyet a megyei önkormányzat a megye érdekében fontosnak ítél, és a tartozás megfizetése veszélyezteti a szervezet működését.</w:t>
      </w:r>
    </w:p>
    <w:p w:rsidR="001A65ED" w:rsidRPr="001A65ED" w:rsidRDefault="001A65ED" w:rsidP="001A65ED">
      <w:pPr>
        <w:pStyle w:val="Szvegtrzs"/>
        <w:spacing w:before="12pt"/>
        <w:jc w:val="both"/>
        <w:rPr>
          <w:i w:val="0"/>
        </w:rPr>
      </w:pPr>
      <w:r w:rsidRPr="001A65ED">
        <w:rPr>
          <w:i w:val="0"/>
        </w:rPr>
        <w:t>(4) A tartozás részbeni vagy teljes elengedése a következők szerint történik:</w:t>
      </w:r>
    </w:p>
    <w:p w:rsidR="001A65ED" w:rsidRPr="001A65ED" w:rsidRDefault="001A65ED" w:rsidP="001A65ED">
      <w:pPr>
        <w:pStyle w:val="Szvegtrzs"/>
        <w:ind w:start="29pt" w:hanging="28pt"/>
        <w:jc w:val="both"/>
        <w:rPr>
          <w:i w:val="0"/>
        </w:rPr>
      </w:pPr>
      <w:r w:rsidRPr="001A65ED">
        <w:rPr>
          <w:i w:val="0"/>
        </w:rPr>
        <w:t>a)</w:t>
      </w:r>
      <w:r w:rsidRPr="001A65ED">
        <w:rPr>
          <w:i w:val="0"/>
        </w:rPr>
        <w:tab/>
        <w:t>A közgyűlés elnöke saját hatáskörben 100.000,- Ft értékhatárig engedhet el.</w:t>
      </w:r>
    </w:p>
    <w:p w:rsidR="001A65ED" w:rsidRPr="001A65ED" w:rsidRDefault="001A65ED" w:rsidP="001A65ED">
      <w:pPr>
        <w:pStyle w:val="Szvegtrzs"/>
        <w:ind w:start="29pt" w:hanging="28pt"/>
        <w:jc w:val="both"/>
        <w:rPr>
          <w:i w:val="0"/>
        </w:rPr>
      </w:pPr>
      <w:r w:rsidRPr="001A65ED">
        <w:rPr>
          <w:i w:val="0"/>
        </w:rPr>
        <w:t>b)</w:t>
      </w:r>
      <w:r w:rsidRPr="001A65ED">
        <w:rPr>
          <w:i w:val="0"/>
        </w:rPr>
        <w:tab/>
        <w:t>Az a) pontban meghatározott összeg feletti követelés elengedése a közgyűlés kizárólagos hatáskörébe tartozik.</w:t>
      </w:r>
    </w:p>
    <w:p w:rsidR="001A65ED" w:rsidRPr="001A65ED" w:rsidRDefault="001A65ED" w:rsidP="001A65ED">
      <w:pPr>
        <w:pStyle w:val="Szvegtrzs"/>
        <w:spacing w:before="12pt"/>
        <w:jc w:val="both"/>
        <w:rPr>
          <w:i w:val="0"/>
        </w:rPr>
      </w:pPr>
      <w:r w:rsidRPr="001A65ED">
        <w:rPr>
          <w:i w:val="0"/>
        </w:rPr>
        <w:t>(5) A (4) bekezdés szerinti követelés elengedéshez kapcsolódó kiadási előirányzat módosítás</w:t>
      </w:r>
    </w:p>
    <w:p w:rsidR="001A65ED" w:rsidRPr="001A65ED" w:rsidRDefault="001A65ED" w:rsidP="001A65ED">
      <w:pPr>
        <w:pStyle w:val="Szvegtrzs"/>
        <w:ind w:start="29pt" w:hanging="28pt"/>
        <w:jc w:val="both"/>
        <w:rPr>
          <w:i w:val="0"/>
        </w:rPr>
      </w:pPr>
      <w:r w:rsidRPr="001A65ED">
        <w:rPr>
          <w:i w:val="0"/>
        </w:rPr>
        <w:t>a)</w:t>
      </w:r>
      <w:r w:rsidRPr="001A65ED">
        <w:rPr>
          <w:i w:val="0"/>
        </w:rPr>
        <w:tab/>
        <w:t>elnöki hatáskörben elengedett követelés esetében az elnök,</w:t>
      </w:r>
    </w:p>
    <w:p w:rsidR="001A65ED" w:rsidRPr="001A65ED" w:rsidRDefault="001A65ED" w:rsidP="001A65ED">
      <w:pPr>
        <w:pStyle w:val="Szvegtrzs"/>
        <w:ind w:start="29pt" w:hanging="28pt"/>
        <w:jc w:val="both"/>
        <w:rPr>
          <w:i w:val="0"/>
        </w:rPr>
      </w:pPr>
      <w:r w:rsidRPr="001A65ED">
        <w:rPr>
          <w:i w:val="0"/>
        </w:rPr>
        <w:t>b)</w:t>
      </w:r>
      <w:r w:rsidRPr="001A65ED">
        <w:rPr>
          <w:i w:val="0"/>
        </w:rPr>
        <w:tab/>
        <w:t>a közgyűlés által elengedett követelés esetében a közgyűlés</w:t>
      </w:r>
    </w:p>
    <w:p w:rsidR="001A65ED" w:rsidRPr="001A65ED" w:rsidRDefault="001A65ED" w:rsidP="001A65ED">
      <w:pPr>
        <w:pStyle w:val="Szvegtrzs"/>
        <w:jc w:val="both"/>
        <w:rPr>
          <w:i w:val="0"/>
        </w:rPr>
      </w:pPr>
      <w:r w:rsidRPr="001A65ED">
        <w:rPr>
          <w:i w:val="0"/>
        </w:rPr>
        <w:t>hatáskörébe tartozik.</w:t>
      </w:r>
    </w:p>
    <w:p w:rsidR="001A65ED" w:rsidRPr="001A65ED" w:rsidRDefault="001A65ED" w:rsidP="001A65ED">
      <w:pPr>
        <w:pStyle w:val="Szvegtrzs"/>
        <w:spacing w:before="12pt"/>
        <w:jc w:val="both"/>
        <w:rPr>
          <w:i w:val="0"/>
        </w:rPr>
      </w:pPr>
      <w:r w:rsidRPr="001A65ED">
        <w:rPr>
          <w:i w:val="0"/>
        </w:rPr>
        <w:t>(6) Az elnök a követelések lemondásáról az éves beszámolóban köteles tájékoztatni a közgyűlést.</w:t>
      </w:r>
    </w:p>
    <w:p w:rsidR="001A65ED" w:rsidRPr="001A65ED" w:rsidRDefault="001A65ED" w:rsidP="001A65ED">
      <w:pPr>
        <w:pStyle w:val="Szvegtrzs"/>
        <w:spacing w:before="12pt" w:after="12pt"/>
        <w:jc w:val="center"/>
        <w:rPr>
          <w:b/>
          <w:bCs/>
          <w:i w:val="0"/>
        </w:rPr>
      </w:pPr>
      <w:r w:rsidRPr="001A65ED">
        <w:rPr>
          <w:b/>
          <w:bCs/>
          <w:i w:val="0"/>
        </w:rPr>
        <w:t>18. §</w:t>
      </w:r>
    </w:p>
    <w:p w:rsidR="001A65ED" w:rsidRPr="001A65ED" w:rsidRDefault="001A65ED" w:rsidP="001A65ED">
      <w:pPr>
        <w:pStyle w:val="Szvegtrzs"/>
        <w:jc w:val="both"/>
        <w:rPr>
          <w:i w:val="0"/>
        </w:rPr>
      </w:pPr>
      <w:r w:rsidRPr="001A65ED">
        <w:rPr>
          <w:i w:val="0"/>
        </w:rPr>
        <w:t>Az önkormányzat és a hivatal gazdálkodására, költségvetésük végrehajtására, a beszámolás rendjére a jelen rendeletben nem szabályozott kérdésekben a 2022. évi költségvetésről szóló 2021. évi XC. törvény, az államháztartásról szóló 2011. évi CXCV. törvény, és az államháztartásról szóló törvény végrehajtásáról szóló 368/2011. (XII. 31.) Kormányrendelet és az SZMSZ-ben előírtak az irányadók.</w:t>
      </w:r>
    </w:p>
    <w:p w:rsidR="001A65ED" w:rsidRPr="001A65ED" w:rsidRDefault="001A65ED" w:rsidP="001A65ED">
      <w:pPr>
        <w:pStyle w:val="Szvegtrzs"/>
        <w:spacing w:before="12pt" w:after="12pt"/>
        <w:jc w:val="center"/>
        <w:rPr>
          <w:b/>
          <w:bCs/>
          <w:i w:val="0"/>
        </w:rPr>
      </w:pPr>
      <w:r w:rsidRPr="001A65ED">
        <w:rPr>
          <w:b/>
          <w:bCs/>
          <w:i w:val="0"/>
        </w:rPr>
        <w:t>19. §</w:t>
      </w:r>
    </w:p>
    <w:p w:rsidR="001A65ED" w:rsidRPr="001A65ED" w:rsidRDefault="001A65ED" w:rsidP="001A65ED">
      <w:pPr>
        <w:pStyle w:val="Szvegtrzs"/>
        <w:jc w:val="both"/>
        <w:rPr>
          <w:i w:val="0"/>
        </w:rPr>
      </w:pPr>
      <w:r w:rsidRPr="001A65ED">
        <w:rPr>
          <w:i w:val="0"/>
        </w:rPr>
        <w:t>(1) A közgyűlés tudomásul veszi elnökének 2022. január 1. és 2022. január 26. között a 2021. évi költségvetési rendelet alapján a bevételek és kiadások teljesítése érdekében megtett intézkedéseit.</w:t>
      </w:r>
    </w:p>
    <w:p w:rsidR="001A65ED" w:rsidRPr="001A65ED" w:rsidRDefault="001A65ED" w:rsidP="001A65ED">
      <w:pPr>
        <w:pStyle w:val="Szvegtrzs"/>
        <w:spacing w:before="12pt"/>
        <w:jc w:val="both"/>
        <w:rPr>
          <w:i w:val="0"/>
        </w:rPr>
      </w:pPr>
      <w:r w:rsidRPr="001A65ED">
        <w:rPr>
          <w:i w:val="0"/>
        </w:rPr>
        <w:t>(2) Az átmeneti időszakban beszedett bevételek, teljesített kiadások ezen költségvetési rendeletbe beépültek.</w:t>
      </w:r>
    </w:p>
    <w:p w:rsidR="001A65ED" w:rsidRPr="001A65ED" w:rsidRDefault="001A65ED" w:rsidP="001A65ED">
      <w:pPr>
        <w:pStyle w:val="Szvegtrzs"/>
        <w:spacing w:before="12pt"/>
        <w:jc w:val="both"/>
        <w:rPr>
          <w:i w:val="0"/>
        </w:rPr>
      </w:pPr>
      <w:r w:rsidRPr="001A65ED">
        <w:rPr>
          <w:i w:val="0"/>
        </w:rPr>
        <w:t>(3) A közgyűlés elnöke jogosult jelen rendeletben szereplő előirányzatok terhére vállalt kötelezettségvállalás 2023. évben történő kifizetésére a 2023. évi költségvetési rendelet hatályba lépésének időpontjáig.</w:t>
      </w:r>
    </w:p>
    <w:p w:rsidR="001A65ED" w:rsidRPr="001A65ED" w:rsidRDefault="001A65ED" w:rsidP="001A65ED">
      <w:pPr>
        <w:pStyle w:val="Szvegtrzs"/>
        <w:spacing w:before="12pt" w:after="12pt"/>
        <w:jc w:val="center"/>
        <w:rPr>
          <w:b/>
          <w:bCs/>
          <w:i w:val="0"/>
        </w:rPr>
      </w:pPr>
      <w:r w:rsidRPr="001A65ED">
        <w:rPr>
          <w:b/>
          <w:bCs/>
          <w:i w:val="0"/>
        </w:rPr>
        <w:t>20. §</w:t>
      </w:r>
    </w:p>
    <w:p w:rsidR="001A65ED" w:rsidRPr="001A65ED" w:rsidRDefault="001A65ED" w:rsidP="001A65ED">
      <w:pPr>
        <w:pStyle w:val="Szvegtrzs"/>
        <w:jc w:val="both"/>
        <w:rPr>
          <w:i w:val="0"/>
        </w:rPr>
      </w:pPr>
      <w:r w:rsidRPr="001A65ED">
        <w:rPr>
          <w:i w:val="0"/>
        </w:rPr>
        <w:t>E rendelet mellékletei:</w:t>
      </w:r>
    </w:p>
    <w:p w:rsidR="001A65ED" w:rsidRPr="001A65ED" w:rsidRDefault="001A65ED" w:rsidP="001A65ED">
      <w:pPr>
        <w:pStyle w:val="Szvegtrzs"/>
        <w:ind w:start="29pt" w:hanging="28pt"/>
        <w:jc w:val="both"/>
        <w:rPr>
          <w:i w:val="0"/>
        </w:rPr>
      </w:pPr>
      <w:r w:rsidRPr="001A65ED">
        <w:rPr>
          <w:i w:val="0"/>
        </w:rPr>
        <w:t>1.</w:t>
      </w:r>
      <w:r w:rsidRPr="001A65ED">
        <w:rPr>
          <w:i w:val="0"/>
        </w:rPr>
        <w:tab/>
        <w:t xml:space="preserve"> A Zala Megyei Önkormányzat 2022. évi költségvetésének pénzügyi mérlege 1. melléklet</w:t>
      </w:r>
    </w:p>
    <w:p w:rsidR="001A65ED" w:rsidRPr="001A65ED" w:rsidRDefault="001A65ED" w:rsidP="001A65ED">
      <w:pPr>
        <w:pStyle w:val="Szvegtrzs"/>
        <w:ind w:start="29pt" w:hanging="28pt"/>
        <w:jc w:val="both"/>
        <w:rPr>
          <w:i w:val="0"/>
        </w:rPr>
      </w:pPr>
      <w:r w:rsidRPr="001A65ED">
        <w:rPr>
          <w:i w:val="0"/>
        </w:rPr>
        <w:t>2.</w:t>
      </w:r>
      <w:r w:rsidRPr="001A65ED">
        <w:rPr>
          <w:i w:val="0"/>
        </w:rPr>
        <w:tab/>
        <w:t xml:space="preserve">2/a. Zala Megyei Önkormányzat működési és felhalmozási bevételeinek és kiadásainak alakulása 2022. évben 2. melléklet </w:t>
      </w:r>
    </w:p>
    <w:p w:rsidR="001A65ED" w:rsidRPr="001A65ED" w:rsidRDefault="001A65ED" w:rsidP="001A65ED">
      <w:pPr>
        <w:pStyle w:val="Szvegtrzs"/>
        <w:ind w:start="29pt" w:hanging="28pt"/>
        <w:jc w:val="both"/>
        <w:rPr>
          <w:i w:val="0"/>
        </w:rPr>
      </w:pPr>
      <w:r w:rsidRPr="001A65ED">
        <w:rPr>
          <w:i w:val="0"/>
        </w:rPr>
        <w:lastRenderedPageBreak/>
        <w:t>3.</w:t>
      </w:r>
      <w:r w:rsidRPr="001A65ED">
        <w:rPr>
          <w:i w:val="0"/>
        </w:rPr>
        <w:tab/>
        <w:t>Kimutatás a Zala Megyei Önkormányzat 2022. évi költségvetési támogatásáról 3. melléklet</w:t>
      </w:r>
    </w:p>
    <w:p w:rsidR="001A65ED" w:rsidRPr="001A65ED" w:rsidRDefault="001A65ED" w:rsidP="001A65ED">
      <w:pPr>
        <w:pStyle w:val="Szvegtrzs"/>
        <w:ind w:start="29pt" w:hanging="28pt"/>
        <w:jc w:val="both"/>
        <w:rPr>
          <w:i w:val="0"/>
        </w:rPr>
      </w:pPr>
      <w:r w:rsidRPr="001A65ED">
        <w:rPr>
          <w:i w:val="0"/>
        </w:rPr>
        <w:t>4.</w:t>
      </w:r>
      <w:r w:rsidRPr="001A65ED">
        <w:rPr>
          <w:i w:val="0"/>
        </w:rPr>
        <w:tab/>
        <w:t>Az önkormányzat 2022. évi támogatásainak és átvett pénzeszközeinek részletezése 4. melléklet</w:t>
      </w:r>
    </w:p>
    <w:p w:rsidR="001A65ED" w:rsidRPr="001A65ED" w:rsidRDefault="001A65ED" w:rsidP="001A65ED">
      <w:pPr>
        <w:pStyle w:val="Szvegtrzs"/>
        <w:ind w:start="29pt" w:hanging="28pt"/>
        <w:jc w:val="both"/>
        <w:rPr>
          <w:i w:val="0"/>
        </w:rPr>
      </w:pPr>
      <w:r w:rsidRPr="001A65ED">
        <w:rPr>
          <w:i w:val="0"/>
        </w:rPr>
        <w:t>5.</w:t>
      </w:r>
      <w:r w:rsidRPr="001A65ED">
        <w:rPr>
          <w:i w:val="0"/>
        </w:rPr>
        <w:tab/>
        <w:t>Az önkormányzat 2022. évi tartalékának részletezése 5. melléklet</w:t>
      </w:r>
    </w:p>
    <w:p w:rsidR="001A65ED" w:rsidRPr="001A65ED" w:rsidRDefault="001A65ED" w:rsidP="001A65ED">
      <w:pPr>
        <w:pStyle w:val="Szvegtrzs"/>
        <w:ind w:start="29pt" w:hanging="28pt"/>
        <w:jc w:val="both"/>
        <w:rPr>
          <w:i w:val="0"/>
        </w:rPr>
      </w:pPr>
      <w:r w:rsidRPr="001A65ED">
        <w:rPr>
          <w:i w:val="0"/>
        </w:rPr>
        <w:t>6.</w:t>
      </w:r>
      <w:r w:rsidRPr="001A65ED">
        <w:rPr>
          <w:i w:val="0"/>
        </w:rPr>
        <w:tab/>
        <w:t>Zala Megyei Önkormányzat 6. melléklet</w:t>
      </w:r>
    </w:p>
    <w:p w:rsidR="001A65ED" w:rsidRPr="001A65ED" w:rsidRDefault="001A65ED" w:rsidP="001A65ED">
      <w:pPr>
        <w:pStyle w:val="Szvegtrzs"/>
        <w:ind w:start="29pt" w:hanging="28pt"/>
        <w:jc w:val="both"/>
        <w:rPr>
          <w:i w:val="0"/>
        </w:rPr>
      </w:pPr>
      <w:r w:rsidRPr="001A65ED">
        <w:rPr>
          <w:i w:val="0"/>
        </w:rPr>
        <w:t>7.</w:t>
      </w:r>
      <w:r w:rsidRPr="001A65ED">
        <w:rPr>
          <w:i w:val="0"/>
        </w:rPr>
        <w:tab/>
        <w:t>Zala Megyei Önkormányzati Hivatal 7. melléklet</w:t>
      </w:r>
    </w:p>
    <w:p w:rsidR="001A65ED" w:rsidRPr="001A65ED" w:rsidRDefault="001A65ED" w:rsidP="001A65ED">
      <w:pPr>
        <w:pStyle w:val="Szvegtrzs"/>
        <w:ind w:start="29pt" w:hanging="28pt"/>
        <w:jc w:val="both"/>
        <w:rPr>
          <w:i w:val="0"/>
        </w:rPr>
      </w:pPr>
      <w:r w:rsidRPr="001A65ED">
        <w:rPr>
          <w:i w:val="0"/>
        </w:rPr>
        <w:t>8.</w:t>
      </w:r>
      <w:r w:rsidRPr="001A65ED">
        <w:rPr>
          <w:i w:val="0"/>
        </w:rPr>
        <w:tab/>
        <w:t>Zala Megyei Önkormányzat és a Zala Megyei Önkormányzati Hivatal 2022. évi kötelező feladatainak bevételei és kiadásai 8. melléklet</w:t>
      </w:r>
    </w:p>
    <w:p w:rsidR="001A65ED" w:rsidRPr="001A65ED" w:rsidRDefault="001A65ED" w:rsidP="001A65ED">
      <w:pPr>
        <w:pStyle w:val="Szvegtrzs"/>
        <w:ind w:start="29pt" w:hanging="28pt"/>
        <w:jc w:val="both"/>
        <w:rPr>
          <w:i w:val="0"/>
        </w:rPr>
      </w:pPr>
      <w:r w:rsidRPr="001A65ED">
        <w:rPr>
          <w:i w:val="0"/>
        </w:rPr>
        <w:t>9.</w:t>
      </w:r>
      <w:r w:rsidRPr="001A65ED">
        <w:rPr>
          <w:i w:val="0"/>
        </w:rPr>
        <w:tab/>
        <w:t>Zala Megyei Önkormányzat 2022. évi önként vállalt feladatainak bevételei és kiadásai 9. melléklet</w:t>
      </w:r>
    </w:p>
    <w:p w:rsidR="001A65ED" w:rsidRPr="001A65ED" w:rsidRDefault="001A65ED" w:rsidP="001A65ED">
      <w:pPr>
        <w:pStyle w:val="Szvegtrzs"/>
        <w:ind w:start="29pt" w:hanging="28pt"/>
        <w:jc w:val="both"/>
        <w:rPr>
          <w:i w:val="0"/>
        </w:rPr>
      </w:pPr>
      <w:r w:rsidRPr="001A65ED">
        <w:rPr>
          <w:i w:val="0"/>
        </w:rPr>
        <w:t>10.</w:t>
      </w:r>
      <w:r w:rsidRPr="001A65ED">
        <w:rPr>
          <w:i w:val="0"/>
        </w:rPr>
        <w:tab/>
        <w:t>Európai uniós támogatással megvalósuló programok bevételei, kiadásai 10. melléklet</w:t>
      </w:r>
    </w:p>
    <w:p w:rsidR="001A65ED" w:rsidRPr="001A65ED" w:rsidRDefault="001A65ED" w:rsidP="001A65ED">
      <w:pPr>
        <w:pStyle w:val="Szvegtrzs"/>
        <w:ind w:start="29pt" w:hanging="28pt"/>
        <w:jc w:val="both"/>
        <w:rPr>
          <w:i w:val="0"/>
        </w:rPr>
      </w:pPr>
      <w:r w:rsidRPr="001A65ED">
        <w:rPr>
          <w:i w:val="0"/>
        </w:rPr>
        <w:t>11.</w:t>
      </w:r>
      <w:r w:rsidRPr="001A65ED">
        <w:rPr>
          <w:i w:val="0"/>
        </w:rPr>
        <w:tab/>
        <w:t>Zala Megyei Önkormányzat és a Zala Megyei Önkormányzati Hivatal többéves kihatással járó döntésekből származó kötelezettségei célok szerint, évenkénti bontásban 11. melléklet</w:t>
      </w:r>
    </w:p>
    <w:p w:rsidR="001A65ED" w:rsidRPr="001A65ED" w:rsidRDefault="001A65ED" w:rsidP="001A65ED">
      <w:pPr>
        <w:pStyle w:val="Szvegtrzs"/>
        <w:ind w:start="29pt" w:hanging="28pt"/>
        <w:jc w:val="both"/>
        <w:rPr>
          <w:i w:val="0"/>
        </w:rPr>
      </w:pPr>
      <w:r w:rsidRPr="001A65ED">
        <w:rPr>
          <w:i w:val="0"/>
        </w:rPr>
        <w:t>12.</w:t>
      </w:r>
      <w:r w:rsidRPr="001A65ED">
        <w:rPr>
          <w:i w:val="0"/>
        </w:rPr>
        <w:tab/>
        <w:t>Zala Megyei Önkormányzat 2022. évi előirányzat-felhasználási (likviditási) ütemterve 12. melléklet</w:t>
      </w:r>
    </w:p>
    <w:p w:rsidR="001A65ED" w:rsidRPr="001A65ED" w:rsidRDefault="001A65ED" w:rsidP="001A65ED">
      <w:pPr>
        <w:pStyle w:val="Szvegtrzs"/>
        <w:spacing w:before="12pt" w:after="12pt"/>
        <w:jc w:val="center"/>
        <w:rPr>
          <w:b/>
          <w:bCs/>
          <w:i w:val="0"/>
        </w:rPr>
      </w:pPr>
      <w:r w:rsidRPr="001A65ED">
        <w:rPr>
          <w:b/>
          <w:bCs/>
          <w:i w:val="0"/>
        </w:rPr>
        <w:t>21. §</w:t>
      </w:r>
    </w:p>
    <w:p w:rsidR="001A65ED" w:rsidRPr="001A65ED" w:rsidRDefault="001A65ED" w:rsidP="001A65ED">
      <w:pPr>
        <w:pStyle w:val="Szvegtrzs"/>
        <w:jc w:val="both"/>
        <w:rPr>
          <w:i w:val="0"/>
        </w:rPr>
      </w:pPr>
      <w:r w:rsidRPr="001A65ED">
        <w:rPr>
          <w:i w:val="0"/>
        </w:rPr>
        <w:t>Ez a rendelet 2022. január 28-án lép hatályba.</w:t>
      </w:r>
    </w:p>
    <w:p w:rsidR="00462B42" w:rsidRPr="001A65ED" w:rsidRDefault="001A65ED" w:rsidP="001A65ED">
      <w:pPr>
        <w:rPr>
          <w:szCs w:val="20"/>
        </w:rPr>
      </w:pPr>
      <w:r w:rsidRPr="001A65ED">
        <w:rPr>
          <w:iCs/>
        </w:rPr>
        <w:t>(Jelen rendelet - az 1-12. számú mellékleteivel - kihirdetése napján lép hatályba és rendelkezéseit a 2022. évi költségvetési rendelet végrehajtása során kell alkalmazni. Jelen rendelet hatálybalépésével a 2/2021. (I.28.) önkormányzati rendelet hatályát veszti.)</w:t>
      </w:r>
    </w:p>
    <w:p w:rsidR="00462B42" w:rsidRDefault="00462B42" w:rsidP="00462B42">
      <w:pPr>
        <w:rPr>
          <w:szCs w:val="20"/>
        </w:rPr>
      </w:pPr>
    </w:p>
    <w:p w:rsidR="00462B42" w:rsidRDefault="00462B42" w:rsidP="00462B42">
      <w:pPr>
        <w:rPr>
          <w:szCs w:val="20"/>
        </w:rPr>
      </w:pPr>
    </w:p>
    <w:p w:rsidR="00462B42" w:rsidRPr="001A65ED" w:rsidRDefault="00462B42" w:rsidP="00462B42">
      <w:pPr>
        <w:tabs>
          <w:tab w:val="center" w:pos="113.40pt"/>
          <w:tab w:val="center" w:pos="368.55pt"/>
        </w:tabs>
        <w:rPr>
          <w:b/>
        </w:rPr>
      </w:pPr>
      <w:r w:rsidRPr="001A65ED">
        <w:rPr>
          <w:b/>
          <w:szCs w:val="20"/>
        </w:rPr>
        <w:tab/>
        <w:t>Dr. Mester László sk.</w:t>
      </w:r>
      <w:r w:rsidRPr="001A65ED">
        <w:rPr>
          <w:b/>
          <w:szCs w:val="20"/>
        </w:rPr>
        <w:tab/>
        <w:t>Dr. Pál Attila sk.</w:t>
      </w:r>
    </w:p>
    <w:p w:rsidR="00462B42" w:rsidRPr="001A65ED" w:rsidRDefault="00462B42" w:rsidP="00462B42">
      <w:pPr>
        <w:tabs>
          <w:tab w:val="center" w:pos="113.40pt"/>
          <w:tab w:val="start" w:pos="318.95pt"/>
          <w:tab w:val="center" w:pos="368.55pt"/>
        </w:tabs>
        <w:rPr>
          <w:b/>
        </w:rPr>
      </w:pPr>
      <w:r w:rsidRPr="001A65ED">
        <w:rPr>
          <w:b/>
          <w:szCs w:val="20"/>
        </w:rPr>
        <w:tab/>
        <w:t>megyei főjegyző</w:t>
      </w:r>
      <w:r w:rsidRPr="001A65ED">
        <w:rPr>
          <w:b/>
          <w:szCs w:val="20"/>
        </w:rPr>
        <w:tab/>
        <w:t>a közgyűlés elnöke</w:t>
      </w:r>
    </w:p>
    <w:p w:rsidR="00462B42" w:rsidRPr="001A65ED" w:rsidRDefault="00462B42" w:rsidP="00462B42">
      <w:pPr>
        <w:tabs>
          <w:tab w:val="center" w:pos="340.20pt"/>
        </w:tabs>
        <w:ind w:start="28.35pt" w:end="28.35pt"/>
        <w:jc w:val="center"/>
        <w:rPr>
          <w:b/>
        </w:rPr>
      </w:pPr>
    </w:p>
    <w:p w:rsidR="00462B42" w:rsidRDefault="00462B42" w:rsidP="00462B42">
      <w:pPr>
        <w:tabs>
          <w:tab w:val="center" w:pos="340.20pt"/>
        </w:tabs>
        <w:ind w:start="28.35pt" w:end="28.35pt"/>
        <w:jc w:val="center"/>
        <w:rPr>
          <w:b/>
        </w:rPr>
      </w:pPr>
    </w:p>
    <w:p w:rsidR="00462B42" w:rsidRDefault="00462B42" w:rsidP="00462B42">
      <w:pPr>
        <w:tabs>
          <w:tab w:val="center" w:pos="340.20pt"/>
        </w:tabs>
        <w:ind w:start="28.35pt" w:end="28.35pt"/>
        <w:jc w:val="center"/>
        <w:rPr>
          <w:b/>
        </w:rPr>
      </w:pPr>
    </w:p>
    <w:p w:rsidR="00462B42" w:rsidRDefault="00462B42" w:rsidP="00462B42">
      <w:pPr>
        <w:tabs>
          <w:tab w:val="center" w:pos="340.20pt"/>
        </w:tabs>
        <w:ind w:start="28.35pt" w:end="28.35pt"/>
        <w:jc w:val="center"/>
        <w:rPr>
          <w:b/>
        </w:rPr>
      </w:pPr>
    </w:p>
    <w:p w:rsidR="00945012" w:rsidRPr="00F015E4" w:rsidRDefault="00945012" w:rsidP="00945012">
      <w:pPr>
        <w:widowControl w:val="0"/>
        <w:overflowPunct w:val="0"/>
        <w:adjustRightInd w:val="0"/>
        <w:jc w:val="center"/>
        <w:textAlignment w:val="baseline"/>
        <w:rPr>
          <w:b/>
          <w:szCs w:val="20"/>
          <w:lang w:eastAsia="x-none"/>
        </w:rPr>
      </w:pPr>
    </w:p>
    <w:sectPr w:rsidR="00945012" w:rsidRPr="00F015E4" w:rsidSect="009C4D6B">
      <w:headerReference w:type="default" r:id="rId14"/>
      <w:pgSz w:w="595.35pt" w:h="842pt" w:code="9"/>
      <w:pgMar w:top="62.35pt" w:right="68.05pt" w:bottom="62.35pt" w:left="68.05pt" w:header="34pt" w:footer="34pt" w:gutter="0pt"/>
      <w:cols w:space="35.40pt"/>
      <w:titlePg/>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113A5D" w:rsidRDefault="00113A5D">
      <w:pPr>
        <w:jc w:val="start"/>
      </w:pPr>
      <w:r>
        <w:separator/>
      </w:r>
    </w:p>
  </w:endnote>
  <w:endnote w:type="continuationSeparator" w:id="0">
    <w:p w:rsidR="00113A5D" w:rsidRDefault="00113A5D">
      <w:pPr>
        <w:jc w:val="start"/>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windows-1250"/>
    <w:family w:val="roman"/>
    <w:pitch w:val="variable"/>
    <w:sig w:usb0="E0002EFF" w:usb1="C000785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Arial">
    <w:panose1 w:val="020B0604020202020204"/>
    <w:charset w:characterSet="windows-1250"/>
    <w:family w:val="swiss"/>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Cambria">
    <w:panose1 w:val="02040503050406030204"/>
    <w:charset w:characterSet="windows-1250"/>
    <w:family w:val="roman"/>
    <w:pitch w:val="variable"/>
    <w:sig w:usb0="E00006FF" w:usb1="420024FF" w:usb2="02000000" w:usb3="00000000" w:csb0="0000019F" w:csb1="00000000"/>
  </w:font>
  <w:font w:name="Calibri">
    <w:panose1 w:val="020F0502020204030204"/>
    <w:charset w:characterSet="windows-1250"/>
    <w:family w:val="swiss"/>
    <w:pitch w:val="variable"/>
    <w:sig w:usb0="E4002EFF" w:usb1="C000247B" w:usb2="00000009" w:usb3="00000000" w:csb0="000001FF" w:csb1="00000000"/>
  </w:font>
  <w:font w:name="Verdana">
    <w:panose1 w:val="020B0604030504040204"/>
    <w:charset w:characterSet="windows-1250"/>
    <w:family w:val="swiss"/>
    <w:pitch w:val="variable"/>
    <w:sig w:usb0="A00006FF" w:usb1="4000205B" w:usb2="00000010" w:usb3="00000000" w:csb0="0000019F" w:csb1="00000000"/>
  </w:font>
  <w:font w:name="Tahoma">
    <w:panose1 w:val="020B0604030504040204"/>
    <w:charset w:characterSet="windows-1250"/>
    <w:family w:val="swiss"/>
    <w:pitch w:val="variable"/>
    <w:sig w:usb0="E1002EFF" w:usb1="C000605B" w:usb2="00000029" w:usb3="00000000" w:csb0="000101FF" w:csb1="00000000"/>
  </w:font>
  <w:font w:name="Arial Black">
    <w:panose1 w:val="020B0A04020102020204"/>
    <w:charset w:characterSet="windows-1250"/>
    <w:family w:val="swiss"/>
    <w:pitch w:val="variable"/>
    <w:sig w:usb0="A00002AF" w:usb1="400078FB" w:usb2="00000000" w:usb3="00000000" w:csb0="0000009F" w:csb1="00000000"/>
  </w:font>
  <w:font w:name="Arial Narrow">
    <w:panose1 w:val="020B0606020202030204"/>
    <w:charset w:characterSet="windows-1250"/>
    <w:family w:val="swiss"/>
    <w:pitch w:val="variable"/>
    <w:sig w:usb0="00000287" w:usb1="00000800" w:usb2="00000000" w:usb3="00000000" w:csb0="0000009F" w:csb1="00000000"/>
  </w:font>
  <w:font w:name="OpenSymbol">
    <w:altName w:val="Arial Unicode MS"/>
    <w:panose1 w:val="05010000000000000000"/>
    <w:charset w:characterSet="iso-8859-1"/>
    <w:family w:val="auto"/>
    <w:pitch w:val="variable"/>
    <w:sig w:usb0="800000AF" w:usb1="1001ECEA" w:usb2="00000000" w:usb3="00000000" w:csb0="00000001" w:csb1="00000000"/>
  </w:font>
  <w:font w:name="Liberation Sans">
    <w:altName w:val="Arial"/>
    <w:panose1 w:val="020B0604020202020204"/>
    <w:charset w:characterSet="iso-8859-1"/>
    <w:family w:val="swiss"/>
    <w:pitch w:val="variable"/>
    <w:sig w:usb0="E0000AFF" w:usb1="500078FF" w:usb2="00000021" w:usb3="00000000" w:csb0="000001BF" w:csb1="00000000"/>
  </w:font>
  <w:font w:name="Noto Sans CJK SC Regular">
    <w:panose1 w:val="00000000000000000000"/>
    <w:charset w:characterSet="iso-8859-1"/>
    <w:family w:val="roman"/>
    <w:notTrueType/>
    <w:pitch w:val="default"/>
  </w:font>
  <w:font w:name="FreeSans">
    <w:altName w:val="Times New Roman"/>
    <w:panose1 w:val="00000000000000000000"/>
    <w:charset w:characterSet="iso-8859-1"/>
    <w:family w:val="roman"/>
    <w:notTrueType/>
    <w:pitch w:val="default"/>
  </w:font>
  <w:font w:name="Times">
    <w:panose1 w:val="02020603050405020304"/>
    <w:charset w:characterSet="windows-1250"/>
    <w:family w:val="roman"/>
    <w:pitch w:val="variable"/>
    <w:sig w:usb0="E0002EFF" w:usb1="C000785B" w:usb2="00000009" w:usb3="00000000" w:csb0="000001FF" w:csb1="00000000"/>
  </w:font>
  <w:font w:name="Calibri Light">
    <w:panose1 w:val="020F0302020204030204"/>
    <w:charset w:characterSet="windows-1250"/>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5E10B8" w:rsidRDefault="005E10B8" w:rsidP="00C71BC5">
    <w:pPr>
      <w:pStyle w:val="llb"/>
      <w:framePr w:wrap="around" w:vAnchor="text" w:hAnchor="margin" w:xAlign="center" w:y="0.05pt"/>
      <w:rPr>
        <w:rStyle w:val="Oldalszm"/>
      </w:rPr>
    </w:pPr>
    <w:r>
      <w:rPr>
        <w:rStyle w:val="Oldalszm"/>
      </w:rPr>
      <w:fldChar w:fldCharType="begin"/>
    </w:r>
    <w:r>
      <w:rPr>
        <w:rStyle w:val="Oldalszm"/>
      </w:rPr>
      <w:instrText xml:space="preserve">PAGE  </w:instrText>
    </w:r>
    <w:r>
      <w:rPr>
        <w:rStyle w:val="Oldalszm"/>
      </w:rPr>
      <w:fldChar w:fldCharType="end"/>
    </w:r>
  </w:p>
  <w:p w:rsidR="005E10B8" w:rsidRDefault="005E10B8">
    <w:pPr>
      <w:pStyle w:val="llb"/>
    </w:pP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5E10B8" w:rsidRDefault="005E10B8" w:rsidP="00C71BC5">
    <w:pPr>
      <w:pStyle w:val="llb"/>
      <w:framePr w:wrap="around" w:vAnchor="text" w:hAnchor="margin" w:xAlign="center" w:y="0.05pt"/>
      <w:rPr>
        <w:rStyle w:val="Oldalszm"/>
      </w:rPr>
    </w:pPr>
    <w:r>
      <w:rPr>
        <w:rStyle w:val="Oldalszm"/>
      </w:rPr>
      <w:fldChar w:fldCharType="begin"/>
    </w:r>
    <w:r>
      <w:rPr>
        <w:rStyle w:val="Oldalszm"/>
      </w:rPr>
      <w:instrText xml:space="preserve">PAGE  </w:instrText>
    </w:r>
    <w:r>
      <w:rPr>
        <w:rStyle w:val="Oldalszm"/>
      </w:rPr>
      <w:fldChar w:fldCharType="separate"/>
    </w:r>
    <w:r w:rsidR="00E80716">
      <w:rPr>
        <w:rStyle w:val="Oldalszm"/>
        <w:noProof/>
      </w:rPr>
      <w:t>60</w:t>
    </w:r>
    <w:r>
      <w:rPr>
        <w:rStyle w:val="Oldalszm"/>
      </w:rPr>
      <w:fldChar w:fldCharType="end"/>
    </w:r>
  </w:p>
  <w:p w:rsidR="005E10B8" w:rsidRDefault="005E10B8">
    <w:pPr>
      <w:pStyle w:val="llb"/>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113A5D" w:rsidRDefault="00113A5D">
      <w:pPr>
        <w:jc w:val="start"/>
      </w:pPr>
      <w:r>
        <w:separator/>
      </w:r>
    </w:p>
  </w:footnote>
  <w:footnote w:type="continuationSeparator" w:id="0">
    <w:p w:rsidR="00113A5D" w:rsidRDefault="00113A5D">
      <w:pPr>
        <w:jc w:val="start"/>
      </w:pPr>
      <w:r>
        <w:continuationSeparator/>
      </w:r>
    </w:p>
  </w:footnote>
  <w:footnote w:id="1">
    <w:p w:rsidR="00E80716" w:rsidRDefault="00E80716" w:rsidP="00E80716">
      <w:pPr>
        <w:pStyle w:val="Lbjegyzetszveg"/>
      </w:pPr>
      <w:r>
        <w:rPr>
          <w:rStyle w:val="FootnoteCharacters"/>
        </w:rPr>
        <w:footnoteRef/>
      </w:r>
      <w:r>
        <w:tab/>
        <w:t>A 11. § (3) bekezdése a Zala Megyei Önkormányzat Közgyűlésének 5/2022. (IV. 22.) önkormányzati rendelete 1. §-ával megállapított szöveg.</w:t>
      </w:r>
    </w:p>
  </w:footnote>
  <w:footnote w:id="2">
    <w:p w:rsidR="00E80716" w:rsidRDefault="00E80716" w:rsidP="00E80716">
      <w:pPr>
        <w:pStyle w:val="Lbjegyzetszveg"/>
      </w:pPr>
      <w:r>
        <w:rPr>
          <w:rStyle w:val="FootnoteCharacters"/>
        </w:rPr>
        <w:footnoteRef/>
      </w:r>
      <w:r>
        <w:tab/>
        <w:t>A 14. § (2) bekezdése a Zala Megyei Önkormányzat Közgyűlésének 5/2022. (IV. 22.) önkormányzati rendelete 2. §-ával megállapított szöveg.</w:t>
      </w:r>
    </w:p>
  </w:footnote>
  <w:footnote w:id="3">
    <w:p w:rsidR="00E80716" w:rsidRDefault="00E80716" w:rsidP="00E80716">
      <w:pPr>
        <w:pStyle w:val="Lbjegyzetszveg"/>
      </w:pPr>
      <w:r>
        <w:rPr>
          <w:rStyle w:val="FootnoteCharacters"/>
        </w:rPr>
        <w:footnoteRef/>
      </w:r>
      <w:r>
        <w:tab/>
        <w:t>A 15. § (6) bekezdése a Zala Megyei Önkormányzat Közgyűlésének 5/2022. (IV. 22.) önkormányzati rendelete 3. §-ával megállapított szöveg.</w:t>
      </w:r>
    </w:p>
  </w:footnote>
  <w:footnote w:id="4">
    <w:p w:rsidR="00E80716" w:rsidRDefault="00E80716" w:rsidP="00E80716">
      <w:pPr>
        <w:pStyle w:val="Lbjegyzetszveg"/>
      </w:pPr>
      <w:r>
        <w:rPr>
          <w:rStyle w:val="FootnoteCharacters"/>
        </w:rPr>
        <w:footnoteRef/>
      </w:r>
      <w:r>
        <w:tab/>
        <w:t>A 16. § (1) bekezdése a Zala Megyei Önkormányzat Közgyűlésének 5/2022. (IV. 22.) önkormányzati rendelete 4. §-ával megállapított szöveg.</w:t>
      </w:r>
    </w:p>
  </w:footnote>
  <w:footnote w:id="5">
    <w:p w:rsidR="00E80716" w:rsidRDefault="00E80716" w:rsidP="00E80716">
      <w:pPr>
        <w:pStyle w:val="Lbjegyzetszveg"/>
      </w:pPr>
      <w:r>
        <w:rPr>
          <w:rStyle w:val="FootnoteCharacters"/>
        </w:rPr>
        <w:footnoteRef/>
      </w:r>
      <w:r>
        <w:tab/>
        <w:t>A 16. § (3) bekezdését a Zala Megyei Önkormányzat Közgyűlésének 5/2022. (IV. 22.) önkormányzati rendelete 17. § a) pontja hatályon kívül helyezte.</w:t>
      </w:r>
    </w:p>
  </w:footnote>
  <w:footnote w:id="6">
    <w:p w:rsidR="00E80716" w:rsidRDefault="00E80716" w:rsidP="00E80716">
      <w:pPr>
        <w:pStyle w:val="Lbjegyzetszveg"/>
      </w:pPr>
      <w:r>
        <w:rPr>
          <w:rStyle w:val="FootnoteCharacters"/>
        </w:rPr>
        <w:footnoteRef/>
      </w:r>
      <w:r>
        <w:tab/>
        <w:t>A 19. § (4) bekezdés a) pontja a Zala Megyei Önkormányzat Közgyűlésének 5/2022. (IV. 22.) önkormányzati rendelete 5. § (1) bekezdésével megállapított szöveg.</w:t>
      </w:r>
    </w:p>
  </w:footnote>
  <w:footnote w:id="7">
    <w:p w:rsidR="00E80716" w:rsidRDefault="00E80716" w:rsidP="00E80716">
      <w:pPr>
        <w:pStyle w:val="Lbjegyzetszveg"/>
      </w:pPr>
      <w:r>
        <w:rPr>
          <w:rStyle w:val="FootnoteCharacters"/>
        </w:rPr>
        <w:footnoteRef/>
      </w:r>
      <w:r>
        <w:tab/>
        <w:t>A 19. § (4) bekezdés b) pontja a Zala Megyei Önkormányzat Közgyűlésének 5/2022. (IV. 22.) önkormányzati rendelete 5. § (1) bekezdésével megállapított szöveg.</w:t>
      </w:r>
    </w:p>
  </w:footnote>
  <w:footnote w:id="8">
    <w:p w:rsidR="00E80716" w:rsidRDefault="00E80716" w:rsidP="00E80716">
      <w:pPr>
        <w:pStyle w:val="Lbjegyzetszveg"/>
      </w:pPr>
      <w:r>
        <w:rPr>
          <w:rStyle w:val="FootnoteCharacters"/>
        </w:rPr>
        <w:footnoteRef/>
      </w:r>
      <w:r>
        <w:tab/>
        <w:t>A 19. § (4) bekezdés c) pontja a Zala Megyei Önkormányzat Közgyűlésének 5/2022. (IV. 22.) önkormányzati rendelete 5. § (1) bekezdésével megállapított szöveg.</w:t>
      </w:r>
    </w:p>
  </w:footnote>
  <w:footnote w:id="9">
    <w:p w:rsidR="00E80716" w:rsidRDefault="00E80716" w:rsidP="00E80716">
      <w:pPr>
        <w:pStyle w:val="Lbjegyzetszveg"/>
      </w:pPr>
      <w:r>
        <w:rPr>
          <w:rStyle w:val="FootnoteCharacters"/>
        </w:rPr>
        <w:footnoteRef/>
      </w:r>
      <w:r>
        <w:tab/>
        <w:t>A 19. § (4) bekezdés d) pontja a Zala Megyei Önkormányzat Közgyűlésének 5/2022. (IV. 22.) önkormányzati rendelete 5. § (1) bekezdésével megállapított szöveg.</w:t>
      </w:r>
    </w:p>
  </w:footnote>
  <w:footnote w:id="10">
    <w:p w:rsidR="00E80716" w:rsidRDefault="00E80716" w:rsidP="00E80716">
      <w:pPr>
        <w:pStyle w:val="Lbjegyzetszveg"/>
      </w:pPr>
      <w:r>
        <w:rPr>
          <w:rStyle w:val="FootnoteCharacters"/>
        </w:rPr>
        <w:footnoteRef/>
      </w:r>
      <w:r>
        <w:tab/>
        <w:t>A 19. § (4) bekezdés e) pontja a Zala Megyei Önkormányzat Közgyűlésének 5/2022. (IV. 22.) önkormányzati rendelete 5. § (1) bekezdésével megállapított szöveg.</w:t>
      </w:r>
    </w:p>
  </w:footnote>
  <w:footnote w:id="11">
    <w:p w:rsidR="00E80716" w:rsidRDefault="00E80716" w:rsidP="00E80716">
      <w:pPr>
        <w:pStyle w:val="Lbjegyzetszveg"/>
      </w:pPr>
      <w:r>
        <w:rPr>
          <w:rStyle w:val="FootnoteCharacters"/>
        </w:rPr>
        <w:footnoteRef/>
      </w:r>
      <w:r>
        <w:tab/>
        <w:t>A 19. § (4) bekezdés f) pontja a Zala Megyei Önkormányzat Közgyűlésének 5/2022. (IV. 22.) önkormányzati rendelete 5. § (1) bekezdésével megállapított szöveg.</w:t>
      </w:r>
    </w:p>
  </w:footnote>
  <w:footnote w:id="12">
    <w:p w:rsidR="00E80716" w:rsidRDefault="00E80716" w:rsidP="00E80716">
      <w:pPr>
        <w:pStyle w:val="Lbjegyzetszveg"/>
      </w:pPr>
      <w:r>
        <w:rPr>
          <w:rStyle w:val="FootnoteCharacters"/>
        </w:rPr>
        <w:footnoteRef/>
      </w:r>
      <w:r>
        <w:tab/>
        <w:t>A 19. § (4) bekezdés g) pontja a Zala Megyei Önkormányzat Közgyűlésének 5/2022. (IV. 22.) önkormányzati rendelete 5. § (1) bekezdésével megállapított szöveg.</w:t>
      </w:r>
    </w:p>
  </w:footnote>
  <w:footnote w:id="13">
    <w:p w:rsidR="00E80716" w:rsidRDefault="00E80716" w:rsidP="00E80716">
      <w:pPr>
        <w:pStyle w:val="Lbjegyzetszveg"/>
      </w:pPr>
      <w:r>
        <w:rPr>
          <w:rStyle w:val="FootnoteCharacters"/>
        </w:rPr>
        <w:footnoteRef/>
      </w:r>
      <w:r>
        <w:tab/>
        <w:t>A 19. § (5) bekezdése a Zala Megyei Önkormányzat Közgyűlésének 5/2022. (IV. 22.) önkormányzati rendelete 5. § (2) bekezdésével megállapított szöveg.</w:t>
      </w:r>
    </w:p>
  </w:footnote>
  <w:footnote w:id="14">
    <w:p w:rsidR="00E80716" w:rsidRDefault="00E80716" w:rsidP="00E80716">
      <w:pPr>
        <w:pStyle w:val="Lbjegyzetszveg"/>
      </w:pPr>
      <w:r>
        <w:rPr>
          <w:rStyle w:val="FootnoteCharacters"/>
        </w:rPr>
        <w:footnoteRef/>
      </w:r>
      <w:r>
        <w:tab/>
        <w:t>A 20. § (3) bekezdés e) pontja a Zala Megyei Önkormányzat Közgyűlésének 5/2022. (IV. 22.) önkormányzati rendelete 6. §-ával megállapított szöveg.</w:t>
      </w:r>
    </w:p>
  </w:footnote>
  <w:footnote w:id="15">
    <w:p w:rsidR="00E80716" w:rsidRDefault="00E80716" w:rsidP="00E80716">
      <w:pPr>
        <w:pStyle w:val="Lbjegyzetszveg"/>
      </w:pPr>
      <w:r>
        <w:rPr>
          <w:rStyle w:val="FootnoteCharacters"/>
        </w:rPr>
        <w:footnoteRef/>
      </w:r>
      <w:r>
        <w:tab/>
        <w:t>A 21. § (7) bekezdése a Zala Megyei Önkormányzat Közgyűlésének 5/2022. (IV. 22.) önkormányzati rendelete 7. §-ával megállapított szöveg.</w:t>
      </w:r>
    </w:p>
  </w:footnote>
  <w:footnote w:id="16">
    <w:p w:rsidR="00E80716" w:rsidRDefault="00E80716" w:rsidP="00E80716">
      <w:pPr>
        <w:pStyle w:val="Lbjegyzetszveg"/>
      </w:pPr>
      <w:r>
        <w:rPr>
          <w:rStyle w:val="FootnoteCharacters"/>
        </w:rPr>
        <w:footnoteRef/>
      </w:r>
      <w:r>
        <w:tab/>
        <w:t>A 21. § (7) bekezdését a Zala Megyei Önkormányzat Közgyűlésének 5/2022. (IV. 22.) önkormányzati rendelete 17. § b) pontja hatályon kívül helyezte.</w:t>
      </w:r>
    </w:p>
  </w:footnote>
  <w:footnote w:id="17">
    <w:p w:rsidR="00E80716" w:rsidRDefault="00E80716" w:rsidP="00E80716">
      <w:pPr>
        <w:pStyle w:val="Lbjegyzetszveg"/>
      </w:pPr>
      <w:r>
        <w:rPr>
          <w:rStyle w:val="FootnoteCharacters"/>
        </w:rPr>
        <w:footnoteRef/>
      </w:r>
      <w:r>
        <w:tab/>
        <w:t>A 26. § (1) bekezdése a Zala Megyei Önkormányzat Közgyűlésének 5/2022. (IV. 22.) önkormányzati rendelete 8. §-ával megállapított szöveg.</w:t>
      </w:r>
    </w:p>
  </w:footnote>
  <w:footnote w:id="18">
    <w:p w:rsidR="00E80716" w:rsidRDefault="00E80716" w:rsidP="00E80716">
      <w:pPr>
        <w:pStyle w:val="Lbjegyzetszveg"/>
      </w:pPr>
      <w:r>
        <w:rPr>
          <w:rStyle w:val="FootnoteCharacters"/>
        </w:rPr>
        <w:footnoteRef/>
      </w:r>
      <w:r>
        <w:tab/>
        <w:t>A 29. § (6) bekezdése a Zala Megyei Önkormányzat Közgyűlésének 5/2022. (IV. 22.) önkormányzati rendelete 9. §-ával megállapított szöveg.</w:t>
      </w:r>
    </w:p>
  </w:footnote>
  <w:footnote w:id="19">
    <w:p w:rsidR="00E80716" w:rsidRDefault="00E80716" w:rsidP="00E80716">
      <w:pPr>
        <w:pStyle w:val="Lbjegyzetszveg"/>
      </w:pPr>
      <w:r>
        <w:rPr>
          <w:rStyle w:val="FootnoteCharacters"/>
        </w:rPr>
        <w:footnoteRef/>
      </w:r>
      <w:r>
        <w:tab/>
        <w:t>A 38. § (5) bekezdése a Zala Megyei Önkormányzat Közgyűlésének 5/2022. (IV. 22.) önkormányzati rendelete 10. §-ával megállapított szöveg.</w:t>
      </w:r>
    </w:p>
  </w:footnote>
  <w:footnote w:id="20">
    <w:p w:rsidR="00E80716" w:rsidRDefault="00E80716" w:rsidP="00E80716">
      <w:pPr>
        <w:pStyle w:val="Lbjegyzetszveg"/>
      </w:pPr>
      <w:r>
        <w:rPr>
          <w:rStyle w:val="FootnoteCharacters"/>
        </w:rPr>
        <w:footnoteRef/>
      </w:r>
      <w:r>
        <w:tab/>
        <w:t>A 39. § (1) bekezdése a Zala Megyei Önkormányzat Közgyűlésének 5/2022. (IV. 22.) önkormányzati rendelete 11. §-ával megállapított szöveg.</w:t>
      </w:r>
    </w:p>
  </w:footnote>
  <w:footnote w:id="21">
    <w:p w:rsidR="00E80716" w:rsidRDefault="00E80716" w:rsidP="00E80716">
      <w:pPr>
        <w:pStyle w:val="Lbjegyzetszveg"/>
      </w:pPr>
      <w:r>
        <w:rPr>
          <w:rStyle w:val="FootnoteCharacters"/>
        </w:rPr>
        <w:footnoteRef/>
      </w:r>
      <w:r>
        <w:tab/>
        <w:t>A 40. § (2) bekezdése a Zala Megyei Önkormányzat Közgyűlésének 5/2022. (IV. 22.) önkormányzati rendelete 12. §-ával megállapított szöveg.</w:t>
      </w:r>
    </w:p>
  </w:footnote>
  <w:footnote w:id="22">
    <w:p w:rsidR="00E80716" w:rsidRDefault="00E80716" w:rsidP="00E80716">
      <w:pPr>
        <w:pStyle w:val="Lbjegyzetszveg"/>
      </w:pPr>
      <w:r>
        <w:rPr>
          <w:rStyle w:val="FootnoteCharacters"/>
        </w:rPr>
        <w:footnoteRef/>
      </w:r>
      <w:r>
        <w:tab/>
        <w:t>A 45. § (5) bekezdését a Zala Megyei Önkormányzat Közgyűlésének 5/2022. (IV. 22.) önkormányzati rendelete 13. §-a iktatta be.</w:t>
      </w:r>
    </w:p>
  </w:footnote>
  <w:footnote w:id="23">
    <w:p w:rsidR="00E80716" w:rsidRDefault="00E80716" w:rsidP="00E80716">
      <w:pPr>
        <w:pStyle w:val="Lbjegyzetszveg"/>
      </w:pPr>
      <w:r>
        <w:rPr>
          <w:rStyle w:val="FootnoteCharacters"/>
        </w:rPr>
        <w:footnoteRef/>
      </w:r>
      <w:r>
        <w:tab/>
        <w:t>A 46. § (1) bekezdését a Zala Megyei Önkormányzat Közgyűlésének 5/2022. (IV. 22.) önkormányzati rendelete 17. § c) pontja hatályon kívül helyezte.</w:t>
      </w:r>
    </w:p>
  </w:footnote>
  <w:footnote w:id="24">
    <w:p w:rsidR="00E80716" w:rsidRDefault="00E80716" w:rsidP="00E80716">
      <w:pPr>
        <w:pStyle w:val="Lbjegyzetszveg"/>
      </w:pPr>
      <w:r>
        <w:rPr>
          <w:rStyle w:val="FootnoteCharacters"/>
        </w:rPr>
        <w:footnoteRef/>
      </w:r>
      <w:r>
        <w:tab/>
        <w:t>A 49. § (6) bekezdését a Zala Megyei Önkormányzat Közgyűlésének 5/2022. (IV. 22.) önkormányzati rendelete 17. § d) pontja hatályon kívül helyezte.</w:t>
      </w:r>
    </w:p>
  </w:footnote>
  <w:footnote w:id="25">
    <w:p w:rsidR="00E80716" w:rsidRDefault="00E80716" w:rsidP="00E80716">
      <w:pPr>
        <w:pStyle w:val="Lbjegyzetszveg"/>
      </w:pPr>
      <w:r>
        <w:rPr>
          <w:rStyle w:val="FootnoteCharacters"/>
        </w:rPr>
        <w:footnoteRef/>
      </w:r>
      <w:r>
        <w:tab/>
        <w:t>A 49. § (7) bekezdését a Zala Megyei Önkormányzat Közgyűlésének 5/2022. (IV. 22.) önkormányzati rendelete 17. § d) pontja hatályon kívül helyezte.</w:t>
      </w:r>
    </w:p>
  </w:footnote>
  <w:footnote w:id="26">
    <w:p w:rsidR="00E80716" w:rsidRDefault="00E80716" w:rsidP="00E80716">
      <w:pPr>
        <w:pStyle w:val="Lbjegyzetszveg"/>
      </w:pPr>
      <w:r>
        <w:rPr>
          <w:rStyle w:val="FootnoteCharacters"/>
        </w:rPr>
        <w:footnoteRef/>
      </w:r>
      <w:r>
        <w:tab/>
        <w:t>Az 50. § (6) bekezdése a Zala Megyei Önkormányzat Közgyűlésének 5/2022. (IV. 22.) önkormányzati rendelete 14. §-ával megállapított szöveg.</w:t>
      </w:r>
    </w:p>
  </w:footnote>
  <w:footnote w:id="27">
    <w:p w:rsidR="00E80716" w:rsidRDefault="00E80716" w:rsidP="00E80716">
      <w:pPr>
        <w:pStyle w:val="Lbjegyzetszveg"/>
      </w:pPr>
      <w:r>
        <w:rPr>
          <w:rStyle w:val="FootnoteCharacters"/>
        </w:rPr>
        <w:footnoteRef/>
      </w:r>
      <w:r>
        <w:tab/>
        <w:t>Az 56. § (1) bekezdés a) pontja a Zala Megyei Önkormányzat Közgyűlésének 5/2022. (IV. 22.) önkormányzati rendelete 15. §-ával megállapított szöveg.</w:t>
      </w:r>
    </w:p>
  </w:footnote>
  <w:footnote w:id="28">
    <w:p w:rsidR="00E80716" w:rsidRDefault="00E80716" w:rsidP="00E80716">
      <w:pPr>
        <w:pStyle w:val="Lbjegyzetszveg"/>
      </w:pPr>
      <w:r>
        <w:rPr>
          <w:rStyle w:val="FootnoteCharacters"/>
        </w:rPr>
        <w:footnoteRef/>
      </w:r>
      <w:r>
        <w:tab/>
        <w:t>Az 56. § (1) bekezdés b) pontja a Zala Megyei Önkormányzat Közgyűlésének 5/2022. (IV. 22.) önkormányzati rendelete 15. §-ával megállapított szöveg.</w:t>
      </w:r>
    </w:p>
  </w:footnote>
  <w:footnote w:id="29">
    <w:p w:rsidR="00E80716" w:rsidRDefault="00E80716" w:rsidP="00E80716">
      <w:pPr>
        <w:pStyle w:val="Lbjegyzetszveg"/>
      </w:pPr>
      <w:r>
        <w:rPr>
          <w:rStyle w:val="FootnoteCharacters"/>
        </w:rPr>
        <w:footnoteRef/>
      </w:r>
      <w:r>
        <w:tab/>
        <w:t>A 61. § (3) bekezdése a Zala Megyei Önkormányzat Közgyűlésének 8/2022. (IX. 16.) önkormányzati rendelete 1. §-ával megállapított szöveg.</w:t>
      </w:r>
    </w:p>
  </w:footnote>
  <w:footnote w:id="30">
    <w:p w:rsidR="00E80716" w:rsidRDefault="00E80716" w:rsidP="00E80716">
      <w:pPr>
        <w:pStyle w:val="Lbjegyzetszveg"/>
      </w:pPr>
      <w:r>
        <w:rPr>
          <w:rStyle w:val="FootnoteCharacters"/>
        </w:rPr>
        <w:footnoteRef/>
      </w:r>
      <w:r>
        <w:tab/>
        <w:t>A 61. § (4) bekezdése a Zala Megyei Önkormányzat Közgyűlésének 8/2022. (IX. 16.) önkormányzati rendelete 2. §-a szerint módosított szöveg.</w:t>
      </w:r>
    </w:p>
  </w:footnote>
  <w:footnote w:id="31">
    <w:p w:rsidR="00E80716" w:rsidRDefault="00E80716" w:rsidP="00E80716">
      <w:pPr>
        <w:pStyle w:val="Lbjegyzetszveg"/>
      </w:pPr>
      <w:r>
        <w:rPr>
          <w:rStyle w:val="FootnoteCharacters"/>
        </w:rPr>
        <w:footnoteRef/>
      </w:r>
      <w:r>
        <w:tab/>
        <w:t>A 64. § (5) bekezdését a Zala Megyei Önkormányzat Közgyűlésének 5/2022. (IV. 22.) önkormányzati rendelete 17. § e) pontja hatályon kívül helyezte.</w:t>
      </w:r>
    </w:p>
  </w:footnote>
  <w:footnote w:id="32">
    <w:p w:rsidR="00E80716" w:rsidRDefault="00E80716" w:rsidP="00E80716">
      <w:pPr>
        <w:pStyle w:val="Lbjegyzetszveg"/>
      </w:pPr>
      <w:r>
        <w:rPr>
          <w:rStyle w:val="FootnoteCharacters"/>
        </w:rPr>
        <w:footnoteRef/>
      </w:r>
      <w:r>
        <w:tab/>
        <w:t>A 65. § (3) bekezdés 3. pontját a Zala Megyei Önkormányzat Közgyűlésének 8/2022. (IX. 16.) önkormányzati rendelete 3. § a) pontja hatályon kívül helyezte.</w:t>
      </w:r>
    </w:p>
  </w:footnote>
  <w:footnote w:id="33">
    <w:p w:rsidR="00E80716" w:rsidRDefault="00E80716" w:rsidP="00E80716">
      <w:pPr>
        <w:pStyle w:val="Lbjegyzetszveg"/>
      </w:pPr>
      <w:r>
        <w:rPr>
          <w:rStyle w:val="FootnoteCharacters"/>
        </w:rPr>
        <w:footnoteRef/>
      </w:r>
      <w:r>
        <w:tab/>
        <w:t>Az 1. melléklet a Zala Megyei Önkormányzat Közgyűlésének 5/2022. (IV. 22.) önkormányzati rendelete 16. § (1) bekezdésével megállapított szöveg.</w:t>
      </w:r>
    </w:p>
  </w:footnote>
  <w:footnote w:id="34">
    <w:p w:rsidR="00E80716" w:rsidRDefault="00E80716" w:rsidP="00E80716">
      <w:pPr>
        <w:pStyle w:val="Lbjegyzetszveg"/>
      </w:pPr>
      <w:r>
        <w:rPr>
          <w:rStyle w:val="FootnoteCharacters"/>
        </w:rPr>
        <w:footnoteRef/>
      </w:r>
      <w:r>
        <w:tab/>
        <w:t>A 3. mellékletet a Zala Megyei Önkormányzat Közgyűlésének 8/2022. (IX. 16.) önkormányzati rendelete 3. § b) pontja hatályon kívül helyezte.</w:t>
      </w:r>
    </w:p>
  </w:footnote>
  <w:footnote w:id="35">
    <w:p w:rsidR="001A65ED" w:rsidRDefault="001A65ED" w:rsidP="001A65ED">
      <w:pPr>
        <w:pStyle w:val="Lbjegyzetszveg"/>
      </w:pPr>
      <w:r>
        <w:rPr>
          <w:rStyle w:val="FootnoteCharacters"/>
        </w:rPr>
        <w:footnoteRef/>
      </w:r>
      <w:r>
        <w:tab/>
        <w:t>A 3. § (1) bekezdés a) pontja a Zala Megyei Önkormányzat Közgyűlésének 4/2022. (IV. 22.) önkormányzati rendelete 2. § a) pontja szerint módosított szöveg.</w:t>
      </w:r>
    </w:p>
  </w:footnote>
  <w:footnote w:id="36">
    <w:p w:rsidR="001A65ED" w:rsidRDefault="001A65ED" w:rsidP="001A65ED">
      <w:pPr>
        <w:pStyle w:val="Lbjegyzetszveg"/>
      </w:pPr>
      <w:r>
        <w:rPr>
          <w:rStyle w:val="FootnoteCharacters"/>
        </w:rPr>
        <w:footnoteRef/>
      </w:r>
      <w:r>
        <w:tab/>
        <w:t>A 3. § (1) bekezdés b) pontja a Zala Megyei Önkormányzat Közgyűlésének 4/2022. (IV. 22.) önkormányzati rendelete 2. § b) pontja szerint módosított szöveg.</w:t>
      </w:r>
    </w:p>
  </w:footnote>
  <w:footnote w:id="37">
    <w:p w:rsidR="001A65ED" w:rsidRDefault="001A65ED" w:rsidP="001A65ED">
      <w:pPr>
        <w:pStyle w:val="Lbjegyzetszveg"/>
      </w:pPr>
      <w:r>
        <w:rPr>
          <w:rStyle w:val="FootnoteCharacters"/>
        </w:rPr>
        <w:footnoteRef/>
      </w:r>
      <w:r>
        <w:tab/>
        <w:t>A 3. § (1) bekezdés d) pontja a Zala Megyei Önkormányzat Közgyűlésének 4/2022. (IV. 22.) önkormányzati rendelete 2. § c) pontja szerint módosított szöveg.</w:t>
      </w:r>
    </w:p>
  </w:footnote>
  <w:footnote w:id="38">
    <w:p w:rsidR="001A65ED" w:rsidRDefault="001A65ED" w:rsidP="001A65ED">
      <w:pPr>
        <w:pStyle w:val="Lbjegyzetszveg"/>
      </w:pPr>
      <w:r>
        <w:rPr>
          <w:rStyle w:val="FootnoteCharacters"/>
        </w:rPr>
        <w:footnoteRef/>
      </w:r>
      <w:r>
        <w:tab/>
        <w:t>A 3. § (1) bekezdés e) pontja a Zala Megyei Önkormányzat Közgyűlésének 4/2022. (IV. 22.) önkormányzati rendelete 2. § d) pontja szerint módosított szöveg.</w:t>
      </w:r>
    </w:p>
  </w:footnote>
  <w:footnote w:id="39">
    <w:p w:rsidR="001A65ED" w:rsidRDefault="001A65ED" w:rsidP="001A65ED">
      <w:pPr>
        <w:pStyle w:val="Lbjegyzetszveg"/>
      </w:pPr>
      <w:r>
        <w:rPr>
          <w:rStyle w:val="FootnoteCharacters"/>
        </w:rPr>
        <w:footnoteRef/>
      </w:r>
      <w:r>
        <w:tab/>
        <w:t>A 3. § (2) bekezdés a) pontja a Zala Megyei Önkormányzat Közgyűlésének 4/2022. (IV. 22.) önkormányzati rendelete 2. § e) pontja szerint módosított szöveg.</w:t>
      </w:r>
    </w:p>
  </w:footnote>
  <w:footnote w:id="40">
    <w:p w:rsidR="001A65ED" w:rsidRDefault="001A65ED" w:rsidP="001A65ED">
      <w:pPr>
        <w:pStyle w:val="Lbjegyzetszveg"/>
      </w:pPr>
      <w:r>
        <w:rPr>
          <w:rStyle w:val="FootnoteCharacters"/>
        </w:rPr>
        <w:footnoteRef/>
      </w:r>
      <w:r>
        <w:tab/>
        <w:t>A 3. § (2) bekezdés b) pontja a Zala Megyei Önkormányzat Közgyűlésének 4/2022. (IV. 22.) önkormányzati rendelete 2. § f) pontja szerint módosított szöveg.</w:t>
      </w:r>
    </w:p>
  </w:footnote>
  <w:footnote w:id="41">
    <w:p w:rsidR="001A65ED" w:rsidRDefault="001A65ED" w:rsidP="001A65ED">
      <w:pPr>
        <w:pStyle w:val="Lbjegyzetszveg"/>
      </w:pPr>
      <w:r>
        <w:rPr>
          <w:rStyle w:val="FootnoteCharacters"/>
        </w:rPr>
        <w:footnoteRef/>
      </w:r>
      <w:r>
        <w:tab/>
        <w:t>A 3. § (2) bekezdés c) pontja a Zala Megyei Önkormányzat Közgyűlésének 4/2022. (IV. 22.) önkormányzati rendelete 2. § g) pontja szerint módosított szöveg.</w:t>
      </w:r>
    </w:p>
  </w:footnote>
  <w:footnote w:id="42">
    <w:p w:rsidR="001A65ED" w:rsidRDefault="001A65ED" w:rsidP="001A65ED">
      <w:pPr>
        <w:pStyle w:val="Lbjegyzetszveg"/>
      </w:pPr>
      <w:r>
        <w:rPr>
          <w:rStyle w:val="FootnoteCharacters"/>
        </w:rPr>
        <w:footnoteRef/>
      </w:r>
      <w:r>
        <w:tab/>
        <w:t>A 3. § (2) bekezdés e) pontja a Zala Megyei Önkormányzat Közgyűlésének 4/2022. (IV. 22.) önkormányzati rendelete 2. § h) pontja szerint módosított szöveg.</w:t>
      </w:r>
    </w:p>
  </w:footnote>
  <w:footnote w:id="43">
    <w:p w:rsidR="001A65ED" w:rsidRDefault="001A65ED" w:rsidP="001A65ED">
      <w:pPr>
        <w:pStyle w:val="Lbjegyzetszveg"/>
      </w:pPr>
      <w:r>
        <w:rPr>
          <w:rStyle w:val="FootnoteCharacters"/>
        </w:rPr>
        <w:footnoteRef/>
      </w:r>
      <w:r>
        <w:tab/>
        <w:t>A 7. § (2) bekezdése a Zala Megyei Önkormányzat Közgyűlésének 4/2022. (IV. 22.) önkormányzati rendelete 2. § i) pontja szerint módosított szöveg.</w:t>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5E10B8" w:rsidRDefault="005E10B8">
    <w:pPr>
      <w:pStyle w:val="lfej"/>
    </w:pP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83"/>
    <w:multiLevelType w:val="singleLevel"/>
    <w:tmpl w:val="60D2F114"/>
    <w:lvl w:ilvl="0">
      <w:start w:val="1"/>
      <w:numFmt w:val="bullet"/>
      <w:pStyle w:val="Felsorols2"/>
      <w:lvlText w:val=""/>
      <w:lvlJc w:val="start"/>
      <w:pPr>
        <w:tabs>
          <w:tab w:val="num" w:pos="32.15pt"/>
        </w:tabs>
        <w:ind w:start="32.15pt" w:hanging="18pt"/>
      </w:pPr>
      <w:rPr>
        <w:rFonts w:ascii="Symbol" w:hAnsi="Symbol" w:hint="default"/>
      </w:rPr>
    </w:lvl>
  </w:abstractNum>
  <w:abstractNum w:abstractNumId="1" w15:restartNumberingAfterBreak="0">
    <w:nsid w:val="00000001"/>
    <w:multiLevelType w:val="singleLevel"/>
    <w:tmpl w:val="00000001"/>
    <w:name w:val="WW8Num1"/>
    <w:lvl w:ilvl="0">
      <w:start w:val="1"/>
      <w:numFmt w:val="lowerLetter"/>
      <w:lvlText w:val="%1)"/>
      <w:lvlJc w:val="start"/>
      <w:pPr>
        <w:tabs>
          <w:tab w:val="num" w:pos="0pt"/>
        </w:tabs>
        <w:ind w:start="39.30pt" w:hanging="18pt"/>
      </w:pPr>
      <w:rPr>
        <w:rFonts w:hint="default"/>
      </w:rPr>
    </w:lvl>
  </w:abstractNum>
  <w:abstractNum w:abstractNumId="2" w15:restartNumberingAfterBreak="0">
    <w:nsid w:val="00000002"/>
    <w:multiLevelType w:val="singleLevel"/>
    <w:tmpl w:val="00000002"/>
    <w:name w:val="WW8Num2"/>
    <w:lvl w:ilvl="0">
      <w:start w:val="1"/>
      <w:numFmt w:val="lowerLetter"/>
      <w:lvlText w:val="%1)"/>
      <w:lvlJc w:val="start"/>
      <w:pPr>
        <w:tabs>
          <w:tab w:val="num" w:pos="36pt"/>
        </w:tabs>
        <w:ind w:start="36pt" w:hanging="18pt"/>
      </w:pPr>
    </w:lvl>
  </w:abstractNum>
  <w:abstractNum w:abstractNumId="3" w15:restartNumberingAfterBreak="0">
    <w:nsid w:val="00000003"/>
    <w:multiLevelType w:val="singleLevel"/>
    <w:tmpl w:val="00000003"/>
    <w:name w:val="WW8Num3"/>
    <w:lvl w:ilvl="0">
      <w:start w:val="1"/>
      <w:numFmt w:val="decimal"/>
      <w:lvlText w:val="(%1)"/>
      <w:lvlJc w:val="start"/>
      <w:pPr>
        <w:tabs>
          <w:tab w:val="num" w:pos="18pt"/>
        </w:tabs>
        <w:ind w:start="18pt" w:hanging="18pt"/>
      </w:pPr>
      <w:rPr>
        <w:rFonts w:hint="default"/>
      </w:rPr>
    </w:lvl>
  </w:abstractNum>
  <w:abstractNum w:abstractNumId="4" w15:restartNumberingAfterBreak="0">
    <w:nsid w:val="00000006"/>
    <w:multiLevelType w:val="singleLevel"/>
    <w:tmpl w:val="00000006"/>
    <w:name w:val="WW8Num6"/>
    <w:lvl w:ilvl="0">
      <w:start w:val="1"/>
      <w:numFmt w:val="decimal"/>
      <w:lvlText w:val="(%1)"/>
      <w:lvlJc w:val="start"/>
      <w:pPr>
        <w:tabs>
          <w:tab w:val="num" w:pos="0pt"/>
        </w:tabs>
        <w:ind w:start="36pt" w:hanging="18pt"/>
      </w:pPr>
      <w:rPr>
        <w:rFonts w:hint="default"/>
        <w:szCs w:val="20"/>
      </w:rPr>
    </w:lvl>
  </w:abstractNum>
  <w:abstractNum w:abstractNumId="5" w15:restartNumberingAfterBreak="0">
    <w:nsid w:val="00000008"/>
    <w:multiLevelType w:val="singleLevel"/>
    <w:tmpl w:val="00000008"/>
    <w:name w:val="WW8Num8"/>
    <w:lvl w:ilvl="0">
      <w:start w:val="1"/>
      <w:numFmt w:val="decimal"/>
      <w:lvlText w:val="(%1)"/>
      <w:lvlJc w:val="start"/>
      <w:pPr>
        <w:tabs>
          <w:tab w:val="num" w:pos="0pt"/>
        </w:tabs>
        <w:ind w:start="36pt" w:hanging="18pt"/>
      </w:pPr>
      <w:rPr>
        <w:rFonts w:hint="default"/>
        <w:szCs w:val="20"/>
      </w:rPr>
    </w:lvl>
  </w:abstractNum>
  <w:abstractNum w:abstractNumId="6" w15:restartNumberingAfterBreak="0">
    <w:nsid w:val="00000009"/>
    <w:multiLevelType w:val="singleLevel"/>
    <w:tmpl w:val="00000009"/>
    <w:name w:val="WW8Num9"/>
    <w:lvl w:ilvl="0">
      <w:start w:val="1"/>
      <w:numFmt w:val="decimal"/>
      <w:lvlText w:val="(%1)"/>
      <w:lvlJc w:val="start"/>
      <w:pPr>
        <w:tabs>
          <w:tab w:val="num" w:pos="0pt"/>
        </w:tabs>
        <w:ind w:start="36pt" w:hanging="18pt"/>
      </w:pPr>
      <w:rPr>
        <w:rFonts w:hint="default"/>
        <w:szCs w:val="20"/>
      </w:rPr>
    </w:lvl>
  </w:abstractNum>
  <w:abstractNum w:abstractNumId="7" w15:restartNumberingAfterBreak="0">
    <w:nsid w:val="0000000A"/>
    <w:multiLevelType w:val="singleLevel"/>
    <w:tmpl w:val="0000000A"/>
    <w:name w:val="WW8Num10"/>
    <w:lvl w:ilvl="0">
      <w:start w:val="1"/>
      <w:numFmt w:val="decimal"/>
      <w:lvlText w:val="(%1)"/>
      <w:lvlJc w:val="start"/>
      <w:pPr>
        <w:tabs>
          <w:tab w:val="num" w:pos="0pt"/>
        </w:tabs>
        <w:ind w:start="36pt" w:hanging="18pt"/>
      </w:pPr>
      <w:rPr>
        <w:rFonts w:hint="default"/>
      </w:rPr>
    </w:lvl>
  </w:abstractNum>
  <w:abstractNum w:abstractNumId="8" w15:restartNumberingAfterBreak="0">
    <w:nsid w:val="0000000B"/>
    <w:multiLevelType w:val="singleLevel"/>
    <w:tmpl w:val="0000000B"/>
    <w:name w:val="WW8Num11"/>
    <w:lvl w:ilvl="0">
      <w:start w:val="1"/>
      <w:numFmt w:val="decimal"/>
      <w:lvlText w:val="(%1)"/>
      <w:lvlJc w:val="start"/>
      <w:pPr>
        <w:tabs>
          <w:tab w:val="num" w:pos="0pt"/>
        </w:tabs>
        <w:ind w:start="39.30pt" w:hanging="18pt"/>
      </w:pPr>
      <w:rPr>
        <w:rFonts w:hint="default"/>
      </w:rPr>
    </w:lvl>
  </w:abstractNum>
  <w:abstractNum w:abstractNumId="9" w15:restartNumberingAfterBreak="0">
    <w:nsid w:val="0000000C"/>
    <w:multiLevelType w:val="singleLevel"/>
    <w:tmpl w:val="0000000C"/>
    <w:name w:val="WW8Num12"/>
    <w:lvl w:ilvl="0">
      <w:start w:val="1"/>
      <w:numFmt w:val="decimal"/>
      <w:lvlText w:val="(%1)"/>
      <w:lvlJc w:val="start"/>
      <w:pPr>
        <w:tabs>
          <w:tab w:val="num" w:pos="0pt"/>
        </w:tabs>
        <w:ind w:start="36pt" w:hanging="18pt"/>
      </w:pPr>
      <w:rPr>
        <w:rFonts w:hint="default"/>
        <w:szCs w:val="20"/>
      </w:rPr>
    </w:lvl>
  </w:abstractNum>
  <w:abstractNum w:abstractNumId="10" w15:restartNumberingAfterBreak="0">
    <w:nsid w:val="0000000D"/>
    <w:multiLevelType w:val="singleLevel"/>
    <w:tmpl w:val="0000000D"/>
    <w:name w:val="WW8Num13"/>
    <w:lvl w:ilvl="0">
      <w:start w:val="1"/>
      <w:numFmt w:val="decimal"/>
      <w:lvlText w:val="(%1)"/>
      <w:lvlJc w:val="start"/>
      <w:pPr>
        <w:tabs>
          <w:tab w:val="num" w:pos="36pt"/>
        </w:tabs>
        <w:ind w:start="36pt" w:hanging="18pt"/>
      </w:pPr>
      <w:rPr>
        <w:rFonts w:hint="default"/>
      </w:rPr>
    </w:lvl>
  </w:abstractNum>
  <w:abstractNum w:abstractNumId="11" w15:restartNumberingAfterBreak="0">
    <w:nsid w:val="0000000E"/>
    <w:multiLevelType w:val="singleLevel"/>
    <w:tmpl w:val="0000000E"/>
    <w:name w:val="WW8Num14"/>
    <w:lvl w:ilvl="0">
      <w:start w:val="1"/>
      <w:numFmt w:val="decimal"/>
      <w:lvlText w:val="(%1)"/>
      <w:lvlJc w:val="start"/>
      <w:pPr>
        <w:tabs>
          <w:tab w:val="num" w:pos="36pt"/>
        </w:tabs>
        <w:ind w:start="36pt" w:hanging="18pt"/>
      </w:pPr>
      <w:rPr>
        <w:rFonts w:hint="default"/>
      </w:rPr>
    </w:lvl>
  </w:abstractNum>
  <w:abstractNum w:abstractNumId="12" w15:restartNumberingAfterBreak="0">
    <w:nsid w:val="0000000F"/>
    <w:multiLevelType w:val="singleLevel"/>
    <w:tmpl w:val="0000000F"/>
    <w:name w:val="WW8Num15"/>
    <w:lvl w:ilvl="0">
      <w:start w:val="1"/>
      <w:numFmt w:val="decimal"/>
      <w:lvlText w:val="(%1)"/>
      <w:lvlJc w:val="start"/>
      <w:pPr>
        <w:tabs>
          <w:tab w:val="num" w:pos="35.40pt"/>
        </w:tabs>
        <w:ind w:start="19.75pt" w:hanging="18pt"/>
      </w:pPr>
      <w:rPr>
        <w:rFonts w:hint="default"/>
        <w:szCs w:val="20"/>
      </w:rPr>
    </w:lvl>
  </w:abstractNum>
  <w:abstractNum w:abstractNumId="13" w15:restartNumberingAfterBreak="0">
    <w:nsid w:val="00000010"/>
    <w:multiLevelType w:val="singleLevel"/>
    <w:tmpl w:val="00000010"/>
    <w:name w:val="WW8Num16"/>
    <w:lvl w:ilvl="0">
      <w:start w:val="1"/>
      <w:numFmt w:val="decimal"/>
      <w:lvlText w:val="(%1)"/>
      <w:lvlJc w:val="start"/>
      <w:pPr>
        <w:tabs>
          <w:tab w:val="num" w:pos="36pt"/>
        </w:tabs>
        <w:ind w:start="36pt" w:hanging="18pt"/>
      </w:pPr>
      <w:rPr>
        <w:rFonts w:hint="default"/>
      </w:rPr>
    </w:lvl>
  </w:abstractNum>
  <w:abstractNum w:abstractNumId="14" w15:restartNumberingAfterBreak="0">
    <w:nsid w:val="00000011"/>
    <w:multiLevelType w:val="singleLevel"/>
    <w:tmpl w:val="00000011"/>
    <w:name w:val="WW8Num17"/>
    <w:lvl w:ilvl="0">
      <w:start w:val="1"/>
      <w:numFmt w:val="decimal"/>
      <w:lvlText w:val="(%1)"/>
      <w:lvlJc w:val="start"/>
      <w:pPr>
        <w:tabs>
          <w:tab w:val="num" w:pos="0pt"/>
        </w:tabs>
        <w:ind w:start="36pt" w:hanging="18pt"/>
      </w:pPr>
      <w:rPr>
        <w:rFonts w:hint="default"/>
        <w:szCs w:val="20"/>
      </w:rPr>
    </w:lvl>
  </w:abstractNum>
  <w:abstractNum w:abstractNumId="15" w15:restartNumberingAfterBreak="0">
    <w:nsid w:val="00000012"/>
    <w:multiLevelType w:val="multilevel"/>
    <w:tmpl w:val="00000012"/>
    <w:name w:val="WW8Num18"/>
    <w:lvl w:ilvl="0">
      <w:start w:val="1"/>
      <w:numFmt w:val="decimal"/>
      <w:lvlText w:val="(%1)"/>
      <w:lvlJc w:val="start"/>
      <w:pPr>
        <w:tabs>
          <w:tab w:val="num" w:pos="18pt"/>
        </w:tabs>
        <w:ind w:start="18pt" w:hanging="18pt"/>
      </w:pPr>
      <w:rPr>
        <w:rFonts w:hint="default"/>
        <w:szCs w:val="20"/>
      </w:rPr>
    </w:lvl>
    <w:lvl w:ilvl="1">
      <w:start w:val="1"/>
      <w:numFmt w:val="bullet"/>
      <w:lvlText w:val="­"/>
      <w:lvlJc w:val="start"/>
      <w:pPr>
        <w:tabs>
          <w:tab w:val="num" w:pos="71pt"/>
        </w:tabs>
        <w:ind w:start="71pt" w:hanging="18pt"/>
      </w:pPr>
      <w:rPr>
        <w:rFonts w:ascii="Courier New" w:hAnsi="Courier New" w:cs="Courier New" w:hint="default"/>
      </w:rPr>
    </w:lvl>
    <w:lvl w:ilvl="2">
      <w:start w:val="1"/>
      <w:numFmt w:val="lowerLetter"/>
      <w:lvlText w:val="%3)"/>
      <w:lvlJc w:val="start"/>
      <w:pPr>
        <w:tabs>
          <w:tab w:val="num" w:pos="116pt"/>
        </w:tabs>
        <w:ind w:start="116pt" w:hanging="18pt"/>
      </w:pPr>
      <w:rPr>
        <w:rFonts w:hint="default"/>
        <w:b w:val="0"/>
        <w:szCs w:val="20"/>
      </w:rPr>
    </w:lvl>
    <w:lvl w:ilvl="3">
      <w:start w:val="1"/>
      <w:numFmt w:val="decimal"/>
      <w:lvlText w:val="%4."/>
      <w:lvlJc w:val="start"/>
      <w:pPr>
        <w:tabs>
          <w:tab w:val="num" w:pos="143pt"/>
        </w:tabs>
        <w:ind w:start="143pt" w:hanging="18pt"/>
      </w:pPr>
    </w:lvl>
    <w:lvl w:ilvl="4">
      <w:start w:val="1"/>
      <w:numFmt w:val="lowerLetter"/>
      <w:lvlText w:val="%5."/>
      <w:lvlJc w:val="start"/>
      <w:pPr>
        <w:tabs>
          <w:tab w:val="num" w:pos="179pt"/>
        </w:tabs>
        <w:ind w:start="179pt" w:hanging="18pt"/>
      </w:pPr>
    </w:lvl>
    <w:lvl w:ilvl="5">
      <w:start w:val="1"/>
      <w:numFmt w:val="lowerRoman"/>
      <w:lvlText w:val="%6."/>
      <w:lvlJc w:val="end"/>
      <w:pPr>
        <w:tabs>
          <w:tab w:val="num" w:pos="215pt"/>
        </w:tabs>
        <w:ind w:start="215pt" w:hanging="9pt"/>
      </w:pPr>
    </w:lvl>
    <w:lvl w:ilvl="6">
      <w:start w:val="1"/>
      <w:numFmt w:val="decimal"/>
      <w:lvlText w:val="%7."/>
      <w:lvlJc w:val="start"/>
      <w:pPr>
        <w:tabs>
          <w:tab w:val="num" w:pos="251pt"/>
        </w:tabs>
        <w:ind w:start="251pt" w:hanging="18pt"/>
      </w:pPr>
    </w:lvl>
    <w:lvl w:ilvl="7">
      <w:start w:val="1"/>
      <w:numFmt w:val="lowerLetter"/>
      <w:lvlText w:val="%8."/>
      <w:lvlJc w:val="start"/>
      <w:pPr>
        <w:tabs>
          <w:tab w:val="num" w:pos="287pt"/>
        </w:tabs>
        <w:ind w:start="287pt" w:hanging="18pt"/>
      </w:pPr>
    </w:lvl>
    <w:lvl w:ilvl="8">
      <w:start w:val="1"/>
      <w:numFmt w:val="lowerRoman"/>
      <w:lvlText w:val="%9."/>
      <w:lvlJc w:val="end"/>
      <w:pPr>
        <w:tabs>
          <w:tab w:val="num" w:pos="323pt"/>
        </w:tabs>
        <w:ind w:start="323pt" w:hanging="9pt"/>
      </w:pPr>
    </w:lvl>
  </w:abstractNum>
  <w:abstractNum w:abstractNumId="16" w15:restartNumberingAfterBreak="0">
    <w:nsid w:val="00000013"/>
    <w:multiLevelType w:val="singleLevel"/>
    <w:tmpl w:val="00000013"/>
    <w:name w:val="WW8Num19"/>
    <w:lvl w:ilvl="0">
      <w:start w:val="1"/>
      <w:numFmt w:val="decimal"/>
      <w:lvlText w:val="(%1)"/>
      <w:lvlJc w:val="start"/>
      <w:pPr>
        <w:tabs>
          <w:tab w:val="num" w:pos="0pt"/>
        </w:tabs>
        <w:ind w:start="36pt" w:hanging="18pt"/>
      </w:pPr>
      <w:rPr>
        <w:rFonts w:hint="default"/>
        <w:szCs w:val="20"/>
      </w:rPr>
    </w:lvl>
  </w:abstractNum>
  <w:abstractNum w:abstractNumId="17" w15:restartNumberingAfterBreak="0">
    <w:nsid w:val="00000015"/>
    <w:multiLevelType w:val="multilevel"/>
    <w:tmpl w:val="00000015"/>
    <w:name w:val="WW8Num21"/>
    <w:lvl w:ilvl="0">
      <w:start w:val="1"/>
      <w:numFmt w:val="lowerLetter"/>
      <w:lvlText w:val="%1)"/>
      <w:lvlJc w:val="start"/>
      <w:pPr>
        <w:tabs>
          <w:tab w:val="num" w:pos="36pt"/>
        </w:tabs>
        <w:ind w:start="36pt" w:hanging="18pt"/>
      </w:pPr>
    </w:lvl>
    <w:lvl w:ilvl="1">
      <w:start w:val="1"/>
      <w:numFmt w:val="lowerLetter"/>
      <w:lvlText w:val="%2)"/>
      <w:lvlJc w:val="start"/>
      <w:pPr>
        <w:tabs>
          <w:tab w:val="num" w:pos="36pt"/>
        </w:tabs>
        <w:ind w:start="36pt" w:hanging="18pt"/>
      </w:pPr>
    </w:lvl>
    <w:lvl w:ilvl="2">
      <w:start w:val="1"/>
      <w:numFmt w:val="decimal"/>
      <w:lvlText w:val="(%3)"/>
      <w:lvlJc w:val="start"/>
      <w:pPr>
        <w:tabs>
          <w:tab w:val="num" w:pos="18pt"/>
        </w:tabs>
        <w:ind w:start="18pt" w:hanging="18pt"/>
      </w:pPr>
      <w:rPr>
        <w:rFonts w:hint="default"/>
      </w:rPr>
    </w:lvl>
    <w:lvl w:ilvl="3">
      <w:start w:val="1"/>
      <w:numFmt w:val="lowerLetter"/>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18" w15:restartNumberingAfterBreak="0">
    <w:nsid w:val="00000016"/>
    <w:multiLevelType w:val="singleLevel"/>
    <w:tmpl w:val="00000016"/>
    <w:name w:val="WW8Num22"/>
    <w:lvl w:ilvl="0">
      <w:start w:val="1"/>
      <w:numFmt w:val="upperRoman"/>
      <w:lvlText w:val="%1."/>
      <w:lvlJc w:val="start"/>
      <w:pPr>
        <w:tabs>
          <w:tab w:val="num" w:pos="0pt"/>
        </w:tabs>
        <w:ind w:start="54pt" w:hanging="36pt"/>
      </w:pPr>
      <w:rPr>
        <w:rFonts w:hint="default"/>
      </w:rPr>
    </w:lvl>
  </w:abstractNum>
  <w:abstractNum w:abstractNumId="19" w15:restartNumberingAfterBreak="0">
    <w:nsid w:val="00000017"/>
    <w:multiLevelType w:val="singleLevel"/>
    <w:tmpl w:val="00000017"/>
    <w:name w:val="WW8Num23"/>
    <w:lvl w:ilvl="0">
      <w:start w:val="1"/>
      <w:numFmt w:val="decimal"/>
      <w:lvlText w:val="(%1)"/>
      <w:lvlJc w:val="start"/>
      <w:pPr>
        <w:tabs>
          <w:tab w:val="num" w:pos="18pt"/>
        </w:tabs>
        <w:ind w:start="18pt" w:hanging="18pt"/>
      </w:pPr>
      <w:rPr>
        <w:rFonts w:hint="default"/>
      </w:rPr>
    </w:lvl>
  </w:abstractNum>
  <w:abstractNum w:abstractNumId="20" w15:restartNumberingAfterBreak="0">
    <w:nsid w:val="01B11C31"/>
    <w:multiLevelType w:val="singleLevel"/>
    <w:tmpl w:val="6A6C28D2"/>
    <w:lvl w:ilvl="0">
      <w:start w:val="2003"/>
      <w:numFmt w:val="bullet"/>
      <w:lvlText w:val="-"/>
      <w:lvlJc w:val="start"/>
      <w:pPr>
        <w:tabs>
          <w:tab w:val="num" w:pos="53.25pt"/>
        </w:tabs>
        <w:ind w:start="53.25pt" w:hanging="18pt"/>
      </w:pPr>
      <w:rPr>
        <w:rFonts w:hint="default"/>
      </w:rPr>
    </w:lvl>
  </w:abstractNum>
  <w:abstractNum w:abstractNumId="21" w15:restartNumberingAfterBreak="0">
    <w:nsid w:val="074B672D"/>
    <w:multiLevelType w:val="hybridMultilevel"/>
    <w:tmpl w:val="CCB00260"/>
    <w:lvl w:ilvl="0" w:tplc="909424C6">
      <w:numFmt w:val="bullet"/>
      <w:pStyle w:val="Egyszerfelsorols"/>
      <w:lvlText w:val="-"/>
      <w:lvlJc w:val="start"/>
      <w:pPr>
        <w:tabs>
          <w:tab w:val="num" w:pos="57.25pt"/>
        </w:tabs>
        <w:ind w:start="57.25pt" w:hanging="18pt"/>
      </w:pPr>
      <w:rPr>
        <w:rFonts w:ascii="Arial" w:eastAsia="Times New Roman" w:hAnsi="Arial" w:cs="Arial" w:hint="default"/>
      </w:rPr>
    </w:lvl>
    <w:lvl w:ilvl="1" w:tplc="040E0003" w:tentative="1">
      <w:start w:val="1"/>
      <w:numFmt w:val="bullet"/>
      <w:lvlText w:val="o"/>
      <w:lvlJc w:val="start"/>
      <w:pPr>
        <w:tabs>
          <w:tab w:val="num" w:pos="93.25pt"/>
        </w:tabs>
        <w:ind w:start="93.25pt" w:hanging="18pt"/>
      </w:pPr>
      <w:rPr>
        <w:rFonts w:ascii="Courier New" w:hAnsi="Courier New" w:cs="Courier New" w:hint="default"/>
      </w:rPr>
    </w:lvl>
    <w:lvl w:ilvl="2" w:tplc="040E0005" w:tentative="1">
      <w:start w:val="1"/>
      <w:numFmt w:val="bullet"/>
      <w:lvlText w:val=""/>
      <w:lvlJc w:val="start"/>
      <w:pPr>
        <w:tabs>
          <w:tab w:val="num" w:pos="129.25pt"/>
        </w:tabs>
        <w:ind w:start="129.25pt" w:hanging="18pt"/>
      </w:pPr>
      <w:rPr>
        <w:rFonts w:ascii="Wingdings" w:hAnsi="Wingdings" w:hint="default"/>
      </w:rPr>
    </w:lvl>
    <w:lvl w:ilvl="3" w:tplc="040E0001" w:tentative="1">
      <w:start w:val="1"/>
      <w:numFmt w:val="bullet"/>
      <w:lvlText w:val=""/>
      <w:lvlJc w:val="start"/>
      <w:pPr>
        <w:tabs>
          <w:tab w:val="num" w:pos="165.25pt"/>
        </w:tabs>
        <w:ind w:start="165.25pt" w:hanging="18pt"/>
      </w:pPr>
      <w:rPr>
        <w:rFonts w:ascii="Symbol" w:hAnsi="Symbol" w:hint="default"/>
      </w:rPr>
    </w:lvl>
    <w:lvl w:ilvl="4" w:tplc="040E0003" w:tentative="1">
      <w:start w:val="1"/>
      <w:numFmt w:val="bullet"/>
      <w:lvlText w:val="o"/>
      <w:lvlJc w:val="start"/>
      <w:pPr>
        <w:tabs>
          <w:tab w:val="num" w:pos="201.25pt"/>
        </w:tabs>
        <w:ind w:start="201.25pt" w:hanging="18pt"/>
      </w:pPr>
      <w:rPr>
        <w:rFonts w:ascii="Courier New" w:hAnsi="Courier New" w:cs="Courier New" w:hint="default"/>
      </w:rPr>
    </w:lvl>
    <w:lvl w:ilvl="5" w:tplc="040E0005" w:tentative="1">
      <w:start w:val="1"/>
      <w:numFmt w:val="bullet"/>
      <w:lvlText w:val=""/>
      <w:lvlJc w:val="start"/>
      <w:pPr>
        <w:tabs>
          <w:tab w:val="num" w:pos="237.25pt"/>
        </w:tabs>
        <w:ind w:start="237.25pt" w:hanging="18pt"/>
      </w:pPr>
      <w:rPr>
        <w:rFonts w:ascii="Wingdings" w:hAnsi="Wingdings" w:hint="default"/>
      </w:rPr>
    </w:lvl>
    <w:lvl w:ilvl="6" w:tplc="040E0001" w:tentative="1">
      <w:start w:val="1"/>
      <w:numFmt w:val="bullet"/>
      <w:lvlText w:val=""/>
      <w:lvlJc w:val="start"/>
      <w:pPr>
        <w:tabs>
          <w:tab w:val="num" w:pos="273.25pt"/>
        </w:tabs>
        <w:ind w:start="273.25pt" w:hanging="18pt"/>
      </w:pPr>
      <w:rPr>
        <w:rFonts w:ascii="Symbol" w:hAnsi="Symbol" w:hint="default"/>
      </w:rPr>
    </w:lvl>
    <w:lvl w:ilvl="7" w:tplc="040E0003" w:tentative="1">
      <w:start w:val="1"/>
      <w:numFmt w:val="bullet"/>
      <w:lvlText w:val="o"/>
      <w:lvlJc w:val="start"/>
      <w:pPr>
        <w:tabs>
          <w:tab w:val="num" w:pos="309.25pt"/>
        </w:tabs>
        <w:ind w:start="309.25pt" w:hanging="18pt"/>
      </w:pPr>
      <w:rPr>
        <w:rFonts w:ascii="Courier New" w:hAnsi="Courier New" w:cs="Courier New" w:hint="default"/>
      </w:rPr>
    </w:lvl>
    <w:lvl w:ilvl="8" w:tplc="040E0005" w:tentative="1">
      <w:start w:val="1"/>
      <w:numFmt w:val="bullet"/>
      <w:lvlText w:val=""/>
      <w:lvlJc w:val="start"/>
      <w:pPr>
        <w:tabs>
          <w:tab w:val="num" w:pos="345.25pt"/>
        </w:tabs>
        <w:ind w:start="345.25pt" w:hanging="18pt"/>
      </w:pPr>
      <w:rPr>
        <w:rFonts w:ascii="Wingdings" w:hAnsi="Wingdings" w:hint="default"/>
      </w:rPr>
    </w:lvl>
  </w:abstractNum>
  <w:abstractNum w:abstractNumId="22" w15:restartNumberingAfterBreak="0">
    <w:nsid w:val="08793B8F"/>
    <w:multiLevelType w:val="multilevel"/>
    <w:tmpl w:val="2DCA2EC4"/>
    <w:lvl w:ilvl="0">
      <w:start w:val="1"/>
      <w:numFmt w:val="none"/>
      <w:pStyle w:val="Cmsor1"/>
      <w:suff w:val="nothing"/>
      <w:lvlText w:val=""/>
      <w:lvlJc w:val="start"/>
      <w:pPr>
        <w:tabs>
          <w:tab w:val="num" w:pos="0pt"/>
        </w:tabs>
        <w:ind w:start="0pt" w:firstLine="0pt"/>
      </w:pPr>
    </w:lvl>
    <w:lvl w:ilvl="1">
      <w:start w:val="1"/>
      <w:numFmt w:val="none"/>
      <w:pStyle w:val="Cmsor2"/>
      <w:suff w:val="nothing"/>
      <w:lvlText w:val=""/>
      <w:lvlJc w:val="start"/>
      <w:pPr>
        <w:tabs>
          <w:tab w:val="num" w:pos="0pt"/>
        </w:tabs>
        <w:ind w:start="0pt" w:firstLine="0pt"/>
      </w:pPr>
    </w:lvl>
    <w:lvl w:ilvl="2">
      <w:start w:val="1"/>
      <w:numFmt w:val="none"/>
      <w:pStyle w:val="Cmsor3"/>
      <w:suff w:val="nothing"/>
      <w:lvlText w:val=""/>
      <w:lvlJc w:val="start"/>
      <w:pPr>
        <w:tabs>
          <w:tab w:val="num" w:pos="0pt"/>
        </w:tabs>
        <w:ind w:start="0pt" w:firstLine="0pt"/>
      </w:pPr>
    </w:lvl>
    <w:lvl w:ilvl="3">
      <w:start w:val="1"/>
      <w:numFmt w:val="none"/>
      <w:pStyle w:val="Cmsor4"/>
      <w:suff w:val="nothing"/>
      <w:lvlText w:val=""/>
      <w:lvlJc w:val="start"/>
      <w:pPr>
        <w:tabs>
          <w:tab w:val="num" w:pos="0pt"/>
        </w:tabs>
        <w:ind w:start="0pt" w:firstLine="0pt"/>
      </w:pPr>
    </w:lvl>
    <w:lvl w:ilvl="4">
      <w:start w:val="1"/>
      <w:numFmt w:val="none"/>
      <w:pStyle w:val="Cmsor5"/>
      <w:suff w:val="nothing"/>
      <w:lvlText w:val=""/>
      <w:lvlJc w:val="start"/>
      <w:pPr>
        <w:tabs>
          <w:tab w:val="num" w:pos="0pt"/>
        </w:tabs>
        <w:ind w:start="0pt" w:firstLine="0pt"/>
      </w:pPr>
    </w:lvl>
    <w:lvl w:ilvl="5">
      <w:start w:val="1"/>
      <w:numFmt w:val="none"/>
      <w:pStyle w:val="Cmsor6"/>
      <w:suff w:val="nothing"/>
      <w:lvlText w:val=""/>
      <w:lvlJc w:val="start"/>
      <w:pPr>
        <w:tabs>
          <w:tab w:val="num" w:pos="0pt"/>
        </w:tabs>
        <w:ind w:start="0pt" w:firstLine="0pt"/>
      </w:pPr>
    </w:lvl>
    <w:lvl w:ilvl="6">
      <w:start w:val="1"/>
      <w:numFmt w:val="none"/>
      <w:suff w:val="nothing"/>
      <w:lvlText w:val=""/>
      <w:lvlJc w:val="start"/>
      <w:pPr>
        <w:tabs>
          <w:tab w:val="num" w:pos="0pt"/>
        </w:tabs>
        <w:ind w:start="0pt" w:firstLine="0pt"/>
      </w:pPr>
    </w:lvl>
    <w:lvl w:ilvl="7">
      <w:start w:val="1"/>
      <w:numFmt w:val="none"/>
      <w:suff w:val="nothing"/>
      <w:lvlText w:val=""/>
      <w:lvlJc w:val="start"/>
      <w:pPr>
        <w:tabs>
          <w:tab w:val="num" w:pos="0pt"/>
        </w:tabs>
        <w:ind w:start="0pt" w:firstLine="0pt"/>
      </w:pPr>
    </w:lvl>
    <w:lvl w:ilvl="8">
      <w:start w:val="1"/>
      <w:numFmt w:val="none"/>
      <w:suff w:val="nothing"/>
      <w:lvlText w:val=""/>
      <w:lvlJc w:val="start"/>
      <w:pPr>
        <w:tabs>
          <w:tab w:val="num" w:pos="0pt"/>
        </w:tabs>
        <w:ind w:start="0pt" w:firstLine="0pt"/>
      </w:pPr>
    </w:lvl>
  </w:abstractNum>
  <w:abstractNum w:abstractNumId="23" w15:restartNumberingAfterBreak="0">
    <w:nsid w:val="0F4339E5"/>
    <w:multiLevelType w:val="multilevel"/>
    <w:tmpl w:val="A4722646"/>
    <w:lvl w:ilvl="0">
      <w:start w:val="1"/>
      <w:numFmt w:val="decimal"/>
      <w:lvlText w:val="%1."/>
      <w:lvlJc w:val="start"/>
      <w:pPr>
        <w:ind w:start="18pt" w:hanging="18pt"/>
      </w:pPr>
      <w:rPr>
        <w:rFonts w:hint="default"/>
      </w:rPr>
    </w:lvl>
    <w:lvl w:ilvl="1">
      <w:start w:val="1"/>
      <w:numFmt w:val="decimal"/>
      <w:lvlText w:val="%1.%2."/>
      <w:lvlJc w:val="start"/>
      <w:pPr>
        <w:ind w:start="18pt" w:hanging="18pt"/>
      </w:pPr>
      <w:rPr>
        <w:rFonts w:hint="default"/>
      </w:rPr>
    </w:lvl>
    <w:lvl w:ilvl="2">
      <w:start w:val="1"/>
      <w:numFmt w:val="decimal"/>
      <w:lvlText w:val="%1.%2.%3."/>
      <w:lvlJc w:val="start"/>
      <w:pPr>
        <w:ind w:start="36pt" w:hanging="36pt"/>
      </w:pPr>
      <w:rPr>
        <w:rFonts w:hint="default"/>
      </w:rPr>
    </w:lvl>
    <w:lvl w:ilvl="3">
      <w:start w:val="1"/>
      <w:numFmt w:val="decimal"/>
      <w:lvlText w:val="%1.%2.%3.%4."/>
      <w:lvlJc w:val="start"/>
      <w:pPr>
        <w:ind w:start="36pt" w:hanging="36pt"/>
      </w:pPr>
      <w:rPr>
        <w:rFonts w:hint="default"/>
      </w:rPr>
    </w:lvl>
    <w:lvl w:ilvl="4">
      <w:start w:val="1"/>
      <w:numFmt w:val="decimal"/>
      <w:lvlText w:val="%1.%2.%3.%4.%5."/>
      <w:lvlJc w:val="start"/>
      <w:pPr>
        <w:ind w:start="54pt" w:hanging="54pt"/>
      </w:pPr>
      <w:rPr>
        <w:rFonts w:hint="default"/>
      </w:rPr>
    </w:lvl>
    <w:lvl w:ilvl="5">
      <w:start w:val="1"/>
      <w:numFmt w:val="decimal"/>
      <w:lvlText w:val="%1.%2.%3.%4.%5.%6."/>
      <w:lvlJc w:val="start"/>
      <w:pPr>
        <w:ind w:start="54pt" w:hanging="54pt"/>
      </w:pPr>
      <w:rPr>
        <w:rFonts w:hint="default"/>
      </w:rPr>
    </w:lvl>
    <w:lvl w:ilvl="6">
      <w:start w:val="1"/>
      <w:numFmt w:val="decimal"/>
      <w:lvlText w:val="%1.%2.%3.%4.%5.%6.%7."/>
      <w:lvlJc w:val="start"/>
      <w:pPr>
        <w:ind w:start="72pt" w:hanging="72pt"/>
      </w:pPr>
      <w:rPr>
        <w:rFonts w:hint="default"/>
      </w:rPr>
    </w:lvl>
    <w:lvl w:ilvl="7">
      <w:start w:val="1"/>
      <w:numFmt w:val="decimal"/>
      <w:lvlText w:val="%1.%2.%3.%4.%5.%6.%7.%8."/>
      <w:lvlJc w:val="start"/>
      <w:pPr>
        <w:ind w:start="72pt" w:hanging="72pt"/>
      </w:pPr>
      <w:rPr>
        <w:rFonts w:hint="default"/>
      </w:rPr>
    </w:lvl>
    <w:lvl w:ilvl="8">
      <w:start w:val="1"/>
      <w:numFmt w:val="decimal"/>
      <w:lvlText w:val="%1.%2.%3.%4.%5.%6.%7.%8.%9."/>
      <w:lvlJc w:val="start"/>
      <w:pPr>
        <w:ind w:start="90pt" w:hanging="90pt"/>
      </w:pPr>
      <w:rPr>
        <w:rFonts w:hint="default"/>
      </w:rPr>
    </w:lvl>
  </w:abstractNum>
  <w:abstractNum w:abstractNumId="24" w15:restartNumberingAfterBreak="0">
    <w:nsid w:val="0F710C4E"/>
    <w:multiLevelType w:val="multilevel"/>
    <w:tmpl w:val="E6666946"/>
    <w:lvl w:ilvl="0">
      <w:start w:val="1"/>
      <w:numFmt w:val="decimal"/>
      <w:pStyle w:val="nyuducm1"/>
      <w:lvlText w:val="%1."/>
      <w:lvlJc w:val="start"/>
      <w:pPr>
        <w:tabs>
          <w:tab w:val="num" w:pos="18pt"/>
        </w:tabs>
        <w:ind w:start="18pt" w:hanging="18pt"/>
      </w:pPr>
      <w:rPr>
        <w:rFonts w:hint="default"/>
      </w:rPr>
    </w:lvl>
    <w:lvl w:ilvl="1">
      <w:start w:val="1"/>
      <w:numFmt w:val="decimal"/>
      <w:lvlText w:val="%1.%2."/>
      <w:lvlJc w:val="start"/>
      <w:pPr>
        <w:tabs>
          <w:tab w:val="num" w:pos="39.60pt"/>
        </w:tabs>
        <w:ind w:start="39.60pt" w:hanging="21.60pt"/>
      </w:pPr>
      <w:rPr>
        <w:rFonts w:hint="default"/>
      </w:rPr>
    </w:lvl>
    <w:lvl w:ilvl="2">
      <w:start w:val="1"/>
      <w:numFmt w:val="decimal"/>
      <w:lvlText w:val="%1.%2.%3."/>
      <w:lvlJc w:val="start"/>
      <w:pPr>
        <w:tabs>
          <w:tab w:val="num" w:pos="61.20pt"/>
        </w:tabs>
        <w:ind w:start="61.20pt" w:hanging="25.20pt"/>
      </w:pPr>
      <w:rPr>
        <w:rFonts w:hint="default"/>
      </w:rPr>
    </w:lvl>
    <w:lvl w:ilvl="3">
      <w:start w:val="1"/>
      <w:numFmt w:val="decimal"/>
      <w:pStyle w:val="nyuducm4"/>
      <w:lvlText w:val="%1.%2.%3.%4."/>
      <w:lvlJc w:val="start"/>
      <w:pPr>
        <w:tabs>
          <w:tab w:val="num" w:pos="90pt"/>
        </w:tabs>
        <w:ind w:start="86.40pt" w:hanging="32.40pt"/>
      </w:pPr>
      <w:rPr>
        <w:rFonts w:hint="default"/>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25" w15:restartNumberingAfterBreak="0">
    <w:nsid w:val="1A8F17C4"/>
    <w:multiLevelType w:val="multilevel"/>
    <w:tmpl w:val="D922936A"/>
    <w:lvl w:ilvl="0">
      <w:start w:val="1"/>
      <w:numFmt w:val="bullet"/>
      <w:pStyle w:val="Bizottsglista"/>
      <w:lvlText w:val="-"/>
      <w:lvlJc w:val="start"/>
      <w:pPr>
        <w:tabs>
          <w:tab w:val="num" w:pos="18pt"/>
        </w:tabs>
        <w:ind w:start="14.20pt" w:hanging="14.20pt"/>
      </w:pPr>
      <w:rPr>
        <w:rFonts w:ascii="Times New Roman" w:hAnsi="Times New Roman" w:hint="default"/>
      </w:rPr>
    </w:lvl>
    <w:lvl w:ilvl="1">
      <w:start w:val="1"/>
      <w:numFmt w:val="bullet"/>
      <w:lvlText w:val="o"/>
      <w:lvlJc w:val="start"/>
      <w:pPr>
        <w:tabs>
          <w:tab w:val="num" w:pos="72pt"/>
        </w:tabs>
        <w:ind w:start="72pt" w:hanging="18pt"/>
      </w:pPr>
      <w:rPr>
        <w:rFonts w:ascii="Courier New" w:hAnsi="Courier New" w:hint="default"/>
      </w:rPr>
    </w:lvl>
    <w:lvl w:ilvl="2">
      <w:start w:val="1"/>
      <w:numFmt w:val="bullet"/>
      <w:lvlText w:val=""/>
      <w:lvlJc w:val="start"/>
      <w:pPr>
        <w:tabs>
          <w:tab w:val="num" w:pos="108pt"/>
        </w:tabs>
        <w:ind w:start="108pt" w:hanging="18pt"/>
      </w:pPr>
      <w:rPr>
        <w:rFonts w:ascii="Wingdings" w:hAnsi="Wingdings" w:hint="default"/>
      </w:rPr>
    </w:lvl>
    <w:lvl w:ilvl="3">
      <w:start w:val="1"/>
      <w:numFmt w:val="bullet"/>
      <w:lvlText w:val=""/>
      <w:lvlJc w:val="start"/>
      <w:pPr>
        <w:tabs>
          <w:tab w:val="num" w:pos="144pt"/>
        </w:tabs>
        <w:ind w:start="144pt" w:hanging="18pt"/>
      </w:pPr>
      <w:rPr>
        <w:rFonts w:ascii="Symbol" w:hAnsi="Symbol" w:hint="default"/>
      </w:rPr>
    </w:lvl>
    <w:lvl w:ilvl="4">
      <w:start w:val="1"/>
      <w:numFmt w:val="bullet"/>
      <w:lvlText w:val="o"/>
      <w:lvlJc w:val="start"/>
      <w:pPr>
        <w:tabs>
          <w:tab w:val="num" w:pos="180pt"/>
        </w:tabs>
        <w:ind w:start="180pt" w:hanging="18pt"/>
      </w:pPr>
      <w:rPr>
        <w:rFonts w:ascii="Courier New" w:hAnsi="Courier New" w:hint="default"/>
      </w:rPr>
    </w:lvl>
    <w:lvl w:ilvl="5">
      <w:start w:val="1"/>
      <w:numFmt w:val="bullet"/>
      <w:lvlText w:val=""/>
      <w:lvlJc w:val="start"/>
      <w:pPr>
        <w:tabs>
          <w:tab w:val="num" w:pos="216pt"/>
        </w:tabs>
        <w:ind w:start="216pt" w:hanging="18pt"/>
      </w:pPr>
      <w:rPr>
        <w:rFonts w:ascii="Wingdings" w:hAnsi="Wingdings" w:hint="default"/>
      </w:rPr>
    </w:lvl>
    <w:lvl w:ilvl="6">
      <w:start w:val="1"/>
      <w:numFmt w:val="bullet"/>
      <w:lvlText w:val=""/>
      <w:lvlJc w:val="start"/>
      <w:pPr>
        <w:tabs>
          <w:tab w:val="num" w:pos="252pt"/>
        </w:tabs>
        <w:ind w:start="252pt" w:hanging="18pt"/>
      </w:pPr>
      <w:rPr>
        <w:rFonts w:ascii="Symbol" w:hAnsi="Symbol" w:hint="default"/>
      </w:rPr>
    </w:lvl>
    <w:lvl w:ilvl="7">
      <w:start w:val="1"/>
      <w:numFmt w:val="bullet"/>
      <w:lvlText w:val="o"/>
      <w:lvlJc w:val="start"/>
      <w:pPr>
        <w:tabs>
          <w:tab w:val="num" w:pos="288pt"/>
        </w:tabs>
        <w:ind w:start="288pt" w:hanging="18pt"/>
      </w:pPr>
      <w:rPr>
        <w:rFonts w:ascii="Courier New" w:hAnsi="Courier New" w:hint="default"/>
      </w:rPr>
    </w:lvl>
    <w:lvl w:ilvl="8">
      <w:start w:val="1"/>
      <w:numFmt w:val="bullet"/>
      <w:lvlText w:val=""/>
      <w:lvlJc w:val="start"/>
      <w:pPr>
        <w:tabs>
          <w:tab w:val="num" w:pos="324pt"/>
        </w:tabs>
        <w:ind w:start="324pt" w:hanging="18pt"/>
      </w:pPr>
      <w:rPr>
        <w:rFonts w:ascii="Wingdings" w:hAnsi="Wingdings" w:hint="default"/>
      </w:rPr>
    </w:lvl>
  </w:abstractNum>
  <w:abstractNum w:abstractNumId="26" w15:restartNumberingAfterBreak="0">
    <w:nsid w:val="1E5276EF"/>
    <w:multiLevelType w:val="hybridMultilevel"/>
    <w:tmpl w:val="DEBC7DE0"/>
    <w:lvl w:ilvl="0" w:tplc="1096B6EA">
      <w:start w:val="1"/>
      <w:numFmt w:val="decimal"/>
      <w:lvlText w:val="(%1)"/>
      <w:lvlJc w:val="start"/>
      <w:pPr>
        <w:ind w:start="36pt" w:hanging="18pt"/>
      </w:pPr>
      <w:rPr>
        <w:rFonts w:hint="default"/>
      </w:rPr>
    </w:lvl>
    <w:lvl w:ilvl="1" w:tplc="040E0019" w:tentative="1">
      <w:start w:val="1"/>
      <w:numFmt w:val="lowerLetter"/>
      <w:lvlText w:val="%2."/>
      <w:lvlJc w:val="start"/>
      <w:pPr>
        <w:ind w:start="72pt" w:hanging="18pt"/>
      </w:pPr>
    </w:lvl>
    <w:lvl w:ilvl="2" w:tplc="040E001B" w:tentative="1">
      <w:start w:val="1"/>
      <w:numFmt w:val="lowerRoman"/>
      <w:lvlText w:val="%3."/>
      <w:lvlJc w:val="end"/>
      <w:pPr>
        <w:ind w:start="108pt" w:hanging="9pt"/>
      </w:pPr>
    </w:lvl>
    <w:lvl w:ilvl="3" w:tplc="040E000F" w:tentative="1">
      <w:start w:val="1"/>
      <w:numFmt w:val="decimal"/>
      <w:lvlText w:val="%4."/>
      <w:lvlJc w:val="start"/>
      <w:pPr>
        <w:ind w:start="144pt" w:hanging="18pt"/>
      </w:pPr>
    </w:lvl>
    <w:lvl w:ilvl="4" w:tplc="040E0019" w:tentative="1">
      <w:start w:val="1"/>
      <w:numFmt w:val="lowerLetter"/>
      <w:lvlText w:val="%5."/>
      <w:lvlJc w:val="start"/>
      <w:pPr>
        <w:ind w:start="180pt" w:hanging="18pt"/>
      </w:pPr>
    </w:lvl>
    <w:lvl w:ilvl="5" w:tplc="040E001B" w:tentative="1">
      <w:start w:val="1"/>
      <w:numFmt w:val="lowerRoman"/>
      <w:lvlText w:val="%6."/>
      <w:lvlJc w:val="end"/>
      <w:pPr>
        <w:ind w:start="216pt" w:hanging="9pt"/>
      </w:pPr>
    </w:lvl>
    <w:lvl w:ilvl="6" w:tplc="040E000F" w:tentative="1">
      <w:start w:val="1"/>
      <w:numFmt w:val="decimal"/>
      <w:lvlText w:val="%7."/>
      <w:lvlJc w:val="start"/>
      <w:pPr>
        <w:ind w:start="252pt" w:hanging="18pt"/>
      </w:pPr>
    </w:lvl>
    <w:lvl w:ilvl="7" w:tplc="040E0019" w:tentative="1">
      <w:start w:val="1"/>
      <w:numFmt w:val="lowerLetter"/>
      <w:lvlText w:val="%8."/>
      <w:lvlJc w:val="start"/>
      <w:pPr>
        <w:ind w:start="288pt" w:hanging="18pt"/>
      </w:pPr>
    </w:lvl>
    <w:lvl w:ilvl="8" w:tplc="040E001B" w:tentative="1">
      <w:start w:val="1"/>
      <w:numFmt w:val="lowerRoman"/>
      <w:lvlText w:val="%9."/>
      <w:lvlJc w:val="end"/>
      <w:pPr>
        <w:ind w:start="324pt" w:hanging="9pt"/>
      </w:pPr>
    </w:lvl>
  </w:abstractNum>
  <w:abstractNum w:abstractNumId="27" w15:restartNumberingAfterBreak="0">
    <w:nsid w:val="27EC4392"/>
    <w:multiLevelType w:val="hybridMultilevel"/>
    <w:tmpl w:val="FAFA112C"/>
    <w:lvl w:ilvl="0" w:tplc="985C8956">
      <w:start w:val="1"/>
      <w:numFmt w:val="bullet"/>
      <w:pStyle w:val="Simafelsorols"/>
      <w:lvlText w:val=""/>
      <w:lvlJc w:val="start"/>
      <w:pPr>
        <w:tabs>
          <w:tab w:val="num" w:pos="36pt"/>
        </w:tabs>
        <w:ind w:start="36pt" w:hanging="18pt"/>
      </w:pPr>
      <w:rPr>
        <w:rFonts w:ascii="Symbol" w:hAnsi="Symbol" w:hint="default"/>
      </w:rPr>
    </w:lvl>
    <w:lvl w:ilvl="1" w:tplc="040E0003" w:tentative="1">
      <w:start w:val="1"/>
      <w:numFmt w:val="bullet"/>
      <w:lvlText w:val="o"/>
      <w:lvlJc w:val="start"/>
      <w:pPr>
        <w:tabs>
          <w:tab w:val="num" w:pos="72pt"/>
        </w:tabs>
        <w:ind w:start="72pt" w:hanging="18pt"/>
      </w:pPr>
      <w:rPr>
        <w:rFonts w:ascii="Courier New" w:hAnsi="Courier New" w:cs="Courier New" w:hint="default"/>
      </w:rPr>
    </w:lvl>
    <w:lvl w:ilvl="2" w:tplc="040E0005" w:tentative="1">
      <w:start w:val="1"/>
      <w:numFmt w:val="bullet"/>
      <w:lvlText w:val=""/>
      <w:lvlJc w:val="start"/>
      <w:pPr>
        <w:tabs>
          <w:tab w:val="num" w:pos="108pt"/>
        </w:tabs>
        <w:ind w:start="108pt" w:hanging="18pt"/>
      </w:pPr>
      <w:rPr>
        <w:rFonts w:ascii="Wingdings" w:hAnsi="Wingdings" w:hint="default"/>
      </w:rPr>
    </w:lvl>
    <w:lvl w:ilvl="3" w:tplc="040E0001" w:tentative="1">
      <w:start w:val="1"/>
      <w:numFmt w:val="bullet"/>
      <w:lvlText w:val=""/>
      <w:lvlJc w:val="start"/>
      <w:pPr>
        <w:tabs>
          <w:tab w:val="num" w:pos="144pt"/>
        </w:tabs>
        <w:ind w:start="144pt" w:hanging="18pt"/>
      </w:pPr>
      <w:rPr>
        <w:rFonts w:ascii="Symbol" w:hAnsi="Symbol" w:hint="default"/>
      </w:rPr>
    </w:lvl>
    <w:lvl w:ilvl="4" w:tplc="040E0003" w:tentative="1">
      <w:start w:val="1"/>
      <w:numFmt w:val="bullet"/>
      <w:lvlText w:val="o"/>
      <w:lvlJc w:val="start"/>
      <w:pPr>
        <w:tabs>
          <w:tab w:val="num" w:pos="180pt"/>
        </w:tabs>
        <w:ind w:start="180pt" w:hanging="18pt"/>
      </w:pPr>
      <w:rPr>
        <w:rFonts w:ascii="Courier New" w:hAnsi="Courier New" w:cs="Courier New" w:hint="default"/>
      </w:rPr>
    </w:lvl>
    <w:lvl w:ilvl="5" w:tplc="040E0005" w:tentative="1">
      <w:start w:val="1"/>
      <w:numFmt w:val="bullet"/>
      <w:lvlText w:val=""/>
      <w:lvlJc w:val="start"/>
      <w:pPr>
        <w:tabs>
          <w:tab w:val="num" w:pos="216pt"/>
        </w:tabs>
        <w:ind w:start="216pt" w:hanging="18pt"/>
      </w:pPr>
      <w:rPr>
        <w:rFonts w:ascii="Wingdings" w:hAnsi="Wingdings" w:hint="default"/>
      </w:rPr>
    </w:lvl>
    <w:lvl w:ilvl="6" w:tplc="040E0001" w:tentative="1">
      <w:start w:val="1"/>
      <w:numFmt w:val="bullet"/>
      <w:lvlText w:val=""/>
      <w:lvlJc w:val="start"/>
      <w:pPr>
        <w:tabs>
          <w:tab w:val="num" w:pos="252pt"/>
        </w:tabs>
        <w:ind w:start="252pt" w:hanging="18pt"/>
      </w:pPr>
      <w:rPr>
        <w:rFonts w:ascii="Symbol" w:hAnsi="Symbol" w:hint="default"/>
      </w:rPr>
    </w:lvl>
    <w:lvl w:ilvl="7" w:tplc="040E0003" w:tentative="1">
      <w:start w:val="1"/>
      <w:numFmt w:val="bullet"/>
      <w:lvlText w:val="o"/>
      <w:lvlJc w:val="start"/>
      <w:pPr>
        <w:tabs>
          <w:tab w:val="num" w:pos="288pt"/>
        </w:tabs>
        <w:ind w:start="288pt" w:hanging="18pt"/>
      </w:pPr>
      <w:rPr>
        <w:rFonts w:ascii="Courier New" w:hAnsi="Courier New" w:cs="Courier New" w:hint="default"/>
      </w:rPr>
    </w:lvl>
    <w:lvl w:ilvl="8" w:tplc="040E0005" w:tentative="1">
      <w:start w:val="1"/>
      <w:numFmt w:val="bullet"/>
      <w:lvlText w:val=""/>
      <w:lvlJc w:val="start"/>
      <w:pPr>
        <w:tabs>
          <w:tab w:val="num" w:pos="324pt"/>
        </w:tabs>
        <w:ind w:start="324pt" w:hanging="18pt"/>
      </w:pPr>
      <w:rPr>
        <w:rFonts w:ascii="Wingdings" w:hAnsi="Wingdings" w:hint="default"/>
      </w:rPr>
    </w:lvl>
  </w:abstractNum>
  <w:abstractNum w:abstractNumId="28" w15:restartNumberingAfterBreak="0">
    <w:nsid w:val="2CC119A0"/>
    <w:multiLevelType w:val="multilevel"/>
    <w:tmpl w:val="C80AE4BC"/>
    <w:lvl w:ilvl="0">
      <w:start w:val="1"/>
      <w:numFmt w:val="decimal"/>
      <w:pStyle w:val="Szmozottfelsorols"/>
      <w:lvlText w:val="%1."/>
      <w:lvlJc w:val="start"/>
      <w:pPr>
        <w:tabs>
          <w:tab w:val="num" w:pos="36pt"/>
        </w:tabs>
        <w:ind w:start="36pt" w:hanging="18pt"/>
      </w:pPr>
      <w:rPr>
        <w:rFonts w:cs="Times New Roman"/>
      </w:rPr>
    </w:lvl>
    <w:lvl w:ilvl="1">
      <w:start w:val="1"/>
      <w:numFmt w:val="lowerLetter"/>
      <w:lvlText w:val="%2."/>
      <w:lvlJc w:val="start"/>
      <w:pPr>
        <w:tabs>
          <w:tab w:val="num" w:pos="72pt"/>
        </w:tabs>
        <w:ind w:start="72pt" w:hanging="18pt"/>
      </w:pPr>
      <w:rPr>
        <w:rFonts w:cs="Times New Roman"/>
      </w:rPr>
    </w:lvl>
    <w:lvl w:ilvl="2">
      <w:start w:val="1"/>
      <w:numFmt w:val="lowerRoman"/>
      <w:lvlText w:val="%3."/>
      <w:lvlJc w:val="end"/>
      <w:pPr>
        <w:tabs>
          <w:tab w:val="num" w:pos="108pt"/>
        </w:tabs>
        <w:ind w:start="108pt" w:hanging="9pt"/>
      </w:pPr>
      <w:rPr>
        <w:rFonts w:cs="Times New Roman"/>
      </w:rPr>
    </w:lvl>
    <w:lvl w:ilvl="3">
      <w:start w:val="1"/>
      <w:numFmt w:val="decimal"/>
      <w:lvlText w:val="%4."/>
      <w:lvlJc w:val="start"/>
      <w:pPr>
        <w:tabs>
          <w:tab w:val="num" w:pos="144pt"/>
        </w:tabs>
        <w:ind w:start="144pt" w:hanging="18pt"/>
      </w:pPr>
      <w:rPr>
        <w:rFonts w:cs="Times New Roman"/>
      </w:rPr>
    </w:lvl>
    <w:lvl w:ilvl="4">
      <w:start w:val="1"/>
      <w:numFmt w:val="lowerLetter"/>
      <w:lvlText w:val="%5."/>
      <w:lvlJc w:val="start"/>
      <w:pPr>
        <w:tabs>
          <w:tab w:val="num" w:pos="180pt"/>
        </w:tabs>
        <w:ind w:start="180pt" w:hanging="18pt"/>
      </w:pPr>
      <w:rPr>
        <w:rFonts w:cs="Times New Roman"/>
      </w:rPr>
    </w:lvl>
    <w:lvl w:ilvl="5">
      <w:start w:val="1"/>
      <w:numFmt w:val="lowerRoman"/>
      <w:lvlText w:val="%6."/>
      <w:lvlJc w:val="end"/>
      <w:pPr>
        <w:tabs>
          <w:tab w:val="num" w:pos="216pt"/>
        </w:tabs>
        <w:ind w:start="216pt" w:hanging="9pt"/>
      </w:pPr>
      <w:rPr>
        <w:rFonts w:cs="Times New Roman"/>
      </w:rPr>
    </w:lvl>
    <w:lvl w:ilvl="6">
      <w:start w:val="1"/>
      <w:numFmt w:val="decimal"/>
      <w:lvlText w:val="%7."/>
      <w:lvlJc w:val="start"/>
      <w:pPr>
        <w:tabs>
          <w:tab w:val="num" w:pos="252pt"/>
        </w:tabs>
        <w:ind w:start="252pt" w:hanging="18pt"/>
      </w:pPr>
      <w:rPr>
        <w:rFonts w:cs="Times New Roman"/>
      </w:rPr>
    </w:lvl>
    <w:lvl w:ilvl="7">
      <w:start w:val="1"/>
      <w:numFmt w:val="lowerLetter"/>
      <w:lvlText w:val="%8."/>
      <w:lvlJc w:val="start"/>
      <w:pPr>
        <w:tabs>
          <w:tab w:val="num" w:pos="288pt"/>
        </w:tabs>
        <w:ind w:start="288pt" w:hanging="18pt"/>
      </w:pPr>
      <w:rPr>
        <w:rFonts w:cs="Times New Roman"/>
      </w:rPr>
    </w:lvl>
    <w:lvl w:ilvl="8">
      <w:start w:val="1"/>
      <w:numFmt w:val="lowerRoman"/>
      <w:lvlText w:val="%9."/>
      <w:lvlJc w:val="end"/>
      <w:pPr>
        <w:tabs>
          <w:tab w:val="num" w:pos="324pt"/>
        </w:tabs>
        <w:ind w:start="324pt" w:hanging="9pt"/>
      </w:pPr>
      <w:rPr>
        <w:rFonts w:cs="Times New Roman"/>
      </w:rPr>
    </w:lvl>
  </w:abstractNum>
  <w:abstractNum w:abstractNumId="29" w15:restartNumberingAfterBreak="0">
    <w:nsid w:val="2E1C3595"/>
    <w:multiLevelType w:val="hybridMultilevel"/>
    <w:tmpl w:val="6C2A0B2C"/>
    <w:lvl w:ilvl="0" w:tplc="6E5AF0D4">
      <w:start w:val="1"/>
      <w:numFmt w:val="lowerLetter"/>
      <w:lvlText w:val="%1)"/>
      <w:lvlJc w:val="start"/>
      <w:pPr>
        <w:tabs>
          <w:tab w:val="num" w:pos="53.25pt"/>
        </w:tabs>
        <w:ind w:start="53.25pt" w:hanging="18pt"/>
      </w:pPr>
      <w:rPr>
        <w:rFonts w:hint="default"/>
      </w:rPr>
    </w:lvl>
    <w:lvl w:ilvl="1" w:tplc="040E0019" w:tentative="1">
      <w:start w:val="1"/>
      <w:numFmt w:val="lowerLetter"/>
      <w:lvlText w:val="%2."/>
      <w:lvlJc w:val="start"/>
      <w:pPr>
        <w:tabs>
          <w:tab w:val="num" w:pos="89.25pt"/>
        </w:tabs>
        <w:ind w:start="89.25pt" w:hanging="18pt"/>
      </w:pPr>
    </w:lvl>
    <w:lvl w:ilvl="2" w:tplc="040E001B" w:tentative="1">
      <w:start w:val="1"/>
      <w:numFmt w:val="lowerRoman"/>
      <w:lvlText w:val="%3."/>
      <w:lvlJc w:val="end"/>
      <w:pPr>
        <w:tabs>
          <w:tab w:val="num" w:pos="125.25pt"/>
        </w:tabs>
        <w:ind w:start="125.25pt" w:hanging="9pt"/>
      </w:pPr>
    </w:lvl>
    <w:lvl w:ilvl="3" w:tplc="040E000F" w:tentative="1">
      <w:start w:val="1"/>
      <w:numFmt w:val="decimal"/>
      <w:lvlText w:val="%4."/>
      <w:lvlJc w:val="start"/>
      <w:pPr>
        <w:tabs>
          <w:tab w:val="num" w:pos="161.25pt"/>
        </w:tabs>
        <w:ind w:start="161.25pt" w:hanging="18pt"/>
      </w:pPr>
    </w:lvl>
    <w:lvl w:ilvl="4" w:tplc="040E0019" w:tentative="1">
      <w:start w:val="1"/>
      <w:numFmt w:val="lowerLetter"/>
      <w:lvlText w:val="%5."/>
      <w:lvlJc w:val="start"/>
      <w:pPr>
        <w:tabs>
          <w:tab w:val="num" w:pos="197.25pt"/>
        </w:tabs>
        <w:ind w:start="197.25pt" w:hanging="18pt"/>
      </w:pPr>
    </w:lvl>
    <w:lvl w:ilvl="5" w:tplc="040E001B" w:tentative="1">
      <w:start w:val="1"/>
      <w:numFmt w:val="lowerRoman"/>
      <w:lvlText w:val="%6."/>
      <w:lvlJc w:val="end"/>
      <w:pPr>
        <w:tabs>
          <w:tab w:val="num" w:pos="233.25pt"/>
        </w:tabs>
        <w:ind w:start="233.25pt" w:hanging="9pt"/>
      </w:pPr>
    </w:lvl>
    <w:lvl w:ilvl="6" w:tplc="040E000F" w:tentative="1">
      <w:start w:val="1"/>
      <w:numFmt w:val="decimal"/>
      <w:lvlText w:val="%7."/>
      <w:lvlJc w:val="start"/>
      <w:pPr>
        <w:tabs>
          <w:tab w:val="num" w:pos="269.25pt"/>
        </w:tabs>
        <w:ind w:start="269.25pt" w:hanging="18pt"/>
      </w:pPr>
    </w:lvl>
    <w:lvl w:ilvl="7" w:tplc="040E0019" w:tentative="1">
      <w:start w:val="1"/>
      <w:numFmt w:val="lowerLetter"/>
      <w:lvlText w:val="%8."/>
      <w:lvlJc w:val="start"/>
      <w:pPr>
        <w:tabs>
          <w:tab w:val="num" w:pos="305.25pt"/>
        </w:tabs>
        <w:ind w:start="305.25pt" w:hanging="18pt"/>
      </w:pPr>
    </w:lvl>
    <w:lvl w:ilvl="8" w:tplc="040E001B" w:tentative="1">
      <w:start w:val="1"/>
      <w:numFmt w:val="lowerRoman"/>
      <w:lvlText w:val="%9."/>
      <w:lvlJc w:val="end"/>
      <w:pPr>
        <w:tabs>
          <w:tab w:val="num" w:pos="341.25pt"/>
        </w:tabs>
        <w:ind w:start="341.25pt" w:hanging="9pt"/>
      </w:pPr>
    </w:lvl>
  </w:abstractNum>
  <w:abstractNum w:abstractNumId="30" w15:restartNumberingAfterBreak="0">
    <w:nsid w:val="380F43C5"/>
    <w:multiLevelType w:val="hybridMultilevel"/>
    <w:tmpl w:val="C03442F0"/>
    <w:lvl w:ilvl="0" w:tplc="040E0003">
      <w:start w:val="1"/>
      <w:numFmt w:val="bullet"/>
      <w:lvlText w:val="o"/>
      <w:lvlJc w:val="start"/>
      <w:pPr>
        <w:tabs>
          <w:tab w:val="num" w:pos="54pt"/>
        </w:tabs>
        <w:ind w:start="54pt" w:hanging="18pt"/>
      </w:pPr>
      <w:rPr>
        <w:rFonts w:ascii="Courier New" w:hAnsi="Courier New" w:hint="default"/>
      </w:rPr>
    </w:lvl>
    <w:lvl w:ilvl="1" w:tplc="040E0003">
      <w:start w:val="1"/>
      <w:numFmt w:val="bullet"/>
      <w:lvlText w:val="o"/>
      <w:lvlJc w:val="start"/>
      <w:pPr>
        <w:tabs>
          <w:tab w:val="num" w:pos="90pt"/>
        </w:tabs>
        <w:ind w:start="90pt" w:hanging="18pt"/>
      </w:pPr>
      <w:rPr>
        <w:rFonts w:ascii="Courier New" w:hAnsi="Courier New" w:hint="default"/>
      </w:rPr>
    </w:lvl>
    <w:lvl w:ilvl="2" w:tplc="040E0005">
      <w:start w:val="1"/>
      <w:numFmt w:val="bullet"/>
      <w:lvlText w:val=""/>
      <w:lvlJc w:val="start"/>
      <w:pPr>
        <w:tabs>
          <w:tab w:val="num" w:pos="126pt"/>
        </w:tabs>
        <w:ind w:start="126pt" w:hanging="18pt"/>
      </w:pPr>
      <w:rPr>
        <w:rFonts w:ascii="Wingdings" w:hAnsi="Wingdings" w:hint="default"/>
      </w:rPr>
    </w:lvl>
    <w:lvl w:ilvl="3" w:tplc="040E0001">
      <w:start w:val="1"/>
      <w:numFmt w:val="bullet"/>
      <w:lvlText w:val=""/>
      <w:lvlJc w:val="start"/>
      <w:pPr>
        <w:tabs>
          <w:tab w:val="num" w:pos="162pt"/>
        </w:tabs>
        <w:ind w:start="162pt" w:hanging="18pt"/>
      </w:pPr>
      <w:rPr>
        <w:rFonts w:ascii="Symbol" w:hAnsi="Symbol" w:hint="default"/>
      </w:rPr>
    </w:lvl>
    <w:lvl w:ilvl="4" w:tplc="040E0003">
      <w:start w:val="1"/>
      <w:numFmt w:val="bullet"/>
      <w:lvlText w:val="o"/>
      <w:lvlJc w:val="start"/>
      <w:pPr>
        <w:tabs>
          <w:tab w:val="num" w:pos="198pt"/>
        </w:tabs>
        <w:ind w:start="198pt" w:hanging="18pt"/>
      </w:pPr>
      <w:rPr>
        <w:rFonts w:ascii="Courier New" w:hAnsi="Courier New" w:hint="default"/>
      </w:rPr>
    </w:lvl>
    <w:lvl w:ilvl="5" w:tplc="040E0005">
      <w:start w:val="1"/>
      <w:numFmt w:val="bullet"/>
      <w:lvlText w:val=""/>
      <w:lvlJc w:val="start"/>
      <w:pPr>
        <w:tabs>
          <w:tab w:val="num" w:pos="234pt"/>
        </w:tabs>
        <w:ind w:start="234pt" w:hanging="18pt"/>
      </w:pPr>
      <w:rPr>
        <w:rFonts w:ascii="Wingdings" w:hAnsi="Wingdings" w:hint="default"/>
      </w:rPr>
    </w:lvl>
    <w:lvl w:ilvl="6" w:tplc="040E0001">
      <w:start w:val="1"/>
      <w:numFmt w:val="bullet"/>
      <w:lvlText w:val=""/>
      <w:lvlJc w:val="start"/>
      <w:pPr>
        <w:tabs>
          <w:tab w:val="num" w:pos="270pt"/>
        </w:tabs>
        <w:ind w:start="270pt" w:hanging="18pt"/>
      </w:pPr>
      <w:rPr>
        <w:rFonts w:ascii="Symbol" w:hAnsi="Symbol" w:hint="default"/>
      </w:rPr>
    </w:lvl>
    <w:lvl w:ilvl="7" w:tplc="040E0003">
      <w:start w:val="1"/>
      <w:numFmt w:val="bullet"/>
      <w:lvlText w:val="o"/>
      <w:lvlJc w:val="start"/>
      <w:pPr>
        <w:tabs>
          <w:tab w:val="num" w:pos="306pt"/>
        </w:tabs>
        <w:ind w:start="306pt" w:hanging="18pt"/>
      </w:pPr>
      <w:rPr>
        <w:rFonts w:ascii="Courier New" w:hAnsi="Courier New" w:hint="default"/>
      </w:rPr>
    </w:lvl>
    <w:lvl w:ilvl="8" w:tplc="040E0005">
      <w:start w:val="1"/>
      <w:numFmt w:val="bullet"/>
      <w:lvlText w:val=""/>
      <w:lvlJc w:val="start"/>
      <w:pPr>
        <w:tabs>
          <w:tab w:val="num" w:pos="342pt"/>
        </w:tabs>
        <w:ind w:start="342pt" w:hanging="18pt"/>
      </w:pPr>
      <w:rPr>
        <w:rFonts w:ascii="Wingdings" w:hAnsi="Wingdings" w:hint="default"/>
      </w:rPr>
    </w:lvl>
  </w:abstractNum>
  <w:abstractNum w:abstractNumId="31" w15:restartNumberingAfterBreak="0">
    <w:nsid w:val="3C2E62F1"/>
    <w:multiLevelType w:val="hybridMultilevel"/>
    <w:tmpl w:val="0E1A4A3E"/>
    <w:lvl w:ilvl="0" w:tplc="3C141BE4">
      <w:start w:val="1"/>
      <w:numFmt w:val="bullet"/>
      <w:pStyle w:val="Lngrfelsorols"/>
      <w:lvlText w:val="-"/>
      <w:lvlJc w:val="start"/>
      <w:pPr>
        <w:ind w:start="64.35pt" w:hanging="18pt"/>
      </w:pPr>
      <w:rPr>
        <w:rFonts w:ascii="Times New Roman" w:eastAsia="Times New Roman" w:hAnsi="Times New Roman" w:cs="Times New Roman" w:hint="default"/>
      </w:rPr>
    </w:lvl>
    <w:lvl w:ilvl="1" w:tplc="040E0003" w:tentative="1">
      <w:start w:val="1"/>
      <w:numFmt w:val="bullet"/>
      <w:lvlText w:val="o"/>
      <w:lvlJc w:val="start"/>
      <w:pPr>
        <w:ind w:start="100.35pt" w:hanging="18pt"/>
      </w:pPr>
      <w:rPr>
        <w:rFonts w:ascii="Courier New" w:hAnsi="Courier New" w:cs="Courier New" w:hint="default"/>
      </w:rPr>
    </w:lvl>
    <w:lvl w:ilvl="2" w:tplc="040E0005" w:tentative="1">
      <w:start w:val="1"/>
      <w:numFmt w:val="bullet"/>
      <w:lvlText w:val=""/>
      <w:lvlJc w:val="start"/>
      <w:pPr>
        <w:ind w:start="136.35pt" w:hanging="18pt"/>
      </w:pPr>
      <w:rPr>
        <w:rFonts w:ascii="Wingdings" w:hAnsi="Wingdings" w:hint="default"/>
      </w:rPr>
    </w:lvl>
    <w:lvl w:ilvl="3" w:tplc="040E0001" w:tentative="1">
      <w:start w:val="1"/>
      <w:numFmt w:val="bullet"/>
      <w:lvlText w:val=""/>
      <w:lvlJc w:val="start"/>
      <w:pPr>
        <w:ind w:start="172.35pt" w:hanging="18pt"/>
      </w:pPr>
      <w:rPr>
        <w:rFonts w:ascii="Symbol" w:hAnsi="Symbol" w:hint="default"/>
      </w:rPr>
    </w:lvl>
    <w:lvl w:ilvl="4" w:tplc="040E0003" w:tentative="1">
      <w:start w:val="1"/>
      <w:numFmt w:val="bullet"/>
      <w:lvlText w:val="o"/>
      <w:lvlJc w:val="start"/>
      <w:pPr>
        <w:ind w:start="208.35pt" w:hanging="18pt"/>
      </w:pPr>
      <w:rPr>
        <w:rFonts w:ascii="Courier New" w:hAnsi="Courier New" w:cs="Courier New" w:hint="default"/>
      </w:rPr>
    </w:lvl>
    <w:lvl w:ilvl="5" w:tplc="040E0005" w:tentative="1">
      <w:start w:val="1"/>
      <w:numFmt w:val="bullet"/>
      <w:lvlText w:val=""/>
      <w:lvlJc w:val="start"/>
      <w:pPr>
        <w:ind w:start="244.35pt" w:hanging="18pt"/>
      </w:pPr>
      <w:rPr>
        <w:rFonts w:ascii="Wingdings" w:hAnsi="Wingdings" w:hint="default"/>
      </w:rPr>
    </w:lvl>
    <w:lvl w:ilvl="6" w:tplc="040E0001" w:tentative="1">
      <w:start w:val="1"/>
      <w:numFmt w:val="bullet"/>
      <w:lvlText w:val=""/>
      <w:lvlJc w:val="start"/>
      <w:pPr>
        <w:ind w:start="280.35pt" w:hanging="18pt"/>
      </w:pPr>
      <w:rPr>
        <w:rFonts w:ascii="Symbol" w:hAnsi="Symbol" w:hint="default"/>
      </w:rPr>
    </w:lvl>
    <w:lvl w:ilvl="7" w:tplc="040E0003" w:tentative="1">
      <w:start w:val="1"/>
      <w:numFmt w:val="bullet"/>
      <w:lvlText w:val="o"/>
      <w:lvlJc w:val="start"/>
      <w:pPr>
        <w:ind w:start="316.35pt" w:hanging="18pt"/>
      </w:pPr>
      <w:rPr>
        <w:rFonts w:ascii="Courier New" w:hAnsi="Courier New" w:cs="Courier New" w:hint="default"/>
      </w:rPr>
    </w:lvl>
    <w:lvl w:ilvl="8" w:tplc="040E0005" w:tentative="1">
      <w:start w:val="1"/>
      <w:numFmt w:val="bullet"/>
      <w:lvlText w:val=""/>
      <w:lvlJc w:val="start"/>
      <w:pPr>
        <w:ind w:start="352.35pt" w:hanging="18pt"/>
      </w:pPr>
      <w:rPr>
        <w:rFonts w:ascii="Wingdings" w:hAnsi="Wingdings" w:hint="default"/>
      </w:rPr>
    </w:lvl>
  </w:abstractNum>
  <w:abstractNum w:abstractNumId="32" w15:restartNumberingAfterBreak="0">
    <w:nsid w:val="3F833DA3"/>
    <w:multiLevelType w:val="hybridMultilevel"/>
    <w:tmpl w:val="92241A78"/>
    <w:lvl w:ilvl="0" w:tplc="91CE1840">
      <w:numFmt w:val="bullet"/>
      <w:pStyle w:val="TRTflista"/>
      <w:lvlText w:val="-"/>
      <w:lvlJc w:val="start"/>
      <w:pPr>
        <w:tabs>
          <w:tab w:val="num" w:pos="18pt"/>
        </w:tabs>
        <w:ind w:start="18pt" w:hanging="18pt"/>
      </w:pPr>
      <w:rPr>
        <w:rFonts w:ascii="Times New Roman" w:eastAsia="Times New Roman" w:hAnsi="Times New Roman" w:cs="Times New Roman" w:hint="default"/>
      </w:rPr>
    </w:lvl>
    <w:lvl w:ilvl="1" w:tplc="040E0003" w:tentative="1">
      <w:start w:val="1"/>
      <w:numFmt w:val="bullet"/>
      <w:lvlText w:val="o"/>
      <w:lvlJc w:val="start"/>
      <w:pPr>
        <w:tabs>
          <w:tab w:val="num" w:pos="72pt"/>
        </w:tabs>
        <w:ind w:start="72pt" w:hanging="18pt"/>
      </w:pPr>
      <w:rPr>
        <w:rFonts w:ascii="Courier New" w:hAnsi="Courier New" w:cs="Courier New" w:hint="default"/>
      </w:rPr>
    </w:lvl>
    <w:lvl w:ilvl="2" w:tplc="040E0005" w:tentative="1">
      <w:start w:val="1"/>
      <w:numFmt w:val="bullet"/>
      <w:lvlText w:val=""/>
      <w:lvlJc w:val="start"/>
      <w:pPr>
        <w:tabs>
          <w:tab w:val="num" w:pos="108pt"/>
        </w:tabs>
        <w:ind w:start="108pt" w:hanging="18pt"/>
      </w:pPr>
      <w:rPr>
        <w:rFonts w:ascii="Wingdings" w:hAnsi="Wingdings" w:hint="default"/>
      </w:rPr>
    </w:lvl>
    <w:lvl w:ilvl="3" w:tplc="040E0001" w:tentative="1">
      <w:start w:val="1"/>
      <w:numFmt w:val="bullet"/>
      <w:lvlText w:val=""/>
      <w:lvlJc w:val="start"/>
      <w:pPr>
        <w:tabs>
          <w:tab w:val="num" w:pos="144pt"/>
        </w:tabs>
        <w:ind w:start="144pt" w:hanging="18pt"/>
      </w:pPr>
      <w:rPr>
        <w:rFonts w:ascii="Symbol" w:hAnsi="Symbol" w:hint="default"/>
      </w:rPr>
    </w:lvl>
    <w:lvl w:ilvl="4" w:tplc="040E0003" w:tentative="1">
      <w:start w:val="1"/>
      <w:numFmt w:val="bullet"/>
      <w:lvlText w:val="o"/>
      <w:lvlJc w:val="start"/>
      <w:pPr>
        <w:tabs>
          <w:tab w:val="num" w:pos="180pt"/>
        </w:tabs>
        <w:ind w:start="180pt" w:hanging="18pt"/>
      </w:pPr>
      <w:rPr>
        <w:rFonts w:ascii="Courier New" w:hAnsi="Courier New" w:cs="Courier New" w:hint="default"/>
      </w:rPr>
    </w:lvl>
    <w:lvl w:ilvl="5" w:tplc="040E0005" w:tentative="1">
      <w:start w:val="1"/>
      <w:numFmt w:val="bullet"/>
      <w:lvlText w:val=""/>
      <w:lvlJc w:val="start"/>
      <w:pPr>
        <w:tabs>
          <w:tab w:val="num" w:pos="216pt"/>
        </w:tabs>
        <w:ind w:start="216pt" w:hanging="18pt"/>
      </w:pPr>
      <w:rPr>
        <w:rFonts w:ascii="Wingdings" w:hAnsi="Wingdings" w:hint="default"/>
      </w:rPr>
    </w:lvl>
    <w:lvl w:ilvl="6" w:tplc="040E0001" w:tentative="1">
      <w:start w:val="1"/>
      <w:numFmt w:val="bullet"/>
      <w:lvlText w:val=""/>
      <w:lvlJc w:val="start"/>
      <w:pPr>
        <w:tabs>
          <w:tab w:val="num" w:pos="252pt"/>
        </w:tabs>
        <w:ind w:start="252pt" w:hanging="18pt"/>
      </w:pPr>
      <w:rPr>
        <w:rFonts w:ascii="Symbol" w:hAnsi="Symbol" w:hint="default"/>
      </w:rPr>
    </w:lvl>
    <w:lvl w:ilvl="7" w:tplc="040E0003" w:tentative="1">
      <w:start w:val="1"/>
      <w:numFmt w:val="bullet"/>
      <w:lvlText w:val="o"/>
      <w:lvlJc w:val="start"/>
      <w:pPr>
        <w:tabs>
          <w:tab w:val="num" w:pos="288pt"/>
        </w:tabs>
        <w:ind w:start="288pt" w:hanging="18pt"/>
      </w:pPr>
      <w:rPr>
        <w:rFonts w:ascii="Courier New" w:hAnsi="Courier New" w:cs="Courier New" w:hint="default"/>
      </w:rPr>
    </w:lvl>
    <w:lvl w:ilvl="8" w:tplc="040E0005" w:tentative="1">
      <w:start w:val="1"/>
      <w:numFmt w:val="bullet"/>
      <w:lvlText w:val=""/>
      <w:lvlJc w:val="start"/>
      <w:pPr>
        <w:tabs>
          <w:tab w:val="num" w:pos="324pt"/>
        </w:tabs>
        <w:ind w:start="324pt" w:hanging="18pt"/>
      </w:pPr>
      <w:rPr>
        <w:rFonts w:ascii="Wingdings" w:hAnsi="Wingdings" w:hint="default"/>
      </w:rPr>
    </w:lvl>
  </w:abstractNum>
  <w:abstractNum w:abstractNumId="33" w15:restartNumberingAfterBreak="0">
    <w:nsid w:val="41911594"/>
    <w:multiLevelType w:val="hybridMultilevel"/>
    <w:tmpl w:val="12EC395E"/>
    <w:lvl w:ilvl="0" w:tplc="6026FF1C">
      <w:start w:val="1"/>
      <w:numFmt w:val="decimal"/>
      <w:pStyle w:val="szmozott3"/>
      <w:lvlText w:val="%1."/>
      <w:lvlJc w:val="start"/>
      <w:pPr>
        <w:tabs>
          <w:tab w:val="num" w:pos="36pt"/>
        </w:tabs>
        <w:ind w:start="36pt" w:hanging="18pt"/>
      </w:pPr>
    </w:lvl>
    <w:lvl w:ilvl="1" w:tplc="040E0019" w:tentative="1">
      <w:start w:val="1"/>
      <w:numFmt w:val="lowerLetter"/>
      <w:lvlText w:val="%2."/>
      <w:lvlJc w:val="start"/>
      <w:pPr>
        <w:tabs>
          <w:tab w:val="num" w:pos="72pt"/>
        </w:tabs>
        <w:ind w:start="72pt" w:hanging="18pt"/>
      </w:pPr>
    </w:lvl>
    <w:lvl w:ilvl="2" w:tplc="040E001B" w:tentative="1">
      <w:start w:val="1"/>
      <w:numFmt w:val="lowerRoman"/>
      <w:lvlText w:val="%3."/>
      <w:lvlJc w:val="end"/>
      <w:pPr>
        <w:tabs>
          <w:tab w:val="num" w:pos="108pt"/>
        </w:tabs>
        <w:ind w:start="108pt" w:hanging="9pt"/>
      </w:pPr>
    </w:lvl>
    <w:lvl w:ilvl="3" w:tplc="040E000F" w:tentative="1">
      <w:start w:val="1"/>
      <w:numFmt w:val="decimal"/>
      <w:lvlText w:val="%4."/>
      <w:lvlJc w:val="start"/>
      <w:pPr>
        <w:tabs>
          <w:tab w:val="num" w:pos="144pt"/>
        </w:tabs>
        <w:ind w:start="144pt" w:hanging="18pt"/>
      </w:pPr>
    </w:lvl>
    <w:lvl w:ilvl="4" w:tplc="040E0019" w:tentative="1">
      <w:start w:val="1"/>
      <w:numFmt w:val="lowerLetter"/>
      <w:lvlText w:val="%5."/>
      <w:lvlJc w:val="start"/>
      <w:pPr>
        <w:tabs>
          <w:tab w:val="num" w:pos="180pt"/>
        </w:tabs>
        <w:ind w:start="180pt" w:hanging="18pt"/>
      </w:pPr>
    </w:lvl>
    <w:lvl w:ilvl="5" w:tplc="040E001B" w:tentative="1">
      <w:start w:val="1"/>
      <w:numFmt w:val="lowerRoman"/>
      <w:lvlText w:val="%6."/>
      <w:lvlJc w:val="end"/>
      <w:pPr>
        <w:tabs>
          <w:tab w:val="num" w:pos="216pt"/>
        </w:tabs>
        <w:ind w:start="216pt" w:hanging="9pt"/>
      </w:pPr>
    </w:lvl>
    <w:lvl w:ilvl="6" w:tplc="040E000F" w:tentative="1">
      <w:start w:val="1"/>
      <w:numFmt w:val="decimal"/>
      <w:lvlText w:val="%7."/>
      <w:lvlJc w:val="start"/>
      <w:pPr>
        <w:tabs>
          <w:tab w:val="num" w:pos="252pt"/>
        </w:tabs>
        <w:ind w:start="252pt" w:hanging="18pt"/>
      </w:pPr>
    </w:lvl>
    <w:lvl w:ilvl="7" w:tplc="040E0019" w:tentative="1">
      <w:start w:val="1"/>
      <w:numFmt w:val="lowerLetter"/>
      <w:lvlText w:val="%8."/>
      <w:lvlJc w:val="start"/>
      <w:pPr>
        <w:tabs>
          <w:tab w:val="num" w:pos="288pt"/>
        </w:tabs>
        <w:ind w:start="288pt" w:hanging="18pt"/>
      </w:pPr>
    </w:lvl>
    <w:lvl w:ilvl="8" w:tplc="040E001B" w:tentative="1">
      <w:start w:val="1"/>
      <w:numFmt w:val="lowerRoman"/>
      <w:lvlText w:val="%9."/>
      <w:lvlJc w:val="end"/>
      <w:pPr>
        <w:tabs>
          <w:tab w:val="num" w:pos="324pt"/>
        </w:tabs>
        <w:ind w:start="324pt" w:hanging="9pt"/>
      </w:pPr>
    </w:lvl>
  </w:abstractNum>
  <w:abstractNum w:abstractNumId="34" w15:restartNumberingAfterBreak="0">
    <w:nsid w:val="43B964D0"/>
    <w:multiLevelType w:val="multilevel"/>
    <w:tmpl w:val="747426C2"/>
    <w:lvl w:ilvl="0">
      <w:start w:val="1"/>
      <w:numFmt w:val="decimal"/>
      <w:lvlText w:val="%1."/>
      <w:lvlJc w:val="start"/>
      <w:pPr>
        <w:ind w:start="18pt" w:hanging="18pt"/>
      </w:pPr>
      <w:rPr>
        <w:rFonts w:hint="default"/>
      </w:rPr>
    </w:lvl>
    <w:lvl w:ilvl="1">
      <w:start w:val="2"/>
      <w:numFmt w:val="decimal"/>
      <w:isLgl/>
      <w:lvlText w:val="%1.%2."/>
      <w:lvlJc w:val="start"/>
      <w:pPr>
        <w:ind w:start="18pt" w:hanging="18pt"/>
      </w:pPr>
      <w:rPr>
        <w:rFonts w:hint="default"/>
      </w:rPr>
    </w:lvl>
    <w:lvl w:ilvl="2">
      <w:start w:val="1"/>
      <w:numFmt w:val="decimal"/>
      <w:isLgl/>
      <w:lvlText w:val="%1.%2.%3."/>
      <w:lvlJc w:val="start"/>
      <w:pPr>
        <w:ind w:start="36pt" w:hanging="36pt"/>
      </w:pPr>
      <w:rPr>
        <w:rFonts w:hint="default"/>
      </w:rPr>
    </w:lvl>
    <w:lvl w:ilvl="3">
      <w:start w:val="1"/>
      <w:numFmt w:val="decimal"/>
      <w:isLgl/>
      <w:lvlText w:val="%1.%2.%3.%4."/>
      <w:lvlJc w:val="start"/>
      <w:pPr>
        <w:ind w:start="36pt" w:hanging="36pt"/>
      </w:pPr>
      <w:rPr>
        <w:rFonts w:hint="default"/>
      </w:rPr>
    </w:lvl>
    <w:lvl w:ilvl="4">
      <w:start w:val="1"/>
      <w:numFmt w:val="decimal"/>
      <w:isLgl/>
      <w:lvlText w:val="%1.%2.%3.%4.%5."/>
      <w:lvlJc w:val="start"/>
      <w:pPr>
        <w:ind w:start="54pt" w:hanging="54pt"/>
      </w:pPr>
      <w:rPr>
        <w:rFonts w:hint="default"/>
      </w:rPr>
    </w:lvl>
    <w:lvl w:ilvl="5">
      <w:start w:val="1"/>
      <w:numFmt w:val="decimal"/>
      <w:isLgl/>
      <w:lvlText w:val="%1.%2.%3.%4.%5.%6."/>
      <w:lvlJc w:val="start"/>
      <w:pPr>
        <w:ind w:start="54pt" w:hanging="54pt"/>
      </w:pPr>
      <w:rPr>
        <w:rFonts w:hint="default"/>
      </w:rPr>
    </w:lvl>
    <w:lvl w:ilvl="6">
      <w:start w:val="1"/>
      <w:numFmt w:val="decimal"/>
      <w:isLgl/>
      <w:lvlText w:val="%1.%2.%3.%4.%5.%6.%7."/>
      <w:lvlJc w:val="start"/>
      <w:pPr>
        <w:ind w:start="72pt" w:hanging="72pt"/>
      </w:pPr>
      <w:rPr>
        <w:rFonts w:hint="default"/>
      </w:rPr>
    </w:lvl>
    <w:lvl w:ilvl="7">
      <w:start w:val="1"/>
      <w:numFmt w:val="decimal"/>
      <w:isLgl/>
      <w:lvlText w:val="%1.%2.%3.%4.%5.%6.%7.%8."/>
      <w:lvlJc w:val="start"/>
      <w:pPr>
        <w:ind w:start="72pt" w:hanging="72pt"/>
      </w:pPr>
      <w:rPr>
        <w:rFonts w:hint="default"/>
      </w:rPr>
    </w:lvl>
    <w:lvl w:ilvl="8">
      <w:start w:val="1"/>
      <w:numFmt w:val="decimal"/>
      <w:isLgl/>
      <w:lvlText w:val="%1.%2.%3.%4.%5.%6.%7.%8.%9."/>
      <w:lvlJc w:val="start"/>
      <w:pPr>
        <w:ind w:start="90pt" w:hanging="90pt"/>
      </w:pPr>
      <w:rPr>
        <w:rFonts w:hint="default"/>
      </w:rPr>
    </w:lvl>
  </w:abstractNum>
  <w:abstractNum w:abstractNumId="35" w15:restartNumberingAfterBreak="0">
    <w:nsid w:val="498D60E0"/>
    <w:multiLevelType w:val="hybridMultilevel"/>
    <w:tmpl w:val="DF1EFE94"/>
    <w:lvl w:ilvl="0" w:tplc="594C4F70">
      <w:start w:val="1"/>
      <w:numFmt w:val="lowerLetter"/>
      <w:lvlText w:val="%1)"/>
      <w:lvlJc w:val="start"/>
      <w:pPr>
        <w:tabs>
          <w:tab w:val="num" w:pos="36pt"/>
        </w:tabs>
        <w:ind w:start="36pt" w:hanging="18pt"/>
      </w:pPr>
      <w:rPr>
        <w:rFonts w:hint="default"/>
      </w:rPr>
    </w:lvl>
    <w:lvl w:ilvl="1" w:tplc="040E0019" w:tentative="1">
      <w:start w:val="1"/>
      <w:numFmt w:val="lowerLetter"/>
      <w:lvlText w:val="%2."/>
      <w:lvlJc w:val="start"/>
      <w:pPr>
        <w:tabs>
          <w:tab w:val="num" w:pos="72pt"/>
        </w:tabs>
        <w:ind w:start="72pt" w:hanging="18pt"/>
      </w:pPr>
    </w:lvl>
    <w:lvl w:ilvl="2" w:tplc="040E001B" w:tentative="1">
      <w:start w:val="1"/>
      <w:numFmt w:val="lowerRoman"/>
      <w:lvlText w:val="%3."/>
      <w:lvlJc w:val="end"/>
      <w:pPr>
        <w:tabs>
          <w:tab w:val="num" w:pos="108pt"/>
        </w:tabs>
        <w:ind w:start="108pt" w:hanging="9pt"/>
      </w:pPr>
    </w:lvl>
    <w:lvl w:ilvl="3" w:tplc="040E000F" w:tentative="1">
      <w:start w:val="1"/>
      <w:numFmt w:val="decimal"/>
      <w:lvlText w:val="%4."/>
      <w:lvlJc w:val="start"/>
      <w:pPr>
        <w:tabs>
          <w:tab w:val="num" w:pos="144pt"/>
        </w:tabs>
        <w:ind w:start="144pt" w:hanging="18pt"/>
      </w:pPr>
    </w:lvl>
    <w:lvl w:ilvl="4" w:tplc="040E0019" w:tentative="1">
      <w:start w:val="1"/>
      <w:numFmt w:val="lowerLetter"/>
      <w:lvlText w:val="%5."/>
      <w:lvlJc w:val="start"/>
      <w:pPr>
        <w:tabs>
          <w:tab w:val="num" w:pos="180pt"/>
        </w:tabs>
        <w:ind w:start="180pt" w:hanging="18pt"/>
      </w:pPr>
    </w:lvl>
    <w:lvl w:ilvl="5" w:tplc="040E001B" w:tentative="1">
      <w:start w:val="1"/>
      <w:numFmt w:val="lowerRoman"/>
      <w:lvlText w:val="%6."/>
      <w:lvlJc w:val="end"/>
      <w:pPr>
        <w:tabs>
          <w:tab w:val="num" w:pos="216pt"/>
        </w:tabs>
        <w:ind w:start="216pt" w:hanging="9pt"/>
      </w:pPr>
    </w:lvl>
    <w:lvl w:ilvl="6" w:tplc="040E000F" w:tentative="1">
      <w:start w:val="1"/>
      <w:numFmt w:val="decimal"/>
      <w:lvlText w:val="%7."/>
      <w:lvlJc w:val="start"/>
      <w:pPr>
        <w:tabs>
          <w:tab w:val="num" w:pos="252pt"/>
        </w:tabs>
        <w:ind w:start="252pt" w:hanging="18pt"/>
      </w:pPr>
    </w:lvl>
    <w:lvl w:ilvl="7" w:tplc="040E0019" w:tentative="1">
      <w:start w:val="1"/>
      <w:numFmt w:val="lowerLetter"/>
      <w:lvlText w:val="%8."/>
      <w:lvlJc w:val="start"/>
      <w:pPr>
        <w:tabs>
          <w:tab w:val="num" w:pos="288pt"/>
        </w:tabs>
        <w:ind w:start="288pt" w:hanging="18pt"/>
      </w:pPr>
    </w:lvl>
    <w:lvl w:ilvl="8" w:tplc="040E001B" w:tentative="1">
      <w:start w:val="1"/>
      <w:numFmt w:val="lowerRoman"/>
      <w:lvlText w:val="%9."/>
      <w:lvlJc w:val="end"/>
      <w:pPr>
        <w:tabs>
          <w:tab w:val="num" w:pos="324pt"/>
        </w:tabs>
        <w:ind w:start="324pt" w:hanging="9pt"/>
      </w:pPr>
    </w:lvl>
  </w:abstractNum>
  <w:abstractNum w:abstractNumId="36" w15:restartNumberingAfterBreak="0">
    <w:nsid w:val="4BCD4EF0"/>
    <w:multiLevelType w:val="hybridMultilevel"/>
    <w:tmpl w:val="A648B350"/>
    <w:lvl w:ilvl="0" w:tplc="8AA66C68">
      <w:start w:val="1"/>
      <w:numFmt w:val="bullet"/>
      <w:pStyle w:val="Felsorollista"/>
      <w:lvlText w:val=""/>
      <w:lvlJc w:val="start"/>
      <w:pPr>
        <w:tabs>
          <w:tab w:val="num" w:pos="34pt"/>
        </w:tabs>
        <w:ind w:start="34pt" w:hanging="17pt"/>
      </w:pPr>
      <w:rPr>
        <w:rFonts w:ascii="Symbol" w:hAnsi="Symbol" w:hint="default"/>
      </w:rPr>
    </w:lvl>
    <w:lvl w:ilvl="1" w:tplc="040E0003">
      <w:start w:val="1"/>
      <w:numFmt w:val="bullet"/>
      <w:lvlText w:val="o"/>
      <w:lvlJc w:val="start"/>
      <w:pPr>
        <w:tabs>
          <w:tab w:val="num" w:pos="72pt"/>
        </w:tabs>
        <w:ind w:start="72pt" w:hanging="18pt"/>
      </w:pPr>
      <w:rPr>
        <w:rFonts w:ascii="Courier New" w:hAnsi="Courier New" w:hint="default"/>
      </w:rPr>
    </w:lvl>
    <w:lvl w:ilvl="2" w:tplc="040E0005">
      <w:start w:val="1"/>
      <w:numFmt w:val="bullet"/>
      <w:lvlText w:val=""/>
      <w:lvlJc w:val="start"/>
      <w:pPr>
        <w:tabs>
          <w:tab w:val="num" w:pos="108pt"/>
        </w:tabs>
        <w:ind w:start="108pt" w:hanging="18pt"/>
      </w:pPr>
      <w:rPr>
        <w:rFonts w:ascii="Wingdings" w:hAnsi="Wingdings" w:hint="default"/>
      </w:rPr>
    </w:lvl>
    <w:lvl w:ilvl="3" w:tplc="040E0001">
      <w:start w:val="1"/>
      <w:numFmt w:val="bullet"/>
      <w:lvlText w:val=""/>
      <w:lvlJc w:val="start"/>
      <w:pPr>
        <w:tabs>
          <w:tab w:val="num" w:pos="144pt"/>
        </w:tabs>
        <w:ind w:start="144pt" w:hanging="18pt"/>
      </w:pPr>
      <w:rPr>
        <w:rFonts w:ascii="Symbol" w:hAnsi="Symbol" w:hint="default"/>
      </w:rPr>
    </w:lvl>
    <w:lvl w:ilvl="4" w:tplc="040E0003">
      <w:start w:val="1"/>
      <w:numFmt w:val="bullet"/>
      <w:lvlText w:val="o"/>
      <w:lvlJc w:val="start"/>
      <w:pPr>
        <w:tabs>
          <w:tab w:val="num" w:pos="180pt"/>
        </w:tabs>
        <w:ind w:start="180pt" w:hanging="18pt"/>
      </w:pPr>
      <w:rPr>
        <w:rFonts w:ascii="Courier New" w:hAnsi="Courier New" w:hint="default"/>
      </w:rPr>
    </w:lvl>
    <w:lvl w:ilvl="5" w:tplc="040E0005">
      <w:start w:val="1"/>
      <w:numFmt w:val="bullet"/>
      <w:lvlText w:val=""/>
      <w:lvlJc w:val="start"/>
      <w:pPr>
        <w:tabs>
          <w:tab w:val="num" w:pos="216pt"/>
        </w:tabs>
        <w:ind w:start="216pt" w:hanging="18pt"/>
      </w:pPr>
      <w:rPr>
        <w:rFonts w:ascii="Wingdings" w:hAnsi="Wingdings" w:hint="default"/>
      </w:rPr>
    </w:lvl>
    <w:lvl w:ilvl="6" w:tplc="040E0001">
      <w:start w:val="1"/>
      <w:numFmt w:val="bullet"/>
      <w:lvlText w:val=""/>
      <w:lvlJc w:val="start"/>
      <w:pPr>
        <w:tabs>
          <w:tab w:val="num" w:pos="252pt"/>
        </w:tabs>
        <w:ind w:start="252pt" w:hanging="18pt"/>
      </w:pPr>
      <w:rPr>
        <w:rFonts w:ascii="Symbol" w:hAnsi="Symbol" w:hint="default"/>
      </w:rPr>
    </w:lvl>
    <w:lvl w:ilvl="7" w:tplc="040E0003">
      <w:start w:val="1"/>
      <w:numFmt w:val="bullet"/>
      <w:lvlText w:val="o"/>
      <w:lvlJc w:val="start"/>
      <w:pPr>
        <w:tabs>
          <w:tab w:val="num" w:pos="288pt"/>
        </w:tabs>
        <w:ind w:start="288pt" w:hanging="18pt"/>
      </w:pPr>
      <w:rPr>
        <w:rFonts w:ascii="Courier New" w:hAnsi="Courier New" w:hint="default"/>
      </w:rPr>
    </w:lvl>
    <w:lvl w:ilvl="8" w:tplc="040E0005">
      <w:start w:val="1"/>
      <w:numFmt w:val="bullet"/>
      <w:lvlText w:val=""/>
      <w:lvlJc w:val="start"/>
      <w:pPr>
        <w:tabs>
          <w:tab w:val="num" w:pos="324pt"/>
        </w:tabs>
        <w:ind w:start="324pt" w:hanging="18pt"/>
      </w:pPr>
      <w:rPr>
        <w:rFonts w:ascii="Wingdings" w:hAnsi="Wingdings" w:hint="default"/>
      </w:rPr>
    </w:lvl>
  </w:abstractNum>
  <w:abstractNum w:abstractNumId="37" w15:restartNumberingAfterBreak="0">
    <w:nsid w:val="4DCE1379"/>
    <w:multiLevelType w:val="singleLevel"/>
    <w:tmpl w:val="C92C4086"/>
    <w:lvl w:ilvl="0">
      <w:start w:val="1"/>
      <w:numFmt w:val="decimal"/>
      <w:pStyle w:val="Napirend"/>
      <w:lvlText w:val="%1./"/>
      <w:lvlJc w:val="start"/>
      <w:pPr>
        <w:tabs>
          <w:tab w:val="num" w:pos="18pt"/>
        </w:tabs>
        <w:ind w:start="18pt" w:hanging="18pt"/>
      </w:pPr>
    </w:lvl>
  </w:abstractNum>
  <w:abstractNum w:abstractNumId="38" w15:restartNumberingAfterBreak="0">
    <w:nsid w:val="4F315C3C"/>
    <w:multiLevelType w:val="hybridMultilevel"/>
    <w:tmpl w:val="33384A64"/>
    <w:lvl w:ilvl="0" w:tplc="DB281E38">
      <w:start w:val="1"/>
      <w:numFmt w:val="decimal"/>
      <w:pStyle w:val="szmozott1"/>
      <w:lvlText w:val="%1."/>
      <w:lvlJc w:val="start"/>
      <w:pPr>
        <w:tabs>
          <w:tab w:val="num" w:pos="18pt"/>
        </w:tabs>
        <w:ind w:start="18pt" w:hanging="18pt"/>
      </w:pPr>
      <w:rPr>
        <w:rFonts w:hint="default"/>
      </w:rPr>
    </w:lvl>
    <w:lvl w:ilvl="1" w:tplc="040E0003" w:tentative="1">
      <w:start w:val="1"/>
      <w:numFmt w:val="lowerLetter"/>
      <w:lvlText w:val="%2."/>
      <w:lvlJc w:val="start"/>
      <w:pPr>
        <w:tabs>
          <w:tab w:val="num" w:pos="72pt"/>
        </w:tabs>
        <w:ind w:start="72pt" w:hanging="18pt"/>
      </w:pPr>
    </w:lvl>
    <w:lvl w:ilvl="2" w:tplc="040E0005" w:tentative="1">
      <w:start w:val="1"/>
      <w:numFmt w:val="lowerRoman"/>
      <w:lvlText w:val="%3."/>
      <w:lvlJc w:val="end"/>
      <w:pPr>
        <w:tabs>
          <w:tab w:val="num" w:pos="108pt"/>
        </w:tabs>
        <w:ind w:start="108pt" w:hanging="9pt"/>
      </w:pPr>
    </w:lvl>
    <w:lvl w:ilvl="3" w:tplc="040E0001" w:tentative="1">
      <w:start w:val="1"/>
      <w:numFmt w:val="decimal"/>
      <w:lvlText w:val="%4."/>
      <w:lvlJc w:val="start"/>
      <w:pPr>
        <w:tabs>
          <w:tab w:val="num" w:pos="144pt"/>
        </w:tabs>
        <w:ind w:start="144pt" w:hanging="18pt"/>
      </w:pPr>
    </w:lvl>
    <w:lvl w:ilvl="4" w:tplc="040E0003" w:tentative="1">
      <w:start w:val="1"/>
      <w:numFmt w:val="lowerLetter"/>
      <w:lvlText w:val="%5."/>
      <w:lvlJc w:val="start"/>
      <w:pPr>
        <w:tabs>
          <w:tab w:val="num" w:pos="180pt"/>
        </w:tabs>
        <w:ind w:start="180pt" w:hanging="18pt"/>
      </w:pPr>
    </w:lvl>
    <w:lvl w:ilvl="5" w:tplc="040E0005" w:tentative="1">
      <w:start w:val="1"/>
      <w:numFmt w:val="lowerRoman"/>
      <w:lvlText w:val="%6."/>
      <w:lvlJc w:val="end"/>
      <w:pPr>
        <w:tabs>
          <w:tab w:val="num" w:pos="216pt"/>
        </w:tabs>
        <w:ind w:start="216pt" w:hanging="9pt"/>
      </w:pPr>
    </w:lvl>
    <w:lvl w:ilvl="6" w:tplc="040E0001" w:tentative="1">
      <w:start w:val="1"/>
      <w:numFmt w:val="decimal"/>
      <w:lvlText w:val="%7."/>
      <w:lvlJc w:val="start"/>
      <w:pPr>
        <w:tabs>
          <w:tab w:val="num" w:pos="252pt"/>
        </w:tabs>
        <w:ind w:start="252pt" w:hanging="18pt"/>
      </w:pPr>
    </w:lvl>
    <w:lvl w:ilvl="7" w:tplc="040E0003" w:tentative="1">
      <w:start w:val="1"/>
      <w:numFmt w:val="lowerLetter"/>
      <w:lvlText w:val="%8."/>
      <w:lvlJc w:val="start"/>
      <w:pPr>
        <w:tabs>
          <w:tab w:val="num" w:pos="288pt"/>
        </w:tabs>
        <w:ind w:start="288pt" w:hanging="18pt"/>
      </w:pPr>
    </w:lvl>
    <w:lvl w:ilvl="8" w:tplc="040E0005" w:tentative="1">
      <w:start w:val="1"/>
      <w:numFmt w:val="lowerRoman"/>
      <w:lvlText w:val="%9."/>
      <w:lvlJc w:val="end"/>
      <w:pPr>
        <w:tabs>
          <w:tab w:val="num" w:pos="324pt"/>
        </w:tabs>
        <w:ind w:start="324pt" w:hanging="9pt"/>
      </w:pPr>
    </w:lvl>
  </w:abstractNum>
  <w:abstractNum w:abstractNumId="39" w15:restartNumberingAfterBreak="0">
    <w:nsid w:val="52554759"/>
    <w:multiLevelType w:val="hybridMultilevel"/>
    <w:tmpl w:val="74B824EA"/>
    <w:lvl w:ilvl="0" w:tplc="BACA556C">
      <w:start w:val="1"/>
      <w:numFmt w:val="decimal"/>
      <w:pStyle w:val="felsorolas"/>
      <w:lvlText w:val="(%1)"/>
      <w:lvlJc w:val="start"/>
      <w:pPr>
        <w:tabs>
          <w:tab w:val="num" w:pos="36pt"/>
        </w:tabs>
        <w:ind w:start="36pt" w:hanging="18pt"/>
      </w:pPr>
    </w:lvl>
    <w:lvl w:ilvl="1" w:tplc="040E0019">
      <w:start w:val="1"/>
      <w:numFmt w:val="lowerLetter"/>
      <w:lvlText w:val="%2."/>
      <w:lvlJc w:val="start"/>
      <w:pPr>
        <w:tabs>
          <w:tab w:val="num" w:pos="72pt"/>
        </w:tabs>
        <w:ind w:start="72pt" w:hanging="18pt"/>
      </w:pPr>
    </w:lvl>
    <w:lvl w:ilvl="2" w:tplc="040E001B">
      <w:start w:val="1"/>
      <w:numFmt w:val="lowerRoman"/>
      <w:lvlText w:val="%3."/>
      <w:lvlJc w:val="end"/>
      <w:pPr>
        <w:tabs>
          <w:tab w:val="num" w:pos="108pt"/>
        </w:tabs>
        <w:ind w:start="108pt" w:hanging="9pt"/>
      </w:pPr>
    </w:lvl>
    <w:lvl w:ilvl="3" w:tplc="040E000F">
      <w:start w:val="1"/>
      <w:numFmt w:val="decimal"/>
      <w:lvlText w:val="%4."/>
      <w:lvlJc w:val="start"/>
      <w:pPr>
        <w:tabs>
          <w:tab w:val="num" w:pos="144pt"/>
        </w:tabs>
        <w:ind w:start="144pt" w:hanging="18pt"/>
      </w:pPr>
    </w:lvl>
    <w:lvl w:ilvl="4" w:tplc="040E0019">
      <w:start w:val="1"/>
      <w:numFmt w:val="lowerLetter"/>
      <w:lvlText w:val="%5."/>
      <w:lvlJc w:val="start"/>
      <w:pPr>
        <w:tabs>
          <w:tab w:val="num" w:pos="180pt"/>
        </w:tabs>
        <w:ind w:start="180pt" w:hanging="18pt"/>
      </w:pPr>
    </w:lvl>
    <w:lvl w:ilvl="5" w:tplc="040E001B">
      <w:start w:val="1"/>
      <w:numFmt w:val="lowerRoman"/>
      <w:lvlText w:val="%6."/>
      <w:lvlJc w:val="end"/>
      <w:pPr>
        <w:tabs>
          <w:tab w:val="num" w:pos="216pt"/>
        </w:tabs>
        <w:ind w:start="216pt" w:hanging="9pt"/>
      </w:pPr>
    </w:lvl>
    <w:lvl w:ilvl="6" w:tplc="040E000F">
      <w:start w:val="1"/>
      <w:numFmt w:val="decimal"/>
      <w:lvlText w:val="%7."/>
      <w:lvlJc w:val="start"/>
      <w:pPr>
        <w:tabs>
          <w:tab w:val="num" w:pos="252pt"/>
        </w:tabs>
        <w:ind w:start="252pt" w:hanging="18pt"/>
      </w:pPr>
    </w:lvl>
    <w:lvl w:ilvl="7" w:tplc="040E0019">
      <w:start w:val="1"/>
      <w:numFmt w:val="lowerLetter"/>
      <w:lvlText w:val="%8."/>
      <w:lvlJc w:val="start"/>
      <w:pPr>
        <w:tabs>
          <w:tab w:val="num" w:pos="288pt"/>
        </w:tabs>
        <w:ind w:start="288pt" w:hanging="18pt"/>
      </w:pPr>
    </w:lvl>
    <w:lvl w:ilvl="8" w:tplc="040E001B">
      <w:start w:val="1"/>
      <w:numFmt w:val="lowerRoman"/>
      <w:lvlText w:val="%9."/>
      <w:lvlJc w:val="end"/>
      <w:pPr>
        <w:tabs>
          <w:tab w:val="num" w:pos="324pt"/>
        </w:tabs>
        <w:ind w:start="324pt" w:hanging="9pt"/>
      </w:pPr>
    </w:lvl>
  </w:abstractNum>
  <w:abstractNum w:abstractNumId="40" w15:restartNumberingAfterBreak="0">
    <w:nsid w:val="585F0F39"/>
    <w:multiLevelType w:val="hybridMultilevel"/>
    <w:tmpl w:val="D1C28BC6"/>
    <w:lvl w:ilvl="0" w:tplc="9F10B7D4">
      <w:start w:val="1"/>
      <w:numFmt w:val="bullet"/>
      <w:lvlText w:val="-"/>
      <w:lvlJc w:val="start"/>
      <w:pPr>
        <w:ind w:start="54pt" w:hanging="18pt"/>
      </w:pPr>
      <w:rPr>
        <w:rFonts w:ascii="Times New Roman" w:eastAsia="Times New Roman" w:hAnsi="Times New Roman" w:cs="Times New Roman" w:hint="default"/>
        <w:b/>
      </w:rPr>
    </w:lvl>
    <w:lvl w:ilvl="1" w:tplc="040E0003" w:tentative="1">
      <w:start w:val="1"/>
      <w:numFmt w:val="bullet"/>
      <w:lvlText w:val="o"/>
      <w:lvlJc w:val="start"/>
      <w:pPr>
        <w:ind w:start="90pt" w:hanging="18pt"/>
      </w:pPr>
      <w:rPr>
        <w:rFonts w:ascii="Courier New" w:hAnsi="Courier New" w:cs="Courier New" w:hint="default"/>
      </w:rPr>
    </w:lvl>
    <w:lvl w:ilvl="2" w:tplc="040E0005" w:tentative="1">
      <w:start w:val="1"/>
      <w:numFmt w:val="bullet"/>
      <w:lvlText w:val=""/>
      <w:lvlJc w:val="start"/>
      <w:pPr>
        <w:ind w:start="126pt" w:hanging="18pt"/>
      </w:pPr>
      <w:rPr>
        <w:rFonts w:ascii="Wingdings" w:hAnsi="Wingdings" w:hint="default"/>
      </w:rPr>
    </w:lvl>
    <w:lvl w:ilvl="3" w:tplc="040E0001" w:tentative="1">
      <w:start w:val="1"/>
      <w:numFmt w:val="bullet"/>
      <w:lvlText w:val=""/>
      <w:lvlJc w:val="start"/>
      <w:pPr>
        <w:ind w:start="162pt" w:hanging="18pt"/>
      </w:pPr>
      <w:rPr>
        <w:rFonts w:ascii="Symbol" w:hAnsi="Symbol" w:hint="default"/>
      </w:rPr>
    </w:lvl>
    <w:lvl w:ilvl="4" w:tplc="040E0003" w:tentative="1">
      <w:start w:val="1"/>
      <w:numFmt w:val="bullet"/>
      <w:lvlText w:val="o"/>
      <w:lvlJc w:val="start"/>
      <w:pPr>
        <w:ind w:start="198pt" w:hanging="18pt"/>
      </w:pPr>
      <w:rPr>
        <w:rFonts w:ascii="Courier New" w:hAnsi="Courier New" w:cs="Courier New" w:hint="default"/>
      </w:rPr>
    </w:lvl>
    <w:lvl w:ilvl="5" w:tplc="040E0005" w:tentative="1">
      <w:start w:val="1"/>
      <w:numFmt w:val="bullet"/>
      <w:lvlText w:val=""/>
      <w:lvlJc w:val="start"/>
      <w:pPr>
        <w:ind w:start="234pt" w:hanging="18pt"/>
      </w:pPr>
      <w:rPr>
        <w:rFonts w:ascii="Wingdings" w:hAnsi="Wingdings" w:hint="default"/>
      </w:rPr>
    </w:lvl>
    <w:lvl w:ilvl="6" w:tplc="040E0001" w:tentative="1">
      <w:start w:val="1"/>
      <w:numFmt w:val="bullet"/>
      <w:lvlText w:val=""/>
      <w:lvlJc w:val="start"/>
      <w:pPr>
        <w:ind w:start="270pt" w:hanging="18pt"/>
      </w:pPr>
      <w:rPr>
        <w:rFonts w:ascii="Symbol" w:hAnsi="Symbol" w:hint="default"/>
      </w:rPr>
    </w:lvl>
    <w:lvl w:ilvl="7" w:tplc="040E0003" w:tentative="1">
      <w:start w:val="1"/>
      <w:numFmt w:val="bullet"/>
      <w:lvlText w:val="o"/>
      <w:lvlJc w:val="start"/>
      <w:pPr>
        <w:ind w:start="306pt" w:hanging="18pt"/>
      </w:pPr>
      <w:rPr>
        <w:rFonts w:ascii="Courier New" w:hAnsi="Courier New" w:cs="Courier New" w:hint="default"/>
      </w:rPr>
    </w:lvl>
    <w:lvl w:ilvl="8" w:tplc="040E0005" w:tentative="1">
      <w:start w:val="1"/>
      <w:numFmt w:val="bullet"/>
      <w:lvlText w:val=""/>
      <w:lvlJc w:val="start"/>
      <w:pPr>
        <w:ind w:start="342pt" w:hanging="18pt"/>
      </w:pPr>
      <w:rPr>
        <w:rFonts w:ascii="Wingdings" w:hAnsi="Wingdings" w:hint="default"/>
      </w:rPr>
    </w:lvl>
  </w:abstractNum>
  <w:abstractNum w:abstractNumId="41" w15:restartNumberingAfterBreak="0">
    <w:nsid w:val="726B33D0"/>
    <w:multiLevelType w:val="multilevel"/>
    <w:tmpl w:val="65D2A24A"/>
    <w:lvl w:ilvl="0">
      <w:start w:val="1"/>
      <w:numFmt w:val="decimal"/>
      <w:lvlText w:val="(%1)"/>
      <w:lvlJc w:val="start"/>
      <w:pPr>
        <w:tabs>
          <w:tab w:val="num" w:pos="18pt"/>
        </w:tabs>
        <w:ind w:start="18pt" w:hanging="18pt"/>
      </w:pPr>
      <w:rPr>
        <w:rFonts w:ascii="Times New Roman" w:eastAsia="Times New Roman" w:hAnsi="Times New Roman" w:cs="Times New Roman"/>
      </w:rPr>
    </w:lvl>
    <w:lvl w:ilvl="1">
      <w:start w:val="1"/>
      <w:numFmt w:val="lowerLetter"/>
      <w:lvlText w:val="%2)"/>
      <w:lvlJc w:val="start"/>
      <w:pPr>
        <w:tabs>
          <w:tab w:val="num" w:pos="36pt"/>
        </w:tabs>
        <w:ind w:start="36pt" w:hanging="18pt"/>
      </w:pPr>
      <w:rPr>
        <w:rFonts w:cs="Times New Roman" w:hint="default"/>
      </w:rPr>
    </w:lvl>
    <w:lvl w:ilvl="2">
      <w:start w:val="1"/>
      <w:numFmt w:val="bullet"/>
      <w:pStyle w:val="Szocintzmny"/>
      <w:lvlText w:val=""/>
      <w:lvlJc w:val="start"/>
      <w:pPr>
        <w:tabs>
          <w:tab w:val="num" w:pos="54pt"/>
        </w:tabs>
        <w:ind w:start="54pt" w:hanging="18pt"/>
      </w:pPr>
      <w:rPr>
        <w:rFonts w:ascii="Symbol" w:hAnsi="Symbol" w:hint="default"/>
        <w:color w:val="auto"/>
      </w:rPr>
    </w:lvl>
    <w:lvl w:ilvl="3">
      <w:start w:val="1"/>
      <w:numFmt w:val="none"/>
      <w:lvlText w:val=""/>
      <w:lvlJc w:val="start"/>
      <w:pPr>
        <w:tabs>
          <w:tab w:val="num" w:pos="72pt"/>
        </w:tabs>
        <w:ind w:start="72pt" w:hanging="18pt"/>
      </w:pPr>
      <w:rPr>
        <w:rFonts w:cs="Times New Roman" w:hint="default"/>
      </w:rPr>
    </w:lvl>
    <w:lvl w:ilvl="4">
      <w:start w:val="1"/>
      <w:numFmt w:val="lowerLetter"/>
      <w:lvlText w:val="(%5)"/>
      <w:lvlJc w:val="start"/>
      <w:pPr>
        <w:tabs>
          <w:tab w:val="num" w:pos="90pt"/>
        </w:tabs>
        <w:ind w:start="90pt" w:hanging="18pt"/>
      </w:pPr>
      <w:rPr>
        <w:rFonts w:cs="Times New Roman" w:hint="default"/>
      </w:rPr>
    </w:lvl>
    <w:lvl w:ilvl="5">
      <w:start w:val="1"/>
      <w:numFmt w:val="lowerRoman"/>
      <w:lvlText w:val="(%6)"/>
      <w:lvlJc w:val="start"/>
      <w:pPr>
        <w:tabs>
          <w:tab w:val="num" w:pos="108pt"/>
        </w:tabs>
        <w:ind w:start="108pt" w:hanging="18pt"/>
      </w:pPr>
      <w:rPr>
        <w:rFonts w:cs="Times New Roman" w:hint="default"/>
      </w:rPr>
    </w:lvl>
    <w:lvl w:ilvl="6">
      <w:start w:val="1"/>
      <w:numFmt w:val="decimal"/>
      <w:lvlText w:val="%7."/>
      <w:lvlJc w:val="start"/>
      <w:pPr>
        <w:tabs>
          <w:tab w:val="num" w:pos="126pt"/>
        </w:tabs>
        <w:ind w:start="126pt" w:hanging="18pt"/>
      </w:pPr>
      <w:rPr>
        <w:rFonts w:cs="Times New Roman" w:hint="default"/>
      </w:rPr>
    </w:lvl>
    <w:lvl w:ilvl="7">
      <w:start w:val="1"/>
      <w:numFmt w:val="lowerLetter"/>
      <w:lvlText w:val="%8."/>
      <w:lvlJc w:val="start"/>
      <w:pPr>
        <w:tabs>
          <w:tab w:val="num" w:pos="144pt"/>
        </w:tabs>
        <w:ind w:start="144pt" w:hanging="18pt"/>
      </w:pPr>
      <w:rPr>
        <w:rFonts w:cs="Times New Roman" w:hint="default"/>
      </w:rPr>
    </w:lvl>
    <w:lvl w:ilvl="8">
      <w:start w:val="1"/>
      <w:numFmt w:val="lowerRoman"/>
      <w:lvlText w:val="%9."/>
      <w:lvlJc w:val="start"/>
      <w:pPr>
        <w:tabs>
          <w:tab w:val="num" w:pos="162pt"/>
        </w:tabs>
        <w:ind w:start="162pt" w:hanging="18pt"/>
      </w:pPr>
      <w:rPr>
        <w:rFonts w:cs="Times New Roman" w:hint="default"/>
      </w:rPr>
    </w:lvl>
  </w:abstractNum>
  <w:abstractNum w:abstractNumId="42" w15:restartNumberingAfterBreak="0">
    <w:nsid w:val="72D93069"/>
    <w:multiLevelType w:val="hybridMultilevel"/>
    <w:tmpl w:val="780A952A"/>
    <w:lvl w:ilvl="0" w:tplc="684C8EAE">
      <w:start w:val="1"/>
      <w:numFmt w:val="decimal"/>
      <w:pStyle w:val="Napirendipont"/>
      <w:lvlText w:val="%1."/>
      <w:lvlJc w:val="start"/>
      <w:pPr>
        <w:tabs>
          <w:tab w:val="num" w:pos="36pt"/>
        </w:tabs>
        <w:ind w:start="36pt" w:hanging="18pt"/>
      </w:pPr>
      <w:rPr>
        <w:b w:val="0"/>
      </w:rPr>
    </w:lvl>
    <w:lvl w:ilvl="1" w:tplc="040E0019">
      <w:start w:val="1"/>
      <w:numFmt w:val="lowerLetter"/>
      <w:lvlText w:val="%2."/>
      <w:lvlJc w:val="start"/>
      <w:pPr>
        <w:tabs>
          <w:tab w:val="num" w:pos="72pt"/>
        </w:tabs>
        <w:ind w:start="72pt" w:hanging="18pt"/>
      </w:pPr>
    </w:lvl>
    <w:lvl w:ilvl="2" w:tplc="040E001B" w:tentative="1">
      <w:start w:val="1"/>
      <w:numFmt w:val="lowerRoman"/>
      <w:lvlText w:val="%3."/>
      <w:lvlJc w:val="end"/>
      <w:pPr>
        <w:tabs>
          <w:tab w:val="num" w:pos="108pt"/>
        </w:tabs>
        <w:ind w:start="108pt" w:hanging="9pt"/>
      </w:pPr>
    </w:lvl>
    <w:lvl w:ilvl="3" w:tplc="040E000F" w:tentative="1">
      <w:start w:val="1"/>
      <w:numFmt w:val="decimal"/>
      <w:lvlText w:val="%4."/>
      <w:lvlJc w:val="start"/>
      <w:pPr>
        <w:tabs>
          <w:tab w:val="num" w:pos="144pt"/>
        </w:tabs>
        <w:ind w:start="144pt" w:hanging="18pt"/>
      </w:pPr>
    </w:lvl>
    <w:lvl w:ilvl="4" w:tplc="040E0019" w:tentative="1">
      <w:start w:val="1"/>
      <w:numFmt w:val="lowerLetter"/>
      <w:lvlText w:val="%5."/>
      <w:lvlJc w:val="start"/>
      <w:pPr>
        <w:tabs>
          <w:tab w:val="num" w:pos="180pt"/>
        </w:tabs>
        <w:ind w:start="180pt" w:hanging="18pt"/>
      </w:pPr>
    </w:lvl>
    <w:lvl w:ilvl="5" w:tplc="040E001B" w:tentative="1">
      <w:start w:val="1"/>
      <w:numFmt w:val="lowerRoman"/>
      <w:lvlText w:val="%6."/>
      <w:lvlJc w:val="end"/>
      <w:pPr>
        <w:tabs>
          <w:tab w:val="num" w:pos="216pt"/>
        </w:tabs>
        <w:ind w:start="216pt" w:hanging="9pt"/>
      </w:pPr>
    </w:lvl>
    <w:lvl w:ilvl="6" w:tplc="040E000F" w:tentative="1">
      <w:start w:val="1"/>
      <w:numFmt w:val="decimal"/>
      <w:lvlText w:val="%7."/>
      <w:lvlJc w:val="start"/>
      <w:pPr>
        <w:tabs>
          <w:tab w:val="num" w:pos="252pt"/>
        </w:tabs>
        <w:ind w:start="252pt" w:hanging="18pt"/>
      </w:pPr>
    </w:lvl>
    <w:lvl w:ilvl="7" w:tplc="040E0019" w:tentative="1">
      <w:start w:val="1"/>
      <w:numFmt w:val="lowerLetter"/>
      <w:lvlText w:val="%8."/>
      <w:lvlJc w:val="start"/>
      <w:pPr>
        <w:tabs>
          <w:tab w:val="num" w:pos="288pt"/>
        </w:tabs>
        <w:ind w:start="288pt" w:hanging="18pt"/>
      </w:pPr>
    </w:lvl>
    <w:lvl w:ilvl="8" w:tplc="040E001B" w:tentative="1">
      <w:start w:val="1"/>
      <w:numFmt w:val="lowerRoman"/>
      <w:lvlText w:val="%9."/>
      <w:lvlJc w:val="end"/>
      <w:pPr>
        <w:tabs>
          <w:tab w:val="num" w:pos="324pt"/>
        </w:tabs>
        <w:ind w:start="324pt" w:hanging="9pt"/>
      </w:pPr>
    </w:lvl>
  </w:abstractNum>
  <w:abstractNum w:abstractNumId="43" w15:restartNumberingAfterBreak="0">
    <w:nsid w:val="73D44B4E"/>
    <w:multiLevelType w:val="hybridMultilevel"/>
    <w:tmpl w:val="949CB49A"/>
    <w:lvl w:ilvl="0" w:tplc="AC048D8C">
      <w:start w:val="1"/>
      <w:numFmt w:val="lowerLetter"/>
      <w:lvlText w:val="%1)"/>
      <w:lvlJc w:val="start"/>
      <w:pPr>
        <w:ind w:start="39.30pt" w:hanging="18pt"/>
      </w:pPr>
      <w:rPr>
        <w:rFonts w:hint="default"/>
      </w:rPr>
    </w:lvl>
    <w:lvl w:ilvl="1" w:tplc="040E0019" w:tentative="1">
      <w:start w:val="1"/>
      <w:numFmt w:val="lowerLetter"/>
      <w:lvlText w:val="%2."/>
      <w:lvlJc w:val="start"/>
      <w:pPr>
        <w:ind w:start="75.30pt" w:hanging="18pt"/>
      </w:pPr>
    </w:lvl>
    <w:lvl w:ilvl="2" w:tplc="040E001B" w:tentative="1">
      <w:start w:val="1"/>
      <w:numFmt w:val="lowerRoman"/>
      <w:lvlText w:val="%3."/>
      <w:lvlJc w:val="end"/>
      <w:pPr>
        <w:ind w:start="111.30pt" w:hanging="9pt"/>
      </w:pPr>
    </w:lvl>
    <w:lvl w:ilvl="3" w:tplc="040E000F" w:tentative="1">
      <w:start w:val="1"/>
      <w:numFmt w:val="decimal"/>
      <w:lvlText w:val="%4."/>
      <w:lvlJc w:val="start"/>
      <w:pPr>
        <w:ind w:start="147.30pt" w:hanging="18pt"/>
      </w:pPr>
    </w:lvl>
    <w:lvl w:ilvl="4" w:tplc="040E0019" w:tentative="1">
      <w:start w:val="1"/>
      <w:numFmt w:val="lowerLetter"/>
      <w:lvlText w:val="%5."/>
      <w:lvlJc w:val="start"/>
      <w:pPr>
        <w:ind w:start="183.30pt" w:hanging="18pt"/>
      </w:pPr>
    </w:lvl>
    <w:lvl w:ilvl="5" w:tplc="040E001B" w:tentative="1">
      <w:start w:val="1"/>
      <w:numFmt w:val="lowerRoman"/>
      <w:lvlText w:val="%6."/>
      <w:lvlJc w:val="end"/>
      <w:pPr>
        <w:ind w:start="219.30pt" w:hanging="9pt"/>
      </w:pPr>
    </w:lvl>
    <w:lvl w:ilvl="6" w:tplc="040E000F" w:tentative="1">
      <w:start w:val="1"/>
      <w:numFmt w:val="decimal"/>
      <w:lvlText w:val="%7."/>
      <w:lvlJc w:val="start"/>
      <w:pPr>
        <w:ind w:start="255.30pt" w:hanging="18pt"/>
      </w:pPr>
    </w:lvl>
    <w:lvl w:ilvl="7" w:tplc="040E0019" w:tentative="1">
      <w:start w:val="1"/>
      <w:numFmt w:val="lowerLetter"/>
      <w:lvlText w:val="%8."/>
      <w:lvlJc w:val="start"/>
      <w:pPr>
        <w:ind w:start="291.30pt" w:hanging="18pt"/>
      </w:pPr>
    </w:lvl>
    <w:lvl w:ilvl="8" w:tplc="040E001B" w:tentative="1">
      <w:start w:val="1"/>
      <w:numFmt w:val="lowerRoman"/>
      <w:lvlText w:val="%9."/>
      <w:lvlJc w:val="end"/>
      <w:pPr>
        <w:ind w:start="327.30pt" w:hanging="9pt"/>
      </w:pPr>
    </w:lvl>
  </w:abstractNum>
  <w:abstractNum w:abstractNumId="44" w15:restartNumberingAfterBreak="0">
    <w:nsid w:val="73E97861"/>
    <w:multiLevelType w:val="multilevel"/>
    <w:tmpl w:val="C23AC30E"/>
    <w:lvl w:ilvl="0">
      <w:start w:val="1"/>
      <w:numFmt w:val="none"/>
      <w:suff w:val="nothing"/>
      <w:lvlText w:val=""/>
      <w:lvlJc w:val="start"/>
      <w:pPr>
        <w:tabs>
          <w:tab w:val="num" w:pos="0pt"/>
        </w:tabs>
        <w:ind w:start="0pt" w:firstLine="0pt"/>
      </w:pPr>
    </w:lvl>
    <w:lvl w:ilvl="1">
      <w:start w:val="1"/>
      <w:numFmt w:val="none"/>
      <w:suff w:val="nothing"/>
      <w:lvlText w:val=""/>
      <w:lvlJc w:val="start"/>
      <w:pPr>
        <w:tabs>
          <w:tab w:val="num" w:pos="0pt"/>
        </w:tabs>
        <w:ind w:start="0pt" w:firstLine="0pt"/>
      </w:pPr>
    </w:lvl>
    <w:lvl w:ilvl="2">
      <w:start w:val="1"/>
      <w:numFmt w:val="none"/>
      <w:suff w:val="nothing"/>
      <w:lvlText w:val=""/>
      <w:lvlJc w:val="start"/>
      <w:pPr>
        <w:tabs>
          <w:tab w:val="num" w:pos="0pt"/>
        </w:tabs>
        <w:ind w:start="0pt" w:firstLine="0pt"/>
      </w:pPr>
    </w:lvl>
    <w:lvl w:ilvl="3">
      <w:start w:val="1"/>
      <w:numFmt w:val="none"/>
      <w:suff w:val="nothing"/>
      <w:lvlText w:val=""/>
      <w:lvlJc w:val="start"/>
      <w:pPr>
        <w:tabs>
          <w:tab w:val="num" w:pos="0pt"/>
        </w:tabs>
        <w:ind w:start="0pt" w:firstLine="0pt"/>
      </w:pPr>
    </w:lvl>
    <w:lvl w:ilvl="4">
      <w:start w:val="1"/>
      <w:numFmt w:val="none"/>
      <w:suff w:val="nothing"/>
      <w:lvlText w:val=""/>
      <w:lvlJc w:val="start"/>
      <w:pPr>
        <w:tabs>
          <w:tab w:val="num" w:pos="0pt"/>
        </w:tabs>
        <w:ind w:start="0pt" w:firstLine="0pt"/>
      </w:pPr>
    </w:lvl>
    <w:lvl w:ilvl="5">
      <w:start w:val="1"/>
      <w:numFmt w:val="none"/>
      <w:suff w:val="nothing"/>
      <w:lvlText w:val=""/>
      <w:lvlJc w:val="start"/>
      <w:pPr>
        <w:tabs>
          <w:tab w:val="num" w:pos="0pt"/>
        </w:tabs>
        <w:ind w:start="0pt" w:firstLine="0pt"/>
      </w:pPr>
    </w:lvl>
    <w:lvl w:ilvl="6">
      <w:start w:val="1"/>
      <w:numFmt w:val="none"/>
      <w:suff w:val="nothing"/>
      <w:lvlText w:val=""/>
      <w:lvlJc w:val="start"/>
      <w:pPr>
        <w:tabs>
          <w:tab w:val="num" w:pos="0pt"/>
        </w:tabs>
        <w:ind w:start="0pt" w:firstLine="0pt"/>
      </w:pPr>
    </w:lvl>
    <w:lvl w:ilvl="7">
      <w:start w:val="1"/>
      <w:numFmt w:val="none"/>
      <w:suff w:val="nothing"/>
      <w:lvlText w:val=""/>
      <w:lvlJc w:val="start"/>
      <w:pPr>
        <w:tabs>
          <w:tab w:val="num" w:pos="0pt"/>
        </w:tabs>
        <w:ind w:start="0pt" w:firstLine="0pt"/>
      </w:pPr>
    </w:lvl>
    <w:lvl w:ilvl="8">
      <w:start w:val="1"/>
      <w:numFmt w:val="none"/>
      <w:suff w:val="nothing"/>
      <w:lvlText w:val=""/>
      <w:lvlJc w:val="start"/>
      <w:pPr>
        <w:tabs>
          <w:tab w:val="num" w:pos="0pt"/>
        </w:tabs>
        <w:ind w:start="0pt" w:firstLine="0pt"/>
      </w:pPr>
    </w:lvl>
  </w:abstractNum>
  <w:abstractNum w:abstractNumId="45" w15:restartNumberingAfterBreak="0">
    <w:nsid w:val="762362AC"/>
    <w:multiLevelType w:val="singleLevel"/>
    <w:tmpl w:val="36D4E3A6"/>
    <w:lvl w:ilvl="0">
      <w:numFmt w:val="bullet"/>
      <w:lvlText w:val="-"/>
      <w:lvlJc w:val="start"/>
      <w:pPr>
        <w:tabs>
          <w:tab w:val="num" w:pos="18pt"/>
        </w:tabs>
        <w:ind w:start="18pt" w:hanging="18pt"/>
      </w:pPr>
      <w:rPr>
        <w:rFonts w:hint="default"/>
      </w:rPr>
    </w:lvl>
  </w:abstractNum>
  <w:abstractNum w:abstractNumId="46" w15:restartNumberingAfterBreak="0">
    <w:nsid w:val="7DB6756F"/>
    <w:multiLevelType w:val="hybridMultilevel"/>
    <w:tmpl w:val="38604514"/>
    <w:lvl w:ilvl="0" w:tplc="976CAE02">
      <w:start w:val="4"/>
      <w:numFmt w:val="lowerLetter"/>
      <w:lvlText w:val="%1)"/>
      <w:lvlJc w:val="start"/>
      <w:pPr>
        <w:ind w:start="39.30pt" w:hanging="18pt"/>
      </w:pPr>
      <w:rPr>
        <w:rFonts w:hint="default"/>
      </w:rPr>
    </w:lvl>
    <w:lvl w:ilvl="1" w:tplc="040E0019" w:tentative="1">
      <w:start w:val="1"/>
      <w:numFmt w:val="lowerLetter"/>
      <w:lvlText w:val="%2."/>
      <w:lvlJc w:val="start"/>
      <w:pPr>
        <w:ind w:start="75.30pt" w:hanging="18pt"/>
      </w:pPr>
    </w:lvl>
    <w:lvl w:ilvl="2" w:tplc="040E001B" w:tentative="1">
      <w:start w:val="1"/>
      <w:numFmt w:val="lowerRoman"/>
      <w:lvlText w:val="%3."/>
      <w:lvlJc w:val="end"/>
      <w:pPr>
        <w:ind w:start="111.30pt" w:hanging="9pt"/>
      </w:pPr>
    </w:lvl>
    <w:lvl w:ilvl="3" w:tplc="040E000F" w:tentative="1">
      <w:start w:val="1"/>
      <w:numFmt w:val="decimal"/>
      <w:lvlText w:val="%4."/>
      <w:lvlJc w:val="start"/>
      <w:pPr>
        <w:ind w:start="147.30pt" w:hanging="18pt"/>
      </w:pPr>
    </w:lvl>
    <w:lvl w:ilvl="4" w:tplc="040E0019" w:tentative="1">
      <w:start w:val="1"/>
      <w:numFmt w:val="lowerLetter"/>
      <w:lvlText w:val="%5."/>
      <w:lvlJc w:val="start"/>
      <w:pPr>
        <w:ind w:start="183.30pt" w:hanging="18pt"/>
      </w:pPr>
    </w:lvl>
    <w:lvl w:ilvl="5" w:tplc="040E001B" w:tentative="1">
      <w:start w:val="1"/>
      <w:numFmt w:val="lowerRoman"/>
      <w:lvlText w:val="%6."/>
      <w:lvlJc w:val="end"/>
      <w:pPr>
        <w:ind w:start="219.30pt" w:hanging="9pt"/>
      </w:pPr>
    </w:lvl>
    <w:lvl w:ilvl="6" w:tplc="040E000F" w:tentative="1">
      <w:start w:val="1"/>
      <w:numFmt w:val="decimal"/>
      <w:lvlText w:val="%7."/>
      <w:lvlJc w:val="start"/>
      <w:pPr>
        <w:ind w:start="255.30pt" w:hanging="18pt"/>
      </w:pPr>
    </w:lvl>
    <w:lvl w:ilvl="7" w:tplc="040E0019" w:tentative="1">
      <w:start w:val="1"/>
      <w:numFmt w:val="lowerLetter"/>
      <w:lvlText w:val="%8."/>
      <w:lvlJc w:val="start"/>
      <w:pPr>
        <w:ind w:start="291.30pt" w:hanging="18pt"/>
      </w:pPr>
    </w:lvl>
    <w:lvl w:ilvl="8" w:tplc="040E001B" w:tentative="1">
      <w:start w:val="1"/>
      <w:numFmt w:val="lowerRoman"/>
      <w:lvlText w:val="%9."/>
      <w:lvlJc w:val="end"/>
      <w:pPr>
        <w:ind w:start="327.30pt" w:hanging="9pt"/>
      </w:pPr>
    </w:lvl>
  </w:abstractNum>
  <w:num w:numId="1">
    <w:abstractNumId w:val="45"/>
  </w:num>
  <w:num w:numId="2">
    <w:abstractNumId w:val="28"/>
  </w:num>
  <w:num w:numId="3">
    <w:abstractNumId w:val="25"/>
  </w:num>
  <w:num w:numId="4">
    <w:abstractNumId w:val="36"/>
  </w:num>
  <w:num w:numId="5">
    <w:abstractNumId w:val="41"/>
  </w:num>
  <w:num w:numId="6">
    <w:abstractNumId w:val="30"/>
  </w:num>
  <w:num w:numId="7">
    <w:abstractNumId w:val="27"/>
  </w:num>
  <w:num w:numId="8">
    <w:abstractNumId w:val="21"/>
  </w:num>
  <w:num w:numId="9">
    <w:abstractNumId w:val="32"/>
  </w:num>
  <w:num w:numId="10">
    <w:abstractNumId w:val="35"/>
  </w:num>
  <w:num w:numId="11">
    <w:abstractNumId w:val="20"/>
  </w:num>
  <w:num w:numId="12">
    <w:abstractNumId w:val="37"/>
  </w:num>
  <w:num w:numId="13">
    <w:abstractNumId w:val="42"/>
  </w:num>
  <w:num w:numId="14">
    <w:abstractNumId w:val="38"/>
  </w:num>
  <w:num w:numId="15">
    <w:abstractNumId w:val="33"/>
  </w:num>
  <w:num w:numId="16">
    <w:abstractNumId w:val="0"/>
  </w:num>
  <w:num w:numId="17">
    <w:abstractNumId w:val="24"/>
  </w:num>
  <w:num w:numId="18">
    <w:abstractNumId w:val="29"/>
  </w:num>
  <w:num w:numId="19">
    <w:abstractNumId w:val="31"/>
  </w:num>
  <w:num w:numId="20">
    <w:abstractNumId w:val="26"/>
  </w:num>
  <w:num w:numId="21">
    <w:abstractNumId w:val="39"/>
  </w:num>
  <w:num w:numId="22">
    <w:abstractNumId w:val="43"/>
  </w:num>
  <w:num w:numId="23">
    <w:abstractNumId w:val="46"/>
  </w:num>
  <w:num w:numId="24">
    <w:abstractNumId w:val="34"/>
  </w:num>
  <w:num w:numId="25">
    <w:abstractNumId w:val="23"/>
  </w:num>
  <w:num w:numId="26">
    <w:abstractNumId w:val="40"/>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9"/>
  </w:num>
  <w:num w:numId="36">
    <w:abstractNumId w:val="10"/>
  </w:num>
  <w:num w:numId="37">
    <w:abstractNumId w:val="11"/>
  </w:num>
  <w:num w:numId="38">
    <w:abstractNumId w:val="12"/>
  </w:num>
  <w:num w:numId="39">
    <w:abstractNumId w:val="13"/>
  </w:num>
  <w:num w:numId="40">
    <w:abstractNumId w:val="14"/>
  </w:num>
  <w:num w:numId="41">
    <w:abstractNumId w:val="15"/>
  </w:num>
  <w:num w:numId="42">
    <w:abstractNumId w:val="16"/>
  </w:num>
  <w:num w:numId="43">
    <w:abstractNumId w:val="17"/>
  </w:num>
  <w:num w:numId="44">
    <w:abstractNumId w:val="18"/>
  </w:num>
  <w:num w:numId="45">
    <w:abstractNumId w:val="19"/>
  </w:num>
  <w:num w:numId="46">
    <w:abstractNumId w:val="44"/>
  </w:num>
  <w:num w:numId="47">
    <w:abstractNumId w:val="22"/>
  </w:num>
  <w:numIdMacAtCleanup w:val="45"/>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name"/>
  <w:defaultTabStop w:val="35.45pt"/>
  <w:hyphenationZone w:val="21.25pt"/>
  <w:doNotHyphenateCaps/>
  <w:drawingGridHorizontalSpacing w:val="6pt"/>
  <w:drawingGridVerticalSpacing w:val="6pt"/>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D15"/>
    <w:rsid w:val="00000226"/>
    <w:rsid w:val="00001567"/>
    <w:rsid w:val="0000265A"/>
    <w:rsid w:val="00004435"/>
    <w:rsid w:val="00004EEE"/>
    <w:rsid w:val="000061F2"/>
    <w:rsid w:val="000064BC"/>
    <w:rsid w:val="000078D1"/>
    <w:rsid w:val="000101EE"/>
    <w:rsid w:val="0001312B"/>
    <w:rsid w:val="000135FF"/>
    <w:rsid w:val="00013C51"/>
    <w:rsid w:val="00015A83"/>
    <w:rsid w:val="00015AA7"/>
    <w:rsid w:val="00015F7E"/>
    <w:rsid w:val="0001608A"/>
    <w:rsid w:val="00020943"/>
    <w:rsid w:val="00021AA6"/>
    <w:rsid w:val="00022301"/>
    <w:rsid w:val="00023CEB"/>
    <w:rsid w:val="00024A30"/>
    <w:rsid w:val="00024C29"/>
    <w:rsid w:val="00025D1C"/>
    <w:rsid w:val="00026BB5"/>
    <w:rsid w:val="00026DA4"/>
    <w:rsid w:val="00027FB5"/>
    <w:rsid w:val="0003011A"/>
    <w:rsid w:val="00031508"/>
    <w:rsid w:val="00031CBE"/>
    <w:rsid w:val="00033CA3"/>
    <w:rsid w:val="00034579"/>
    <w:rsid w:val="00034B03"/>
    <w:rsid w:val="00036CAF"/>
    <w:rsid w:val="00037401"/>
    <w:rsid w:val="00040B36"/>
    <w:rsid w:val="00041051"/>
    <w:rsid w:val="000413A6"/>
    <w:rsid w:val="000424A5"/>
    <w:rsid w:val="00042B3F"/>
    <w:rsid w:val="000450C6"/>
    <w:rsid w:val="0004614B"/>
    <w:rsid w:val="000467E9"/>
    <w:rsid w:val="000522AD"/>
    <w:rsid w:val="00052924"/>
    <w:rsid w:val="000529FB"/>
    <w:rsid w:val="00053774"/>
    <w:rsid w:val="000561CA"/>
    <w:rsid w:val="0006055E"/>
    <w:rsid w:val="00063794"/>
    <w:rsid w:val="00065F3E"/>
    <w:rsid w:val="000663A3"/>
    <w:rsid w:val="0007003C"/>
    <w:rsid w:val="0007090C"/>
    <w:rsid w:val="000711E2"/>
    <w:rsid w:val="00071353"/>
    <w:rsid w:val="00071888"/>
    <w:rsid w:val="00072B0E"/>
    <w:rsid w:val="000736EC"/>
    <w:rsid w:val="00073EB9"/>
    <w:rsid w:val="000747E2"/>
    <w:rsid w:val="00075263"/>
    <w:rsid w:val="000763E5"/>
    <w:rsid w:val="00076B07"/>
    <w:rsid w:val="0007745B"/>
    <w:rsid w:val="0007753A"/>
    <w:rsid w:val="000778E7"/>
    <w:rsid w:val="000822E7"/>
    <w:rsid w:val="000823BA"/>
    <w:rsid w:val="00082573"/>
    <w:rsid w:val="000867BD"/>
    <w:rsid w:val="0008756D"/>
    <w:rsid w:val="00087A5A"/>
    <w:rsid w:val="00091970"/>
    <w:rsid w:val="0009376D"/>
    <w:rsid w:val="00093988"/>
    <w:rsid w:val="00093E37"/>
    <w:rsid w:val="0009443F"/>
    <w:rsid w:val="00094B8E"/>
    <w:rsid w:val="00094E5C"/>
    <w:rsid w:val="00095E86"/>
    <w:rsid w:val="00096F0A"/>
    <w:rsid w:val="000A052B"/>
    <w:rsid w:val="000A140F"/>
    <w:rsid w:val="000A3A7C"/>
    <w:rsid w:val="000A4581"/>
    <w:rsid w:val="000A48F0"/>
    <w:rsid w:val="000A5B69"/>
    <w:rsid w:val="000B247E"/>
    <w:rsid w:val="000C13E1"/>
    <w:rsid w:val="000C2001"/>
    <w:rsid w:val="000C24B6"/>
    <w:rsid w:val="000C293F"/>
    <w:rsid w:val="000C29B2"/>
    <w:rsid w:val="000C439C"/>
    <w:rsid w:val="000C4DB4"/>
    <w:rsid w:val="000C5CCC"/>
    <w:rsid w:val="000C61F9"/>
    <w:rsid w:val="000C622F"/>
    <w:rsid w:val="000C646F"/>
    <w:rsid w:val="000D1E57"/>
    <w:rsid w:val="000D3045"/>
    <w:rsid w:val="000D315E"/>
    <w:rsid w:val="000D6918"/>
    <w:rsid w:val="000D7258"/>
    <w:rsid w:val="000D78A8"/>
    <w:rsid w:val="000E01B8"/>
    <w:rsid w:val="000E1A3C"/>
    <w:rsid w:val="000E268C"/>
    <w:rsid w:val="000E56D1"/>
    <w:rsid w:val="000E5CE3"/>
    <w:rsid w:val="000E76FA"/>
    <w:rsid w:val="000E7EF6"/>
    <w:rsid w:val="000F0653"/>
    <w:rsid w:val="000F0E62"/>
    <w:rsid w:val="000F149D"/>
    <w:rsid w:val="000F424B"/>
    <w:rsid w:val="000F4BE7"/>
    <w:rsid w:val="000F5815"/>
    <w:rsid w:val="000F5D15"/>
    <w:rsid w:val="000F6A7C"/>
    <w:rsid w:val="000F6A82"/>
    <w:rsid w:val="000F729E"/>
    <w:rsid w:val="000F7527"/>
    <w:rsid w:val="001006B1"/>
    <w:rsid w:val="00100F61"/>
    <w:rsid w:val="00102687"/>
    <w:rsid w:val="0010574B"/>
    <w:rsid w:val="00105DEB"/>
    <w:rsid w:val="0010792D"/>
    <w:rsid w:val="0011056F"/>
    <w:rsid w:val="00110A99"/>
    <w:rsid w:val="0011126E"/>
    <w:rsid w:val="00111475"/>
    <w:rsid w:val="00113A5D"/>
    <w:rsid w:val="00114205"/>
    <w:rsid w:val="0011668F"/>
    <w:rsid w:val="00116D6C"/>
    <w:rsid w:val="001226D4"/>
    <w:rsid w:val="0012436A"/>
    <w:rsid w:val="0012499D"/>
    <w:rsid w:val="00124BBD"/>
    <w:rsid w:val="00126847"/>
    <w:rsid w:val="00127346"/>
    <w:rsid w:val="001301A8"/>
    <w:rsid w:val="00130E59"/>
    <w:rsid w:val="00132330"/>
    <w:rsid w:val="0013471F"/>
    <w:rsid w:val="00136984"/>
    <w:rsid w:val="00136E1C"/>
    <w:rsid w:val="0013722C"/>
    <w:rsid w:val="001403C4"/>
    <w:rsid w:val="00142CA2"/>
    <w:rsid w:val="0014581F"/>
    <w:rsid w:val="00145BB2"/>
    <w:rsid w:val="001469C0"/>
    <w:rsid w:val="00150250"/>
    <w:rsid w:val="0015052C"/>
    <w:rsid w:val="001514BC"/>
    <w:rsid w:val="00155AC0"/>
    <w:rsid w:val="00156BCB"/>
    <w:rsid w:val="0016311F"/>
    <w:rsid w:val="00163B3D"/>
    <w:rsid w:val="00163CF8"/>
    <w:rsid w:val="001644EA"/>
    <w:rsid w:val="00164767"/>
    <w:rsid w:val="00167373"/>
    <w:rsid w:val="00167E97"/>
    <w:rsid w:val="0017018C"/>
    <w:rsid w:val="00170B3B"/>
    <w:rsid w:val="00170C37"/>
    <w:rsid w:val="00171317"/>
    <w:rsid w:val="001734DA"/>
    <w:rsid w:val="001743F9"/>
    <w:rsid w:val="00174575"/>
    <w:rsid w:val="001771CF"/>
    <w:rsid w:val="0017764E"/>
    <w:rsid w:val="00182B24"/>
    <w:rsid w:val="00182E5C"/>
    <w:rsid w:val="00184B8D"/>
    <w:rsid w:val="00186D27"/>
    <w:rsid w:val="00190BF1"/>
    <w:rsid w:val="00191921"/>
    <w:rsid w:val="00191DCF"/>
    <w:rsid w:val="00192297"/>
    <w:rsid w:val="00192ED3"/>
    <w:rsid w:val="00193BA5"/>
    <w:rsid w:val="001943B6"/>
    <w:rsid w:val="0019449F"/>
    <w:rsid w:val="001976F4"/>
    <w:rsid w:val="001A2184"/>
    <w:rsid w:val="001A3305"/>
    <w:rsid w:val="001A346B"/>
    <w:rsid w:val="001A3D7C"/>
    <w:rsid w:val="001A65ED"/>
    <w:rsid w:val="001A6FC7"/>
    <w:rsid w:val="001B0C91"/>
    <w:rsid w:val="001B1096"/>
    <w:rsid w:val="001B1E35"/>
    <w:rsid w:val="001B23A4"/>
    <w:rsid w:val="001B2C42"/>
    <w:rsid w:val="001B39BD"/>
    <w:rsid w:val="001B3ED8"/>
    <w:rsid w:val="001B57A5"/>
    <w:rsid w:val="001C00F8"/>
    <w:rsid w:val="001C10ED"/>
    <w:rsid w:val="001C13C4"/>
    <w:rsid w:val="001C1F59"/>
    <w:rsid w:val="001C26AF"/>
    <w:rsid w:val="001C3D61"/>
    <w:rsid w:val="001C42A5"/>
    <w:rsid w:val="001C4FEA"/>
    <w:rsid w:val="001C7162"/>
    <w:rsid w:val="001C784F"/>
    <w:rsid w:val="001D14D8"/>
    <w:rsid w:val="001D1FA6"/>
    <w:rsid w:val="001D34AB"/>
    <w:rsid w:val="001D3EE9"/>
    <w:rsid w:val="001D4BD4"/>
    <w:rsid w:val="001D5746"/>
    <w:rsid w:val="001D5FD9"/>
    <w:rsid w:val="001D6B4B"/>
    <w:rsid w:val="001D6B83"/>
    <w:rsid w:val="001D77AB"/>
    <w:rsid w:val="001D77B1"/>
    <w:rsid w:val="001E0142"/>
    <w:rsid w:val="001E3AB5"/>
    <w:rsid w:val="001E3D5C"/>
    <w:rsid w:val="001E401E"/>
    <w:rsid w:val="001E4080"/>
    <w:rsid w:val="001E49B4"/>
    <w:rsid w:val="001E4C9B"/>
    <w:rsid w:val="001E6D75"/>
    <w:rsid w:val="001E6FD6"/>
    <w:rsid w:val="001F07AC"/>
    <w:rsid w:val="001F135E"/>
    <w:rsid w:val="001F6325"/>
    <w:rsid w:val="001F6542"/>
    <w:rsid w:val="001F7A60"/>
    <w:rsid w:val="001F7EAD"/>
    <w:rsid w:val="00206CAE"/>
    <w:rsid w:val="0021015D"/>
    <w:rsid w:val="00210769"/>
    <w:rsid w:val="002121DB"/>
    <w:rsid w:val="002122F4"/>
    <w:rsid w:val="00212941"/>
    <w:rsid w:val="00213D61"/>
    <w:rsid w:val="002145D9"/>
    <w:rsid w:val="0021549F"/>
    <w:rsid w:val="00215C55"/>
    <w:rsid w:val="0021611A"/>
    <w:rsid w:val="00217097"/>
    <w:rsid w:val="002217C2"/>
    <w:rsid w:val="002233BB"/>
    <w:rsid w:val="00223CC9"/>
    <w:rsid w:val="00225036"/>
    <w:rsid w:val="00226A2F"/>
    <w:rsid w:val="00226EC5"/>
    <w:rsid w:val="00230357"/>
    <w:rsid w:val="00230C81"/>
    <w:rsid w:val="00231120"/>
    <w:rsid w:val="0023130E"/>
    <w:rsid w:val="002319BA"/>
    <w:rsid w:val="002331DE"/>
    <w:rsid w:val="002333E0"/>
    <w:rsid w:val="00233A89"/>
    <w:rsid w:val="002345BB"/>
    <w:rsid w:val="00234E82"/>
    <w:rsid w:val="00234FA8"/>
    <w:rsid w:val="002352FA"/>
    <w:rsid w:val="00235846"/>
    <w:rsid w:val="00235A5A"/>
    <w:rsid w:val="00235CBF"/>
    <w:rsid w:val="00237346"/>
    <w:rsid w:val="00240F31"/>
    <w:rsid w:val="00241295"/>
    <w:rsid w:val="00241908"/>
    <w:rsid w:val="00245964"/>
    <w:rsid w:val="00245A7D"/>
    <w:rsid w:val="00246653"/>
    <w:rsid w:val="002479A2"/>
    <w:rsid w:val="002503FC"/>
    <w:rsid w:val="00251A7C"/>
    <w:rsid w:val="00251BAC"/>
    <w:rsid w:val="00251CE5"/>
    <w:rsid w:val="00253CEB"/>
    <w:rsid w:val="002549C6"/>
    <w:rsid w:val="002553A0"/>
    <w:rsid w:val="0025559C"/>
    <w:rsid w:val="00255C5E"/>
    <w:rsid w:val="00256737"/>
    <w:rsid w:val="002579C1"/>
    <w:rsid w:val="00260607"/>
    <w:rsid w:val="0026262D"/>
    <w:rsid w:val="002658C1"/>
    <w:rsid w:val="00266913"/>
    <w:rsid w:val="00266DCD"/>
    <w:rsid w:val="002670F3"/>
    <w:rsid w:val="00271F46"/>
    <w:rsid w:val="002728FE"/>
    <w:rsid w:val="00274777"/>
    <w:rsid w:val="002750B6"/>
    <w:rsid w:val="002759DE"/>
    <w:rsid w:val="00275AD2"/>
    <w:rsid w:val="0027692B"/>
    <w:rsid w:val="00276A46"/>
    <w:rsid w:val="00282FD9"/>
    <w:rsid w:val="0028371B"/>
    <w:rsid w:val="002838F3"/>
    <w:rsid w:val="002855CA"/>
    <w:rsid w:val="002864DE"/>
    <w:rsid w:val="00286A36"/>
    <w:rsid w:val="00286CDA"/>
    <w:rsid w:val="00287650"/>
    <w:rsid w:val="00287704"/>
    <w:rsid w:val="00290301"/>
    <w:rsid w:val="002910D0"/>
    <w:rsid w:val="00291148"/>
    <w:rsid w:val="00291D3D"/>
    <w:rsid w:val="00291DF8"/>
    <w:rsid w:val="0029218F"/>
    <w:rsid w:val="002942CA"/>
    <w:rsid w:val="00294F82"/>
    <w:rsid w:val="00295179"/>
    <w:rsid w:val="0029586E"/>
    <w:rsid w:val="002966CD"/>
    <w:rsid w:val="0029705C"/>
    <w:rsid w:val="002A1585"/>
    <w:rsid w:val="002A23DC"/>
    <w:rsid w:val="002A3808"/>
    <w:rsid w:val="002A3BB8"/>
    <w:rsid w:val="002A4D2F"/>
    <w:rsid w:val="002A5974"/>
    <w:rsid w:val="002A6C67"/>
    <w:rsid w:val="002A7178"/>
    <w:rsid w:val="002B1B79"/>
    <w:rsid w:val="002B28A9"/>
    <w:rsid w:val="002B2CEB"/>
    <w:rsid w:val="002B3783"/>
    <w:rsid w:val="002B3F82"/>
    <w:rsid w:val="002B40EA"/>
    <w:rsid w:val="002B7C97"/>
    <w:rsid w:val="002C0160"/>
    <w:rsid w:val="002C05C7"/>
    <w:rsid w:val="002C32EE"/>
    <w:rsid w:val="002C3329"/>
    <w:rsid w:val="002C3BD6"/>
    <w:rsid w:val="002C3DDE"/>
    <w:rsid w:val="002C3FA7"/>
    <w:rsid w:val="002C4290"/>
    <w:rsid w:val="002C4661"/>
    <w:rsid w:val="002C4A86"/>
    <w:rsid w:val="002C7B7A"/>
    <w:rsid w:val="002D1727"/>
    <w:rsid w:val="002D1826"/>
    <w:rsid w:val="002D2EB0"/>
    <w:rsid w:val="002D3363"/>
    <w:rsid w:val="002D3AB9"/>
    <w:rsid w:val="002D5E41"/>
    <w:rsid w:val="002D6E05"/>
    <w:rsid w:val="002E0FF1"/>
    <w:rsid w:val="002E144F"/>
    <w:rsid w:val="002E173A"/>
    <w:rsid w:val="002E1D69"/>
    <w:rsid w:val="002E2BF0"/>
    <w:rsid w:val="002E348D"/>
    <w:rsid w:val="002E3787"/>
    <w:rsid w:val="002E40EC"/>
    <w:rsid w:val="002E4267"/>
    <w:rsid w:val="002E498B"/>
    <w:rsid w:val="002E59EE"/>
    <w:rsid w:val="002E62CF"/>
    <w:rsid w:val="002E6DE2"/>
    <w:rsid w:val="002E7A25"/>
    <w:rsid w:val="002E7BC3"/>
    <w:rsid w:val="002F0CFF"/>
    <w:rsid w:val="002F11E6"/>
    <w:rsid w:val="002F1B03"/>
    <w:rsid w:val="002F2F19"/>
    <w:rsid w:val="002F35B2"/>
    <w:rsid w:val="002F4C5B"/>
    <w:rsid w:val="002F510D"/>
    <w:rsid w:val="00301B0D"/>
    <w:rsid w:val="003037E8"/>
    <w:rsid w:val="003041E8"/>
    <w:rsid w:val="003100FF"/>
    <w:rsid w:val="00310D64"/>
    <w:rsid w:val="00310F59"/>
    <w:rsid w:val="003121F2"/>
    <w:rsid w:val="00313925"/>
    <w:rsid w:val="00313E97"/>
    <w:rsid w:val="00314D57"/>
    <w:rsid w:val="00315F75"/>
    <w:rsid w:val="00316182"/>
    <w:rsid w:val="003176DE"/>
    <w:rsid w:val="00317A50"/>
    <w:rsid w:val="003204AA"/>
    <w:rsid w:val="00320F97"/>
    <w:rsid w:val="003223D2"/>
    <w:rsid w:val="00322782"/>
    <w:rsid w:val="0032318C"/>
    <w:rsid w:val="003236E7"/>
    <w:rsid w:val="00325615"/>
    <w:rsid w:val="00325625"/>
    <w:rsid w:val="00326F88"/>
    <w:rsid w:val="00330E48"/>
    <w:rsid w:val="00333C22"/>
    <w:rsid w:val="00334045"/>
    <w:rsid w:val="00334601"/>
    <w:rsid w:val="00335A51"/>
    <w:rsid w:val="00336099"/>
    <w:rsid w:val="0033705E"/>
    <w:rsid w:val="00337221"/>
    <w:rsid w:val="00340A5C"/>
    <w:rsid w:val="00341C4A"/>
    <w:rsid w:val="00341E5B"/>
    <w:rsid w:val="0034282D"/>
    <w:rsid w:val="00342917"/>
    <w:rsid w:val="0034372F"/>
    <w:rsid w:val="00343A0C"/>
    <w:rsid w:val="00345FF8"/>
    <w:rsid w:val="00346D2F"/>
    <w:rsid w:val="0034740F"/>
    <w:rsid w:val="00351A3D"/>
    <w:rsid w:val="003520C9"/>
    <w:rsid w:val="0035239C"/>
    <w:rsid w:val="00352FF5"/>
    <w:rsid w:val="00352FF8"/>
    <w:rsid w:val="0035446B"/>
    <w:rsid w:val="00354A0B"/>
    <w:rsid w:val="00355AC1"/>
    <w:rsid w:val="00360B8B"/>
    <w:rsid w:val="00361A11"/>
    <w:rsid w:val="00361C39"/>
    <w:rsid w:val="003637CA"/>
    <w:rsid w:val="00364282"/>
    <w:rsid w:val="00364BB8"/>
    <w:rsid w:val="00365214"/>
    <w:rsid w:val="00365F3F"/>
    <w:rsid w:val="00371C2E"/>
    <w:rsid w:val="003725AC"/>
    <w:rsid w:val="003725D4"/>
    <w:rsid w:val="00372CCC"/>
    <w:rsid w:val="003731CC"/>
    <w:rsid w:val="003739B4"/>
    <w:rsid w:val="003744F1"/>
    <w:rsid w:val="003755B2"/>
    <w:rsid w:val="00375D40"/>
    <w:rsid w:val="00376001"/>
    <w:rsid w:val="00376469"/>
    <w:rsid w:val="003768D5"/>
    <w:rsid w:val="0037764B"/>
    <w:rsid w:val="00381777"/>
    <w:rsid w:val="00382756"/>
    <w:rsid w:val="00390136"/>
    <w:rsid w:val="00391805"/>
    <w:rsid w:val="00392379"/>
    <w:rsid w:val="00393EF8"/>
    <w:rsid w:val="003951ED"/>
    <w:rsid w:val="0039563E"/>
    <w:rsid w:val="00396BA2"/>
    <w:rsid w:val="003A2D80"/>
    <w:rsid w:val="003A3D6D"/>
    <w:rsid w:val="003A46B8"/>
    <w:rsid w:val="003A5B2B"/>
    <w:rsid w:val="003A5BA0"/>
    <w:rsid w:val="003A714B"/>
    <w:rsid w:val="003A7C09"/>
    <w:rsid w:val="003B212B"/>
    <w:rsid w:val="003B43D2"/>
    <w:rsid w:val="003B61A6"/>
    <w:rsid w:val="003B73C0"/>
    <w:rsid w:val="003C1B90"/>
    <w:rsid w:val="003C21C1"/>
    <w:rsid w:val="003C2DEC"/>
    <w:rsid w:val="003C4ADE"/>
    <w:rsid w:val="003C5415"/>
    <w:rsid w:val="003C71F4"/>
    <w:rsid w:val="003C7A58"/>
    <w:rsid w:val="003C7D81"/>
    <w:rsid w:val="003D06F2"/>
    <w:rsid w:val="003D0CBE"/>
    <w:rsid w:val="003D0FAB"/>
    <w:rsid w:val="003D1403"/>
    <w:rsid w:val="003D1BEF"/>
    <w:rsid w:val="003D4014"/>
    <w:rsid w:val="003D42DA"/>
    <w:rsid w:val="003D56F3"/>
    <w:rsid w:val="003D7A2F"/>
    <w:rsid w:val="003D7CDF"/>
    <w:rsid w:val="003E0362"/>
    <w:rsid w:val="003E3E6E"/>
    <w:rsid w:val="003E4072"/>
    <w:rsid w:val="003E58F5"/>
    <w:rsid w:val="003E5E64"/>
    <w:rsid w:val="003E5F5B"/>
    <w:rsid w:val="003E7828"/>
    <w:rsid w:val="003E7D45"/>
    <w:rsid w:val="003F1BAE"/>
    <w:rsid w:val="003F2248"/>
    <w:rsid w:val="003F3D8F"/>
    <w:rsid w:val="003F50B8"/>
    <w:rsid w:val="003F7D60"/>
    <w:rsid w:val="0040165E"/>
    <w:rsid w:val="004023A8"/>
    <w:rsid w:val="004025D7"/>
    <w:rsid w:val="00402B62"/>
    <w:rsid w:val="00403CB2"/>
    <w:rsid w:val="00403DD7"/>
    <w:rsid w:val="00405E6B"/>
    <w:rsid w:val="00405FDB"/>
    <w:rsid w:val="00406E74"/>
    <w:rsid w:val="00410922"/>
    <w:rsid w:val="0041193A"/>
    <w:rsid w:val="004126B3"/>
    <w:rsid w:val="00412A51"/>
    <w:rsid w:val="00413884"/>
    <w:rsid w:val="00413910"/>
    <w:rsid w:val="004202F4"/>
    <w:rsid w:val="00421DB6"/>
    <w:rsid w:val="004224CD"/>
    <w:rsid w:val="00425124"/>
    <w:rsid w:val="00425E7D"/>
    <w:rsid w:val="004267A3"/>
    <w:rsid w:val="00427A93"/>
    <w:rsid w:val="004306B3"/>
    <w:rsid w:val="00432780"/>
    <w:rsid w:val="0043361A"/>
    <w:rsid w:val="004336CA"/>
    <w:rsid w:val="004346D7"/>
    <w:rsid w:val="0043481A"/>
    <w:rsid w:val="00440484"/>
    <w:rsid w:val="004409B0"/>
    <w:rsid w:val="004449B4"/>
    <w:rsid w:val="00444E68"/>
    <w:rsid w:val="0044646C"/>
    <w:rsid w:val="00446978"/>
    <w:rsid w:val="004478CB"/>
    <w:rsid w:val="004502F6"/>
    <w:rsid w:val="004505B2"/>
    <w:rsid w:val="00451420"/>
    <w:rsid w:val="004516FF"/>
    <w:rsid w:val="004524B0"/>
    <w:rsid w:val="00453B38"/>
    <w:rsid w:val="00454538"/>
    <w:rsid w:val="00454A80"/>
    <w:rsid w:val="00455452"/>
    <w:rsid w:val="0045589D"/>
    <w:rsid w:val="00455B4F"/>
    <w:rsid w:val="00456454"/>
    <w:rsid w:val="00460240"/>
    <w:rsid w:val="00462B42"/>
    <w:rsid w:val="00462F93"/>
    <w:rsid w:val="004642B9"/>
    <w:rsid w:val="00464807"/>
    <w:rsid w:val="00464B98"/>
    <w:rsid w:val="00466A13"/>
    <w:rsid w:val="004701F2"/>
    <w:rsid w:val="00471AC1"/>
    <w:rsid w:val="00472909"/>
    <w:rsid w:val="004740DC"/>
    <w:rsid w:val="0047626E"/>
    <w:rsid w:val="00477DF9"/>
    <w:rsid w:val="0048011F"/>
    <w:rsid w:val="004834E7"/>
    <w:rsid w:val="00484116"/>
    <w:rsid w:val="00486A08"/>
    <w:rsid w:val="00486E6A"/>
    <w:rsid w:val="00492DC4"/>
    <w:rsid w:val="004960CB"/>
    <w:rsid w:val="004964D3"/>
    <w:rsid w:val="00496A5B"/>
    <w:rsid w:val="00496C75"/>
    <w:rsid w:val="00497AAF"/>
    <w:rsid w:val="004A2056"/>
    <w:rsid w:val="004A3B4C"/>
    <w:rsid w:val="004A4941"/>
    <w:rsid w:val="004A6170"/>
    <w:rsid w:val="004A61DC"/>
    <w:rsid w:val="004A6B82"/>
    <w:rsid w:val="004B1E45"/>
    <w:rsid w:val="004B1F93"/>
    <w:rsid w:val="004B2DC0"/>
    <w:rsid w:val="004B2F10"/>
    <w:rsid w:val="004B38A1"/>
    <w:rsid w:val="004B39EC"/>
    <w:rsid w:val="004B5C53"/>
    <w:rsid w:val="004B6032"/>
    <w:rsid w:val="004B6E79"/>
    <w:rsid w:val="004B724B"/>
    <w:rsid w:val="004C0071"/>
    <w:rsid w:val="004C1319"/>
    <w:rsid w:val="004C1A95"/>
    <w:rsid w:val="004C4667"/>
    <w:rsid w:val="004C4AD4"/>
    <w:rsid w:val="004C55C3"/>
    <w:rsid w:val="004C5F57"/>
    <w:rsid w:val="004C7A25"/>
    <w:rsid w:val="004C7A95"/>
    <w:rsid w:val="004D03A8"/>
    <w:rsid w:val="004D0A16"/>
    <w:rsid w:val="004D0AF9"/>
    <w:rsid w:val="004D21DD"/>
    <w:rsid w:val="004D2383"/>
    <w:rsid w:val="004D3FB9"/>
    <w:rsid w:val="004D4ED8"/>
    <w:rsid w:val="004D548E"/>
    <w:rsid w:val="004D6B7E"/>
    <w:rsid w:val="004D74B2"/>
    <w:rsid w:val="004D7555"/>
    <w:rsid w:val="004E0114"/>
    <w:rsid w:val="004E01E7"/>
    <w:rsid w:val="004E1508"/>
    <w:rsid w:val="004E1C9E"/>
    <w:rsid w:val="004E741C"/>
    <w:rsid w:val="004F0196"/>
    <w:rsid w:val="004F1FC9"/>
    <w:rsid w:val="004F30CC"/>
    <w:rsid w:val="004F48E1"/>
    <w:rsid w:val="004F5313"/>
    <w:rsid w:val="004F54EB"/>
    <w:rsid w:val="004F64E4"/>
    <w:rsid w:val="00500BD3"/>
    <w:rsid w:val="0050212B"/>
    <w:rsid w:val="00502A7A"/>
    <w:rsid w:val="00502E8C"/>
    <w:rsid w:val="00503993"/>
    <w:rsid w:val="00504B8A"/>
    <w:rsid w:val="005050A9"/>
    <w:rsid w:val="005054F0"/>
    <w:rsid w:val="00505C1B"/>
    <w:rsid w:val="005069A7"/>
    <w:rsid w:val="00506EED"/>
    <w:rsid w:val="0050788A"/>
    <w:rsid w:val="00510E32"/>
    <w:rsid w:val="00511167"/>
    <w:rsid w:val="00511313"/>
    <w:rsid w:val="00511D66"/>
    <w:rsid w:val="00513739"/>
    <w:rsid w:val="00513CAB"/>
    <w:rsid w:val="0051456F"/>
    <w:rsid w:val="005148CF"/>
    <w:rsid w:val="00514AED"/>
    <w:rsid w:val="00515A46"/>
    <w:rsid w:val="005167DD"/>
    <w:rsid w:val="0052075C"/>
    <w:rsid w:val="005215CD"/>
    <w:rsid w:val="00521BDB"/>
    <w:rsid w:val="00522179"/>
    <w:rsid w:val="00522DD5"/>
    <w:rsid w:val="00523627"/>
    <w:rsid w:val="00524D3F"/>
    <w:rsid w:val="00526E45"/>
    <w:rsid w:val="005307ED"/>
    <w:rsid w:val="00533736"/>
    <w:rsid w:val="00534F6F"/>
    <w:rsid w:val="0053554F"/>
    <w:rsid w:val="00536B88"/>
    <w:rsid w:val="0053762A"/>
    <w:rsid w:val="005377C0"/>
    <w:rsid w:val="00537C5D"/>
    <w:rsid w:val="00540E84"/>
    <w:rsid w:val="0054276F"/>
    <w:rsid w:val="0054295D"/>
    <w:rsid w:val="00542D2B"/>
    <w:rsid w:val="005434E9"/>
    <w:rsid w:val="005438F4"/>
    <w:rsid w:val="00544011"/>
    <w:rsid w:val="00547925"/>
    <w:rsid w:val="00547FA9"/>
    <w:rsid w:val="00550D7D"/>
    <w:rsid w:val="005515D4"/>
    <w:rsid w:val="00561276"/>
    <w:rsid w:val="00562255"/>
    <w:rsid w:val="00562CE4"/>
    <w:rsid w:val="00563EE9"/>
    <w:rsid w:val="00565526"/>
    <w:rsid w:val="00574925"/>
    <w:rsid w:val="00574CB9"/>
    <w:rsid w:val="0057664B"/>
    <w:rsid w:val="0058092D"/>
    <w:rsid w:val="00582ADF"/>
    <w:rsid w:val="00584B2F"/>
    <w:rsid w:val="00586704"/>
    <w:rsid w:val="0058713E"/>
    <w:rsid w:val="005902AE"/>
    <w:rsid w:val="00591D3B"/>
    <w:rsid w:val="00592250"/>
    <w:rsid w:val="00593696"/>
    <w:rsid w:val="00593B81"/>
    <w:rsid w:val="00593ECC"/>
    <w:rsid w:val="0059435C"/>
    <w:rsid w:val="0059623D"/>
    <w:rsid w:val="00596ADF"/>
    <w:rsid w:val="005976E5"/>
    <w:rsid w:val="005A0286"/>
    <w:rsid w:val="005A0464"/>
    <w:rsid w:val="005A19F3"/>
    <w:rsid w:val="005A3EDA"/>
    <w:rsid w:val="005A50F1"/>
    <w:rsid w:val="005A5497"/>
    <w:rsid w:val="005B0EA8"/>
    <w:rsid w:val="005B2654"/>
    <w:rsid w:val="005B2E1A"/>
    <w:rsid w:val="005B2FFD"/>
    <w:rsid w:val="005B51F7"/>
    <w:rsid w:val="005B523D"/>
    <w:rsid w:val="005B5ACC"/>
    <w:rsid w:val="005B5DDB"/>
    <w:rsid w:val="005B7AB3"/>
    <w:rsid w:val="005C1C35"/>
    <w:rsid w:val="005C1D08"/>
    <w:rsid w:val="005C40C1"/>
    <w:rsid w:val="005C71BB"/>
    <w:rsid w:val="005D1867"/>
    <w:rsid w:val="005D33C2"/>
    <w:rsid w:val="005D47EA"/>
    <w:rsid w:val="005D4CDC"/>
    <w:rsid w:val="005D56CD"/>
    <w:rsid w:val="005D5AF6"/>
    <w:rsid w:val="005D6522"/>
    <w:rsid w:val="005D7A5B"/>
    <w:rsid w:val="005E03C3"/>
    <w:rsid w:val="005E10B8"/>
    <w:rsid w:val="005E1E7F"/>
    <w:rsid w:val="005E41D9"/>
    <w:rsid w:val="005E4C95"/>
    <w:rsid w:val="005E55F4"/>
    <w:rsid w:val="005E58E8"/>
    <w:rsid w:val="005E77B6"/>
    <w:rsid w:val="005E7E16"/>
    <w:rsid w:val="005F06A8"/>
    <w:rsid w:val="005F09E7"/>
    <w:rsid w:val="005F09EA"/>
    <w:rsid w:val="005F0F8C"/>
    <w:rsid w:val="005F6B32"/>
    <w:rsid w:val="006017FA"/>
    <w:rsid w:val="00604AAA"/>
    <w:rsid w:val="00604B7C"/>
    <w:rsid w:val="006056AE"/>
    <w:rsid w:val="00606E1A"/>
    <w:rsid w:val="0060726D"/>
    <w:rsid w:val="0061406E"/>
    <w:rsid w:val="006156A4"/>
    <w:rsid w:val="006174F6"/>
    <w:rsid w:val="00617AE1"/>
    <w:rsid w:val="00621EAF"/>
    <w:rsid w:val="006227E7"/>
    <w:rsid w:val="00622933"/>
    <w:rsid w:val="006243A4"/>
    <w:rsid w:val="00625CEE"/>
    <w:rsid w:val="0062632A"/>
    <w:rsid w:val="00626983"/>
    <w:rsid w:val="00630242"/>
    <w:rsid w:val="006307FC"/>
    <w:rsid w:val="00630C53"/>
    <w:rsid w:val="00630F5C"/>
    <w:rsid w:val="0063112C"/>
    <w:rsid w:val="006323FF"/>
    <w:rsid w:val="00633B23"/>
    <w:rsid w:val="006365F0"/>
    <w:rsid w:val="00636737"/>
    <w:rsid w:val="006408CB"/>
    <w:rsid w:val="00641CC6"/>
    <w:rsid w:val="006420BD"/>
    <w:rsid w:val="006432BD"/>
    <w:rsid w:val="00643348"/>
    <w:rsid w:val="0064491E"/>
    <w:rsid w:val="00644F76"/>
    <w:rsid w:val="006520EB"/>
    <w:rsid w:val="006526BE"/>
    <w:rsid w:val="006537FF"/>
    <w:rsid w:val="006539A2"/>
    <w:rsid w:val="00655323"/>
    <w:rsid w:val="006604E9"/>
    <w:rsid w:val="00661D7A"/>
    <w:rsid w:val="00661F19"/>
    <w:rsid w:val="0066250E"/>
    <w:rsid w:val="006652FE"/>
    <w:rsid w:val="0067073D"/>
    <w:rsid w:val="00671451"/>
    <w:rsid w:val="006719A8"/>
    <w:rsid w:val="00671F03"/>
    <w:rsid w:val="006757D0"/>
    <w:rsid w:val="00675BD2"/>
    <w:rsid w:val="00675C3C"/>
    <w:rsid w:val="006761DF"/>
    <w:rsid w:val="006762C8"/>
    <w:rsid w:val="00685446"/>
    <w:rsid w:val="00685E33"/>
    <w:rsid w:val="006876C7"/>
    <w:rsid w:val="00690A8A"/>
    <w:rsid w:val="0069153F"/>
    <w:rsid w:val="00691D33"/>
    <w:rsid w:val="006923AB"/>
    <w:rsid w:val="0069342F"/>
    <w:rsid w:val="0069401D"/>
    <w:rsid w:val="0069422A"/>
    <w:rsid w:val="00694719"/>
    <w:rsid w:val="00695BA4"/>
    <w:rsid w:val="00696AE8"/>
    <w:rsid w:val="006974AD"/>
    <w:rsid w:val="00697509"/>
    <w:rsid w:val="006A07C6"/>
    <w:rsid w:val="006A0F94"/>
    <w:rsid w:val="006A26F0"/>
    <w:rsid w:val="006A27E8"/>
    <w:rsid w:val="006A2B55"/>
    <w:rsid w:val="006A3C9C"/>
    <w:rsid w:val="006A6095"/>
    <w:rsid w:val="006A6DF4"/>
    <w:rsid w:val="006A6E59"/>
    <w:rsid w:val="006A7D2D"/>
    <w:rsid w:val="006B0CA5"/>
    <w:rsid w:val="006B2835"/>
    <w:rsid w:val="006B2980"/>
    <w:rsid w:val="006B4A1E"/>
    <w:rsid w:val="006B4D7E"/>
    <w:rsid w:val="006B529E"/>
    <w:rsid w:val="006B5304"/>
    <w:rsid w:val="006B5D5B"/>
    <w:rsid w:val="006B5EC6"/>
    <w:rsid w:val="006B72D7"/>
    <w:rsid w:val="006B7749"/>
    <w:rsid w:val="006B7C53"/>
    <w:rsid w:val="006C00AD"/>
    <w:rsid w:val="006C0521"/>
    <w:rsid w:val="006C2724"/>
    <w:rsid w:val="006C5E42"/>
    <w:rsid w:val="006C5FCB"/>
    <w:rsid w:val="006C6014"/>
    <w:rsid w:val="006C662C"/>
    <w:rsid w:val="006C7BB9"/>
    <w:rsid w:val="006C7BBC"/>
    <w:rsid w:val="006D1E3D"/>
    <w:rsid w:val="006D2259"/>
    <w:rsid w:val="006D2470"/>
    <w:rsid w:val="006D5DD9"/>
    <w:rsid w:val="006E0AB2"/>
    <w:rsid w:val="006E0DD0"/>
    <w:rsid w:val="006E1D96"/>
    <w:rsid w:val="006E23EF"/>
    <w:rsid w:val="006E2EDE"/>
    <w:rsid w:val="006E4259"/>
    <w:rsid w:val="006E571C"/>
    <w:rsid w:val="006E63C8"/>
    <w:rsid w:val="006F1EB8"/>
    <w:rsid w:val="006F2D01"/>
    <w:rsid w:val="006F2F3E"/>
    <w:rsid w:val="006F32E1"/>
    <w:rsid w:val="006F385B"/>
    <w:rsid w:val="006F3E54"/>
    <w:rsid w:val="006F494F"/>
    <w:rsid w:val="006F576B"/>
    <w:rsid w:val="006F6D45"/>
    <w:rsid w:val="006F73B7"/>
    <w:rsid w:val="0070059C"/>
    <w:rsid w:val="007021D6"/>
    <w:rsid w:val="00704210"/>
    <w:rsid w:val="007065B0"/>
    <w:rsid w:val="007068EF"/>
    <w:rsid w:val="007069A4"/>
    <w:rsid w:val="0070787B"/>
    <w:rsid w:val="00711B8F"/>
    <w:rsid w:val="00711D3F"/>
    <w:rsid w:val="00713481"/>
    <w:rsid w:val="0071448D"/>
    <w:rsid w:val="00714EB1"/>
    <w:rsid w:val="00715386"/>
    <w:rsid w:val="00715DA9"/>
    <w:rsid w:val="00715F4A"/>
    <w:rsid w:val="00715FEF"/>
    <w:rsid w:val="00716F1A"/>
    <w:rsid w:val="00717F8D"/>
    <w:rsid w:val="00720229"/>
    <w:rsid w:val="0072095B"/>
    <w:rsid w:val="0072148A"/>
    <w:rsid w:val="0072385C"/>
    <w:rsid w:val="00725AAD"/>
    <w:rsid w:val="007270D1"/>
    <w:rsid w:val="0072745C"/>
    <w:rsid w:val="00730FD3"/>
    <w:rsid w:val="0073118D"/>
    <w:rsid w:val="00732B53"/>
    <w:rsid w:val="00733705"/>
    <w:rsid w:val="0073508E"/>
    <w:rsid w:val="0073649A"/>
    <w:rsid w:val="007369CD"/>
    <w:rsid w:val="00737F69"/>
    <w:rsid w:val="007415DD"/>
    <w:rsid w:val="00742D3E"/>
    <w:rsid w:val="0074389A"/>
    <w:rsid w:val="00743965"/>
    <w:rsid w:val="007459E6"/>
    <w:rsid w:val="007472DB"/>
    <w:rsid w:val="007504B9"/>
    <w:rsid w:val="0075169D"/>
    <w:rsid w:val="00756F32"/>
    <w:rsid w:val="0075719B"/>
    <w:rsid w:val="007573CB"/>
    <w:rsid w:val="00757FC8"/>
    <w:rsid w:val="00761B04"/>
    <w:rsid w:val="00762972"/>
    <w:rsid w:val="00763805"/>
    <w:rsid w:val="00763ACF"/>
    <w:rsid w:val="007648F9"/>
    <w:rsid w:val="00764AD4"/>
    <w:rsid w:val="00764F04"/>
    <w:rsid w:val="00767844"/>
    <w:rsid w:val="00770F42"/>
    <w:rsid w:val="00771867"/>
    <w:rsid w:val="00771FB6"/>
    <w:rsid w:val="00772CF3"/>
    <w:rsid w:val="00774482"/>
    <w:rsid w:val="00774620"/>
    <w:rsid w:val="00774B08"/>
    <w:rsid w:val="007753ED"/>
    <w:rsid w:val="007772E9"/>
    <w:rsid w:val="00781C9E"/>
    <w:rsid w:val="00781E64"/>
    <w:rsid w:val="00782B68"/>
    <w:rsid w:val="007841BC"/>
    <w:rsid w:val="007843E5"/>
    <w:rsid w:val="007844A7"/>
    <w:rsid w:val="00784FA0"/>
    <w:rsid w:val="00785992"/>
    <w:rsid w:val="00785C1C"/>
    <w:rsid w:val="00787D6B"/>
    <w:rsid w:val="007907CB"/>
    <w:rsid w:val="00790A30"/>
    <w:rsid w:val="00790E9B"/>
    <w:rsid w:val="00792552"/>
    <w:rsid w:val="00792AD1"/>
    <w:rsid w:val="00792B82"/>
    <w:rsid w:val="00793872"/>
    <w:rsid w:val="007941E6"/>
    <w:rsid w:val="007946A1"/>
    <w:rsid w:val="007951CD"/>
    <w:rsid w:val="007962F1"/>
    <w:rsid w:val="00796D1E"/>
    <w:rsid w:val="00796EBB"/>
    <w:rsid w:val="007971AC"/>
    <w:rsid w:val="007A0909"/>
    <w:rsid w:val="007A16C8"/>
    <w:rsid w:val="007A2EBD"/>
    <w:rsid w:val="007A3E5F"/>
    <w:rsid w:val="007A4AB6"/>
    <w:rsid w:val="007A5005"/>
    <w:rsid w:val="007A5F1B"/>
    <w:rsid w:val="007A69E0"/>
    <w:rsid w:val="007A755E"/>
    <w:rsid w:val="007A7E7C"/>
    <w:rsid w:val="007B081B"/>
    <w:rsid w:val="007B1B93"/>
    <w:rsid w:val="007B206D"/>
    <w:rsid w:val="007B33DA"/>
    <w:rsid w:val="007B582C"/>
    <w:rsid w:val="007B5904"/>
    <w:rsid w:val="007B5B9C"/>
    <w:rsid w:val="007C06D5"/>
    <w:rsid w:val="007C12F6"/>
    <w:rsid w:val="007C1A0A"/>
    <w:rsid w:val="007C4071"/>
    <w:rsid w:val="007C68F1"/>
    <w:rsid w:val="007D07FD"/>
    <w:rsid w:val="007D2D03"/>
    <w:rsid w:val="007D3C33"/>
    <w:rsid w:val="007D6113"/>
    <w:rsid w:val="007E03B4"/>
    <w:rsid w:val="007E0D7B"/>
    <w:rsid w:val="007E1EA0"/>
    <w:rsid w:val="007E41B5"/>
    <w:rsid w:val="007E6757"/>
    <w:rsid w:val="007E780F"/>
    <w:rsid w:val="007F0253"/>
    <w:rsid w:val="007F05A5"/>
    <w:rsid w:val="007F11BD"/>
    <w:rsid w:val="007F390F"/>
    <w:rsid w:val="007F4103"/>
    <w:rsid w:val="007F48C1"/>
    <w:rsid w:val="008018DE"/>
    <w:rsid w:val="00803EDD"/>
    <w:rsid w:val="0080551E"/>
    <w:rsid w:val="008064D0"/>
    <w:rsid w:val="00806AA6"/>
    <w:rsid w:val="00810FF7"/>
    <w:rsid w:val="008110D1"/>
    <w:rsid w:val="00811D87"/>
    <w:rsid w:val="00812330"/>
    <w:rsid w:val="00812A82"/>
    <w:rsid w:val="00812CD9"/>
    <w:rsid w:val="00813E17"/>
    <w:rsid w:val="00816498"/>
    <w:rsid w:val="0081697B"/>
    <w:rsid w:val="008169DF"/>
    <w:rsid w:val="008172A0"/>
    <w:rsid w:val="00820D81"/>
    <w:rsid w:val="008217EE"/>
    <w:rsid w:val="0082189F"/>
    <w:rsid w:val="00822DE0"/>
    <w:rsid w:val="00823755"/>
    <w:rsid w:val="008238B0"/>
    <w:rsid w:val="0082407B"/>
    <w:rsid w:val="00824199"/>
    <w:rsid w:val="00824224"/>
    <w:rsid w:val="008251CE"/>
    <w:rsid w:val="008251D5"/>
    <w:rsid w:val="008255BF"/>
    <w:rsid w:val="00827850"/>
    <w:rsid w:val="008305AA"/>
    <w:rsid w:val="008305B3"/>
    <w:rsid w:val="008306DB"/>
    <w:rsid w:val="0083108C"/>
    <w:rsid w:val="0083335E"/>
    <w:rsid w:val="0083510D"/>
    <w:rsid w:val="0083686E"/>
    <w:rsid w:val="00836DE4"/>
    <w:rsid w:val="008423CA"/>
    <w:rsid w:val="0084514E"/>
    <w:rsid w:val="00845943"/>
    <w:rsid w:val="00845AE0"/>
    <w:rsid w:val="00845F78"/>
    <w:rsid w:val="008463C1"/>
    <w:rsid w:val="008470D2"/>
    <w:rsid w:val="00847BB8"/>
    <w:rsid w:val="00850E1B"/>
    <w:rsid w:val="00851899"/>
    <w:rsid w:val="00853D3D"/>
    <w:rsid w:val="00853F80"/>
    <w:rsid w:val="008561F7"/>
    <w:rsid w:val="0085672E"/>
    <w:rsid w:val="00857282"/>
    <w:rsid w:val="00857521"/>
    <w:rsid w:val="008578EB"/>
    <w:rsid w:val="008609B2"/>
    <w:rsid w:val="00860F0C"/>
    <w:rsid w:val="008615BF"/>
    <w:rsid w:val="00863F39"/>
    <w:rsid w:val="00864363"/>
    <w:rsid w:val="008672F8"/>
    <w:rsid w:val="00870C9A"/>
    <w:rsid w:val="0087128C"/>
    <w:rsid w:val="008721A8"/>
    <w:rsid w:val="00873E0E"/>
    <w:rsid w:val="00875A6D"/>
    <w:rsid w:val="00876451"/>
    <w:rsid w:val="00876F4A"/>
    <w:rsid w:val="008776B6"/>
    <w:rsid w:val="00877D6E"/>
    <w:rsid w:val="008831E2"/>
    <w:rsid w:val="00884943"/>
    <w:rsid w:val="00884CA8"/>
    <w:rsid w:val="00885C06"/>
    <w:rsid w:val="008862C8"/>
    <w:rsid w:val="00890051"/>
    <w:rsid w:val="0089084D"/>
    <w:rsid w:val="008908D8"/>
    <w:rsid w:val="00893328"/>
    <w:rsid w:val="00893A22"/>
    <w:rsid w:val="00893E06"/>
    <w:rsid w:val="008948BC"/>
    <w:rsid w:val="00896A83"/>
    <w:rsid w:val="008972A6"/>
    <w:rsid w:val="0089744E"/>
    <w:rsid w:val="00897A3A"/>
    <w:rsid w:val="00897AA7"/>
    <w:rsid w:val="00897C44"/>
    <w:rsid w:val="008A0161"/>
    <w:rsid w:val="008A0C2D"/>
    <w:rsid w:val="008A1A2E"/>
    <w:rsid w:val="008A6D0F"/>
    <w:rsid w:val="008A76CC"/>
    <w:rsid w:val="008B10C6"/>
    <w:rsid w:val="008B1A10"/>
    <w:rsid w:val="008B46DE"/>
    <w:rsid w:val="008B501C"/>
    <w:rsid w:val="008B5395"/>
    <w:rsid w:val="008B5811"/>
    <w:rsid w:val="008B5BDE"/>
    <w:rsid w:val="008B6936"/>
    <w:rsid w:val="008C141A"/>
    <w:rsid w:val="008C1EBB"/>
    <w:rsid w:val="008C2EEE"/>
    <w:rsid w:val="008C39C3"/>
    <w:rsid w:val="008C407A"/>
    <w:rsid w:val="008C407B"/>
    <w:rsid w:val="008C44B2"/>
    <w:rsid w:val="008C55EB"/>
    <w:rsid w:val="008C5688"/>
    <w:rsid w:val="008C5972"/>
    <w:rsid w:val="008C5A7C"/>
    <w:rsid w:val="008C6E3A"/>
    <w:rsid w:val="008C6F12"/>
    <w:rsid w:val="008C7075"/>
    <w:rsid w:val="008C7FC5"/>
    <w:rsid w:val="008D0F2C"/>
    <w:rsid w:val="008D315F"/>
    <w:rsid w:val="008D3948"/>
    <w:rsid w:val="008D45AA"/>
    <w:rsid w:val="008D5434"/>
    <w:rsid w:val="008D5618"/>
    <w:rsid w:val="008D5CD1"/>
    <w:rsid w:val="008D6794"/>
    <w:rsid w:val="008D7494"/>
    <w:rsid w:val="008D7E46"/>
    <w:rsid w:val="008E013B"/>
    <w:rsid w:val="008E0432"/>
    <w:rsid w:val="008E26AE"/>
    <w:rsid w:val="008E2995"/>
    <w:rsid w:val="008E383B"/>
    <w:rsid w:val="008E4B0D"/>
    <w:rsid w:val="008E5510"/>
    <w:rsid w:val="008E5D7E"/>
    <w:rsid w:val="008E6096"/>
    <w:rsid w:val="008E7057"/>
    <w:rsid w:val="008E71B9"/>
    <w:rsid w:val="008F0F4D"/>
    <w:rsid w:val="008F4128"/>
    <w:rsid w:val="008F5338"/>
    <w:rsid w:val="008F67AE"/>
    <w:rsid w:val="00900BB0"/>
    <w:rsid w:val="0090120F"/>
    <w:rsid w:val="009013A8"/>
    <w:rsid w:val="00902405"/>
    <w:rsid w:val="00902B83"/>
    <w:rsid w:val="00902EAB"/>
    <w:rsid w:val="0090381D"/>
    <w:rsid w:val="00903C56"/>
    <w:rsid w:val="0090414B"/>
    <w:rsid w:val="0090527D"/>
    <w:rsid w:val="009062F3"/>
    <w:rsid w:val="00906923"/>
    <w:rsid w:val="00907C66"/>
    <w:rsid w:val="00910116"/>
    <w:rsid w:val="00913AF1"/>
    <w:rsid w:val="00914155"/>
    <w:rsid w:val="00914918"/>
    <w:rsid w:val="00916108"/>
    <w:rsid w:val="00916435"/>
    <w:rsid w:val="00917C5C"/>
    <w:rsid w:val="00917DE8"/>
    <w:rsid w:val="00917EF9"/>
    <w:rsid w:val="009203D8"/>
    <w:rsid w:val="00920770"/>
    <w:rsid w:val="00920A15"/>
    <w:rsid w:val="00920EB1"/>
    <w:rsid w:val="00921123"/>
    <w:rsid w:val="009222A9"/>
    <w:rsid w:val="00922A60"/>
    <w:rsid w:val="0092498F"/>
    <w:rsid w:val="00925F11"/>
    <w:rsid w:val="00926164"/>
    <w:rsid w:val="00926890"/>
    <w:rsid w:val="00926ED2"/>
    <w:rsid w:val="00927918"/>
    <w:rsid w:val="009309E1"/>
    <w:rsid w:val="00930ECF"/>
    <w:rsid w:val="00935A4D"/>
    <w:rsid w:val="00937392"/>
    <w:rsid w:val="009401D3"/>
    <w:rsid w:val="00942F57"/>
    <w:rsid w:val="00943608"/>
    <w:rsid w:val="00944BD9"/>
    <w:rsid w:val="00945012"/>
    <w:rsid w:val="00945433"/>
    <w:rsid w:val="009470C2"/>
    <w:rsid w:val="00952FF2"/>
    <w:rsid w:val="0095399B"/>
    <w:rsid w:val="00954C16"/>
    <w:rsid w:val="0095512B"/>
    <w:rsid w:val="00955198"/>
    <w:rsid w:val="009556BC"/>
    <w:rsid w:val="00955D2D"/>
    <w:rsid w:val="00956140"/>
    <w:rsid w:val="009563C7"/>
    <w:rsid w:val="00956D0E"/>
    <w:rsid w:val="00961AE7"/>
    <w:rsid w:val="00961E59"/>
    <w:rsid w:val="00963DC4"/>
    <w:rsid w:val="00964CF4"/>
    <w:rsid w:val="00964E36"/>
    <w:rsid w:val="00965D55"/>
    <w:rsid w:val="00966147"/>
    <w:rsid w:val="009701C8"/>
    <w:rsid w:val="00971264"/>
    <w:rsid w:val="00971A0A"/>
    <w:rsid w:val="00972E4E"/>
    <w:rsid w:val="009737F1"/>
    <w:rsid w:val="00973BDC"/>
    <w:rsid w:val="00974EF6"/>
    <w:rsid w:val="009777AF"/>
    <w:rsid w:val="00981128"/>
    <w:rsid w:val="009813D8"/>
    <w:rsid w:val="0098579B"/>
    <w:rsid w:val="00985D7E"/>
    <w:rsid w:val="0098624F"/>
    <w:rsid w:val="00986B8D"/>
    <w:rsid w:val="00987320"/>
    <w:rsid w:val="00987808"/>
    <w:rsid w:val="009914D6"/>
    <w:rsid w:val="0099269B"/>
    <w:rsid w:val="00992AAB"/>
    <w:rsid w:val="009939ED"/>
    <w:rsid w:val="00994C71"/>
    <w:rsid w:val="009955F9"/>
    <w:rsid w:val="00995804"/>
    <w:rsid w:val="009961F3"/>
    <w:rsid w:val="0099630D"/>
    <w:rsid w:val="009A0CCA"/>
    <w:rsid w:val="009A12E5"/>
    <w:rsid w:val="009A15B9"/>
    <w:rsid w:val="009A26E6"/>
    <w:rsid w:val="009A2D05"/>
    <w:rsid w:val="009A3AFC"/>
    <w:rsid w:val="009A4035"/>
    <w:rsid w:val="009A468C"/>
    <w:rsid w:val="009A4C06"/>
    <w:rsid w:val="009A5C1A"/>
    <w:rsid w:val="009A63F1"/>
    <w:rsid w:val="009A72DB"/>
    <w:rsid w:val="009A7E03"/>
    <w:rsid w:val="009B21CC"/>
    <w:rsid w:val="009B4E6C"/>
    <w:rsid w:val="009B575A"/>
    <w:rsid w:val="009B5FB3"/>
    <w:rsid w:val="009B691F"/>
    <w:rsid w:val="009B6DFB"/>
    <w:rsid w:val="009B725F"/>
    <w:rsid w:val="009B7DF7"/>
    <w:rsid w:val="009C2CA6"/>
    <w:rsid w:val="009C4D6B"/>
    <w:rsid w:val="009C6761"/>
    <w:rsid w:val="009C6C98"/>
    <w:rsid w:val="009C783D"/>
    <w:rsid w:val="009C7B1D"/>
    <w:rsid w:val="009C7D3E"/>
    <w:rsid w:val="009D01AF"/>
    <w:rsid w:val="009D0B4E"/>
    <w:rsid w:val="009D0DDB"/>
    <w:rsid w:val="009D11FF"/>
    <w:rsid w:val="009D26C0"/>
    <w:rsid w:val="009D5165"/>
    <w:rsid w:val="009D5597"/>
    <w:rsid w:val="009D644D"/>
    <w:rsid w:val="009E0D8E"/>
    <w:rsid w:val="009E0F64"/>
    <w:rsid w:val="009E10C3"/>
    <w:rsid w:val="009E167E"/>
    <w:rsid w:val="009E1F86"/>
    <w:rsid w:val="009E26FC"/>
    <w:rsid w:val="009E2E20"/>
    <w:rsid w:val="009E301F"/>
    <w:rsid w:val="009E37F3"/>
    <w:rsid w:val="009E383F"/>
    <w:rsid w:val="009E47F7"/>
    <w:rsid w:val="009E51D7"/>
    <w:rsid w:val="009E65D7"/>
    <w:rsid w:val="009E74CC"/>
    <w:rsid w:val="009F02F4"/>
    <w:rsid w:val="009F061D"/>
    <w:rsid w:val="009F1F68"/>
    <w:rsid w:val="009F3331"/>
    <w:rsid w:val="009F343C"/>
    <w:rsid w:val="00A0110C"/>
    <w:rsid w:val="00A01A00"/>
    <w:rsid w:val="00A02385"/>
    <w:rsid w:val="00A03C05"/>
    <w:rsid w:val="00A03FB7"/>
    <w:rsid w:val="00A05D1B"/>
    <w:rsid w:val="00A068D3"/>
    <w:rsid w:val="00A072B0"/>
    <w:rsid w:val="00A074D6"/>
    <w:rsid w:val="00A10768"/>
    <w:rsid w:val="00A11DA8"/>
    <w:rsid w:val="00A1200A"/>
    <w:rsid w:val="00A13DE2"/>
    <w:rsid w:val="00A152AB"/>
    <w:rsid w:val="00A17D8D"/>
    <w:rsid w:val="00A2376E"/>
    <w:rsid w:val="00A25E9B"/>
    <w:rsid w:val="00A302F2"/>
    <w:rsid w:val="00A30604"/>
    <w:rsid w:val="00A30C38"/>
    <w:rsid w:val="00A32206"/>
    <w:rsid w:val="00A3283F"/>
    <w:rsid w:val="00A3429C"/>
    <w:rsid w:val="00A34CF8"/>
    <w:rsid w:val="00A3509F"/>
    <w:rsid w:val="00A35B73"/>
    <w:rsid w:val="00A36AE9"/>
    <w:rsid w:val="00A41389"/>
    <w:rsid w:val="00A42696"/>
    <w:rsid w:val="00A42E04"/>
    <w:rsid w:val="00A43FC7"/>
    <w:rsid w:val="00A440B7"/>
    <w:rsid w:val="00A44575"/>
    <w:rsid w:val="00A46216"/>
    <w:rsid w:val="00A4633B"/>
    <w:rsid w:val="00A466DC"/>
    <w:rsid w:val="00A46D00"/>
    <w:rsid w:val="00A4753E"/>
    <w:rsid w:val="00A47B7F"/>
    <w:rsid w:val="00A54130"/>
    <w:rsid w:val="00A5736A"/>
    <w:rsid w:val="00A606FA"/>
    <w:rsid w:val="00A60A91"/>
    <w:rsid w:val="00A60ECF"/>
    <w:rsid w:val="00A61388"/>
    <w:rsid w:val="00A6204E"/>
    <w:rsid w:val="00A6313A"/>
    <w:rsid w:val="00A632D5"/>
    <w:rsid w:val="00A6488C"/>
    <w:rsid w:val="00A64ADC"/>
    <w:rsid w:val="00A66A35"/>
    <w:rsid w:val="00A710FA"/>
    <w:rsid w:val="00A7208B"/>
    <w:rsid w:val="00A7265C"/>
    <w:rsid w:val="00A741E7"/>
    <w:rsid w:val="00A760D5"/>
    <w:rsid w:val="00A76B5A"/>
    <w:rsid w:val="00A805F6"/>
    <w:rsid w:val="00A80F5E"/>
    <w:rsid w:val="00A815FD"/>
    <w:rsid w:val="00A827C5"/>
    <w:rsid w:val="00A82AC6"/>
    <w:rsid w:val="00A83CD0"/>
    <w:rsid w:val="00A84CDE"/>
    <w:rsid w:val="00A85099"/>
    <w:rsid w:val="00A864C1"/>
    <w:rsid w:val="00A867F0"/>
    <w:rsid w:val="00A8702B"/>
    <w:rsid w:val="00A873BA"/>
    <w:rsid w:val="00A87FAA"/>
    <w:rsid w:val="00A909CD"/>
    <w:rsid w:val="00A90E10"/>
    <w:rsid w:val="00A931E9"/>
    <w:rsid w:val="00A949BA"/>
    <w:rsid w:val="00A94D85"/>
    <w:rsid w:val="00A961F2"/>
    <w:rsid w:val="00A9756C"/>
    <w:rsid w:val="00A977E0"/>
    <w:rsid w:val="00A97E3F"/>
    <w:rsid w:val="00AA07ED"/>
    <w:rsid w:val="00AA0B2C"/>
    <w:rsid w:val="00AA1BA7"/>
    <w:rsid w:val="00AA1C51"/>
    <w:rsid w:val="00AA2757"/>
    <w:rsid w:val="00AA27FB"/>
    <w:rsid w:val="00AA2F9C"/>
    <w:rsid w:val="00AA43BB"/>
    <w:rsid w:val="00AA5B73"/>
    <w:rsid w:val="00AA5F5B"/>
    <w:rsid w:val="00AA7340"/>
    <w:rsid w:val="00AA771D"/>
    <w:rsid w:val="00AA78AC"/>
    <w:rsid w:val="00AA7DE9"/>
    <w:rsid w:val="00AB0230"/>
    <w:rsid w:val="00AB0F47"/>
    <w:rsid w:val="00AB158D"/>
    <w:rsid w:val="00AB4F07"/>
    <w:rsid w:val="00AB62BC"/>
    <w:rsid w:val="00AB748C"/>
    <w:rsid w:val="00AB7FCA"/>
    <w:rsid w:val="00AC1659"/>
    <w:rsid w:val="00AC16BD"/>
    <w:rsid w:val="00AC1C79"/>
    <w:rsid w:val="00AC26E3"/>
    <w:rsid w:val="00AC40C5"/>
    <w:rsid w:val="00AC413E"/>
    <w:rsid w:val="00AC54E9"/>
    <w:rsid w:val="00AC5FE2"/>
    <w:rsid w:val="00AD0173"/>
    <w:rsid w:val="00AD0A2D"/>
    <w:rsid w:val="00AD23C8"/>
    <w:rsid w:val="00AD38B2"/>
    <w:rsid w:val="00AD57A5"/>
    <w:rsid w:val="00AD7780"/>
    <w:rsid w:val="00AE0826"/>
    <w:rsid w:val="00AE1DED"/>
    <w:rsid w:val="00AE4B71"/>
    <w:rsid w:val="00AE58F7"/>
    <w:rsid w:val="00AF0AC2"/>
    <w:rsid w:val="00AF12BB"/>
    <w:rsid w:val="00AF2EA2"/>
    <w:rsid w:val="00AF311B"/>
    <w:rsid w:val="00AF4C37"/>
    <w:rsid w:val="00AF509B"/>
    <w:rsid w:val="00AF55DB"/>
    <w:rsid w:val="00AF5660"/>
    <w:rsid w:val="00AF5F37"/>
    <w:rsid w:val="00AF771D"/>
    <w:rsid w:val="00AF78B3"/>
    <w:rsid w:val="00B01D03"/>
    <w:rsid w:val="00B0207E"/>
    <w:rsid w:val="00B0274E"/>
    <w:rsid w:val="00B0506F"/>
    <w:rsid w:val="00B054EC"/>
    <w:rsid w:val="00B071B8"/>
    <w:rsid w:val="00B106C9"/>
    <w:rsid w:val="00B10D83"/>
    <w:rsid w:val="00B11665"/>
    <w:rsid w:val="00B11A74"/>
    <w:rsid w:val="00B123EF"/>
    <w:rsid w:val="00B14774"/>
    <w:rsid w:val="00B2010A"/>
    <w:rsid w:val="00B218DD"/>
    <w:rsid w:val="00B23012"/>
    <w:rsid w:val="00B23E27"/>
    <w:rsid w:val="00B247EF"/>
    <w:rsid w:val="00B2528D"/>
    <w:rsid w:val="00B25685"/>
    <w:rsid w:val="00B26541"/>
    <w:rsid w:val="00B269B9"/>
    <w:rsid w:val="00B27C26"/>
    <w:rsid w:val="00B27E67"/>
    <w:rsid w:val="00B32924"/>
    <w:rsid w:val="00B32F43"/>
    <w:rsid w:val="00B33700"/>
    <w:rsid w:val="00B34AC2"/>
    <w:rsid w:val="00B350A8"/>
    <w:rsid w:val="00B353C4"/>
    <w:rsid w:val="00B35F2C"/>
    <w:rsid w:val="00B3648F"/>
    <w:rsid w:val="00B365BD"/>
    <w:rsid w:val="00B36C48"/>
    <w:rsid w:val="00B3757C"/>
    <w:rsid w:val="00B3786C"/>
    <w:rsid w:val="00B3793B"/>
    <w:rsid w:val="00B37D89"/>
    <w:rsid w:val="00B4011C"/>
    <w:rsid w:val="00B410DE"/>
    <w:rsid w:val="00B4191F"/>
    <w:rsid w:val="00B42559"/>
    <w:rsid w:val="00B47A77"/>
    <w:rsid w:val="00B47C8C"/>
    <w:rsid w:val="00B505F5"/>
    <w:rsid w:val="00B52EEF"/>
    <w:rsid w:val="00B53F3F"/>
    <w:rsid w:val="00B55BCD"/>
    <w:rsid w:val="00B55C10"/>
    <w:rsid w:val="00B60402"/>
    <w:rsid w:val="00B618A6"/>
    <w:rsid w:val="00B61957"/>
    <w:rsid w:val="00B62106"/>
    <w:rsid w:val="00B62608"/>
    <w:rsid w:val="00B62B32"/>
    <w:rsid w:val="00B63456"/>
    <w:rsid w:val="00B64728"/>
    <w:rsid w:val="00B64E6F"/>
    <w:rsid w:val="00B66184"/>
    <w:rsid w:val="00B70562"/>
    <w:rsid w:val="00B70695"/>
    <w:rsid w:val="00B70B8C"/>
    <w:rsid w:val="00B70F49"/>
    <w:rsid w:val="00B7189E"/>
    <w:rsid w:val="00B718D4"/>
    <w:rsid w:val="00B73698"/>
    <w:rsid w:val="00B73F3A"/>
    <w:rsid w:val="00B74ACA"/>
    <w:rsid w:val="00B756BE"/>
    <w:rsid w:val="00B76228"/>
    <w:rsid w:val="00B7749A"/>
    <w:rsid w:val="00B8222A"/>
    <w:rsid w:val="00B839FB"/>
    <w:rsid w:val="00B84062"/>
    <w:rsid w:val="00B8632D"/>
    <w:rsid w:val="00B86ECF"/>
    <w:rsid w:val="00B8758D"/>
    <w:rsid w:val="00B91101"/>
    <w:rsid w:val="00B91E44"/>
    <w:rsid w:val="00B92896"/>
    <w:rsid w:val="00B94574"/>
    <w:rsid w:val="00B95169"/>
    <w:rsid w:val="00B955DD"/>
    <w:rsid w:val="00B97B44"/>
    <w:rsid w:val="00B97F54"/>
    <w:rsid w:val="00BA01F1"/>
    <w:rsid w:val="00BA0639"/>
    <w:rsid w:val="00BA2862"/>
    <w:rsid w:val="00BA4BEF"/>
    <w:rsid w:val="00BA646F"/>
    <w:rsid w:val="00BB07AC"/>
    <w:rsid w:val="00BB25C2"/>
    <w:rsid w:val="00BB3BA1"/>
    <w:rsid w:val="00BB3D1C"/>
    <w:rsid w:val="00BB4433"/>
    <w:rsid w:val="00BB4F0E"/>
    <w:rsid w:val="00BB74B2"/>
    <w:rsid w:val="00BB79AE"/>
    <w:rsid w:val="00BC2BE1"/>
    <w:rsid w:val="00BC312D"/>
    <w:rsid w:val="00BC454D"/>
    <w:rsid w:val="00BC52E8"/>
    <w:rsid w:val="00BC56E4"/>
    <w:rsid w:val="00BC6232"/>
    <w:rsid w:val="00BD0298"/>
    <w:rsid w:val="00BD1338"/>
    <w:rsid w:val="00BD272F"/>
    <w:rsid w:val="00BD3EE1"/>
    <w:rsid w:val="00BD4472"/>
    <w:rsid w:val="00BD4514"/>
    <w:rsid w:val="00BD5B43"/>
    <w:rsid w:val="00BD639D"/>
    <w:rsid w:val="00BD7B68"/>
    <w:rsid w:val="00BD7D50"/>
    <w:rsid w:val="00BE21E4"/>
    <w:rsid w:val="00BE389E"/>
    <w:rsid w:val="00BE42E5"/>
    <w:rsid w:val="00BE7555"/>
    <w:rsid w:val="00BF4418"/>
    <w:rsid w:val="00BF6EBC"/>
    <w:rsid w:val="00BF7A69"/>
    <w:rsid w:val="00C006D2"/>
    <w:rsid w:val="00C01CB9"/>
    <w:rsid w:val="00C02512"/>
    <w:rsid w:val="00C0270D"/>
    <w:rsid w:val="00C05576"/>
    <w:rsid w:val="00C06258"/>
    <w:rsid w:val="00C06D15"/>
    <w:rsid w:val="00C07C6C"/>
    <w:rsid w:val="00C10225"/>
    <w:rsid w:val="00C11DB1"/>
    <w:rsid w:val="00C1234E"/>
    <w:rsid w:val="00C12A02"/>
    <w:rsid w:val="00C136A5"/>
    <w:rsid w:val="00C13F8D"/>
    <w:rsid w:val="00C15E42"/>
    <w:rsid w:val="00C161CD"/>
    <w:rsid w:val="00C16B37"/>
    <w:rsid w:val="00C16FCA"/>
    <w:rsid w:val="00C17DE1"/>
    <w:rsid w:val="00C20961"/>
    <w:rsid w:val="00C22E54"/>
    <w:rsid w:val="00C23AC4"/>
    <w:rsid w:val="00C26DE4"/>
    <w:rsid w:val="00C2701A"/>
    <w:rsid w:val="00C27E18"/>
    <w:rsid w:val="00C30A7A"/>
    <w:rsid w:val="00C3111E"/>
    <w:rsid w:val="00C3130E"/>
    <w:rsid w:val="00C3174D"/>
    <w:rsid w:val="00C32EAA"/>
    <w:rsid w:val="00C361EF"/>
    <w:rsid w:val="00C378B7"/>
    <w:rsid w:val="00C37CD1"/>
    <w:rsid w:val="00C37F63"/>
    <w:rsid w:val="00C402D2"/>
    <w:rsid w:val="00C41EDC"/>
    <w:rsid w:val="00C4237C"/>
    <w:rsid w:val="00C434E1"/>
    <w:rsid w:val="00C43B68"/>
    <w:rsid w:val="00C4432C"/>
    <w:rsid w:val="00C448C5"/>
    <w:rsid w:val="00C472CD"/>
    <w:rsid w:val="00C5064E"/>
    <w:rsid w:val="00C508CF"/>
    <w:rsid w:val="00C51748"/>
    <w:rsid w:val="00C53B23"/>
    <w:rsid w:val="00C541CE"/>
    <w:rsid w:val="00C55872"/>
    <w:rsid w:val="00C56625"/>
    <w:rsid w:val="00C57274"/>
    <w:rsid w:val="00C57DA6"/>
    <w:rsid w:val="00C600F4"/>
    <w:rsid w:val="00C615A6"/>
    <w:rsid w:val="00C6318D"/>
    <w:rsid w:val="00C63248"/>
    <w:rsid w:val="00C6336C"/>
    <w:rsid w:val="00C65F7D"/>
    <w:rsid w:val="00C662D5"/>
    <w:rsid w:val="00C705AC"/>
    <w:rsid w:val="00C712E8"/>
    <w:rsid w:val="00C71BC5"/>
    <w:rsid w:val="00C74652"/>
    <w:rsid w:val="00C8009C"/>
    <w:rsid w:val="00C814D8"/>
    <w:rsid w:val="00C82C66"/>
    <w:rsid w:val="00C834DB"/>
    <w:rsid w:val="00C834FD"/>
    <w:rsid w:val="00C835A6"/>
    <w:rsid w:val="00C85C51"/>
    <w:rsid w:val="00C86E5F"/>
    <w:rsid w:val="00C87067"/>
    <w:rsid w:val="00C8792F"/>
    <w:rsid w:val="00C900C9"/>
    <w:rsid w:val="00C93316"/>
    <w:rsid w:val="00C9575B"/>
    <w:rsid w:val="00C9689F"/>
    <w:rsid w:val="00C97E1E"/>
    <w:rsid w:val="00CA06AC"/>
    <w:rsid w:val="00CA3623"/>
    <w:rsid w:val="00CA3A47"/>
    <w:rsid w:val="00CA5B37"/>
    <w:rsid w:val="00CA7718"/>
    <w:rsid w:val="00CA7BCA"/>
    <w:rsid w:val="00CB16E0"/>
    <w:rsid w:val="00CB1EBB"/>
    <w:rsid w:val="00CB3CEE"/>
    <w:rsid w:val="00CB3F20"/>
    <w:rsid w:val="00CB4101"/>
    <w:rsid w:val="00CB4E3C"/>
    <w:rsid w:val="00CB6713"/>
    <w:rsid w:val="00CB7DAC"/>
    <w:rsid w:val="00CC1122"/>
    <w:rsid w:val="00CC321F"/>
    <w:rsid w:val="00CC3B46"/>
    <w:rsid w:val="00CC3D36"/>
    <w:rsid w:val="00CC543B"/>
    <w:rsid w:val="00CC5848"/>
    <w:rsid w:val="00CC6EE3"/>
    <w:rsid w:val="00CC6F62"/>
    <w:rsid w:val="00CD031C"/>
    <w:rsid w:val="00CD0993"/>
    <w:rsid w:val="00CD0A23"/>
    <w:rsid w:val="00CD20B1"/>
    <w:rsid w:val="00CD4B96"/>
    <w:rsid w:val="00CD5010"/>
    <w:rsid w:val="00CD64C3"/>
    <w:rsid w:val="00CE1AE3"/>
    <w:rsid w:val="00CE1FD2"/>
    <w:rsid w:val="00CE3622"/>
    <w:rsid w:val="00CE3833"/>
    <w:rsid w:val="00CE4546"/>
    <w:rsid w:val="00CE4806"/>
    <w:rsid w:val="00CE4959"/>
    <w:rsid w:val="00CE59A2"/>
    <w:rsid w:val="00CE6339"/>
    <w:rsid w:val="00CE6B80"/>
    <w:rsid w:val="00CF0595"/>
    <w:rsid w:val="00CF086C"/>
    <w:rsid w:val="00CF1281"/>
    <w:rsid w:val="00CF1E38"/>
    <w:rsid w:val="00CF606A"/>
    <w:rsid w:val="00CF6362"/>
    <w:rsid w:val="00CF672B"/>
    <w:rsid w:val="00D0060D"/>
    <w:rsid w:val="00D00BE6"/>
    <w:rsid w:val="00D01064"/>
    <w:rsid w:val="00D07267"/>
    <w:rsid w:val="00D1093E"/>
    <w:rsid w:val="00D111C5"/>
    <w:rsid w:val="00D11EBE"/>
    <w:rsid w:val="00D128F2"/>
    <w:rsid w:val="00D14665"/>
    <w:rsid w:val="00D14792"/>
    <w:rsid w:val="00D14BEB"/>
    <w:rsid w:val="00D15CDB"/>
    <w:rsid w:val="00D16293"/>
    <w:rsid w:val="00D16756"/>
    <w:rsid w:val="00D21ED5"/>
    <w:rsid w:val="00D2228E"/>
    <w:rsid w:val="00D22642"/>
    <w:rsid w:val="00D228D0"/>
    <w:rsid w:val="00D229BF"/>
    <w:rsid w:val="00D250B7"/>
    <w:rsid w:val="00D30283"/>
    <w:rsid w:val="00D312AF"/>
    <w:rsid w:val="00D3148E"/>
    <w:rsid w:val="00D3284D"/>
    <w:rsid w:val="00D32BE3"/>
    <w:rsid w:val="00D32F50"/>
    <w:rsid w:val="00D332BE"/>
    <w:rsid w:val="00D34532"/>
    <w:rsid w:val="00D3459B"/>
    <w:rsid w:val="00D34E05"/>
    <w:rsid w:val="00D360CD"/>
    <w:rsid w:val="00D36F35"/>
    <w:rsid w:val="00D3704A"/>
    <w:rsid w:val="00D40E5C"/>
    <w:rsid w:val="00D4104A"/>
    <w:rsid w:val="00D41324"/>
    <w:rsid w:val="00D449A1"/>
    <w:rsid w:val="00D44F89"/>
    <w:rsid w:val="00D47828"/>
    <w:rsid w:val="00D47BC5"/>
    <w:rsid w:val="00D509E9"/>
    <w:rsid w:val="00D52F08"/>
    <w:rsid w:val="00D53C0C"/>
    <w:rsid w:val="00D5596F"/>
    <w:rsid w:val="00D5644A"/>
    <w:rsid w:val="00D578C3"/>
    <w:rsid w:val="00D60C65"/>
    <w:rsid w:val="00D63FF7"/>
    <w:rsid w:val="00D6601E"/>
    <w:rsid w:val="00D66A97"/>
    <w:rsid w:val="00D70006"/>
    <w:rsid w:val="00D7190A"/>
    <w:rsid w:val="00D7342A"/>
    <w:rsid w:val="00D74468"/>
    <w:rsid w:val="00D74857"/>
    <w:rsid w:val="00D75AF4"/>
    <w:rsid w:val="00D76480"/>
    <w:rsid w:val="00D76B47"/>
    <w:rsid w:val="00D8337F"/>
    <w:rsid w:val="00D8585F"/>
    <w:rsid w:val="00D861CC"/>
    <w:rsid w:val="00D8652F"/>
    <w:rsid w:val="00D876F9"/>
    <w:rsid w:val="00D913BD"/>
    <w:rsid w:val="00D918BB"/>
    <w:rsid w:val="00D925DC"/>
    <w:rsid w:val="00D937C1"/>
    <w:rsid w:val="00D96032"/>
    <w:rsid w:val="00D9608F"/>
    <w:rsid w:val="00D96AE5"/>
    <w:rsid w:val="00D96F32"/>
    <w:rsid w:val="00D9717B"/>
    <w:rsid w:val="00D97D31"/>
    <w:rsid w:val="00DA1216"/>
    <w:rsid w:val="00DA1E01"/>
    <w:rsid w:val="00DA3224"/>
    <w:rsid w:val="00DA35A2"/>
    <w:rsid w:val="00DA49E5"/>
    <w:rsid w:val="00DA4AAA"/>
    <w:rsid w:val="00DA4CF5"/>
    <w:rsid w:val="00DA5792"/>
    <w:rsid w:val="00DA5A2A"/>
    <w:rsid w:val="00DA689B"/>
    <w:rsid w:val="00DB484F"/>
    <w:rsid w:val="00DB48DD"/>
    <w:rsid w:val="00DB5BC7"/>
    <w:rsid w:val="00DB7D98"/>
    <w:rsid w:val="00DC0D1A"/>
    <w:rsid w:val="00DC1E48"/>
    <w:rsid w:val="00DC541B"/>
    <w:rsid w:val="00DD0198"/>
    <w:rsid w:val="00DD3CB3"/>
    <w:rsid w:val="00DD3D6E"/>
    <w:rsid w:val="00DD516F"/>
    <w:rsid w:val="00DD55E3"/>
    <w:rsid w:val="00DD77B7"/>
    <w:rsid w:val="00DE0DD2"/>
    <w:rsid w:val="00DE10B1"/>
    <w:rsid w:val="00DE139F"/>
    <w:rsid w:val="00DE2E36"/>
    <w:rsid w:val="00DF281C"/>
    <w:rsid w:val="00DF4756"/>
    <w:rsid w:val="00DF60C7"/>
    <w:rsid w:val="00DF6EA9"/>
    <w:rsid w:val="00E035CB"/>
    <w:rsid w:val="00E10035"/>
    <w:rsid w:val="00E10A8D"/>
    <w:rsid w:val="00E10B39"/>
    <w:rsid w:val="00E12B23"/>
    <w:rsid w:val="00E131E1"/>
    <w:rsid w:val="00E1321A"/>
    <w:rsid w:val="00E15B07"/>
    <w:rsid w:val="00E15B08"/>
    <w:rsid w:val="00E2104E"/>
    <w:rsid w:val="00E22262"/>
    <w:rsid w:val="00E238B9"/>
    <w:rsid w:val="00E23A4A"/>
    <w:rsid w:val="00E247D4"/>
    <w:rsid w:val="00E265FE"/>
    <w:rsid w:val="00E26AD5"/>
    <w:rsid w:val="00E26D7D"/>
    <w:rsid w:val="00E30E64"/>
    <w:rsid w:val="00E30E76"/>
    <w:rsid w:val="00E32A6D"/>
    <w:rsid w:val="00E32F48"/>
    <w:rsid w:val="00E33758"/>
    <w:rsid w:val="00E33B6F"/>
    <w:rsid w:val="00E34850"/>
    <w:rsid w:val="00E37FED"/>
    <w:rsid w:val="00E40DCF"/>
    <w:rsid w:val="00E40DE9"/>
    <w:rsid w:val="00E419B0"/>
    <w:rsid w:val="00E42547"/>
    <w:rsid w:val="00E42D92"/>
    <w:rsid w:val="00E43CDA"/>
    <w:rsid w:val="00E45536"/>
    <w:rsid w:val="00E45DD2"/>
    <w:rsid w:val="00E50177"/>
    <w:rsid w:val="00E51108"/>
    <w:rsid w:val="00E51D4B"/>
    <w:rsid w:val="00E53245"/>
    <w:rsid w:val="00E53760"/>
    <w:rsid w:val="00E5385E"/>
    <w:rsid w:val="00E53AC8"/>
    <w:rsid w:val="00E53C09"/>
    <w:rsid w:val="00E53F8C"/>
    <w:rsid w:val="00E54C74"/>
    <w:rsid w:val="00E54F90"/>
    <w:rsid w:val="00E56167"/>
    <w:rsid w:val="00E566C5"/>
    <w:rsid w:val="00E572DA"/>
    <w:rsid w:val="00E573EF"/>
    <w:rsid w:val="00E57625"/>
    <w:rsid w:val="00E57B9E"/>
    <w:rsid w:val="00E62D57"/>
    <w:rsid w:val="00E631F3"/>
    <w:rsid w:val="00E63350"/>
    <w:rsid w:val="00E6435D"/>
    <w:rsid w:val="00E6535C"/>
    <w:rsid w:val="00E66CA8"/>
    <w:rsid w:val="00E66E65"/>
    <w:rsid w:val="00E672ED"/>
    <w:rsid w:val="00E70344"/>
    <w:rsid w:val="00E71858"/>
    <w:rsid w:val="00E73279"/>
    <w:rsid w:val="00E73AD6"/>
    <w:rsid w:val="00E80716"/>
    <w:rsid w:val="00E824B1"/>
    <w:rsid w:val="00E82812"/>
    <w:rsid w:val="00E831EC"/>
    <w:rsid w:val="00E83F15"/>
    <w:rsid w:val="00E84FAF"/>
    <w:rsid w:val="00E8702F"/>
    <w:rsid w:val="00E900BD"/>
    <w:rsid w:val="00E90559"/>
    <w:rsid w:val="00E91163"/>
    <w:rsid w:val="00E91479"/>
    <w:rsid w:val="00E91B0B"/>
    <w:rsid w:val="00E92661"/>
    <w:rsid w:val="00E9320E"/>
    <w:rsid w:val="00E93465"/>
    <w:rsid w:val="00EA00C0"/>
    <w:rsid w:val="00EA1C7A"/>
    <w:rsid w:val="00EA258D"/>
    <w:rsid w:val="00EA3478"/>
    <w:rsid w:val="00EA3C56"/>
    <w:rsid w:val="00EA3F92"/>
    <w:rsid w:val="00EA4252"/>
    <w:rsid w:val="00EA45E8"/>
    <w:rsid w:val="00EA6765"/>
    <w:rsid w:val="00EA74F7"/>
    <w:rsid w:val="00EB3041"/>
    <w:rsid w:val="00EB3FF8"/>
    <w:rsid w:val="00EB4D5E"/>
    <w:rsid w:val="00EB7129"/>
    <w:rsid w:val="00EC14EB"/>
    <w:rsid w:val="00EC398C"/>
    <w:rsid w:val="00EC72FB"/>
    <w:rsid w:val="00ED00F1"/>
    <w:rsid w:val="00ED0C42"/>
    <w:rsid w:val="00ED28F4"/>
    <w:rsid w:val="00ED3525"/>
    <w:rsid w:val="00ED48AB"/>
    <w:rsid w:val="00ED5595"/>
    <w:rsid w:val="00ED6DF9"/>
    <w:rsid w:val="00ED7919"/>
    <w:rsid w:val="00EE00ED"/>
    <w:rsid w:val="00EE0BBA"/>
    <w:rsid w:val="00EE146C"/>
    <w:rsid w:val="00EE3503"/>
    <w:rsid w:val="00EE50DF"/>
    <w:rsid w:val="00EE5AA5"/>
    <w:rsid w:val="00EE603A"/>
    <w:rsid w:val="00EE6802"/>
    <w:rsid w:val="00EE793C"/>
    <w:rsid w:val="00EF0A04"/>
    <w:rsid w:val="00EF2AE3"/>
    <w:rsid w:val="00EF579A"/>
    <w:rsid w:val="00EF6327"/>
    <w:rsid w:val="00EF749F"/>
    <w:rsid w:val="00EF7D4F"/>
    <w:rsid w:val="00F00B27"/>
    <w:rsid w:val="00F015E4"/>
    <w:rsid w:val="00F024D2"/>
    <w:rsid w:val="00F02C1F"/>
    <w:rsid w:val="00F046D7"/>
    <w:rsid w:val="00F07A3D"/>
    <w:rsid w:val="00F07DC1"/>
    <w:rsid w:val="00F10261"/>
    <w:rsid w:val="00F10891"/>
    <w:rsid w:val="00F11230"/>
    <w:rsid w:val="00F1183D"/>
    <w:rsid w:val="00F1185D"/>
    <w:rsid w:val="00F11FEB"/>
    <w:rsid w:val="00F14BDD"/>
    <w:rsid w:val="00F157EE"/>
    <w:rsid w:val="00F16634"/>
    <w:rsid w:val="00F202B3"/>
    <w:rsid w:val="00F20D5D"/>
    <w:rsid w:val="00F2147E"/>
    <w:rsid w:val="00F22139"/>
    <w:rsid w:val="00F2429B"/>
    <w:rsid w:val="00F24FF0"/>
    <w:rsid w:val="00F264BA"/>
    <w:rsid w:val="00F312DF"/>
    <w:rsid w:val="00F32251"/>
    <w:rsid w:val="00F33965"/>
    <w:rsid w:val="00F36FCB"/>
    <w:rsid w:val="00F37E3E"/>
    <w:rsid w:val="00F4034F"/>
    <w:rsid w:val="00F41943"/>
    <w:rsid w:val="00F42402"/>
    <w:rsid w:val="00F430CE"/>
    <w:rsid w:val="00F43AE0"/>
    <w:rsid w:val="00F4491C"/>
    <w:rsid w:val="00F45A3D"/>
    <w:rsid w:val="00F46419"/>
    <w:rsid w:val="00F5069A"/>
    <w:rsid w:val="00F51E3C"/>
    <w:rsid w:val="00F53A5F"/>
    <w:rsid w:val="00F568F5"/>
    <w:rsid w:val="00F56FAD"/>
    <w:rsid w:val="00F601CB"/>
    <w:rsid w:val="00F6066A"/>
    <w:rsid w:val="00F60F35"/>
    <w:rsid w:val="00F61330"/>
    <w:rsid w:val="00F62AC6"/>
    <w:rsid w:val="00F62F8E"/>
    <w:rsid w:val="00F6396E"/>
    <w:rsid w:val="00F676EE"/>
    <w:rsid w:val="00F71442"/>
    <w:rsid w:val="00F738B4"/>
    <w:rsid w:val="00F751F2"/>
    <w:rsid w:val="00F7620C"/>
    <w:rsid w:val="00F76D75"/>
    <w:rsid w:val="00F80520"/>
    <w:rsid w:val="00F81F10"/>
    <w:rsid w:val="00F82009"/>
    <w:rsid w:val="00F823AB"/>
    <w:rsid w:val="00F83549"/>
    <w:rsid w:val="00F837EA"/>
    <w:rsid w:val="00F84745"/>
    <w:rsid w:val="00F866E5"/>
    <w:rsid w:val="00F913AF"/>
    <w:rsid w:val="00F91D13"/>
    <w:rsid w:val="00F9325B"/>
    <w:rsid w:val="00F939C1"/>
    <w:rsid w:val="00F95E11"/>
    <w:rsid w:val="00F96F5A"/>
    <w:rsid w:val="00F9760F"/>
    <w:rsid w:val="00FA230A"/>
    <w:rsid w:val="00FA2316"/>
    <w:rsid w:val="00FA2483"/>
    <w:rsid w:val="00FA3178"/>
    <w:rsid w:val="00FA34C0"/>
    <w:rsid w:val="00FA623F"/>
    <w:rsid w:val="00FB0191"/>
    <w:rsid w:val="00FB0F76"/>
    <w:rsid w:val="00FB2BC4"/>
    <w:rsid w:val="00FB2D59"/>
    <w:rsid w:val="00FB397D"/>
    <w:rsid w:val="00FB41E5"/>
    <w:rsid w:val="00FB44BC"/>
    <w:rsid w:val="00FB4F95"/>
    <w:rsid w:val="00FB6C0E"/>
    <w:rsid w:val="00FC004D"/>
    <w:rsid w:val="00FC0E7D"/>
    <w:rsid w:val="00FC0F15"/>
    <w:rsid w:val="00FC117B"/>
    <w:rsid w:val="00FC15A1"/>
    <w:rsid w:val="00FC2334"/>
    <w:rsid w:val="00FC44EE"/>
    <w:rsid w:val="00FC632C"/>
    <w:rsid w:val="00FC6D9F"/>
    <w:rsid w:val="00FD0A99"/>
    <w:rsid w:val="00FD0C8E"/>
    <w:rsid w:val="00FD1A66"/>
    <w:rsid w:val="00FD326D"/>
    <w:rsid w:val="00FD4576"/>
    <w:rsid w:val="00FD5132"/>
    <w:rsid w:val="00FD5FFD"/>
    <w:rsid w:val="00FD6B5D"/>
    <w:rsid w:val="00FE23F3"/>
    <w:rsid w:val="00FE2E8E"/>
    <w:rsid w:val="00FE4F9B"/>
    <w:rsid w:val="00FE5604"/>
    <w:rsid w:val="00FE766F"/>
    <w:rsid w:val="00FF09D5"/>
    <w:rsid w:val="00FF111A"/>
    <w:rsid w:val="00FF12BC"/>
    <w:rsid w:val="00FF2550"/>
    <w:rsid w:val="00FF2CF1"/>
    <w:rsid w:val="00FF3F4B"/>
    <w:rsid w:val="00FF455C"/>
    <w:rsid w:val="00FF5FB2"/>
    <w:rsid w:val="00FF68B6"/>
    <w:rsid w:val="00FF6FEE"/>
    <w:rsid w:val="00FF7C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CBBAE3"/>
  <w15:chartTrackingRefBased/>
  <w15:docId w15:val="{147FF2E2-0DDF-4042-A465-90E2B60C2E2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iPriority="0"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uiPriority="22" w:qFormat="1"/>
    <w:lsdException w:name="Emphasis" w:uiPriority="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3648F"/>
    <w:pPr>
      <w:autoSpaceDE w:val="0"/>
      <w:autoSpaceDN w:val="0"/>
      <w:jc w:val="both"/>
    </w:pPr>
    <w:rPr>
      <w:sz w:val="24"/>
      <w:szCs w:val="24"/>
      <w:lang w:eastAsia="en-US"/>
    </w:rPr>
  </w:style>
  <w:style w:type="paragraph" w:styleId="Cmsor1">
    <w:name w:val="heading 1"/>
    <w:aliases w:val="Címsor 1 Char Char Char Char Char"/>
    <w:basedOn w:val="Norml"/>
    <w:next w:val="Norml"/>
    <w:link w:val="Cmsor1Char"/>
    <w:autoRedefine/>
    <w:qFormat/>
    <w:rsid w:val="0047626E"/>
    <w:pPr>
      <w:widowControl w:val="0"/>
      <w:tabs>
        <w:tab w:val="start" w:pos="0pt"/>
      </w:tabs>
      <w:adjustRightInd w:val="0"/>
      <w:outlineLvl w:val="0"/>
    </w:pPr>
    <w:rPr>
      <w:b/>
      <w:bCs/>
    </w:rPr>
  </w:style>
  <w:style w:type="paragraph" w:styleId="Cmsor2">
    <w:name w:val="heading 2"/>
    <w:basedOn w:val="Norml"/>
    <w:next w:val="Norml"/>
    <w:link w:val="Cmsor2Char"/>
    <w:qFormat/>
    <w:pPr>
      <w:keepNext/>
      <w:jc w:val="center"/>
      <w:outlineLvl w:val="1"/>
    </w:pPr>
    <w:rPr>
      <w:b/>
      <w:bCs/>
      <w:sz w:val="28"/>
      <w:szCs w:val="28"/>
    </w:rPr>
  </w:style>
  <w:style w:type="paragraph" w:styleId="Cmsor3">
    <w:name w:val="heading 3"/>
    <w:basedOn w:val="Norml"/>
    <w:next w:val="Norml"/>
    <w:link w:val="Cmsor3Char"/>
    <w:qFormat/>
    <w:pPr>
      <w:keepNext/>
      <w:spacing w:before="12pt" w:after="3pt"/>
      <w:jc w:val="start"/>
      <w:outlineLvl w:val="2"/>
    </w:pPr>
    <w:rPr>
      <w:rFonts w:ascii="Arial" w:hAnsi="Arial" w:cs="Arial"/>
      <w:b/>
      <w:bCs/>
      <w:sz w:val="26"/>
      <w:szCs w:val="26"/>
    </w:rPr>
  </w:style>
  <w:style w:type="paragraph" w:styleId="Cmsor4">
    <w:name w:val="heading 4"/>
    <w:basedOn w:val="Norml"/>
    <w:next w:val="Norml"/>
    <w:link w:val="Cmsor4Char"/>
    <w:qFormat/>
    <w:pPr>
      <w:keepNext/>
      <w:spacing w:before="12pt" w:after="3pt"/>
      <w:jc w:val="start"/>
      <w:outlineLvl w:val="3"/>
    </w:pPr>
    <w:rPr>
      <w:b/>
      <w:bCs/>
      <w:sz w:val="28"/>
      <w:szCs w:val="28"/>
    </w:rPr>
  </w:style>
  <w:style w:type="paragraph" w:styleId="Cmsor5">
    <w:name w:val="heading 5"/>
    <w:basedOn w:val="Norml"/>
    <w:next w:val="Norml"/>
    <w:link w:val="Cmsor5Char"/>
    <w:qFormat/>
    <w:pPr>
      <w:spacing w:before="12pt" w:after="3pt"/>
      <w:jc w:val="start"/>
      <w:outlineLvl w:val="4"/>
    </w:pPr>
    <w:rPr>
      <w:b/>
      <w:bCs/>
      <w:i/>
      <w:iCs/>
      <w:sz w:val="26"/>
      <w:szCs w:val="26"/>
    </w:rPr>
  </w:style>
  <w:style w:type="paragraph" w:styleId="Cmsor6">
    <w:name w:val="heading 6"/>
    <w:basedOn w:val="Norml"/>
    <w:next w:val="Norml"/>
    <w:link w:val="Cmsor6Char"/>
    <w:qFormat/>
    <w:pPr>
      <w:spacing w:before="12pt" w:after="3pt"/>
      <w:jc w:val="start"/>
      <w:outlineLvl w:val="5"/>
    </w:pPr>
    <w:rPr>
      <w:b/>
      <w:bCs/>
      <w:sz w:val="22"/>
      <w:szCs w:val="22"/>
    </w:rPr>
  </w:style>
  <w:style w:type="paragraph" w:styleId="Cmsor7">
    <w:name w:val="heading 7"/>
    <w:basedOn w:val="Norml"/>
    <w:next w:val="Norml"/>
    <w:link w:val="Cmsor7Char"/>
    <w:qFormat/>
    <w:pPr>
      <w:spacing w:before="12pt" w:after="3pt"/>
      <w:jc w:val="start"/>
      <w:outlineLvl w:val="6"/>
    </w:pPr>
  </w:style>
  <w:style w:type="paragraph" w:styleId="Cmsor8">
    <w:name w:val="heading 8"/>
    <w:basedOn w:val="Norml"/>
    <w:next w:val="Norml"/>
    <w:link w:val="Cmsor8Char"/>
    <w:qFormat/>
    <w:pPr>
      <w:spacing w:before="12pt" w:after="3pt"/>
      <w:jc w:val="start"/>
      <w:outlineLvl w:val="7"/>
    </w:pPr>
    <w:rPr>
      <w:i/>
      <w:iCs/>
    </w:rPr>
  </w:style>
  <w:style w:type="paragraph" w:styleId="Cmsor9">
    <w:name w:val="heading 9"/>
    <w:basedOn w:val="Norml"/>
    <w:next w:val="Norml"/>
    <w:link w:val="Cmsor9Char"/>
    <w:qFormat/>
    <w:pPr>
      <w:spacing w:before="12pt" w:after="3pt"/>
      <w:jc w:val="start"/>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pt" w:type="dxa"/>
      <w:tblCellMar>
        <w:top w:w="0pt" w:type="dxa"/>
        <w:start w:w="5.40pt" w:type="dxa"/>
        <w:bottom w:w="0pt" w:type="dxa"/>
        <w:end w:w="5.40pt" w:type="dxa"/>
      </w:tblCellMar>
    </w:tblPr>
  </w:style>
  <w:style w:type="numbering" w:default="1" w:styleId="Nemlista">
    <w:name w:val="No List"/>
    <w:uiPriority w:val="99"/>
    <w:semiHidden/>
    <w:unhideWhenUsed/>
  </w:style>
  <w:style w:type="character" w:customStyle="1" w:styleId="Cmsor1Char">
    <w:name w:val="Címsor 1 Char"/>
    <w:aliases w:val="Címsor 1 Char Char Char Char Char Char"/>
    <w:link w:val="Cmsor1"/>
    <w:locked/>
    <w:rsid w:val="0047626E"/>
    <w:rPr>
      <w:b/>
      <w:bCs/>
      <w:sz w:val="24"/>
      <w:szCs w:val="24"/>
      <w:lang w:val="hu-HU" w:eastAsia="en-US" w:bidi="ar-SA"/>
    </w:rPr>
  </w:style>
  <w:style w:type="character" w:customStyle="1" w:styleId="Cmsor2Char">
    <w:name w:val="Címsor 2 Char"/>
    <w:link w:val="Cmsor2"/>
    <w:locked/>
    <w:rPr>
      <w:rFonts w:ascii="Cambria" w:hAnsi="Cambria" w:cs="Cambria"/>
      <w:b/>
      <w:bCs/>
      <w:i/>
      <w:iCs/>
      <w:sz w:val="28"/>
      <w:szCs w:val="28"/>
      <w:lang w:val="x-none" w:eastAsia="en-US"/>
    </w:rPr>
  </w:style>
  <w:style w:type="character" w:customStyle="1" w:styleId="Cmsor3Char">
    <w:name w:val="Címsor 3 Char"/>
    <w:link w:val="Cmsor3"/>
    <w:locked/>
    <w:rPr>
      <w:rFonts w:ascii="Cambria" w:hAnsi="Cambria" w:cs="Cambria"/>
      <w:b/>
      <w:bCs/>
      <w:sz w:val="26"/>
      <w:szCs w:val="26"/>
      <w:lang w:val="x-none" w:eastAsia="en-US"/>
    </w:rPr>
  </w:style>
  <w:style w:type="character" w:customStyle="1" w:styleId="Cmsor4Char">
    <w:name w:val="Címsor 4 Char"/>
    <w:link w:val="Cmsor4"/>
    <w:locked/>
    <w:rPr>
      <w:rFonts w:ascii="Calibri" w:hAnsi="Calibri" w:cs="Calibri"/>
      <w:b/>
      <w:bCs/>
      <w:sz w:val="28"/>
      <w:szCs w:val="28"/>
      <w:lang w:val="x-none" w:eastAsia="en-US"/>
    </w:rPr>
  </w:style>
  <w:style w:type="character" w:customStyle="1" w:styleId="Cmsor5Char">
    <w:name w:val="Címsor 5 Char"/>
    <w:link w:val="Cmsor5"/>
    <w:locked/>
    <w:rPr>
      <w:rFonts w:ascii="Calibri" w:hAnsi="Calibri" w:cs="Calibri"/>
      <w:b/>
      <w:bCs/>
      <w:i/>
      <w:iCs/>
      <w:sz w:val="26"/>
      <w:szCs w:val="26"/>
      <w:lang w:val="x-none" w:eastAsia="en-US"/>
    </w:rPr>
  </w:style>
  <w:style w:type="character" w:customStyle="1" w:styleId="Cmsor6Char">
    <w:name w:val="Címsor 6 Char"/>
    <w:link w:val="Cmsor6"/>
    <w:locked/>
    <w:rPr>
      <w:rFonts w:ascii="Calibri" w:hAnsi="Calibri" w:cs="Calibri"/>
      <w:b/>
      <w:bCs/>
      <w:lang w:val="x-none" w:eastAsia="en-US"/>
    </w:rPr>
  </w:style>
  <w:style w:type="character" w:customStyle="1" w:styleId="Cmsor7Char">
    <w:name w:val="Címsor 7 Char"/>
    <w:link w:val="Cmsor7"/>
    <w:locked/>
    <w:rPr>
      <w:rFonts w:ascii="Calibri" w:hAnsi="Calibri" w:cs="Calibri"/>
      <w:sz w:val="24"/>
      <w:szCs w:val="24"/>
      <w:lang w:val="x-none" w:eastAsia="en-US"/>
    </w:rPr>
  </w:style>
  <w:style w:type="character" w:customStyle="1" w:styleId="Cmsor8Char">
    <w:name w:val="Címsor 8 Char"/>
    <w:link w:val="Cmsor8"/>
    <w:locked/>
    <w:rPr>
      <w:rFonts w:ascii="Calibri" w:hAnsi="Calibri" w:cs="Calibri"/>
      <w:i/>
      <w:iCs/>
      <w:sz w:val="24"/>
      <w:szCs w:val="24"/>
      <w:lang w:val="x-none" w:eastAsia="en-US"/>
    </w:rPr>
  </w:style>
  <w:style w:type="character" w:customStyle="1" w:styleId="Cmsor9Char">
    <w:name w:val="Címsor 9 Char"/>
    <w:link w:val="Cmsor9"/>
    <w:locked/>
    <w:rPr>
      <w:rFonts w:ascii="Cambria" w:hAnsi="Cambria" w:cs="Cambria"/>
      <w:lang w:val="x-none" w:eastAsia="en-US"/>
    </w:rPr>
  </w:style>
  <w:style w:type="paragraph" w:customStyle="1" w:styleId="dtum">
    <w:name w:val="dátum"/>
    <w:basedOn w:val="Bekezds"/>
    <w:uiPriority w:val="99"/>
    <w:pPr>
      <w:tabs>
        <w:tab w:val="center" w:pos="70.90pt"/>
      </w:tabs>
      <w:spacing w:before="36pt"/>
    </w:pPr>
  </w:style>
  <w:style w:type="paragraph" w:customStyle="1" w:styleId="Bekezds">
    <w:name w:val="Bekezdés"/>
    <w:basedOn w:val="Norml"/>
    <w:link w:val="BekezdsCharChar"/>
    <w:uiPriority w:val="99"/>
    <w:rsid w:val="00C43B68"/>
    <w:pPr>
      <w:spacing w:before="9pt"/>
    </w:pPr>
  </w:style>
  <w:style w:type="character" w:customStyle="1" w:styleId="BekezdsCharChar">
    <w:name w:val="Bekezdés Char Char"/>
    <w:link w:val="Bekezds"/>
    <w:uiPriority w:val="99"/>
    <w:locked/>
    <w:rsid w:val="00C43B68"/>
    <w:rPr>
      <w:sz w:val="24"/>
      <w:szCs w:val="24"/>
      <w:lang w:val="hu-HU" w:eastAsia="en-US" w:bidi="ar-SA"/>
    </w:rPr>
  </w:style>
  <w:style w:type="paragraph" w:styleId="lfej">
    <w:name w:val="header"/>
    <w:basedOn w:val="Norml"/>
    <w:link w:val="lfejChar"/>
    <w:uiPriority w:val="99"/>
    <w:pPr>
      <w:tabs>
        <w:tab w:val="center" w:pos="226.80pt"/>
        <w:tab w:val="end" w:pos="453.60pt"/>
      </w:tabs>
      <w:jc w:val="start"/>
    </w:pPr>
  </w:style>
  <w:style w:type="character" w:customStyle="1" w:styleId="lfejChar">
    <w:name w:val="Élőfej Char"/>
    <w:link w:val="lfej"/>
    <w:uiPriority w:val="99"/>
    <w:locked/>
    <w:rPr>
      <w:rFonts w:cs="Times New Roman"/>
      <w:sz w:val="24"/>
      <w:szCs w:val="24"/>
      <w:lang w:val="x-none" w:eastAsia="en-US"/>
    </w:rPr>
  </w:style>
  <w:style w:type="paragraph" w:styleId="llb">
    <w:name w:val="footer"/>
    <w:basedOn w:val="Norml"/>
    <w:link w:val="llbChar"/>
    <w:pPr>
      <w:tabs>
        <w:tab w:val="center" w:pos="226.80pt"/>
        <w:tab w:val="end" w:pos="453.60pt"/>
      </w:tabs>
      <w:jc w:val="start"/>
    </w:pPr>
  </w:style>
  <w:style w:type="character" w:customStyle="1" w:styleId="llbChar">
    <w:name w:val="Élőláb Char"/>
    <w:link w:val="llb"/>
    <w:uiPriority w:val="99"/>
    <w:locked/>
    <w:rPr>
      <w:rFonts w:cs="Times New Roman"/>
      <w:sz w:val="24"/>
      <w:szCs w:val="24"/>
      <w:lang w:val="x-none" w:eastAsia="en-US"/>
    </w:rPr>
  </w:style>
  <w:style w:type="paragraph" w:styleId="Lbjegyzetszveg">
    <w:name w:val="footnote text"/>
    <w:basedOn w:val="Norml"/>
    <w:link w:val="LbjegyzetszvegChar"/>
    <w:pPr>
      <w:widowControl w:val="0"/>
      <w:jc w:val="start"/>
    </w:pPr>
  </w:style>
  <w:style w:type="character" w:customStyle="1" w:styleId="LbjegyzetszvegChar">
    <w:name w:val="Lábjegyzetszöveg Char"/>
    <w:link w:val="Lbjegyzetszveg"/>
    <w:semiHidden/>
    <w:locked/>
    <w:rPr>
      <w:rFonts w:cs="Times New Roman"/>
      <w:sz w:val="20"/>
      <w:szCs w:val="20"/>
      <w:lang w:val="x-none" w:eastAsia="en-US"/>
    </w:rPr>
  </w:style>
  <w:style w:type="paragraph" w:customStyle="1" w:styleId="Fejezet">
    <w:name w:val="Fejezet"/>
    <w:basedOn w:val="Norml"/>
    <w:autoRedefine/>
    <w:rsid w:val="00325625"/>
    <w:pPr>
      <w:keepNext/>
      <w:jc w:val="center"/>
    </w:pPr>
    <w:rPr>
      <w:b/>
      <w:bCs/>
    </w:rPr>
  </w:style>
  <w:style w:type="paragraph" w:customStyle="1" w:styleId="Fejezetcm">
    <w:name w:val="Fejezetcím"/>
    <w:basedOn w:val="Norml"/>
    <w:rsid w:val="00563EE9"/>
    <w:pPr>
      <w:keepNext/>
      <w:spacing w:before="9pt"/>
      <w:jc w:val="center"/>
    </w:pPr>
    <w:rPr>
      <w:b/>
    </w:rPr>
  </w:style>
  <w:style w:type="paragraph" w:customStyle="1" w:styleId="Bekezdsszmozott">
    <w:name w:val="Bekezdés számozott"/>
    <w:basedOn w:val="Bekezds"/>
    <w:link w:val="BekezdsszmozottCharChar"/>
    <w:rsid w:val="00B123EF"/>
    <w:pPr>
      <w:tabs>
        <w:tab w:val="start" w:pos="21.25pt"/>
      </w:tabs>
      <w:ind w:start="21.25pt" w:hanging="21.25pt"/>
    </w:pPr>
  </w:style>
  <w:style w:type="character" w:customStyle="1" w:styleId="BekezdsszmozottCharChar">
    <w:name w:val="Bekezdés számozott Char Char"/>
    <w:basedOn w:val="BekezdsCharChar"/>
    <w:link w:val="Bekezdsszmozott"/>
    <w:locked/>
    <w:rsid w:val="00B123EF"/>
    <w:rPr>
      <w:sz w:val="24"/>
      <w:szCs w:val="24"/>
      <w:lang w:val="hu-HU" w:eastAsia="en-US" w:bidi="ar-SA"/>
    </w:rPr>
  </w:style>
  <w:style w:type="paragraph" w:customStyle="1" w:styleId="Albekezdsszmozott">
    <w:name w:val="Albekezdés számozott"/>
    <w:basedOn w:val="Norml"/>
    <w:rsid w:val="00563EE9"/>
    <w:pPr>
      <w:spacing w:before="9pt"/>
      <w:ind w:start="42.50pt" w:hanging="21.25pt"/>
      <w:contextualSpacing/>
    </w:pPr>
  </w:style>
  <w:style w:type="paragraph" w:customStyle="1" w:styleId="Egyszerfelsorols">
    <w:name w:val="Egyszerű felsorolás"/>
    <w:basedOn w:val="Norml"/>
    <w:rsid w:val="00AA1C51"/>
    <w:pPr>
      <w:numPr>
        <w:numId w:val="8"/>
      </w:numPr>
      <w:tabs>
        <w:tab w:val="clear" w:pos="57.25pt"/>
        <w:tab w:val="start" w:pos="21.25pt"/>
      </w:tabs>
      <w:spacing w:before="6pt"/>
      <w:ind w:start="56.95pt" w:hanging="17.85pt"/>
      <w:contextualSpacing/>
    </w:pPr>
  </w:style>
  <w:style w:type="paragraph" w:customStyle="1" w:styleId="alrs">
    <w:name w:val="aláírás"/>
    <w:basedOn w:val="Norml"/>
    <w:rsid w:val="004025D7"/>
    <w:pPr>
      <w:tabs>
        <w:tab w:val="center" w:pos="85.05pt"/>
        <w:tab w:val="center" w:pos="382.75pt"/>
      </w:tabs>
      <w:spacing w:before="24pt"/>
      <w:contextualSpacing/>
      <w:jc w:val="start"/>
    </w:pPr>
    <w:rPr>
      <w:bCs/>
    </w:rPr>
  </w:style>
  <w:style w:type="paragraph" w:customStyle="1" w:styleId="Szmozottfelsorols">
    <w:name w:val="Számozott felsorolás"/>
    <w:basedOn w:val="Norml"/>
    <w:rsid w:val="00641CC6"/>
    <w:pPr>
      <w:numPr>
        <w:numId w:val="2"/>
      </w:numPr>
      <w:tabs>
        <w:tab w:val="clear" w:pos="36pt"/>
        <w:tab w:val="start" w:pos="42.55pt"/>
      </w:tabs>
      <w:adjustRightInd w:val="0"/>
      <w:spacing w:before="6pt"/>
      <w:ind w:start="42.50pt" w:hanging="21.25pt"/>
    </w:pPr>
    <w:rPr>
      <w:iCs/>
    </w:rPr>
  </w:style>
  <w:style w:type="paragraph" w:customStyle="1" w:styleId="Keltezs">
    <w:name w:val="Keltezés"/>
    <w:basedOn w:val="Norml"/>
    <w:rsid w:val="001C3D61"/>
    <w:pPr>
      <w:spacing w:before="30pt"/>
    </w:pPr>
  </w:style>
  <w:style w:type="paragraph" w:customStyle="1" w:styleId="Stlus1">
    <w:name w:val="Stílus1"/>
    <w:basedOn w:val="Fejezet"/>
    <w:uiPriority w:val="99"/>
    <w:rPr>
      <w:b w:val="0"/>
      <w:bCs w:val="0"/>
      <w:i/>
      <w:iCs/>
    </w:rPr>
  </w:style>
  <w:style w:type="paragraph" w:customStyle="1" w:styleId="Fejezetdlt">
    <w:name w:val="Fejezet dölt"/>
    <w:basedOn w:val="Fejezet"/>
    <w:uiPriority w:val="99"/>
    <w:rPr>
      <w:i/>
      <w:iCs/>
    </w:rPr>
  </w:style>
  <w:style w:type="paragraph" w:customStyle="1" w:styleId="Bizottsg">
    <w:name w:val="Bizottság"/>
    <w:basedOn w:val="Norml"/>
    <w:uiPriority w:val="99"/>
    <w:rsid w:val="00001567"/>
    <w:pPr>
      <w:keepNext/>
      <w:spacing w:before="15pt" w:after="3pt"/>
    </w:pPr>
    <w:rPr>
      <w:b/>
      <w:bCs/>
      <w:u w:val="single"/>
    </w:rPr>
  </w:style>
  <w:style w:type="paragraph" w:customStyle="1" w:styleId="Bizottsglista">
    <w:name w:val="Bizottság lista"/>
    <w:basedOn w:val="Norml"/>
    <w:pPr>
      <w:numPr>
        <w:numId w:val="3"/>
      </w:numPr>
      <w:tabs>
        <w:tab w:val="start" w:pos="14.20pt"/>
      </w:tabs>
    </w:pPr>
  </w:style>
  <w:style w:type="paragraph" w:styleId="Szvegtrzs2">
    <w:name w:val="Body Text 2"/>
    <w:basedOn w:val="Norml"/>
    <w:link w:val="Szvegtrzs2Char"/>
    <w:rsid w:val="00A46216"/>
    <w:pPr>
      <w:overflowPunct w:val="0"/>
      <w:adjustRightInd w:val="0"/>
      <w:textAlignment w:val="baseline"/>
    </w:pPr>
    <w:rPr>
      <w:rFonts w:ascii="Arial" w:hAnsi="Arial" w:cs="Arial"/>
      <w:sz w:val="22"/>
      <w:szCs w:val="22"/>
      <w:lang w:eastAsia="hu-HU"/>
    </w:rPr>
  </w:style>
  <w:style w:type="character" w:customStyle="1" w:styleId="Szvegtrzs2Char">
    <w:name w:val="Szövegtörzs 2 Char"/>
    <w:link w:val="Szvegtrzs2"/>
    <w:locked/>
    <w:rPr>
      <w:rFonts w:cs="Times New Roman"/>
      <w:sz w:val="24"/>
      <w:szCs w:val="24"/>
      <w:lang w:val="x-none" w:eastAsia="en-US"/>
    </w:rPr>
  </w:style>
  <w:style w:type="paragraph" w:styleId="Szvegtrzs">
    <w:name w:val="Body Text"/>
    <w:basedOn w:val="Norml"/>
    <w:link w:val="SzvegtrzsChar"/>
    <w:pPr>
      <w:jc w:val="start"/>
    </w:pPr>
    <w:rPr>
      <w:i/>
      <w:iCs/>
    </w:rPr>
  </w:style>
  <w:style w:type="character" w:customStyle="1" w:styleId="SzvegtrzsChar">
    <w:name w:val="Szövegtörzs Char"/>
    <w:link w:val="Szvegtrzs"/>
    <w:locked/>
    <w:rPr>
      <w:rFonts w:cs="Times New Roman"/>
      <w:sz w:val="24"/>
      <w:szCs w:val="24"/>
      <w:lang w:val="x-none" w:eastAsia="en-US"/>
    </w:rPr>
  </w:style>
  <w:style w:type="paragraph" w:styleId="TJ2">
    <w:name w:val="toc 2"/>
    <w:basedOn w:val="Norml"/>
    <w:next w:val="Norml"/>
    <w:autoRedefine/>
    <w:uiPriority w:val="39"/>
    <w:pPr>
      <w:ind w:start="12pt"/>
      <w:jc w:val="start"/>
    </w:pPr>
  </w:style>
  <w:style w:type="paragraph" w:styleId="TJ1">
    <w:name w:val="toc 1"/>
    <w:basedOn w:val="Norml"/>
    <w:next w:val="Norml"/>
    <w:autoRedefine/>
    <w:uiPriority w:val="39"/>
    <w:rsid w:val="00927918"/>
    <w:pPr>
      <w:tabs>
        <w:tab w:val="end" w:leader="dot" w:pos="481.95pt"/>
      </w:tabs>
      <w:spacing w:after="6pt"/>
    </w:pPr>
    <w:rPr>
      <w:noProof/>
    </w:rPr>
  </w:style>
  <w:style w:type="paragraph" w:styleId="TJ3">
    <w:name w:val="toc 3"/>
    <w:basedOn w:val="Norml"/>
    <w:next w:val="Norml"/>
    <w:autoRedefine/>
    <w:pPr>
      <w:ind w:start="24pt"/>
      <w:jc w:val="start"/>
    </w:pPr>
  </w:style>
  <w:style w:type="paragraph" w:styleId="TJ4">
    <w:name w:val="toc 4"/>
    <w:basedOn w:val="Norml"/>
    <w:next w:val="Norml"/>
    <w:autoRedefine/>
    <w:pPr>
      <w:ind w:start="36pt"/>
      <w:jc w:val="start"/>
    </w:pPr>
  </w:style>
  <w:style w:type="paragraph" w:styleId="TJ5">
    <w:name w:val="toc 5"/>
    <w:basedOn w:val="Norml"/>
    <w:next w:val="Norml"/>
    <w:autoRedefine/>
    <w:pPr>
      <w:ind w:start="48pt"/>
      <w:jc w:val="start"/>
    </w:pPr>
  </w:style>
  <w:style w:type="paragraph" w:styleId="TJ6">
    <w:name w:val="toc 6"/>
    <w:basedOn w:val="Norml"/>
    <w:next w:val="Norml"/>
    <w:autoRedefine/>
    <w:pPr>
      <w:ind w:start="60pt"/>
      <w:jc w:val="start"/>
    </w:pPr>
  </w:style>
  <w:style w:type="paragraph" w:styleId="TJ7">
    <w:name w:val="toc 7"/>
    <w:basedOn w:val="Norml"/>
    <w:next w:val="Norml"/>
    <w:autoRedefine/>
    <w:pPr>
      <w:ind w:start="72pt"/>
      <w:jc w:val="start"/>
    </w:pPr>
  </w:style>
  <w:style w:type="paragraph" w:styleId="TJ8">
    <w:name w:val="toc 8"/>
    <w:basedOn w:val="Norml"/>
    <w:next w:val="Norml"/>
    <w:autoRedefine/>
    <w:pPr>
      <w:ind w:start="84pt"/>
      <w:jc w:val="start"/>
    </w:pPr>
  </w:style>
  <w:style w:type="paragraph" w:styleId="TJ9">
    <w:name w:val="toc 9"/>
    <w:basedOn w:val="Norml"/>
    <w:next w:val="Norml"/>
    <w:autoRedefine/>
    <w:pPr>
      <w:ind w:start="96pt"/>
      <w:jc w:val="start"/>
    </w:pPr>
  </w:style>
  <w:style w:type="character" w:styleId="Hiperhivatkozs">
    <w:name w:val="Hyperlink"/>
    <w:rPr>
      <w:rFonts w:cs="Times New Roman"/>
      <w:color w:val="0000FF"/>
      <w:u w:val="single"/>
    </w:rPr>
  </w:style>
  <w:style w:type="paragraph" w:styleId="Szvegtrzsbehzssal">
    <w:name w:val="Body Text Indent"/>
    <w:basedOn w:val="Norml"/>
    <w:link w:val="SzvegtrzsbehzssalChar"/>
    <w:rsid w:val="00A42696"/>
    <w:pPr>
      <w:spacing w:after="6pt"/>
      <w:ind w:start="14.15pt"/>
      <w:jc w:val="start"/>
    </w:pPr>
  </w:style>
  <w:style w:type="character" w:customStyle="1" w:styleId="SzvegtrzsbehzssalChar">
    <w:name w:val="Szövegtörzs behúzással Char"/>
    <w:link w:val="Szvegtrzsbehzssal"/>
    <w:locked/>
    <w:rPr>
      <w:rFonts w:cs="Times New Roman"/>
      <w:sz w:val="24"/>
      <w:szCs w:val="24"/>
      <w:lang w:val="x-none" w:eastAsia="en-US"/>
    </w:rPr>
  </w:style>
  <w:style w:type="paragraph" w:styleId="Szvegtrzsbehzssal2">
    <w:name w:val="Body Text Indent 2"/>
    <w:basedOn w:val="Norml"/>
    <w:link w:val="Szvegtrzsbehzssal2Char"/>
    <w:rsid w:val="004346D7"/>
    <w:pPr>
      <w:autoSpaceDE/>
      <w:autoSpaceDN/>
      <w:ind w:start="56.70pt" w:hanging="36.85pt"/>
    </w:pPr>
    <w:rPr>
      <w:lang w:eastAsia="hu-HU"/>
    </w:rPr>
  </w:style>
  <w:style w:type="character" w:customStyle="1" w:styleId="Szvegtrzsbehzssal2Char">
    <w:name w:val="Szövegtörzs behúzással 2 Char"/>
    <w:link w:val="Szvegtrzsbehzssal2"/>
    <w:locked/>
    <w:rPr>
      <w:rFonts w:cs="Times New Roman"/>
      <w:sz w:val="24"/>
      <w:szCs w:val="24"/>
      <w:lang w:val="x-none" w:eastAsia="en-US"/>
    </w:rPr>
  </w:style>
  <w:style w:type="paragraph" w:styleId="Szvegtrzs3">
    <w:name w:val="Body Text 3"/>
    <w:basedOn w:val="Norml"/>
    <w:link w:val="Szvegtrzs3Char"/>
    <w:rsid w:val="00A3283F"/>
    <w:pPr>
      <w:overflowPunct w:val="0"/>
      <w:adjustRightInd w:val="0"/>
      <w:textAlignment w:val="baseline"/>
    </w:pPr>
    <w:rPr>
      <w:lang w:eastAsia="hu-HU"/>
    </w:rPr>
  </w:style>
  <w:style w:type="character" w:customStyle="1" w:styleId="Szvegtrzs3Char">
    <w:name w:val="Szövegtörzs 3 Char"/>
    <w:link w:val="Szvegtrzs3"/>
    <w:locked/>
    <w:rPr>
      <w:rFonts w:cs="Times New Roman"/>
      <w:sz w:val="16"/>
      <w:szCs w:val="16"/>
      <w:lang w:val="x-none" w:eastAsia="en-US"/>
    </w:rPr>
  </w:style>
  <w:style w:type="paragraph" w:styleId="Szvegtrzsbehzssal3">
    <w:name w:val="Body Text Indent 3"/>
    <w:basedOn w:val="Norml"/>
    <w:link w:val="Szvegtrzsbehzssal3Char"/>
    <w:rsid w:val="004346D7"/>
    <w:pPr>
      <w:autoSpaceDE/>
      <w:autoSpaceDN/>
      <w:ind w:start="39.70pt" w:hanging="19.45pt"/>
    </w:pPr>
    <w:rPr>
      <w:lang w:eastAsia="hu-HU"/>
    </w:rPr>
  </w:style>
  <w:style w:type="character" w:customStyle="1" w:styleId="Szvegtrzsbehzssal3Char">
    <w:name w:val="Szövegtörzs behúzással 3 Char"/>
    <w:link w:val="Szvegtrzsbehzssal3"/>
    <w:locked/>
    <w:rPr>
      <w:rFonts w:cs="Times New Roman"/>
      <w:sz w:val="16"/>
      <w:szCs w:val="16"/>
      <w:lang w:val="x-none" w:eastAsia="en-US"/>
    </w:rPr>
  </w:style>
  <w:style w:type="paragraph" w:styleId="Cm">
    <w:name w:val="Title"/>
    <w:basedOn w:val="Norml"/>
    <w:link w:val="CmChar"/>
    <w:qFormat/>
    <w:rsid w:val="00A42696"/>
    <w:pPr>
      <w:autoSpaceDE/>
      <w:autoSpaceDN/>
      <w:jc w:val="center"/>
    </w:pPr>
    <w:rPr>
      <w:b/>
      <w:bCs/>
      <w:lang w:eastAsia="hu-HU"/>
    </w:rPr>
  </w:style>
  <w:style w:type="character" w:customStyle="1" w:styleId="CmChar">
    <w:name w:val="Cím Char"/>
    <w:link w:val="Cm"/>
    <w:locked/>
    <w:rPr>
      <w:rFonts w:ascii="Cambria" w:hAnsi="Cambria" w:cs="Cambria"/>
      <w:b/>
      <w:bCs/>
      <w:kern w:val="28"/>
      <w:sz w:val="32"/>
      <w:szCs w:val="32"/>
      <w:lang w:val="x-none" w:eastAsia="en-US"/>
    </w:rPr>
  </w:style>
  <w:style w:type="character" w:styleId="Oldalszm">
    <w:name w:val="page number"/>
    <w:rsid w:val="00364282"/>
    <w:rPr>
      <w:rFonts w:cs="Times New Roman"/>
    </w:rPr>
  </w:style>
  <w:style w:type="table" w:styleId="Rcsostblzat">
    <w:name w:val="Table Grid"/>
    <w:basedOn w:val="Normltblzat"/>
    <w:uiPriority w:val="59"/>
    <w:rsid w:val="00AA7DE9"/>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Cmsor10">
    <w:name w:val="Címsor1"/>
    <w:basedOn w:val="Norml"/>
    <w:rsid w:val="00CB6713"/>
    <w:pPr>
      <w:jc w:val="center"/>
    </w:pPr>
    <w:rPr>
      <w:b/>
      <w:bCs/>
      <w:sz w:val="28"/>
      <w:szCs w:val="28"/>
    </w:rPr>
  </w:style>
  <w:style w:type="character" w:styleId="Mrltotthiperhivatkozs">
    <w:name w:val="FollowedHyperlink"/>
    <w:rsid w:val="00E900BD"/>
    <w:rPr>
      <w:rFonts w:cs="Times New Roman"/>
      <w:color w:val="800080"/>
      <w:u w:val="single"/>
    </w:rPr>
  </w:style>
  <w:style w:type="paragraph" w:customStyle="1" w:styleId="Cmsor40">
    <w:name w:val="Címsor  4"/>
    <w:basedOn w:val="Norml"/>
    <w:rsid w:val="00A46216"/>
    <w:pPr>
      <w:tabs>
        <w:tab w:val="start" w:pos="21.25pt"/>
        <w:tab w:val="start" w:pos="42.55pt"/>
        <w:tab w:val="start" w:pos="63.80pt"/>
        <w:tab w:val="start" w:pos="85.05pt"/>
        <w:tab w:val="start" w:pos="106.30pt"/>
        <w:tab w:val="start" w:pos="127.60pt"/>
        <w:tab w:val="end" w:pos="411.10pt"/>
      </w:tabs>
      <w:autoSpaceDE/>
      <w:autoSpaceDN/>
    </w:pPr>
    <w:rPr>
      <w:rFonts w:ascii="Arial" w:hAnsi="Arial" w:cs="Arial"/>
      <w:b/>
      <w:bCs/>
      <w:caps/>
      <w:sz w:val="22"/>
      <w:szCs w:val="22"/>
      <w:u w:val="single"/>
      <w:lang w:eastAsia="hu-HU"/>
    </w:rPr>
  </w:style>
  <w:style w:type="character" w:styleId="Lbjegyzet-hivatkozs">
    <w:name w:val="footnote reference"/>
    <w:semiHidden/>
    <w:rsid w:val="00A46216"/>
    <w:rPr>
      <w:rFonts w:cs="Times New Roman"/>
      <w:vertAlign w:val="superscript"/>
    </w:rPr>
  </w:style>
  <w:style w:type="paragraph" w:customStyle="1" w:styleId="CharCharCharChar">
    <w:name w:val="Char Char Char Char"/>
    <w:basedOn w:val="Norml"/>
    <w:rsid w:val="00021AA6"/>
    <w:pPr>
      <w:autoSpaceDE/>
      <w:autoSpaceDN/>
      <w:spacing w:before="6pt" w:afterLines="50" w:after="8pt" w:line="12pt" w:lineRule="exact"/>
      <w:ind w:start="9pt"/>
      <w:jc w:val="start"/>
    </w:pPr>
    <w:rPr>
      <w:rFonts w:ascii="Verdana" w:hAnsi="Verdana" w:cs="Verdana"/>
      <w:noProof/>
      <w:sz w:val="20"/>
      <w:szCs w:val="20"/>
      <w:lang w:val="en-US"/>
    </w:rPr>
  </w:style>
  <w:style w:type="paragraph" w:styleId="NormlWeb">
    <w:name w:val="Normal (Web)"/>
    <w:basedOn w:val="Norml"/>
    <w:link w:val="NormlWebChar"/>
    <w:uiPriority w:val="99"/>
    <w:rsid w:val="004B1E45"/>
    <w:pPr>
      <w:autoSpaceDE/>
      <w:autoSpaceDN/>
      <w:spacing w:before="5pt" w:beforeAutospacing="1" w:after="5pt" w:afterAutospacing="1"/>
      <w:jc w:val="start"/>
    </w:pPr>
    <w:rPr>
      <w:lang w:eastAsia="hu-HU"/>
    </w:rPr>
  </w:style>
  <w:style w:type="character" w:customStyle="1" w:styleId="CharChar1">
    <w:name w:val="Char Char1"/>
    <w:uiPriority w:val="99"/>
    <w:rsid w:val="00406E74"/>
    <w:rPr>
      <w:rFonts w:cs="Times New Roman"/>
      <w:b/>
      <w:sz w:val="32"/>
      <w:lang w:val="hu-HU" w:eastAsia="hu-HU" w:bidi="ar-SA"/>
    </w:rPr>
  </w:style>
  <w:style w:type="paragraph" w:styleId="Listaszerbekezds">
    <w:name w:val="List Paragraph"/>
    <w:aliases w:val="List Paragraph à moi,Welt L Char,Welt L,Bullet List,FooterText,numbered,Paragraphe de liste1,Bulletr List Paragraph,列出段落,列出段落1,Listeafsnit1,Parágrafo da Lista1,List Paragraph2,List Paragraph21,リスト段落1,Párrafo de lista1,List Paragraph"/>
    <w:basedOn w:val="Norml"/>
    <w:link w:val="ListaszerbekezdsChar"/>
    <w:qFormat/>
    <w:rsid w:val="00D8337F"/>
    <w:pPr>
      <w:ind w:start="35.40pt"/>
    </w:pPr>
  </w:style>
  <w:style w:type="paragraph" w:customStyle="1" w:styleId="Paragrafuscm">
    <w:name w:val="Paragrafuscím"/>
    <w:basedOn w:val="Norml"/>
    <w:next w:val="Paragrafus"/>
    <w:link w:val="ParagrafuscmChar"/>
    <w:rsid w:val="006A6DF4"/>
    <w:pPr>
      <w:keepNext/>
      <w:spacing w:before="12pt"/>
      <w:jc w:val="center"/>
    </w:pPr>
    <w:rPr>
      <w:b/>
    </w:rPr>
  </w:style>
  <w:style w:type="paragraph" w:customStyle="1" w:styleId="Paragrafus">
    <w:name w:val="Paragrafus"/>
    <w:basedOn w:val="Norml"/>
    <w:rsid w:val="00563EE9"/>
    <w:pPr>
      <w:keepNext/>
      <w:spacing w:before="12pt"/>
      <w:jc w:val="center"/>
    </w:pPr>
    <w:rPr>
      <w:b/>
    </w:rPr>
  </w:style>
  <w:style w:type="character" w:customStyle="1" w:styleId="ParagrafuscmChar">
    <w:name w:val="Paragrafuscím Char"/>
    <w:link w:val="Paragrafuscm"/>
    <w:rsid w:val="006A6DF4"/>
    <w:rPr>
      <w:b/>
      <w:sz w:val="24"/>
      <w:szCs w:val="24"/>
      <w:lang w:val="hu-HU" w:eastAsia="en-US" w:bidi="ar-SA"/>
    </w:rPr>
  </w:style>
  <w:style w:type="paragraph" w:customStyle="1" w:styleId="Rendelet">
    <w:name w:val="Rendelet"/>
    <w:basedOn w:val="Norml"/>
    <w:rsid w:val="001C13C4"/>
    <w:pPr>
      <w:keepNext/>
      <w:pageBreakBefore/>
      <w:spacing w:after="18pt"/>
      <w:jc w:val="center"/>
      <w:outlineLvl w:val="0"/>
    </w:pPr>
    <w:rPr>
      <w:b/>
    </w:rPr>
  </w:style>
  <w:style w:type="paragraph" w:customStyle="1" w:styleId="Ffejezet">
    <w:name w:val="Főfejezet"/>
    <w:basedOn w:val="Norml"/>
    <w:rsid w:val="00563EE9"/>
    <w:pPr>
      <w:keepNext/>
      <w:spacing w:before="18pt"/>
      <w:jc w:val="center"/>
    </w:pPr>
    <w:rPr>
      <w:b/>
    </w:rPr>
  </w:style>
  <w:style w:type="paragraph" w:customStyle="1" w:styleId="Paragrafusnv">
    <w:name w:val="Paragrafusnév"/>
    <w:basedOn w:val="Paragrafuscm"/>
    <w:rsid w:val="001C13C4"/>
    <w:pPr>
      <w:spacing w:before="6pt" w:after="6pt"/>
    </w:pPr>
  </w:style>
  <w:style w:type="paragraph" w:customStyle="1" w:styleId="Bekezdsdlt">
    <w:name w:val="Bekezdés dőlt"/>
    <w:basedOn w:val="Bekezds"/>
    <w:rsid w:val="00C71BC5"/>
    <w:rPr>
      <w:i/>
    </w:rPr>
  </w:style>
  <w:style w:type="paragraph" w:customStyle="1" w:styleId="Felsorolslezrsor">
    <w:name w:val="Felsorolás lezáró sor"/>
    <w:basedOn w:val="Norml"/>
    <w:rsid w:val="00540E84"/>
    <w:pPr>
      <w:ind w:start="21.25pt"/>
    </w:pPr>
  </w:style>
  <w:style w:type="paragraph" w:customStyle="1" w:styleId="Bekezdsbehzott">
    <w:name w:val="Bekezdés behúzott"/>
    <w:basedOn w:val="Bekezds"/>
    <w:rsid w:val="003C71F4"/>
    <w:pPr>
      <w:tabs>
        <w:tab w:val="start" w:pos="21.25pt"/>
        <w:tab w:val="end" w:pos="453.60pt"/>
      </w:tabs>
      <w:ind w:start="21.25pt"/>
    </w:pPr>
  </w:style>
  <w:style w:type="paragraph" w:customStyle="1" w:styleId="Al-albekezdsszmozott">
    <w:name w:val="Al-albekezdés számozott"/>
    <w:basedOn w:val="Norml"/>
    <w:rsid w:val="002728FE"/>
    <w:pPr>
      <w:tabs>
        <w:tab w:val="start" w:pos="63.80pt"/>
      </w:tabs>
      <w:autoSpaceDE/>
      <w:autoSpaceDN/>
      <w:spacing w:before="6pt"/>
      <w:ind w:start="63.80pt" w:hanging="21.25pt"/>
      <w:contextualSpacing/>
    </w:pPr>
  </w:style>
  <w:style w:type="paragraph" w:customStyle="1" w:styleId="Felsorollista">
    <w:name w:val="Felsoroló lista"/>
    <w:basedOn w:val="Bizottsglista"/>
    <w:rsid w:val="002333E0"/>
    <w:pPr>
      <w:numPr>
        <w:numId w:val="4"/>
      </w:numPr>
      <w:tabs>
        <w:tab w:val="clear" w:pos="14.20pt"/>
        <w:tab w:val="clear" w:pos="34pt"/>
        <w:tab w:val="start" w:pos="21.25pt"/>
      </w:tabs>
      <w:spacing w:before="6pt"/>
      <w:ind w:start="21.25pt" w:hanging="21.25pt"/>
    </w:pPr>
  </w:style>
  <w:style w:type="paragraph" w:customStyle="1" w:styleId="Simafelsorols">
    <w:name w:val="Sima felsorolás"/>
    <w:basedOn w:val="Norml"/>
    <w:rsid w:val="00604AAA"/>
    <w:pPr>
      <w:numPr>
        <w:numId w:val="7"/>
      </w:numPr>
    </w:pPr>
  </w:style>
  <w:style w:type="paragraph" w:customStyle="1" w:styleId="TRTkzlekedsig">
    <w:name w:val="TRT közlekedési ág"/>
    <w:basedOn w:val="Norml"/>
    <w:rsid w:val="005F6B32"/>
    <w:pPr>
      <w:spacing w:before="18pt" w:after="12pt"/>
    </w:pPr>
    <w:rPr>
      <w:b/>
      <w:u w:val="single"/>
    </w:rPr>
  </w:style>
  <w:style w:type="paragraph" w:customStyle="1" w:styleId="TRTtfajtk">
    <w:name w:val="TRT útfajták"/>
    <w:basedOn w:val="Norml"/>
    <w:rsid w:val="00D4104A"/>
    <w:pPr>
      <w:spacing w:before="12pt" w:after="9pt"/>
    </w:pPr>
    <w:rPr>
      <w:i/>
      <w:iCs/>
      <w:u w:val="single"/>
    </w:rPr>
  </w:style>
  <w:style w:type="paragraph" w:customStyle="1" w:styleId="TRTvastivonalfajtk">
    <w:name w:val="TRT vasúti vonalfajták"/>
    <w:basedOn w:val="Norml"/>
    <w:rsid w:val="00D4104A"/>
    <w:pPr>
      <w:spacing w:before="9pt"/>
    </w:pPr>
    <w:rPr>
      <w:u w:val="single"/>
    </w:rPr>
  </w:style>
  <w:style w:type="paragraph" w:customStyle="1" w:styleId="TRTvezetlista">
    <w:name w:val="TRT övezet lista"/>
    <w:basedOn w:val="Norml"/>
    <w:rsid w:val="004F54EB"/>
    <w:pPr>
      <w:tabs>
        <w:tab w:val="start" w:pos="42.55pt"/>
      </w:tabs>
      <w:autoSpaceDE/>
      <w:autoSpaceDN/>
      <w:spacing w:before="9pt"/>
      <w:ind w:start="21.25pt"/>
    </w:pPr>
  </w:style>
  <w:style w:type="paragraph" w:customStyle="1" w:styleId="TRTvezet">
    <w:name w:val="TRT övezet"/>
    <w:basedOn w:val="Norml"/>
    <w:next w:val="TRTvezetlista"/>
    <w:rsid w:val="004F54EB"/>
    <w:pPr>
      <w:keepNext/>
      <w:spacing w:before="12pt"/>
    </w:pPr>
  </w:style>
  <w:style w:type="paragraph" w:customStyle="1" w:styleId="TRTvrosfajta">
    <w:name w:val="TRT városfajta"/>
    <w:basedOn w:val="Norml"/>
    <w:rsid w:val="00484116"/>
    <w:pPr>
      <w:keepNext/>
      <w:spacing w:before="12pt"/>
    </w:pPr>
    <w:rPr>
      <w:b/>
      <w:bCs/>
    </w:rPr>
  </w:style>
  <w:style w:type="paragraph" w:customStyle="1" w:styleId="TRTkistrsg">
    <w:name w:val="TRT kistérség"/>
    <w:basedOn w:val="Norml"/>
    <w:next w:val="Norml"/>
    <w:rsid w:val="00484116"/>
    <w:pPr>
      <w:keepNext/>
      <w:spacing w:before="9pt"/>
    </w:pPr>
    <w:rPr>
      <w:u w:val="single"/>
    </w:rPr>
  </w:style>
  <w:style w:type="paragraph" w:customStyle="1" w:styleId="TRTtelepls">
    <w:name w:val="TRT település"/>
    <w:basedOn w:val="Norml"/>
    <w:rsid w:val="00484116"/>
    <w:pPr>
      <w:spacing w:before="6pt"/>
    </w:pPr>
  </w:style>
  <w:style w:type="paragraph" w:customStyle="1" w:styleId="TRTlista">
    <w:name w:val="TRT lista"/>
    <w:basedOn w:val="Norml"/>
    <w:rsid w:val="00A3429C"/>
    <w:pPr>
      <w:tabs>
        <w:tab w:val="start" w:pos="42.55pt"/>
      </w:tabs>
      <w:spacing w:before="6pt"/>
      <w:ind w:start="63.80pt" w:hanging="42.55pt"/>
    </w:pPr>
  </w:style>
  <w:style w:type="paragraph" w:customStyle="1" w:styleId="TRTAllista">
    <w:name w:val="TRT Allista"/>
    <w:basedOn w:val="Norml"/>
    <w:rsid w:val="00A3429C"/>
    <w:pPr>
      <w:tabs>
        <w:tab w:val="start" w:pos="63.80pt"/>
      </w:tabs>
      <w:autoSpaceDE/>
      <w:autoSpaceDN/>
      <w:spacing w:before="6pt"/>
      <w:ind w:start="63.80pt" w:hanging="21.25pt"/>
    </w:pPr>
  </w:style>
  <w:style w:type="paragraph" w:customStyle="1" w:styleId="TRTflista">
    <w:name w:val="TRT főlista"/>
    <w:basedOn w:val="Norml"/>
    <w:rsid w:val="008776B6"/>
    <w:pPr>
      <w:numPr>
        <w:numId w:val="9"/>
      </w:numPr>
      <w:tabs>
        <w:tab w:val="clear" w:pos="18pt"/>
        <w:tab w:val="start" w:pos="21.25pt"/>
      </w:tabs>
      <w:ind w:start="21.25pt" w:hanging="21.25pt"/>
    </w:pPr>
  </w:style>
  <w:style w:type="paragraph" w:styleId="Buborkszveg">
    <w:name w:val="Balloon Text"/>
    <w:basedOn w:val="Norml"/>
    <w:link w:val="BuborkszvegChar"/>
    <w:semiHidden/>
    <w:locked/>
    <w:rsid w:val="006A6DF4"/>
    <w:rPr>
      <w:rFonts w:ascii="Tahoma" w:hAnsi="Tahoma" w:cs="Tahoma"/>
      <w:sz w:val="16"/>
      <w:szCs w:val="16"/>
    </w:rPr>
  </w:style>
  <w:style w:type="paragraph" w:customStyle="1" w:styleId="Szocintzmny">
    <w:name w:val="Szoc. intézmény"/>
    <w:basedOn w:val="Norml"/>
    <w:rsid w:val="001F07AC"/>
    <w:pPr>
      <w:numPr>
        <w:ilvl w:val="2"/>
        <w:numId w:val="5"/>
      </w:numPr>
      <w:tabs>
        <w:tab w:val="clear" w:pos="54pt"/>
        <w:tab w:val="start" w:pos="42.55pt"/>
      </w:tabs>
      <w:ind w:start="42.50pt" w:hanging="21.25pt"/>
    </w:pPr>
  </w:style>
  <w:style w:type="paragraph" w:customStyle="1" w:styleId="Telephely">
    <w:name w:val="Telephely"/>
    <w:basedOn w:val="Norml"/>
    <w:rsid w:val="001F07AC"/>
    <w:pPr>
      <w:ind w:start="63.80pt"/>
    </w:pPr>
  </w:style>
  <w:style w:type="paragraph" w:customStyle="1" w:styleId="Dltbehzott">
    <w:name w:val="Dőlt behúzott"/>
    <w:basedOn w:val="Norml"/>
    <w:rsid w:val="0089084D"/>
    <w:pPr>
      <w:spacing w:before="9pt"/>
      <w:ind w:start="42.50pt" w:hanging="21.25pt"/>
    </w:pPr>
    <w:rPr>
      <w:bCs/>
      <w:i/>
      <w:iCs/>
      <w:szCs w:val="20"/>
    </w:rPr>
  </w:style>
  <w:style w:type="paragraph" w:customStyle="1" w:styleId="Flkvrdltfelsorols">
    <w:name w:val="Félkövér dőlt felsorolás"/>
    <w:basedOn w:val="Norml"/>
    <w:rsid w:val="00C12A02"/>
    <w:pPr>
      <w:tabs>
        <w:tab w:val="start" w:pos="21.25pt"/>
      </w:tabs>
      <w:spacing w:before="12pt"/>
    </w:pPr>
    <w:rPr>
      <w:b/>
      <w:i/>
    </w:rPr>
  </w:style>
  <w:style w:type="paragraph" w:customStyle="1" w:styleId="mellkletszm">
    <w:name w:val="mellékletszám"/>
    <w:basedOn w:val="Norml"/>
    <w:rsid w:val="00942F57"/>
    <w:pPr>
      <w:keepNext/>
      <w:pageBreakBefore/>
      <w:spacing w:after="12pt"/>
      <w:jc w:val="end"/>
    </w:pPr>
  </w:style>
  <w:style w:type="paragraph" w:customStyle="1" w:styleId="Mellkletstblacm">
    <w:name w:val="Melléklet és táblacím"/>
    <w:basedOn w:val="Norml"/>
    <w:rsid w:val="00EA74F7"/>
    <w:pPr>
      <w:spacing w:before="6pt" w:after="18pt"/>
      <w:jc w:val="center"/>
    </w:pPr>
    <w:rPr>
      <w:rFonts w:cs="Arial"/>
      <w:b/>
    </w:rPr>
  </w:style>
  <w:style w:type="paragraph" w:customStyle="1" w:styleId="Kmnyfpont">
    <w:name w:val="Kémény főpont"/>
    <w:basedOn w:val="Norml"/>
    <w:rsid w:val="005D56CD"/>
    <w:pPr>
      <w:keepNext/>
      <w:tabs>
        <w:tab w:val="start" w:pos="21.25pt"/>
        <w:tab w:val="end" w:pos="348.70pt"/>
      </w:tabs>
      <w:spacing w:before="12pt"/>
      <w:ind w:start="21.25pt" w:hanging="21.25pt"/>
    </w:pPr>
  </w:style>
  <w:style w:type="paragraph" w:customStyle="1" w:styleId="Kmnyfejezet">
    <w:name w:val="Kémény fejezet"/>
    <w:basedOn w:val="Norml"/>
    <w:rsid w:val="00FF455C"/>
    <w:pPr>
      <w:keepNext/>
      <w:tabs>
        <w:tab w:val="start" w:pos="21.25pt"/>
      </w:tabs>
      <w:spacing w:before="18pt"/>
    </w:pPr>
    <w:rPr>
      <w:b/>
      <w:bCs/>
    </w:rPr>
  </w:style>
  <w:style w:type="paragraph" w:customStyle="1" w:styleId="Kmnyalpont">
    <w:name w:val="Kémény alpont"/>
    <w:basedOn w:val="Norml"/>
    <w:rsid w:val="005D56CD"/>
    <w:pPr>
      <w:tabs>
        <w:tab w:val="start" w:pos="42.55pt"/>
        <w:tab w:val="end" w:pos="348.70pt"/>
      </w:tabs>
      <w:spacing w:before="6pt"/>
      <w:ind w:start="42.50pt" w:hanging="21.25pt"/>
    </w:pPr>
  </w:style>
  <w:style w:type="paragraph" w:customStyle="1" w:styleId="Kmnyal-alpont">
    <w:name w:val="Kémény al-alpont"/>
    <w:basedOn w:val="Norml"/>
    <w:rsid w:val="005D56CD"/>
    <w:pPr>
      <w:tabs>
        <w:tab w:val="start" w:pos="63.80pt"/>
        <w:tab w:val="end" w:pos="348.70pt"/>
      </w:tabs>
      <w:ind w:start="63.80pt" w:hanging="21.25pt"/>
    </w:pPr>
  </w:style>
  <w:style w:type="paragraph" w:customStyle="1" w:styleId="StlusKmnyal-alpontDlt">
    <w:name w:val="Stílus Kémány al-alpont + Dőlt"/>
    <w:basedOn w:val="Kmnyal-alpont"/>
    <w:rsid w:val="005D56CD"/>
    <w:pPr>
      <w:tabs>
        <w:tab w:val="end" w:pos="368.55pt"/>
      </w:tabs>
    </w:pPr>
    <w:rPr>
      <w:i/>
      <w:iCs/>
    </w:rPr>
  </w:style>
  <w:style w:type="paragraph" w:styleId="Dokumentumtrkp">
    <w:name w:val="Document Map"/>
    <w:basedOn w:val="Norml"/>
    <w:link w:val="DokumentumtrkpChar"/>
    <w:semiHidden/>
    <w:locked/>
    <w:rsid w:val="006761DF"/>
    <w:pPr>
      <w:shd w:val="clear" w:color="auto" w:fill="000080"/>
    </w:pPr>
    <w:rPr>
      <w:rFonts w:ascii="Tahoma" w:hAnsi="Tahoma" w:cs="Tahoma"/>
      <w:sz w:val="20"/>
      <w:szCs w:val="20"/>
    </w:rPr>
  </w:style>
  <w:style w:type="paragraph" w:customStyle="1" w:styleId="Stlus11ptBal27cm">
    <w:name w:val="Stílus 11 pt Bal:  27 cm"/>
    <w:basedOn w:val="Norml"/>
    <w:rsid w:val="005D1867"/>
    <w:pPr>
      <w:ind w:start="70.90pt"/>
    </w:pPr>
    <w:rPr>
      <w:sz w:val="22"/>
      <w:szCs w:val="20"/>
    </w:rPr>
  </w:style>
  <w:style w:type="paragraph" w:customStyle="1" w:styleId="Stlus11ptBal19cm">
    <w:name w:val="Stílus 11 pt Bal:  19 cm"/>
    <w:basedOn w:val="Norml"/>
    <w:rsid w:val="005D1867"/>
    <w:pPr>
      <w:ind w:start="49.60pt"/>
    </w:pPr>
    <w:rPr>
      <w:sz w:val="22"/>
      <w:szCs w:val="20"/>
    </w:rPr>
  </w:style>
  <w:style w:type="paragraph" w:customStyle="1" w:styleId="Stlus11ptBal19cm1">
    <w:name w:val="Stílus 11 pt Bal:  19 cm1"/>
    <w:basedOn w:val="Norml"/>
    <w:rsid w:val="005D1867"/>
    <w:pPr>
      <w:ind w:start="51.05pt"/>
    </w:pPr>
    <w:rPr>
      <w:sz w:val="22"/>
      <w:szCs w:val="20"/>
    </w:rPr>
  </w:style>
  <w:style w:type="paragraph" w:styleId="Felsorols">
    <w:name w:val="List Bullet"/>
    <w:basedOn w:val="Norml"/>
    <w:autoRedefine/>
    <w:locked/>
    <w:rsid w:val="0034282D"/>
    <w:pPr>
      <w:tabs>
        <w:tab w:val="num" w:pos="18pt"/>
      </w:tabs>
      <w:autoSpaceDE/>
      <w:autoSpaceDN/>
      <w:ind w:start="18pt" w:hanging="18pt"/>
      <w:jc w:val="start"/>
    </w:pPr>
    <w:rPr>
      <w:szCs w:val="20"/>
      <w:lang w:eastAsia="hu-HU"/>
    </w:rPr>
  </w:style>
  <w:style w:type="paragraph" w:customStyle="1" w:styleId="Szvegtrzs21">
    <w:name w:val="Szövegtörzs 21"/>
    <w:basedOn w:val="Norml"/>
    <w:rsid w:val="0034282D"/>
    <w:pPr>
      <w:overflowPunct w:val="0"/>
      <w:adjustRightInd w:val="0"/>
      <w:ind w:start="35.25pt"/>
      <w:textAlignment w:val="baseline"/>
    </w:pPr>
    <w:rPr>
      <w:b/>
      <w:i/>
      <w:szCs w:val="20"/>
      <w:lang w:eastAsia="hu-HU"/>
    </w:rPr>
  </w:style>
  <w:style w:type="paragraph" w:styleId="Szvegblokk">
    <w:name w:val="Block Text"/>
    <w:basedOn w:val="Norml"/>
    <w:locked/>
    <w:rsid w:val="0034282D"/>
    <w:pPr>
      <w:tabs>
        <w:tab w:val="center" w:pos="340.20pt"/>
      </w:tabs>
      <w:autoSpaceDE/>
      <w:autoSpaceDN/>
      <w:ind w:start="28.35pt" w:end="28.35pt"/>
    </w:pPr>
    <w:rPr>
      <w:szCs w:val="20"/>
      <w:lang w:eastAsia="hu-HU"/>
    </w:rPr>
  </w:style>
  <w:style w:type="character" w:customStyle="1" w:styleId="bekszmozottChar">
    <w:name w:val="bek számozott Char"/>
    <w:link w:val="bekszmozott"/>
    <w:locked/>
    <w:rsid w:val="0034282D"/>
    <w:rPr>
      <w:i/>
      <w:iCs/>
      <w:sz w:val="24"/>
      <w:szCs w:val="24"/>
    </w:rPr>
  </w:style>
  <w:style w:type="paragraph" w:customStyle="1" w:styleId="bekszmozott">
    <w:name w:val="bek számozott"/>
    <w:basedOn w:val="Norml"/>
    <w:link w:val="bekszmozottChar"/>
    <w:autoRedefine/>
    <w:rsid w:val="0034282D"/>
    <w:pPr>
      <w:keepLines/>
    </w:pPr>
    <w:rPr>
      <w:i/>
      <w:iCs/>
      <w:lang w:eastAsia="hu-HU"/>
    </w:rPr>
  </w:style>
  <w:style w:type="paragraph" w:customStyle="1" w:styleId="Napirend">
    <w:name w:val="Napirend"/>
    <w:basedOn w:val="Szvegtrzs3"/>
    <w:rsid w:val="0034282D"/>
    <w:pPr>
      <w:numPr>
        <w:numId w:val="12"/>
      </w:numPr>
      <w:tabs>
        <w:tab w:val="clear" w:pos="18pt"/>
        <w:tab w:val="start" w:pos="28.35pt"/>
      </w:tabs>
      <w:overflowPunct/>
      <w:autoSpaceDE/>
      <w:autoSpaceDN/>
      <w:adjustRightInd/>
      <w:ind w:start="28.35pt" w:hanging="28.35pt"/>
      <w:textAlignment w:val="auto"/>
    </w:pPr>
    <w:rPr>
      <w:b/>
    </w:rPr>
  </w:style>
  <w:style w:type="paragraph" w:customStyle="1" w:styleId="Alapbehzott">
    <w:name w:val="Alap behúzott"/>
    <w:basedOn w:val="Norml"/>
    <w:rsid w:val="0034282D"/>
    <w:pPr>
      <w:autoSpaceDE/>
      <w:autoSpaceDN/>
      <w:ind w:start="28.35pt"/>
      <w:jc w:val="start"/>
    </w:pPr>
    <w:rPr>
      <w:i/>
      <w:lang w:eastAsia="hu-HU"/>
    </w:rPr>
  </w:style>
  <w:style w:type="paragraph" w:customStyle="1" w:styleId="BodyText21">
    <w:name w:val="Body Text 21"/>
    <w:basedOn w:val="Norml"/>
    <w:rsid w:val="0034282D"/>
    <w:pPr>
      <w:widowControl w:val="0"/>
      <w:overflowPunct w:val="0"/>
      <w:adjustRightInd w:val="0"/>
      <w:textAlignment w:val="baseline"/>
    </w:pPr>
    <w:rPr>
      <w:szCs w:val="20"/>
      <w:lang w:eastAsia="hu-HU"/>
    </w:rPr>
  </w:style>
  <w:style w:type="paragraph" w:customStyle="1" w:styleId="Szvegtrzsbehzssal21">
    <w:name w:val="Szövegtörzs behúzással 21"/>
    <w:basedOn w:val="Norml"/>
    <w:rsid w:val="0034282D"/>
    <w:pPr>
      <w:widowControl w:val="0"/>
      <w:overflowPunct w:val="0"/>
      <w:adjustRightInd w:val="0"/>
      <w:ind w:start="18pt"/>
      <w:textAlignment w:val="baseline"/>
    </w:pPr>
    <w:rPr>
      <w:szCs w:val="20"/>
      <w:lang w:eastAsia="hu-HU"/>
    </w:rPr>
  </w:style>
  <w:style w:type="character" w:customStyle="1" w:styleId="DokumentumtrkpChar">
    <w:name w:val="Dokumentumtérkép Char"/>
    <w:link w:val="Dokumentumtrkp"/>
    <w:semiHidden/>
    <w:rsid w:val="0034282D"/>
    <w:rPr>
      <w:rFonts w:ascii="Tahoma" w:hAnsi="Tahoma" w:cs="Tahoma"/>
      <w:shd w:val="clear" w:color="auto" w:fill="000080"/>
      <w:lang w:eastAsia="en-US"/>
    </w:rPr>
  </w:style>
  <w:style w:type="character" w:customStyle="1" w:styleId="BuborkszvegChar">
    <w:name w:val="Buborékszöveg Char"/>
    <w:link w:val="Buborkszveg"/>
    <w:semiHidden/>
    <w:rsid w:val="0034282D"/>
    <w:rPr>
      <w:rFonts w:ascii="Tahoma" w:hAnsi="Tahoma" w:cs="Tahoma"/>
      <w:sz w:val="16"/>
      <w:szCs w:val="16"/>
      <w:lang w:eastAsia="en-US"/>
    </w:rPr>
  </w:style>
  <w:style w:type="paragraph" w:customStyle="1" w:styleId="Napirend2">
    <w:name w:val="Napirend2"/>
    <w:basedOn w:val="Napirend"/>
    <w:rsid w:val="0034282D"/>
    <w:pPr>
      <w:numPr>
        <w:numId w:val="0"/>
      </w:numPr>
      <w:tabs>
        <w:tab w:val="num" w:pos="28.35pt"/>
      </w:tabs>
      <w:ind w:start="28.35pt" w:hanging="28.35pt"/>
    </w:pPr>
  </w:style>
  <w:style w:type="paragraph" w:styleId="Alcm">
    <w:name w:val="Subtitle"/>
    <w:basedOn w:val="Norml"/>
    <w:link w:val="AlcmChar"/>
    <w:qFormat/>
    <w:rsid w:val="0034282D"/>
    <w:pPr>
      <w:autoSpaceDE/>
      <w:autoSpaceDN/>
      <w:jc w:val="center"/>
    </w:pPr>
    <w:rPr>
      <w:b/>
      <w:lang w:eastAsia="hu-HU"/>
    </w:rPr>
  </w:style>
  <w:style w:type="character" w:customStyle="1" w:styleId="AlcmChar">
    <w:name w:val="Alcím Char"/>
    <w:link w:val="Alcm"/>
    <w:rsid w:val="0034282D"/>
    <w:rPr>
      <w:b/>
      <w:sz w:val="24"/>
      <w:szCs w:val="24"/>
    </w:rPr>
  </w:style>
  <w:style w:type="paragraph" w:customStyle="1" w:styleId="Elad">
    <w:name w:val="Előadó"/>
    <w:basedOn w:val="Norml"/>
    <w:next w:val="Napirend"/>
    <w:rsid w:val="0034282D"/>
    <w:pPr>
      <w:autoSpaceDE/>
      <w:autoSpaceDN/>
      <w:spacing w:after="12pt"/>
      <w:ind w:start="28.35pt"/>
    </w:pPr>
    <w:rPr>
      <w:lang w:eastAsia="hu-HU"/>
    </w:rPr>
  </w:style>
  <w:style w:type="paragraph" w:customStyle="1" w:styleId="H2">
    <w:name w:val="H2"/>
    <w:basedOn w:val="Norml"/>
    <w:next w:val="Norml"/>
    <w:rsid w:val="0034282D"/>
    <w:pPr>
      <w:keepNext/>
      <w:autoSpaceDE/>
      <w:autoSpaceDN/>
      <w:spacing w:before="5pt" w:after="5pt"/>
      <w:jc w:val="start"/>
      <w:outlineLvl w:val="2"/>
    </w:pPr>
    <w:rPr>
      <w:b/>
      <w:snapToGrid w:val="0"/>
      <w:sz w:val="36"/>
      <w:lang w:eastAsia="hu-HU"/>
    </w:rPr>
  </w:style>
  <w:style w:type="character" w:customStyle="1" w:styleId="zenetfej-felirat">
    <w:name w:val="Üzenetfej-felirat"/>
    <w:rsid w:val="0034282D"/>
    <w:rPr>
      <w:rFonts w:ascii="Arial Black" w:hAnsi="Arial Black"/>
      <w:sz w:val="18"/>
      <w:lang w:bidi="ar-SA"/>
    </w:rPr>
  </w:style>
  <w:style w:type="paragraph" w:customStyle="1" w:styleId="Char">
    <w:name w:val="Char"/>
    <w:basedOn w:val="Norml"/>
    <w:rsid w:val="0034282D"/>
    <w:pPr>
      <w:autoSpaceDE/>
      <w:autoSpaceDN/>
      <w:spacing w:after="8pt" w:line="12pt" w:lineRule="exact"/>
      <w:jc w:val="start"/>
    </w:pPr>
    <w:rPr>
      <w:rFonts w:ascii="Verdana" w:hAnsi="Verdana"/>
      <w:sz w:val="20"/>
      <w:szCs w:val="20"/>
      <w:lang w:val="en-US"/>
    </w:rPr>
  </w:style>
  <w:style w:type="paragraph" w:customStyle="1" w:styleId="Listaszerbekezds1">
    <w:name w:val="Listaszerű bekezdés1"/>
    <w:basedOn w:val="Norml"/>
    <w:qFormat/>
    <w:rsid w:val="0034282D"/>
    <w:pPr>
      <w:autoSpaceDE/>
      <w:autoSpaceDN/>
      <w:ind w:start="35.40pt"/>
      <w:jc w:val="start"/>
    </w:pPr>
    <w:rPr>
      <w:lang w:eastAsia="hu-HU"/>
    </w:rPr>
  </w:style>
  <w:style w:type="paragraph" w:styleId="Feladcmebortkon">
    <w:name w:val="envelope return"/>
    <w:basedOn w:val="Norml"/>
    <w:locked/>
    <w:rsid w:val="0034282D"/>
    <w:pPr>
      <w:autoSpaceDE/>
      <w:autoSpaceDN/>
      <w:jc w:val="start"/>
    </w:pPr>
    <w:rPr>
      <w:szCs w:val="20"/>
      <w:lang w:eastAsia="hu-HU"/>
    </w:rPr>
  </w:style>
  <w:style w:type="paragraph" w:customStyle="1" w:styleId="Szvegblokk1">
    <w:name w:val="Szövegblokk1"/>
    <w:basedOn w:val="Norml"/>
    <w:rsid w:val="0034282D"/>
    <w:pPr>
      <w:widowControl w:val="0"/>
      <w:overflowPunct w:val="0"/>
      <w:adjustRightInd w:val="0"/>
      <w:ind w:start="177.20pt" w:end="-27.45pt" w:hanging="0.20pt"/>
      <w:textAlignment w:val="baseline"/>
    </w:pPr>
    <w:rPr>
      <w:i/>
      <w:sz w:val="26"/>
      <w:szCs w:val="20"/>
      <w:lang w:eastAsia="hu-HU"/>
    </w:rPr>
  </w:style>
  <w:style w:type="paragraph" w:customStyle="1" w:styleId="bekalszmozott">
    <w:name w:val="bek al számozott"/>
    <w:basedOn w:val="Norml"/>
    <w:autoRedefine/>
    <w:rsid w:val="0034282D"/>
    <w:pPr>
      <w:keepLines/>
      <w:spacing w:before="2pt"/>
    </w:pPr>
  </w:style>
  <w:style w:type="paragraph" w:customStyle="1" w:styleId="Hatrozatszm">
    <w:name w:val="Határozatszám"/>
    <w:basedOn w:val="Norml"/>
    <w:rsid w:val="0034282D"/>
    <w:pPr>
      <w:keepNext/>
      <w:autoSpaceDE/>
      <w:autoSpaceDN/>
      <w:spacing w:before="3pt"/>
    </w:pPr>
    <w:rPr>
      <w:b/>
      <w:iCs/>
      <w:u w:val="single"/>
      <w:lang w:eastAsia="hu-HU"/>
    </w:rPr>
  </w:style>
  <w:style w:type="paragraph" w:customStyle="1" w:styleId="Napirendipont">
    <w:name w:val="Napirendi pont"/>
    <w:basedOn w:val="Norml"/>
    <w:rsid w:val="0034282D"/>
    <w:pPr>
      <w:keepNext/>
      <w:numPr>
        <w:numId w:val="13"/>
      </w:numPr>
      <w:autoSpaceDE/>
      <w:autoSpaceDN/>
      <w:spacing w:before="12pt"/>
      <w:ind w:start="35.70pt" w:hanging="17.85pt"/>
    </w:pPr>
    <w:rPr>
      <w:lang w:eastAsia="hu-HU"/>
    </w:rPr>
  </w:style>
  <w:style w:type="paragraph" w:customStyle="1" w:styleId="alapbehzott0">
    <w:name w:val="alapbehzott"/>
    <w:basedOn w:val="Norml"/>
    <w:rsid w:val="0034282D"/>
    <w:pPr>
      <w:autoSpaceDE/>
      <w:autoSpaceDN/>
      <w:ind w:start="28.35pt"/>
      <w:jc w:val="start"/>
    </w:pPr>
    <w:rPr>
      <w:i/>
      <w:iCs/>
      <w:lang w:eastAsia="hu-HU"/>
    </w:rPr>
  </w:style>
  <w:style w:type="paragraph" w:customStyle="1" w:styleId="Fsor">
    <w:name w:val="Fősor"/>
    <w:basedOn w:val="Norml"/>
    <w:rsid w:val="0034282D"/>
    <w:pPr>
      <w:keepNext/>
      <w:spacing w:before="18pt" w:after="6pt"/>
      <w:outlineLvl w:val="0"/>
    </w:pPr>
    <w:rPr>
      <w:b/>
      <w:bCs/>
      <w:szCs w:val="20"/>
      <w:lang w:eastAsia="hu-HU"/>
    </w:rPr>
  </w:style>
  <w:style w:type="paragraph" w:customStyle="1" w:styleId="Alsor">
    <w:name w:val="Alsor"/>
    <w:basedOn w:val="Norml"/>
    <w:rsid w:val="0034282D"/>
    <w:pPr>
      <w:autoSpaceDE/>
      <w:autoSpaceDN/>
      <w:adjustRightInd w:val="0"/>
      <w:spacing w:before="12pt" w:after="6pt"/>
    </w:pPr>
    <w:rPr>
      <w:b/>
      <w:szCs w:val="20"/>
      <w:lang w:eastAsia="hu-HU"/>
    </w:rPr>
  </w:style>
  <w:style w:type="paragraph" w:customStyle="1" w:styleId="szmozott1">
    <w:name w:val="számozott1"/>
    <w:basedOn w:val="Norml"/>
    <w:rsid w:val="0034282D"/>
    <w:pPr>
      <w:numPr>
        <w:numId w:val="14"/>
      </w:numPr>
      <w:adjustRightInd w:val="0"/>
      <w:spacing w:after="3pt"/>
    </w:pPr>
    <w:rPr>
      <w:szCs w:val="20"/>
      <w:lang w:eastAsia="hu-HU"/>
    </w:rPr>
  </w:style>
  <w:style w:type="paragraph" w:customStyle="1" w:styleId="szmozott3">
    <w:name w:val="számozott3"/>
    <w:basedOn w:val="Norml"/>
    <w:rsid w:val="0034282D"/>
    <w:pPr>
      <w:numPr>
        <w:numId w:val="15"/>
      </w:numPr>
      <w:tabs>
        <w:tab w:val="start" w:pos="17.85pt"/>
      </w:tabs>
      <w:autoSpaceDE/>
      <w:autoSpaceDN/>
      <w:spacing w:after="3pt"/>
      <w:ind w:start="17.85pt" w:hanging="17.85pt"/>
    </w:pPr>
    <w:rPr>
      <w:szCs w:val="20"/>
      <w:lang w:eastAsia="hu-HU"/>
    </w:rPr>
  </w:style>
  <w:style w:type="paragraph" w:customStyle="1" w:styleId="napirendipont0">
    <w:name w:val="napirendipont"/>
    <w:basedOn w:val="Norml"/>
    <w:rsid w:val="0034282D"/>
    <w:pPr>
      <w:keepNext/>
      <w:tabs>
        <w:tab w:val="num" w:pos="54pt"/>
      </w:tabs>
      <w:autoSpaceDE/>
      <w:autoSpaceDN/>
      <w:spacing w:before="12pt"/>
      <w:ind w:start="35.70pt" w:hanging="17.85pt"/>
    </w:pPr>
    <w:rPr>
      <w:lang w:eastAsia="hu-HU"/>
    </w:rPr>
  </w:style>
  <w:style w:type="paragraph" w:customStyle="1" w:styleId="bek">
    <w:name w:val="bek"/>
    <w:basedOn w:val="Norml"/>
    <w:link w:val="bekChar"/>
    <w:autoRedefine/>
    <w:rsid w:val="0034282D"/>
    <w:pPr>
      <w:keepLines/>
    </w:pPr>
  </w:style>
  <w:style w:type="paragraph" w:customStyle="1" w:styleId="paragrafus0">
    <w:name w:val="paragrafus"/>
    <w:basedOn w:val="Norml"/>
    <w:autoRedefine/>
    <w:rsid w:val="0034282D"/>
    <w:pPr>
      <w:keepNext/>
    </w:pPr>
    <w:rPr>
      <w:bCs/>
    </w:rPr>
  </w:style>
  <w:style w:type="character" w:customStyle="1" w:styleId="bekChar">
    <w:name w:val="bek Char"/>
    <w:link w:val="bek"/>
    <w:locked/>
    <w:rsid w:val="0034282D"/>
    <w:rPr>
      <w:sz w:val="24"/>
      <w:szCs w:val="24"/>
      <w:lang w:eastAsia="en-US"/>
    </w:rPr>
  </w:style>
  <w:style w:type="paragraph" w:customStyle="1" w:styleId="Default">
    <w:name w:val="Default"/>
    <w:rsid w:val="0034282D"/>
    <w:pPr>
      <w:autoSpaceDE w:val="0"/>
      <w:autoSpaceDN w:val="0"/>
      <w:adjustRightInd w:val="0"/>
    </w:pPr>
    <w:rPr>
      <w:color w:val="000000"/>
      <w:sz w:val="24"/>
      <w:szCs w:val="24"/>
    </w:rPr>
  </w:style>
  <w:style w:type="character" w:customStyle="1" w:styleId="Kiemels2">
    <w:name w:val="Kiemelés2"/>
    <w:uiPriority w:val="22"/>
    <w:qFormat/>
    <w:rsid w:val="0034282D"/>
    <w:rPr>
      <w:b/>
      <w:bCs/>
    </w:rPr>
  </w:style>
  <w:style w:type="paragraph" w:customStyle="1" w:styleId="Elnkdtum">
    <w:name w:val="Elnök dátum"/>
    <w:basedOn w:val="Norml"/>
    <w:rsid w:val="0034282D"/>
    <w:pPr>
      <w:keepNext/>
      <w:autoSpaceDE/>
      <w:autoSpaceDN/>
      <w:spacing w:before="12pt"/>
    </w:pPr>
    <w:rPr>
      <w:b/>
      <w:lang w:eastAsia="hu-HU"/>
    </w:rPr>
  </w:style>
  <w:style w:type="paragraph" w:customStyle="1" w:styleId="CharCharCharCharCharCharCharCharCharCharCharCharCharCharChar1CharCharCharChar">
    <w:name w:val="Char Char Char Char Char Char Char Char Char Char Char Char Char Char Char1 Char Char Char Char"/>
    <w:basedOn w:val="Norml"/>
    <w:rsid w:val="0034282D"/>
    <w:pPr>
      <w:autoSpaceDE/>
      <w:autoSpaceDN/>
      <w:spacing w:after="8pt" w:line="12pt" w:lineRule="exact"/>
      <w:jc w:val="start"/>
    </w:pPr>
    <w:rPr>
      <w:rFonts w:ascii="Tahoma" w:hAnsi="Tahoma"/>
      <w:sz w:val="20"/>
      <w:szCs w:val="20"/>
      <w:lang w:val="en-US"/>
    </w:rPr>
  </w:style>
  <w:style w:type="paragraph" w:styleId="Felsorols2">
    <w:name w:val="List Bullet 2"/>
    <w:basedOn w:val="Norml"/>
    <w:locked/>
    <w:rsid w:val="0034282D"/>
    <w:pPr>
      <w:numPr>
        <w:numId w:val="16"/>
      </w:numPr>
      <w:autoSpaceDE/>
      <w:autoSpaceDN/>
      <w:contextualSpacing/>
      <w:jc w:val="start"/>
    </w:pPr>
    <w:rPr>
      <w:sz w:val="20"/>
      <w:szCs w:val="20"/>
      <w:lang w:eastAsia="hu-HU"/>
    </w:rPr>
  </w:style>
  <w:style w:type="paragraph" w:customStyle="1" w:styleId="StlusCmsor1">
    <w:name w:val="Stílus Címsor 1"/>
    <w:aliases w:val="Címsor 1 Char Char Char Char Char + 11 pt Sorkizárt..."/>
    <w:basedOn w:val="Cmsor1"/>
    <w:rsid w:val="0034282D"/>
    <w:pPr>
      <w:keepNext/>
      <w:widowControl/>
      <w:pBdr>
        <w:bottom w:val="double" w:sz="4" w:space="1" w:color="auto"/>
      </w:pBdr>
      <w:tabs>
        <w:tab w:val="num" w:pos="0pt"/>
        <w:tab w:val="num" w:pos="17.85pt"/>
      </w:tabs>
      <w:autoSpaceDE/>
      <w:autoSpaceDN/>
      <w:adjustRightInd/>
      <w:ind w:start="17.85pt" w:hanging="18pt"/>
    </w:pPr>
    <w:rPr>
      <w:rFonts w:ascii="Arial" w:hAnsi="Arial"/>
      <w:kern w:val="32"/>
      <w:sz w:val="22"/>
      <w:szCs w:val="20"/>
      <w:lang w:eastAsia="hu-HU"/>
    </w:rPr>
  </w:style>
  <w:style w:type="paragraph" w:customStyle="1" w:styleId="StlusCmsor2SorkizrtEltte0ptUtna0ptAlulSzi">
    <w:name w:val="Stílus Címsor 2 + Sorkizárt Előtte:  0 pt Utána:  0 pt Alul: (Szi..."/>
    <w:basedOn w:val="Cmsor2"/>
    <w:rsid w:val="0034282D"/>
    <w:pPr>
      <w:pBdr>
        <w:bottom w:val="single" w:sz="4" w:space="1" w:color="auto"/>
      </w:pBdr>
      <w:tabs>
        <w:tab w:val="num" w:pos="72pt"/>
      </w:tabs>
      <w:autoSpaceDE/>
      <w:autoSpaceDN/>
      <w:ind w:start="72pt" w:hanging="18pt"/>
      <w:jc w:val="both"/>
    </w:pPr>
    <w:rPr>
      <w:rFonts w:ascii="Arial" w:hAnsi="Arial"/>
      <w:i/>
      <w:iCs/>
      <w:sz w:val="22"/>
      <w:szCs w:val="20"/>
      <w:lang w:eastAsia="hu-HU"/>
    </w:rPr>
  </w:style>
  <w:style w:type="paragraph" w:customStyle="1" w:styleId="Felsorolsbal">
    <w:name w:val="Felsorolás bal"/>
    <w:basedOn w:val="Norml"/>
    <w:rsid w:val="0034282D"/>
    <w:pPr>
      <w:tabs>
        <w:tab w:val="start" w:pos="85.05pt"/>
      </w:tabs>
      <w:autoSpaceDE/>
      <w:autoSpaceDN/>
    </w:pPr>
    <w:rPr>
      <w:szCs w:val="20"/>
      <w:lang w:eastAsia="hu-HU"/>
    </w:rPr>
  </w:style>
  <w:style w:type="paragraph" w:customStyle="1" w:styleId="Cmsoru4">
    <w:name w:val="Címsoru 4"/>
    <w:basedOn w:val="Norml"/>
    <w:rsid w:val="0034282D"/>
    <w:pPr>
      <w:keepNext/>
      <w:tabs>
        <w:tab w:val="start" w:pos="21.25pt"/>
        <w:tab w:val="start" w:pos="42.55pt"/>
        <w:tab w:val="start" w:pos="63.80pt"/>
        <w:tab w:val="start" w:pos="85.05pt"/>
        <w:tab w:val="start" w:pos="106.30pt"/>
        <w:tab w:val="start" w:pos="127.60pt"/>
        <w:tab w:val="end" w:pos="411.10pt"/>
        <w:tab w:val="end" w:pos="439.45pt"/>
      </w:tabs>
      <w:autoSpaceDE/>
      <w:autoSpaceDN/>
    </w:pPr>
    <w:rPr>
      <w:rFonts w:ascii="Arial" w:hAnsi="Arial"/>
      <w:sz w:val="22"/>
      <w:u w:val="single"/>
      <w:lang w:eastAsia="hu-HU"/>
    </w:rPr>
  </w:style>
  <w:style w:type="paragraph" w:customStyle="1" w:styleId="StlusCmsor3NemFlkvr">
    <w:name w:val="Stílus Címsor 3 + Nem Félkövér"/>
    <w:basedOn w:val="Cmsor3"/>
    <w:rsid w:val="0034282D"/>
    <w:pPr>
      <w:numPr>
        <w:ilvl w:val="2"/>
      </w:numPr>
      <w:tabs>
        <w:tab w:val="start" w:pos="21.25pt"/>
        <w:tab w:val="num" w:pos="36pt"/>
        <w:tab w:val="start" w:pos="42.55pt"/>
        <w:tab w:val="start" w:pos="63.80pt"/>
        <w:tab w:val="start" w:pos="85.05pt"/>
        <w:tab w:val="start" w:pos="106.30pt"/>
        <w:tab w:val="start" w:pos="127.60pt"/>
        <w:tab w:val="end" w:pos="411.10pt"/>
      </w:tabs>
      <w:autoSpaceDE/>
      <w:autoSpaceDN/>
      <w:spacing w:before="0pt" w:after="0pt"/>
      <w:ind w:start="36pt" w:hanging="36pt"/>
      <w:jc w:val="both"/>
    </w:pPr>
    <w:rPr>
      <w:bCs w:val="0"/>
      <w:sz w:val="22"/>
      <w:szCs w:val="22"/>
      <w:u w:val="single"/>
      <w:lang w:eastAsia="hu-HU"/>
    </w:rPr>
  </w:style>
  <w:style w:type="paragraph" w:customStyle="1" w:styleId="StlusCmsor2Arial11ptNemNagybetsBalrazrtEltte">
    <w:name w:val="Stílus Címsor 2 + Arial 11 pt Nem Nagybetűs Balra zárt Előtte:  ..."/>
    <w:basedOn w:val="Cmsor2"/>
    <w:rsid w:val="0034282D"/>
    <w:pPr>
      <w:pBdr>
        <w:bottom w:val="single" w:sz="4" w:space="1" w:color="auto"/>
      </w:pBdr>
      <w:shd w:val="clear" w:color="auto" w:fill="E6E6E6"/>
      <w:tabs>
        <w:tab w:val="num" w:pos="0pt"/>
        <w:tab w:val="start" w:pos="21.25pt"/>
        <w:tab w:val="start" w:pos="42.55pt"/>
        <w:tab w:val="start" w:pos="63.80pt"/>
        <w:tab w:val="start" w:pos="85.05pt"/>
        <w:tab w:val="start" w:pos="106.30pt"/>
        <w:tab w:val="start" w:pos="127.60pt"/>
        <w:tab w:val="end" w:pos="411.10pt"/>
      </w:tabs>
      <w:autoSpaceDE/>
      <w:autoSpaceDN/>
      <w:spacing w:before="12pt"/>
      <w:ind w:start="28.35pt" w:hanging="28.35pt"/>
      <w:jc w:val="start"/>
    </w:pPr>
    <w:rPr>
      <w:rFonts w:ascii="Arial" w:hAnsi="Arial"/>
      <w:sz w:val="22"/>
      <w:szCs w:val="20"/>
      <w:lang w:eastAsia="hu-HU"/>
    </w:rPr>
  </w:style>
  <w:style w:type="paragraph" w:customStyle="1" w:styleId="emeles">
    <w:name w:val="emeles"/>
    <w:basedOn w:val="Norml"/>
    <w:rsid w:val="0034282D"/>
    <w:pPr>
      <w:autoSpaceDE/>
      <w:autoSpaceDN/>
      <w:spacing w:after="6pt"/>
    </w:pPr>
    <w:rPr>
      <w:sz w:val="28"/>
      <w:szCs w:val="20"/>
      <w:lang w:eastAsia="hu-HU"/>
    </w:rPr>
  </w:style>
  <w:style w:type="paragraph" w:customStyle="1" w:styleId="Kpalrs1">
    <w:name w:val="Képaláírás1"/>
    <w:basedOn w:val="Norml"/>
    <w:next w:val="Norml"/>
    <w:rsid w:val="0034282D"/>
    <w:pPr>
      <w:autoSpaceDE/>
      <w:autoSpaceDN/>
      <w:jc w:val="start"/>
    </w:pPr>
    <w:rPr>
      <w:sz w:val="28"/>
      <w:szCs w:val="20"/>
      <w:lang w:eastAsia="hu-HU"/>
    </w:rPr>
  </w:style>
  <w:style w:type="paragraph" w:customStyle="1" w:styleId="nyuducm1">
    <w:name w:val="nyuducím 1"/>
    <w:basedOn w:val="Norml"/>
    <w:next w:val="Norml"/>
    <w:rsid w:val="0034282D"/>
    <w:pPr>
      <w:numPr>
        <w:numId w:val="17"/>
      </w:numPr>
      <w:autoSpaceDE/>
      <w:autoSpaceDN/>
      <w:spacing w:before="12pt" w:after="12pt"/>
    </w:pPr>
    <w:rPr>
      <w:b/>
      <w:smallCaps/>
      <w:sz w:val="28"/>
      <w:szCs w:val="28"/>
      <w:lang w:eastAsia="hu-HU"/>
    </w:rPr>
  </w:style>
  <w:style w:type="paragraph" w:customStyle="1" w:styleId="nyuducm2">
    <w:name w:val="nyuducím2"/>
    <w:basedOn w:val="nyuducm1"/>
    <w:rsid w:val="0034282D"/>
    <w:rPr>
      <w:i/>
      <w:smallCaps w:val="0"/>
      <w:sz w:val="24"/>
      <w:szCs w:val="24"/>
    </w:rPr>
  </w:style>
  <w:style w:type="paragraph" w:customStyle="1" w:styleId="nyuducm4">
    <w:name w:val="nyuducím 4"/>
    <w:basedOn w:val="Norml"/>
    <w:rsid w:val="0034282D"/>
    <w:pPr>
      <w:numPr>
        <w:ilvl w:val="3"/>
        <w:numId w:val="17"/>
      </w:numPr>
      <w:autoSpaceDE/>
      <w:autoSpaceDN/>
      <w:spacing w:before="12pt" w:after="12pt"/>
    </w:pPr>
    <w:rPr>
      <w:u w:val="single"/>
      <w:lang w:eastAsia="hu-HU"/>
    </w:rPr>
  </w:style>
  <w:style w:type="paragraph" w:customStyle="1" w:styleId="nyudu-normal">
    <w:name w:val="nyudu-normal"/>
    <w:basedOn w:val="Norml"/>
    <w:rsid w:val="0034282D"/>
    <w:pPr>
      <w:autoSpaceDE/>
      <w:autoSpaceDN/>
      <w:spacing w:after="6pt"/>
    </w:pPr>
    <w:rPr>
      <w:lang w:eastAsia="hu-HU"/>
    </w:rPr>
  </w:style>
  <w:style w:type="paragraph" w:customStyle="1" w:styleId="nyuducm3">
    <w:name w:val="nyuducím3"/>
    <w:basedOn w:val="nyuducm2"/>
    <w:rsid w:val="0034282D"/>
    <w:pPr>
      <w:numPr>
        <w:numId w:val="0"/>
      </w:numPr>
      <w:tabs>
        <w:tab w:val="num" w:pos="21.25pt"/>
      </w:tabs>
      <w:ind w:start="21.25pt" w:hanging="21.25pt"/>
    </w:pPr>
    <w:rPr>
      <w:b w:val="0"/>
    </w:rPr>
  </w:style>
  <w:style w:type="paragraph" w:customStyle="1" w:styleId="cim3">
    <w:name w:val="cim3"/>
    <w:basedOn w:val="Norml"/>
    <w:rsid w:val="0034282D"/>
    <w:pPr>
      <w:keepNext/>
      <w:tabs>
        <w:tab w:val="start" w:pos="21.25pt"/>
        <w:tab w:val="start" w:pos="42.55pt"/>
        <w:tab w:val="start" w:pos="63.80pt"/>
        <w:tab w:val="start" w:pos="85.05pt"/>
        <w:tab w:val="start" w:pos="106.30pt"/>
        <w:tab w:val="start" w:pos="127.60pt"/>
        <w:tab w:val="end" w:pos="411.10pt"/>
      </w:tabs>
      <w:autoSpaceDE/>
      <w:autoSpaceDN/>
    </w:pPr>
    <w:rPr>
      <w:rFonts w:ascii="Arial" w:hAnsi="Arial"/>
      <w:b/>
      <w:sz w:val="22"/>
      <w:szCs w:val="20"/>
      <w:lang w:eastAsia="hu-HU"/>
    </w:rPr>
  </w:style>
  <w:style w:type="paragraph" w:styleId="Kpalrs">
    <w:name w:val="caption"/>
    <w:basedOn w:val="Norml"/>
    <w:next w:val="Norml"/>
    <w:qFormat/>
    <w:rsid w:val="0034282D"/>
    <w:pPr>
      <w:tabs>
        <w:tab w:val="start" w:pos="21.25pt"/>
        <w:tab w:val="start" w:pos="42.55pt"/>
        <w:tab w:val="start" w:pos="63.80pt"/>
        <w:tab w:val="start" w:pos="85.05pt"/>
        <w:tab w:val="start" w:pos="106.30pt"/>
        <w:tab w:val="start" w:pos="127.60pt"/>
        <w:tab w:val="end" w:pos="411.10pt"/>
        <w:tab w:val="end" w:pos="439.45pt"/>
      </w:tabs>
      <w:autoSpaceDE/>
      <w:autoSpaceDN/>
    </w:pPr>
    <w:rPr>
      <w:rFonts w:ascii="Arial Narrow" w:hAnsi="Arial Narrow"/>
      <w:i/>
      <w:iCs/>
      <w:sz w:val="20"/>
      <w:lang w:eastAsia="hu-HU"/>
    </w:rPr>
  </w:style>
  <w:style w:type="paragraph" w:styleId="Jegyzetszveg">
    <w:name w:val="annotation text"/>
    <w:basedOn w:val="Norml"/>
    <w:link w:val="JegyzetszvegChar"/>
    <w:locked/>
    <w:rsid w:val="0034282D"/>
    <w:pPr>
      <w:tabs>
        <w:tab w:val="start" w:pos="14.20pt"/>
        <w:tab w:val="start" w:pos="28.35pt"/>
        <w:tab w:val="start" w:pos="56.70pt"/>
        <w:tab w:val="start" w:pos="85.05pt"/>
        <w:tab w:val="start" w:pos="113.40pt"/>
        <w:tab w:val="start" w:pos="170.10pt"/>
        <w:tab w:val="start" w:pos="226.80pt"/>
        <w:tab w:val="start" w:pos="283.50pt"/>
        <w:tab w:val="start" w:pos="340.20pt"/>
        <w:tab w:val="start" w:pos="396.90pt"/>
        <w:tab w:val="start" w:pos="453.60pt"/>
      </w:tabs>
      <w:autoSpaceDE/>
      <w:autoSpaceDN/>
    </w:pPr>
    <w:rPr>
      <w:rFonts w:ascii="Arial" w:hAnsi="Arial"/>
      <w:sz w:val="20"/>
      <w:szCs w:val="20"/>
      <w:lang w:eastAsia="hu-HU"/>
    </w:rPr>
  </w:style>
  <w:style w:type="character" w:customStyle="1" w:styleId="JegyzetszvegChar">
    <w:name w:val="Jegyzetszöveg Char"/>
    <w:link w:val="Jegyzetszveg"/>
    <w:rsid w:val="0034282D"/>
    <w:rPr>
      <w:rFonts w:ascii="Arial" w:hAnsi="Arial"/>
    </w:rPr>
  </w:style>
  <w:style w:type="character" w:customStyle="1" w:styleId="Kiemelt">
    <w:name w:val="Kiemelt"/>
    <w:rsid w:val="0034282D"/>
    <w:rPr>
      <w:i/>
      <w:iCs/>
    </w:rPr>
  </w:style>
  <w:style w:type="paragraph" w:styleId="Nincstrkz">
    <w:name w:val="No Spacing"/>
    <w:uiPriority w:val="1"/>
    <w:qFormat/>
    <w:rsid w:val="00675BD2"/>
    <w:rPr>
      <w:rFonts w:ascii="Calibri" w:eastAsia="Calibri" w:hAnsi="Calibri"/>
      <w:sz w:val="22"/>
      <w:szCs w:val="22"/>
      <w:lang w:eastAsia="en-US"/>
    </w:rPr>
  </w:style>
  <w:style w:type="paragraph" w:styleId="Tartalomjegyzkcmsora">
    <w:name w:val="TOC Heading"/>
    <w:basedOn w:val="Cmsor1"/>
    <w:next w:val="Norml"/>
    <w:uiPriority w:val="39"/>
    <w:semiHidden/>
    <w:unhideWhenUsed/>
    <w:qFormat/>
    <w:rsid w:val="00927918"/>
    <w:pPr>
      <w:keepNext/>
      <w:keepLines/>
      <w:widowControl/>
      <w:tabs>
        <w:tab w:val="clear" w:pos="0pt"/>
      </w:tabs>
      <w:autoSpaceDE/>
      <w:autoSpaceDN/>
      <w:adjustRightInd/>
      <w:spacing w:before="24pt" w:line="13.80pt" w:lineRule="auto"/>
      <w:jc w:val="start"/>
      <w:outlineLvl w:val="9"/>
    </w:pPr>
    <w:rPr>
      <w:rFonts w:ascii="Cambria" w:hAnsi="Cambria"/>
      <w:color w:val="365F91"/>
      <w:sz w:val="28"/>
      <w:szCs w:val="28"/>
      <w:lang w:eastAsia="hu-HU"/>
    </w:rPr>
  </w:style>
  <w:style w:type="paragraph" w:customStyle="1" w:styleId="StlusParagrafusnvUtna0pt">
    <w:name w:val="Stílus Paragrafusnév + Utána:  0 pt"/>
    <w:basedOn w:val="Paragrafusnv"/>
    <w:rsid w:val="0070059C"/>
    <w:pPr>
      <w:spacing w:after="0pt"/>
    </w:pPr>
    <w:rPr>
      <w:bCs/>
      <w:szCs w:val="20"/>
    </w:rPr>
  </w:style>
  <w:style w:type="paragraph" w:customStyle="1" w:styleId="Teleplstpus">
    <w:name w:val="Település típus"/>
    <w:basedOn w:val="Norml"/>
    <w:qFormat/>
    <w:rsid w:val="004B6E79"/>
    <w:pPr>
      <w:spacing w:before="12pt" w:after="12pt"/>
    </w:pPr>
    <w:rPr>
      <w:b/>
    </w:rPr>
  </w:style>
  <w:style w:type="paragraph" w:customStyle="1" w:styleId="Kistrsg">
    <w:name w:val="Kistérség"/>
    <w:basedOn w:val="Norml"/>
    <w:next w:val="Alcm"/>
    <w:qFormat/>
    <w:rsid w:val="004B6E79"/>
    <w:pPr>
      <w:spacing w:before="12pt" w:after="12pt"/>
    </w:pPr>
    <w:rPr>
      <w:b/>
      <w:i/>
      <w:u w:val="single"/>
    </w:rPr>
  </w:style>
  <w:style w:type="paragraph" w:customStyle="1" w:styleId="StlusFlkvrBal127cm">
    <w:name w:val="Stílus Félkövér Bal:  127 cm"/>
    <w:basedOn w:val="Norml"/>
    <w:rsid w:val="004B6E79"/>
    <w:pPr>
      <w:ind w:start="35.45pt"/>
    </w:pPr>
    <w:rPr>
      <w:b/>
      <w:bCs/>
      <w:szCs w:val="20"/>
    </w:rPr>
  </w:style>
  <w:style w:type="paragraph" w:customStyle="1" w:styleId="StlusFlkvrBal125cm">
    <w:name w:val="Stílus Félkövér Bal:  125 cm"/>
    <w:basedOn w:val="Norml"/>
    <w:rsid w:val="004B6E79"/>
    <w:pPr>
      <w:ind w:start="35.45pt"/>
    </w:pPr>
    <w:rPr>
      <w:b/>
      <w:bCs/>
      <w:szCs w:val="20"/>
    </w:rPr>
  </w:style>
  <w:style w:type="paragraph" w:customStyle="1" w:styleId="StlusFeketeBal125cm">
    <w:name w:val="Stílus Fekete Bal:  125 cm"/>
    <w:basedOn w:val="Norml"/>
    <w:rsid w:val="004B6E79"/>
    <w:pPr>
      <w:ind w:start="35.40pt"/>
    </w:pPr>
    <w:rPr>
      <w:szCs w:val="20"/>
    </w:rPr>
  </w:style>
  <w:style w:type="character" w:customStyle="1" w:styleId="StlusFekete">
    <w:name w:val="Stílus Fekete"/>
    <w:rsid w:val="004B6E79"/>
    <w:rPr>
      <w:color w:val="auto"/>
    </w:rPr>
  </w:style>
  <w:style w:type="paragraph" w:customStyle="1" w:styleId="StlusBal125cm">
    <w:name w:val="Stílus Bal:  125 cm"/>
    <w:basedOn w:val="Norml"/>
    <w:rsid w:val="004B6E79"/>
    <w:pPr>
      <w:ind w:start="35.45pt"/>
    </w:pPr>
    <w:rPr>
      <w:szCs w:val="20"/>
    </w:rPr>
  </w:style>
  <w:style w:type="paragraph" w:customStyle="1" w:styleId="Lngrnagybets">
    <w:name w:val="Lángőr nagybetűs"/>
    <w:basedOn w:val="Norml"/>
    <w:qFormat/>
    <w:rsid w:val="00371C2E"/>
    <w:pPr>
      <w:keepNext/>
      <w:tabs>
        <w:tab w:val="start" w:pos="14.20pt"/>
        <w:tab w:val="start" w:pos="28.35pt"/>
        <w:tab w:val="start" w:pos="297.70pt"/>
        <w:tab w:val="start" w:pos="311.85pt"/>
      </w:tabs>
      <w:autoSpaceDE/>
      <w:autoSpaceDN/>
      <w:spacing w:before="18pt" w:after="12pt"/>
    </w:pPr>
    <w:rPr>
      <w:b/>
      <w:bCs/>
      <w:lang w:eastAsia="hu-HU"/>
    </w:rPr>
  </w:style>
  <w:style w:type="paragraph" w:customStyle="1" w:styleId="Lngrszmozott">
    <w:name w:val="Lángőr számozott"/>
    <w:basedOn w:val="Norml"/>
    <w:qFormat/>
    <w:rsid w:val="00371C2E"/>
    <w:pPr>
      <w:keepNext/>
      <w:tabs>
        <w:tab w:val="end" w:pos="453.60pt"/>
      </w:tabs>
      <w:autoSpaceDE/>
      <w:autoSpaceDN/>
      <w:spacing w:before="12pt"/>
      <w:ind w:start="14.20pt" w:hanging="14.20pt"/>
    </w:pPr>
    <w:rPr>
      <w:lang w:eastAsia="hu-HU"/>
    </w:rPr>
  </w:style>
  <w:style w:type="paragraph" w:customStyle="1" w:styleId="Lngrbets">
    <w:name w:val="Lángőr betűs"/>
    <w:basedOn w:val="Norml"/>
    <w:qFormat/>
    <w:rsid w:val="00371C2E"/>
    <w:pPr>
      <w:tabs>
        <w:tab w:val="end" w:pos="453.60pt"/>
      </w:tabs>
      <w:autoSpaceDE/>
      <w:autoSpaceDN/>
      <w:spacing w:before="3pt"/>
      <w:ind w:start="14.20pt"/>
    </w:pPr>
    <w:rPr>
      <w:lang w:eastAsia="hu-HU"/>
    </w:rPr>
  </w:style>
  <w:style w:type="paragraph" w:customStyle="1" w:styleId="Lngrfelsorols">
    <w:name w:val="Lángőr felsorolás"/>
    <w:basedOn w:val="Norml"/>
    <w:qFormat/>
    <w:rsid w:val="00371C2E"/>
    <w:pPr>
      <w:numPr>
        <w:numId w:val="19"/>
      </w:numPr>
      <w:tabs>
        <w:tab w:val="start" w:pos="42.55pt"/>
        <w:tab w:val="end" w:pos="453.60pt"/>
      </w:tabs>
      <w:autoSpaceDE/>
      <w:autoSpaceDN/>
      <w:ind w:start="42.55pt" w:hanging="14.20pt"/>
    </w:pPr>
    <w:rPr>
      <w:lang w:eastAsia="hu-HU"/>
    </w:rPr>
  </w:style>
  <w:style w:type="paragraph" w:customStyle="1" w:styleId="Lngrcmsor">
    <w:name w:val="Lángőr címsor"/>
    <w:basedOn w:val="Norml"/>
    <w:qFormat/>
    <w:rsid w:val="00371C2E"/>
    <w:pPr>
      <w:keepNext/>
      <w:autoSpaceDE/>
      <w:autoSpaceDN/>
      <w:spacing w:after="18pt"/>
      <w:contextualSpacing/>
      <w:jc w:val="center"/>
      <w:outlineLvl w:val="1"/>
    </w:pPr>
    <w:rPr>
      <w:b/>
      <w:bCs/>
      <w:szCs w:val="20"/>
      <w:u w:val="single"/>
      <w:lang w:eastAsia="hu-HU"/>
    </w:rPr>
  </w:style>
  <w:style w:type="paragraph" w:customStyle="1" w:styleId="Szvegtrzs22">
    <w:name w:val="Szövegtörzs 22"/>
    <w:basedOn w:val="Norml"/>
    <w:rsid w:val="00896A83"/>
    <w:pPr>
      <w:widowControl w:val="0"/>
      <w:overflowPunct w:val="0"/>
      <w:adjustRightInd w:val="0"/>
    </w:pPr>
    <w:rPr>
      <w:szCs w:val="20"/>
      <w:lang w:eastAsia="hu-HU"/>
    </w:rPr>
  </w:style>
  <w:style w:type="paragraph" w:customStyle="1" w:styleId="Szvegtrzsbehzssal22">
    <w:name w:val="Szövegtörzs behúzással 22"/>
    <w:basedOn w:val="Norml"/>
    <w:rsid w:val="00896A83"/>
    <w:pPr>
      <w:widowControl w:val="0"/>
      <w:overflowPunct w:val="0"/>
      <w:adjustRightInd w:val="0"/>
      <w:ind w:start="18pt"/>
    </w:pPr>
    <w:rPr>
      <w:szCs w:val="20"/>
      <w:lang w:eastAsia="hu-HU"/>
    </w:rPr>
  </w:style>
  <w:style w:type="table" w:customStyle="1" w:styleId="Rcsostblzat1">
    <w:name w:val="Rácsos táblázat1"/>
    <w:basedOn w:val="Normltblzat"/>
    <w:next w:val="Rcsostblzat"/>
    <w:uiPriority w:val="59"/>
    <w:rsid w:val="00D8585F"/>
    <w:tblP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Pr>
  </w:style>
  <w:style w:type="character" w:customStyle="1" w:styleId="ListaszerbekezdsChar">
    <w:name w:val="Listaszerű bekezdés Char"/>
    <w:aliases w:val="List Paragraph à moi Char,Welt L Char Char,Welt L Char1,Bullet List Char,FooterText Char,numbered Char,Paragraphe de liste1 Char,Bulletr List Paragraph Char,列出段落 Char,列出段落1 Char,Listeafsnit1 Char,Parágrafo da Lista1 Char"/>
    <w:link w:val="Listaszerbekezds"/>
    <w:uiPriority w:val="34"/>
    <w:locked/>
    <w:rsid w:val="006C662C"/>
    <w:rPr>
      <w:sz w:val="24"/>
      <w:szCs w:val="24"/>
      <w:lang w:eastAsia="en-US"/>
    </w:rPr>
  </w:style>
  <w:style w:type="paragraph" w:customStyle="1" w:styleId="TSZIAlcm">
    <w:name w:val="TSZI Alcím"/>
    <w:link w:val="TSZIAlcmChar"/>
    <w:qFormat/>
    <w:rsid w:val="006C662C"/>
    <w:pPr>
      <w:keepNext/>
      <w:kinsoku w:val="0"/>
      <w:overflowPunct w:val="0"/>
      <w:spacing w:before="12pt" w:after="6pt" w:line="18pt" w:lineRule="auto"/>
      <w:outlineLvl w:val="1"/>
    </w:pPr>
    <w:rPr>
      <w:rFonts w:ascii="Calibri" w:hAnsi="Calibri" w:cs="Calibri"/>
      <w:b/>
      <w:i/>
      <w:color w:val="4F81BD"/>
      <w:sz w:val="24"/>
    </w:rPr>
  </w:style>
  <w:style w:type="character" w:customStyle="1" w:styleId="TSZIAlcmChar">
    <w:name w:val="TSZI Alcím Char"/>
    <w:link w:val="TSZIAlcm"/>
    <w:rsid w:val="006C662C"/>
    <w:rPr>
      <w:rFonts w:ascii="Calibri" w:hAnsi="Calibri" w:cs="Calibri"/>
      <w:b/>
      <w:i/>
      <w:color w:val="4F81BD"/>
      <w:sz w:val="24"/>
    </w:rPr>
  </w:style>
  <w:style w:type="paragraph" w:customStyle="1" w:styleId="TSZICm">
    <w:name w:val="TSZI Cím"/>
    <w:link w:val="TSZICmChar"/>
    <w:qFormat/>
    <w:rsid w:val="006C662C"/>
    <w:pPr>
      <w:keepNext/>
      <w:kinsoku w:val="0"/>
      <w:overflowPunct w:val="0"/>
      <w:spacing w:line="18pt" w:lineRule="auto"/>
      <w:outlineLvl w:val="0"/>
    </w:pPr>
    <w:rPr>
      <w:rFonts w:ascii="Calibri" w:hAnsi="Calibri" w:cs="Calibri"/>
      <w:b/>
      <w:bCs/>
      <w:caps/>
      <w:color w:val="4F81BD"/>
      <w:sz w:val="32"/>
    </w:rPr>
  </w:style>
  <w:style w:type="character" w:customStyle="1" w:styleId="TSZICmChar">
    <w:name w:val="TSZI Cím Char"/>
    <w:link w:val="TSZICm"/>
    <w:rsid w:val="006C662C"/>
    <w:rPr>
      <w:rFonts w:ascii="Calibri" w:hAnsi="Calibri" w:cs="Calibri"/>
      <w:b/>
      <w:bCs/>
      <w:caps/>
      <w:color w:val="4F81BD"/>
      <w:sz w:val="32"/>
    </w:rPr>
  </w:style>
  <w:style w:type="character" w:customStyle="1" w:styleId="NormlWebChar">
    <w:name w:val="Normál (Web) Char"/>
    <w:link w:val="NormlWeb"/>
    <w:uiPriority w:val="99"/>
    <w:rsid w:val="006C662C"/>
    <w:rPr>
      <w:sz w:val="24"/>
      <w:szCs w:val="24"/>
    </w:rPr>
  </w:style>
  <w:style w:type="paragraph" w:customStyle="1" w:styleId="cf0agj">
    <w:name w:val="cf0 agj"/>
    <w:basedOn w:val="Norml"/>
    <w:rsid w:val="006C662C"/>
    <w:pPr>
      <w:autoSpaceDE/>
      <w:autoSpaceDN/>
      <w:spacing w:before="5pt" w:beforeAutospacing="1" w:after="5pt" w:afterAutospacing="1"/>
      <w:jc w:val="start"/>
    </w:pPr>
    <w:rPr>
      <w:lang w:eastAsia="hu-HU"/>
    </w:rPr>
  </w:style>
  <w:style w:type="character" w:customStyle="1" w:styleId="JegyzetszvegChar1">
    <w:name w:val="Jegyzetszöveg Char1"/>
    <w:basedOn w:val="Bekezdsalapbettpusa"/>
    <w:uiPriority w:val="99"/>
    <w:semiHidden/>
    <w:rsid w:val="006C662C"/>
  </w:style>
  <w:style w:type="paragraph" w:customStyle="1" w:styleId="felsorolas">
    <w:name w:val="felsorolas"/>
    <w:basedOn w:val="Norml"/>
    <w:rsid w:val="006C662C"/>
    <w:pPr>
      <w:numPr>
        <w:numId w:val="21"/>
      </w:numPr>
      <w:autoSpaceDE/>
      <w:autoSpaceDN/>
      <w:spacing w:after="12pt"/>
    </w:pPr>
    <w:rPr>
      <w:rFonts w:ascii="Arial" w:hAnsi="Arial"/>
      <w:lang w:eastAsia="hu-HU"/>
    </w:rPr>
  </w:style>
  <w:style w:type="character" w:customStyle="1" w:styleId="NumberingSymbols">
    <w:name w:val="Numbering Symbols"/>
    <w:qFormat/>
    <w:rsid w:val="005E10B8"/>
  </w:style>
  <w:style w:type="character" w:customStyle="1" w:styleId="Bullets">
    <w:name w:val="Bullets"/>
    <w:qFormat/>
    <w:rsid w:val="005E10B8"/>
    <w:rPr>
      <w:rFonts w:ascii="OpenSymbol" w:eastAsia="OpenSymbol" w:hAnsi="OpenSymbol" w:cs="OpenSymbol"/>
    </w:rPr>
  </w:style>
  <w:style w:type="character" w:customStyle="1" w:styleId="FootnoteCharacters">
    <w:name w:val="Footnote Characters"/>
    <w:qFormat/>
    <w:rsid w:val="005E10B8"/>
  </w:style>
  <w:style w:type="character" w:customStyle="1" w:styleId="FootnoteAnchor">
    <w:name w:val="Footnote Anchor"/>
    <w:rsid w:val="005E10B8"/>
    <w:rPr>
      <w:vertAlign w:val="superscript"/>
    </w:rPr>
  </w:style>
  <w:style w:type="character" w:customStyle="1" w:styleId="EndnoteAnchor">
    <w:name w:val="Endnote Anchor"/>
    <w:rsid w:val="005E10B8"/>
    <w:rPr>
      <w:vertAlign w:val="superscript"/>
    </w:rPr>
  </w:style>
  <w:style w:type="character" w:customStyle="1" w:styleId="EndnoteCharacters">
    <w:name w:val="Endnote Characters"/>
    <w:qFormat/>
    <w:rsid w:val="005E10B8"/>
  </w:style>
  <w:style w:type="paragraph" w:customStyle="1" w:styleId="Heading">
    <w:name w:val="Heading"/>
    <w:basedOn w:val="Norml"/>
    <w:next w:val="Szvegtrzs"/>
    <w:qFormat/>
    <w:rsid w:val="005E10B8"/>
    <w:pPr>
      <w:keepNext/>
      <w:suppressAutoHyphens/>
      <w:autoSpaceDE/>
      <w:autoSpaceDN/>
      <w:spacing w:before="12pt" w:after="6pt"/>
      <w:jc w:val="start"/>
    </w:pPr>
    <w:rPr>
      <w:rFonts w:ascii="Liberation Sans" w:eastAsia="Noto Sans CJK SC Regular" w:hAnsi="Liberation Sans" w:cs="FreeSans"/>
      <w:kern w:val="2"/>
      <w:sz w:val="28"/>
      <w:szCs w:val="28"/>
      <w:lang w:eastAsia="zh-CN" w:bidi="hi-IN"/>
    </w:rPr>
  </w:style>
  <w:style w:type="paragraph" w:styleId="Lista">
    <w:name w:val="List"/>
    <w:basedOn w:val="Szvegtrzs"/>
    <w:locked/>
    <w:rsid w:val="005E10B8"/>
    <w:pPr>
      <w:suppressAutoHyphens/>
      <w:autoSpaceDE/>
      <w:autoSpaceDN/>
      <w:spacing w:after="7pt" w:line="14.40pt" w:lineRule="auto"/>
    </w:pPr>
    <w:rPr>
      <w:rFonts w:eastAsia="Noto Sans CJK SC Regular" w:cs="FreeSans"/>
      <w:i w:val="0"/>
      <w:iCs w:val="0"/>
      <w:kern w:val="2"/>
      <w:lang w:eastAsia="zh-CN" w:bidi="hi-IN"/>
    </w:rPr>
  </w:style>
  <w:style w:type="paragraph" w:customStyle="1" w:styleId="Index">
    <w:name w:val="Index"/>
    <w:basedOn w:val="Norml"/>
    <w:qFormat/>
    <w:rsid w:val="005E10B8"/>
    <w:pPr>
      <w:suppressLineNumbers/>
      <w:suppressAutoHyphens/>
      <w:autoSpaceDE/>
      <w:autoSpaceDN/>
      <w:jc w:val="start"/>
    </w:pPr>
    <w:rPr>
      <w:rFonts w:eastAsia="Noto Sans CJK SC Regular" w:cs="FreeSans"/>
      <w:kern w:val="2"/>
      <w:lang w:eastAsia="zh-CN" w:bidi="hi-IN"/>
    </w:rPr>
  </w:style>
  <w:style w:type="paragraph" w:customStyle="1" w:styleId="HeaderandFooter">
    <w:name w:val="Header and Footer"/>
    <w:basedOn w:val="Norml"/>
    <w:qFormat/>
    <w:rsid w:val="005E10B8"/>
    <w:pPr>
      <w:suppressLineNumbers/>
      <w:tabs>
        <w:tab w:val="center" w:pos="249.30pt"/>
        <w:tab w:val="end" w:pos="498.60pt"/>
      </w:tabs>
      <w:suppressAutoHyphens/>
      <w:autoSpaceDE/>
      <w:autoSpaceDN/>
      <w:jc w:val="start"/>
    </w:pPr>
    <w:rPr>
      <w:rFonts w:eastAsia="Noto Sans CJK SC Regular" w:cs="FreeSans"/>
      <w:kern w:val="2"/>
      <w:lang w:eastAsia="zh-CN" w:bidi="hi-IN"/>
    </w:rPr>
  </w:style>
  <w:style w:type="paragraph" w:customStyle="1" w:styleId="TableContents">
    <w:name w:val="Table Contents"/>
    <w:basedOn w:val="Norml"/>
    <w:qFormat/>
    <w:rsid w:val="005E10B8"/>
    <w:pPr>
      <w:suppressLineNumbers/>
      <w:suppressAutoHyphens/>
      <w:autoSpaceDE/>
      <w:autoSpaceDN/>
      <w:jc w:val="start"/>
    </w:pPr>
    <w:rPr>
      <w:rFonts w:eastAsia="Noto Sans CJK SC Regular" w:cs="FreeSans"/>
      <w:kern w:val="2"/>
      <w:lang w:eastAsia="zh-CN" w:bidi="hi-IN"/>
    </w:rPr>
  </w:style>
  <w:style w:type="paragraph" w:customStyle="1" w:styleId="TableHeading">
    <w:name w:val="Table Heading"/>
    <w:basedOn w:val="TableContents"/>
    <w:qFormat/>
    <w:rsid w:val="005E10B8"/>
    <w:pPr>
      <w:jc w:val="center"/>
    </w:pPr>
    <w:rPr>
      <w:b/>
      <w:bCs/>
    </w:rPr>
  </w:style>
  <w:style w:type="paragraph" w:customStyle="1" w:styleId="HorizontalLine">
    <w:name w:val="Horizontal Line"/>
    <w:basedOn w:val="Norml"/>
    <w:next w:val="Szvegtrzs"/>
    <w:qFormat/>
    <w:rsid w:val="005E10B8"/>
    <w:pPr>
      <w:suppressLineNumbers/>
      <w:pBdr>
        <w:bottom w:val="double" w:sz="2" w:space="0" w:color="808080"/>
      </w:pBdr>
      <w:suppressAutoHyphens/>
      <w:autoSpaceDE/>
      <w:autoSpaceDN/>
      <w:spacing w:after="14.15pt"/>
      <w:jc w:val="start"/>
    </w:pPr>
    <w:rPr>
      <w:rFonts w:eastAsia="Noto Sans CJK SC Regular" w:cs="FreeSans"/>
      <w:kern w:val="2"/>
      <w:sz w:val="12"/>
      <w:szCs w:val="12"/>
      <w:lang w:eastAsia="zh-CN" w:bidi="hi-IN"/>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295530813">
      <w:bodyDiv w:val="1"/>
      <w:marLeft w:val="0pt"/>
      <w:marRight w:val="0pt"/>
      <w:marTop w:val="0pt"/>
      <w:marBottom w:val="0pt"/>
      <w:divBdr>
        <w:top w:val="none" w:sz="0" w:space="0" w:color="auto"/>
        <w:left w:val="none" w:sz="0" w:space="0" w:color="auto"/>
        <w:bottom w:val="none" w:sz="0" w:space="0" w:color="auto"/>
        <w:right w:val="none" w:sz="0" w:space="0" w:color="auto"/>
      </w:divBdr>
    </w:div>
    <w:div w:id="388917766">
      <w:bodyDiv w:val="1"/>
      <w:marLeft w:val="0pt"/>
      <w:marRight w:val="0pt"/>
      <w:marTop w:val="0pt"/>
      <w:marBottom w:val="0pt"/>
      <w:divBdr>
        <w:top w:val="none" w:sz="0" w:space="0" w:color="auto"/>
        <w:left w:val="none" w:sz="0" w:space="0" w:color="auto"/>
        <w:bottom w:val="none" w:sz="0" w:space="0" w:color="auto"/>
        <w:right w:val="none" w:sz="0" w:space="0" w:color="auto"/>
      </w:divBdr>
    </w:div>
    <w:div w:id="654264179">
      <w:bodyDiv w:val="1"/>
      <w:marLeft w:val="0pt"/>
      <w:marRight w:val="0pt"/>
      <w:marTop w:val="0pt"/>
      <w:marBottom w:val="0pt"/>
      <w:divBdr>
        <w:top w:val="none" w:sz="0" w:space="0" w:color="auto"/>
        <w:left w:val="none" w:sz="0" w:space="0" w:color="auto"/>
        <w:bottom w:val="none" w:sz="0" w:space="0" w:color="auto"/>
        <w:right w:val="none" w:sz="0" w:space="0" w:color="auto"/>
      </w:divBdr>
    </w:div>
    <w:div w:id="789934135">
      <w:bodyDiv w:val="1"/>
      <w:marLeft w:val="0pt"/>
      <w:marRight w:val="0pt"/>
      <w:marTop w:val="0pt"/>
      <w:marBottom w:val="0pt"/>
      <w:divBdr>
        <w:top w:val="none" w:sz="0" w:space="0" w:color="auto"/>
        <w:left w:val="none" w:sz="0" w:space="0" w:color="auto"/>
        <w:bottom w:val="none" w:sz="0" w:space="0" w:color="auto"/>
        <w:right w:val="none" w:sz="0" w:space="0" w:color="auto"/>
      </w:divBdr>
    </w:div>
    <w:div w:id="896472220">
      <w:bodyDiv w:val="1"/>
      <w:marLeft w:val="0pt"/>
      <w:marRight w:val="0pt"/>
      <w:marTop w:val="0pt"/>
      <w:marBottom w:val="0pt"/>
      <w:divBdr>
        <w:top w:val="none" w:sz="0" w:space="0" w:color="auto"/>
        <w:left w:val="none" w:sz="0" w:space="0" w:color="auto"/>
        <w:bottom w:val="none" w:sz="0" w:space="0" w:color="auto"/>
        <w:right w:val="none" w:sz="0" w:space="0" w:color="auto"/>
      </w:divBdr>
    </w:div>
    <w:div w:id="1074864302">
      <w:bodyDiv w:val="1"/>
      <w:marLeft w:val="0pt"/>
      <w:marRight w:val="0pt"/>
      <w:marTop w:val="0pt"/>
      <w:marBottom w:val="0pt"/>
      <w:divBdr>
        <w:top w:val="none" w:sz="0" w:space="0" w:color="auto"/>
        <w:left w:val="none" w:sz="0" w:space="0" w:color="auto"/>
        <w:bottom w:val="none" w:sz="0" w:space="0" w:color="auto"/>
        <w:right w:val="none" w:sz="0" w:space="0" w:color="auto"/>
      </w:divBdr>
    </w:div>
    <w:div w:id="1290433798">
      <w:marLeft w:val="0pt"/>
      <w:marRight w:val="0pt"/>
      <w:marTop w:val="0pt"/>
      <w:marBottom w:val="0pt"/>
      <w:divBdr>
        <w:top w:val="none" w:sz="0" w:space="0" w:color="auto"/>
        <w:left w:val="none" w:sz="0" w:space="0" w:color="auto"/>
        <w:bottom w:val="none" w:sz="0" w:space="0" w:color="auto"/>
        <w:right w:val="none" w:sz="0" w:space="0" w:color="auto"/>
      </w:divBdr>
    </w:div>
    <w:div w:id="1290433799">
      <w:marLeft w:val="0pt"/>
      <w:marRight w:val="0pt"/>
      <w:marTop w:val="0pt"/>
      <w:marBottom w:val="0pt"/>
      <w:divBdr>
        <w:top w:val="none" w:sz="0" w:space="0" w:color="auto"/>
        <w:left w:val="none" w:sz="0" w:space="0" w:color="auto"/>
        <w:bottom w:val="none" w:sz="0" w:space="0" w:color="auto"/>
        <w:right w:val="none" w:sz="0" w:space="0" w:color="auto"/>
      </w:divBdr>
    </w:div>
    <w:div w:id="1290433800">
      <w:marLeft w:val="0pt"/>
      <w:marRight w:val="0pt"/>
      <w:marTop w:val="0pt"/>
      <w:marBottom w:val="0pt"/>
      <w:divBdr>
        <w:top w:val="none" w:sz="0" w:space="0" w:color="auto"/>
        <w:left w:val="none" w:sz="0" w:space="0" w:color="auto"/>
        <w:bottom w:val="none" w:sz="0" w:space="0" w:color="auto"/>
        <w:right w:val="none" w:sz="0" w:space="0" w:color="auto"/>
      </w:divBdr>
    </w:div>
    <w:div w:id="1290433801">
      <w:marLeft w:val="0pt"/>
      <w:marRight w:val="0pt"/>
      <w:marTop w:val="0pt"/>
      <w:marBottom w:val="0pt"/>
      <w:divBdr>
        <w:top w:val="none" w:sz="0" w:space="0" w:color="auto"/>
        <w:left w:val="none" w:sz="0" w:space="0" w:color="auto"/>
        <w:bottom w:val="none" w:sz="0" w:space="0" w:color="auto"/>
        <w:right w:val="none" w:sz="0" w:space="0" w:color="auto"/>
      </w:divBdr>
    </w:div>
    <w:div w:id="1552962427">
      <w:bodyDiv w:val="1"/>
      <w:marLeft w:val="0pt"/>
      <w:marRight w:val="0pt"/>
      <w:marTop w:val="0pt"/>
      <w:marBottom w:val="0pt"/>
      <w:divBdr>
        <w:top w:val="none" w:sz="0" w:space="0" w:color="auto"/>
        <w:left w:val="none" w:sz="0" w:space="0" w:color="auto"/>
        <w:bottom w:val="none" w:sz="0" w:space="0" w:color="auto"/>
        <w:right w:val="none" w:sz="0" w:space="0" w:color="auto"/>
      </w:divBdr>
    </w:div>
    <w:div w:id="1568761223">
      <w:bodyDiv w:val="1"/>
      <w:marLeft w:val="0pt"/>
      <w:marRight w:val="0pt"/>
      <w:marTop w:val="0pt"/>
      <w:marBottom w:val="0pt"/>
      <w:divBdr>
        <w:top w:val="none" w:sz="0" w:space="0" w:color="auto"/>
        <w:left w:val="none" w:sz="0" w:space="0" w:color="auto"/>
        <w:bottom w:val="none" w:sz="0" w:space="0" w:color="auto"/>
        <w:right w:val="none" w:sz="0" w:space="0" w:color="auto"/>
      </w:divBdr>
    </w:div>
    <w:div w:id="1593277208">
      <w:bodyDiv w:val="1"/>
      <w:marLeft w:val="0pt"/>
      <w:marRight w:val="0pt"/>
      <w:marTop w:val="0pt"/>
      <w:marBottom w:val="0pt"/>
      <w:divBdr>
        <w:top w:val="none" w:sz="0" w:space="0" w:color="auto"/>
        <w:left w:val="none" w:sz="0" w:space="0" w:color="auto"/>
        <w:bottom w:val="none" w:sz="0" w:space="0" w:color="auto"/>
        <w:right w:val="none" w:sz="0" w:space="0" w:color="auto"/>
      </w:divBdr>
    </w:div>
    <w:div w:id="1660378778">
      <w:bodyDiv w:val="1"/>
      <w:marLeft w:val="0pt"/>
      <w:marRight w:val="0pt"/>
      <w:marTop w:val="0pt"/>
      <w:marBottom w:val="0pt"/>
      <w:divBdr>
        <w:top w:val="none" w:sz="0" w:space="0" w:color="auto"/>
        <w:left w:val="none" w:sz="0" w:space="0" w:color="auto"/>
        <w:bottom w:val="none" w:sz="0" w:space="0" w:color="auto"/>
        <w:right w:val="none" w:sz="0" w:space="0" w:color="auto"/>
      </w:divBdr>
    </w:div>
    <w:div w:id="2138640917">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image" Target="media/image1.emf"/><Relationship Id="rId13" Type="http://purl.oclc.org/ooxml/officeDocument/relationships/hyperlink" Target="http://www.zalamegye.hu/kozgyulesdoktar/rend_melleklet/Zala%20turisztikai%20logo%20%20dokument&#225;ci&#243;.pdf" TargetMode="External"/><Relationship Id="rId3" Type="http://purl.oclc.org/ooxml/officeDocument/relationships/styles" Target="styles.xml"/><Relationship Id="rId7" Type="http://purl.oclc.org/ooxml/officeDocument/relationships/endnotes" Target="endnotes.xml"/><Relationship Id="rId12" Type="http://purl.oclc.org/ooxml/officeDocument/relationships/image" Target="media/image2.jpeg"/><Relationship Id="rId2" Type="http://purl.oclc.org/ooxml/officeDocument/relationships/numbering" Target="numbering.xml"/><Relationship Id="rId16" Type="http://purl.oclc.org/ooxml/officeDocument/relationships/theme" Target="theme/theme1.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www.zalamegye.hu" TargetMode="External"/><Relationship Id="rId5" Type="http://purl.oclc.org/ooxml/officeDocument/relationships/webSettings" Target="webSettings.xml"/><Relationship Id="rId15" Type="http://purl.oclc.org/ooxml/officeDocument/relationships/fontTable" Target="fontTable.xml"/><Relationship Id="rId10" Type="http://purl.oclc.org/ooxml/officeDocument/relationships/footer" Target="footer2.xml"/><Relationship Id="rId4" Type="http://purl.oclc.org/ooxml/officeDocument/relationships/settings" Target="settings.xml"/><Relationship Id="rId9" Type="http://purl.oclc.org/ooxml/officeDocument/relationships/footer" Target="footer1.xml"/><Relationship Id="rId14" Type="http://purl.oclc.org/ooxml/officeDocument/relationships/header" Target="header1.xml"/></Relationships>
</file>

<file path=word/theme/theme1.xml><?xml version="1.0" encoding="utf-8"?>
<a:theme xmlns:a="http://purl.oclc.org/ooxml/drawingml/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A7CDF701-EC90-4E90-AC27-D70B9F79BB0A}">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121</Pages>
  <Words>28777</Words>
  <Characters>198563</Characters>
  <Application>Microsoft Office Word</Application>
  <DocSecurity>0</DocSecurity>
  <Lines>1654</Lines>
  <Paragraphs>453</Paragraphs>
  <ScaleCrop>false</ScaleCrop>
  <HeadingPairs>
    <vt:vector size="2" baseType="variant">
      <vt:variant>
        <vt:lpstr>Cím</vt:lpstr>
      </vt:variant>
      <vt:variant>
        <vt:i4>1</vt:i4>
      </vt:variant>
    </vt:vector>
  </HeadingPairs>
  <TitlesOfParts>
    <vt:vector size="1" baseType="lpstr">
      <vt:lpstr>Zala Megyei Önkormányzati Közgyűlés</vt:lpstr>
    </vt:vector>
  </TitlesOfParts>
  <Company/>
  <LinksUpToDate>false</LinksUpToDate>
  <CharactersWithSpaces>226887</CharactersWithSpaces>
  <SharedDoc>false</SharedDoc>
  <HLinks>
    <vt:vector size="78" baseType="variant">
      <vt:variant>
        <vt:i4>14942340</vt:i4>
      </vt:variant>
      <vt:variant>
        <vt:i4>72</vt:i4>
      </vt:variant>
      <vt:variant>
        <vt:i4>0</vt:i4>
      </vt:variant>
      <vt:variant>
        <vt:i4>5</vt:i4>
      </vt:variant>
      <vt:variant>
        <vt:lpwstr>http://www.zalamegye.hu/kozgyulesdoktar/rend_melleklet/Zala turisztikai logo  dokumentáció.pdf</vt:lpwstr>
      </vt:variant>
      <vt:variant>
        <vt:lpwstr/>
      </vt:variant>
      <vt:variant>
        <vt:i4>1376279</vt:i4>
      </vt:variant>
      <vt:variant>
        <vt:i4>69</vt:i4>
      </vt:variant>
      <vt:variant>
        <vt:i4>0</vt:i4>
      </vt:variant>
      <vt:variant>
        <vt:i4>5</vt:i4>
      </vt:variant>
      <vt:variant>
        <vt:lpwstr>http://www.zalamegye.hu/</vt:lpwstr>
      </vt:variant>
      <vt:variant>
        <vt:lpwstr/>
      </vt:variant>
      <vt:variant>
        <vt:i4>1507384</vt:i4>
      </vt:variant>
      <vt:variant>
        <vt:i4>62</vt:i4>
      </vt:variant>
      <vt:variant>
        <vt:i4>0</vt:i4>
      </vt:variant>
      <vt:variant>
        <vt:i4>5</vt:i4>
      </vt:variant>
      <vt:variant>
        <vt:lpwstr/>
      </vt:variant>
      <vt:variant>
        <vt:lpwstr>_Toc23248601</vt:lpwstr>
      </vt:variant>
      <vt:variant>
        <vt:i4>1441848</vt:i4>
      </vt:variant>
      <vt:variant>
        <vt:i4>56</vt:i4>
      </vt:variant>
      <vt:variant>
        <vt:i4>0</vt:i4>
      </vt:variant>
      <vt:variant>
        <vt:i4>5</vt:i4>
      </vt:variant>
      <vt:variant>
        <vt:lpwstr/>
      </vt:variant>
      <vt:variant>
        <vt:lpwstr>_Toc23248600</vt:lpwstr>
      </vt:variant>
      <vt:variant>
        <vt:i4>1835057</vt:i4>
      </vt:variant>
      <vt:variant>
        <vt:i4>50</vt:i4>
      </vt:variant>
      <vt:variant>
        <vt:i4>0</vt:i4>
      </vt:variant>
      <vt:variant>
        <vt:i4>5</vt:i4>
      </vt:variant>
      <vt:variant>
        <vt:lpwstr/>
      </vt:variant>
      <vt:variant>
        <vt:lpwstr>_Toc23248599</vt:lpwstr>
      </vt:variant>
      <vt:variant>
        <vt:i4>1900593</vt:i4>
      </vt:variant>
      <vt:variant>
        <vt:i4>44</vt:i4>
      </vt:variant>
      <vt:variant>
        <vt:i4>0</vt:i4>
      </vt:variant>
      <vt:variant>
        <vt:i4>5</vt:i4>
      </vt:variant>
      <vt:variant>
        <vt:lpwstr/>
      </vt:variant>
      <vt:variant>
        <vt:lpwstr>_Toc23248598</vt:lpwstr>
      </vt:variant>
      <vt:variant>
        <vt:i4>1179697</vt:i4>
      </vt:variant>
      <vt:variant>
        <vt:i4>38</vt:i4>
      </vt:variant>
      <vt:variant>
        <vt:i4>0</vt:i4>
      </vt:variant>
      <vt:variant>
        <vt:i4>5</vt:i4>
      </vt:variant>
      <vt:variant>
        <vt:lpwstr/>
      </vt:variant>
      <vt:variant>
        <vt:lpwstr>_Toc23248597</vt:lpwstr>
      </vt:variant>
      <vt:variant>
        <vt:i4>1245233</vt:i4>
      </vt:variant>
      <vt:variant>
        <vt:i4>32</vt:i4>
      </vt:variant>
      <vt:variant>
        <vt:i4>0</vt:i4>
      </vt:variant>
      <vt:variant>
        <vt:i4>5</vt:i4>
      </vt:variant>
      <vt:variant>
        <vt:lpwstr/>
      </vt:variant>
      <vt:variant>
        <vt:lpwstr>_Toc23248596</vt:lpwstr>
      </vt:variant>
      <vt:variant>
        <vt:i4>1048625</vt:i4>
      </vt:variant>
      <vt:variant>
        <vt:i4>26</vt:i4>
      </vt:variant>
      <vt:variant>
        <vt:i4>0</vt:i4>
      </vt:variant>
      <vt:variant>
        <vt:i4>5</vt:i4>
      </vt:variant>
      <vt:variant>
        <vt:lpwstr/>
      </vt:variant>
      <vt:variant>
        <vt:lpwstr>_Toc23248595</vt:lpwstr>
      </vt:variant>
      <vt:variant>
        <vt:i4>1114161</vt:i4>
      </vt:variant>
      <vt:variant>
        <vt:i4>20</vt:i4>
      </vt:variant>
      <vt:variant>
        <vt:i4>0</vt:i4>
      </vt:variant>
      <vt:variant>
        <vt:i4>5</vt:i4>
      </vt:variant>
      <vt:variant>
        <vt:lpwstr/>
      </vt:variant>
      <vt:variant>
        <vt:lpwstr>_Toc23248594</vt:lpwstr>
      </vt:variant>
      <vt:variant>
        <vt:i4>1441841</vt:i4>
      </vt:variant>
      <vt:variant>
        <vt:i4>14</vt:i4>
      </vt:variant>
      <vt:variant>
        <vt:i4>0</vt:i4>
      </vt:variant>
      <vt:variant>
        <vt:i4>5</vt:i4>
      </vt:variant>
      <vt:variant>
        <vt:lpwstr/>
      </vt:variant>
      <vt:variant>
        <vt:lpwstr>_Toc23248593</vt:lpwstr>
      </vt:variant>
      <vt:variant>
        <vt:i4>1507377</vt:i4>
      </vt:variant>
      <vt:variant>
        <vt:i4>8</vt:i4>
      </vt:variant>
      <vt:variant>
        <vt:i4>0</vt:i4>
      </vt:variant>
      <vt:variant>
        <vt:i4>5</vt:i4>
      </vt:variant>
      <vt:variant>
        <vt:lpwstr/>
      </vt:variant>
      <vt:variant>
        <vt:lpwstr>_Toc23248592</vt:lpwstr>
      </vt:variant>
      <vt:variant>
        <vt:i4>1310769</vt:i4>
      </vt:variant>
      <vt:variant>
        <vt:i4>2</vt:i4>
      </vt:variant>
      <vt:variant>
        <vt:i4>0</vt:i4>
      </vt:variant>
      <vt:variant>
        <vt:i4>5</vt:i4>
      </vt:variant>
      <vt:variant>
        <vt:lpwstr/>
      </vt:variant>
      <vt:variant>
        <vt:lpwstr>_Toc23248591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Zala Megyei Önkormányzati Közgyűlés</dc:title>
  <dc:subject/>
  <dc:creator>Simonné Nagy Margit</dc:creator>
  <cp:keywords/>
  <cp:lastModifiedBy>Laki Tamás</cp:lastModifiedBy>
  <cp:revision>2</cp:revision>
  <cp:lastPrinted>2019-10-29T12:09:00Z</cp:lastPrinted>
  <dcterms:created xsi:type="dcterms:W3CDTF">2022-09-27T07:53:00Z</dcterms:created>
  <dcterms:modified xsi:type="dcterms:W3CDTF">2022-09-27T07:53:00Z</dcterms:modified>
</cp:coreProperties>
</file>