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427A93" w:rsidRDefault="00427A93" w:rsidP="00E131E1">
      <w:pPr>
        <w:spacing w:before="69pt" w:line="24pt" w:lineRule="auto"/>
        <w:jc w:val="center"/>
        <w:rPr>
          <w:b/>
          <w:bCs/>
          <w:sz w:val="56"/>
          <w:szCs w:val="56"/>
        </w:rPr>
      </w:pPr>
      <w:r>
        <w:rPr>
          <w:b/>
          <w:bCs/>
          <w:sz w:val="56"/>
          <w:szCs w:val="56"/>
        </w:rPr>
        <w:t>A ZALA MEGYEI</w:t>
      </w:r>
      <w:r w:rsidR="00E131E1">
        <w:rPr>
          <w:b/>
          <w:bCs/>
          <w:sz w:val="56"/>
          <w:szCs w:val="56"/>
        </w:rPr>
        <w:br/>
      </w:r>
      <w:r>
        <w:rPr>
          <w:b/>
          <w:bCs/>
          <w:sz w:val="56"/>
          <w:szCs w:val="56"/>
        </w:rPr>
        <w:t>KÖZGYŰLÉS</w:t>
      </w:r>
      <w:r w:rsidR="00E131E1">
        <w:rPr>
          <w:b/>
          <w:bCs/>
          <w:sz w:val="56"/>
          <w:szCs w:val="56"/>
        </w:rPr>
        <w:br/>
      </w:r>
      <w:r>
        <w:rPr>
          <w:b/>
          <w:bCs/>
          <w:sz w:val="56"/>
          <w:szCs w:val="56"/>
        </w:rPr>
        <w:t>HATÁLYOS RENDELETEI</w:t>
      </w:r>
    </w:p>
    <w:p w:rsidR="00427A93" w:rsidRDefault="00EB4D5E" w:rsidP="0075169D">
      <w:pPr>
        <w:spacing w:before="126pt"/>
        <w:jc w:val="center"/>
      </w:pPr>
      <w:r>
        <w:rPr>
          <w:noProof/>
          <w:lang w:eastAsia="hu-HU"/>
        </w:rPr>
        <w:drawing>
          <wp:inline distT="0" distB="0" distL="0" distR="0">
            <wp:extent cx="1009650" cy="1209675"/>
            <wp:effectExtent l="0" t="0" r="0" b="0"/>
            <wp:docPr id="1" name="Kép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09675"/>
                    </a:xfrm>
                    <a:prstGeom prst="rect">
                      <a:avLst/>
                    </a:prstGeom>
                    <a:noFill/>
                    <a:ln>
                      <a:noFill/>
                    </a:ln>
                  </pic:spPr>
                </pic:pic>
              </a:graphicData>
            </a:graphic>
          </wp:inline>
        </w:drawing>
      </w:r>
    </w:p>
    <w:p w:rsidR="00427A93" w:rsidRDefault="00427A93" w:rsidP="003951ED">
      <w:pPr>
        <w:spacing w:before="126pt"/>
        <w:jc w:val="center"/>
        <w:rPr>
          <w:b/>
          <w:bCs/>
          <w:sz w:val="56"/>
          <w:szCs w:val="56"/>
        </w:rPr>
      </w:pPr>
      <w:r>
        <w:rPr>
          <w:b/>
          <w:bCs/>
          <w:sz w:val="56"/>
          <w:szCs w:val="56"/>
        </w:rPr>
        <w:t>20</w:t>
      </w:r>
      <w:r w:rsidR="00AF55DB">
        <w:rPr>
          <w:b/>
          <w:bCs/>
          <w:sz w:val="56"/>
          <w:szCs w:val="56"/>
        </w:rPr>
        <w:t>20</w:t>
      </w:r>
      <w:r>
        <w:rPr>
          <w:b/>
          <w:bCs/>
          <w:sz w:val="56"/>
          <w:szCs w:val="56"/>
        </w:rPr>
        <w:t xml:space="preserve">. </w:t>
      </w:r>
      <w:r w:rsidR="0089744E">
        <w:rPr>
          <w:b/>
          <w:bCs/>
          <w:sz w:val="56"/>
          <w:szCs w:val="56"/>
        </w:rPr>
        <w:t>június 2</w:t>
      </w:r>
      <w:r w:rsidR="000F0E62">
        <w:rPr>
          <w:b/>
          <w:bCs/>
          <w:sz w:val="56"/>
          <w:szCs w:val="56"/>
        </w:rPr>
        <w:t>.</w:t>
      </w:r>
    </w:p>
    <w:p w:rsidR="00364BB8" w:rsidRDefault="00364BB8" w:rsidP="00A466DC">
      <w:pPr>
        <w:jc w:val="center"/>
        <w:sectPr w:rsidR="00364BB8" w:rsidSect="009C4D6B">
          <w:footerReference w:type="even" r:id="rId9"/>
          <w:footerReference w:type="default" r:id="rId10"/>
          <w:pgSz w:w="595.35pt" w:h="842pt"/>
          <w:pgMar w:top="62.35pt" w:right="68.05pt" w:bottom="62.35pt" w:left="68.05pt" w:header="34pt" w:footer="34pt" w:gutter="0pt"/>
          <w:cols w:space="35.40pt"/>
          <w:titlePg/>
        </w:sectPr>
      </w:pPr>
    </w:p>
    <w:p w:rsidR="00A466DC" w:rsidRDefault="00A466DC" w:rsidP="00506EED">
      <w:pPr>
        <w:pStyle w:val="Mellkletstblacm"/>
        <w:spacing w:before="0pt"/>
        <w:rPr>
          <w:bCs/>
          <w:sz w:val="28"/>
        </w:rPr>
      </w:pPr>
      <w:r w:rsidRPr="00506EED">
        <w:rPr>
          <w:bCs/>
          <w:sz w:val="28"/>
        </w:rPr>
        <w:t>Tartalomjegyzék</w:t>
      </w:r>
    </w:p>
    <w:p w:rsidR="00823755" w:rsidRPr="003B61A6" w:rsidRDefault="00B3648F">
      <w:pPr>
        <w:pStyle w:val="TJ1"/>
        <w:rPr>
          <w:rFonts w:ascii="Calibri" w:hAnsi="Calibri"/>
          <w:sz w:val="22"/>
          <w:szCs w:val="22"/>
          <w:lang w:eastAsia="hu-HU"/>
        </w:rPr>
      </w:pPr>
      <w:r>
        <w:rPr>
          <w:bCs/>
          <w:sz w:val="28"/>
        </w:rPr>
        <w:fldChar w:fldCharType="begin"/>
      </w:r>
      <w:r>
        <w:rPr>
          <w:bCs/>
          <w:sz w:val="28"/>
        </w:rPr>
        <w:instrText xml:space="preserve"> TOC \f \h \z \t "Rendelet;1" </w:instrText>
      </w:r>
      <w:r>
        <w:rPr>
          <w:bCs/>
          <w:sz w:val="28"/>
        </w:rPr>
        <w:fldChar w:fldCharType="separate"/>
      </w:r>
      <w:hyperlink w:anchor="_Toc23248591" w:history="1">
        <w:r w:rsidR="00823755" w:rsidRPr="007122A1">
          <w:rPr>
            <w:rStyle w:val="Hiperhivatkozs"/>
          </w:rPr>
          <w:t>A Zala Megyei Önkormányzati Közgyűlés 1/1991. (II.2.) sz. rendelete  Zala megye címerének és zászlajának alkotásáról, azok használatának szabályozásáról</w:t>
        </w:r>
        <w:r w:rsidR="00823755">
          <w:rPr>
            <w:webHidden/>
          </w:rPr>
          <w:tab/>
        </w:r>
        <w:r w:rsidR="00823755">
          <w:rPr>
            <w:webHidden/>
          </w:rPr>
          <w:fldChar w:fldCharType="begin"/>
        </w:r>
        <w:r w:rsidR="00823755">
          <w:rPr>
            <w:webHidden/>
          </w:rPr>
          <w:instrText xml:space="preserve"> PAGEREF _Toc23248591 \h </w:instrText>
        </w:r>
        <w:r w:rsidR="00823755">
          <w:rPr>
            <w:webHidden/>
          </w:rPr>
        </w:r>
        <w:r w:rsidR="00823755">
          <w:rPr>
            <w:webHidden/>
          </w:rPr>
          <w:fldChar w:fldCharType="separate"/>
        </w:r>
        <w:r w:rsidR="00695BA4">
          <w:rPr>
            <w:webHidden/>
          </w:rPr>
          <w:t>3</w:t>
        </w:r>
        <w:r w:rsidR="00823755">
          <w:rPr>
            <w:webHidden/>
          </w:rPr>
          <w:fldChar w:fldCharType="end"/>
        </w:r>
      </w:hyperlink>
    </w:p>
    <w:p w:rsidR="00823755" w:rsidRPr="003B61A6" w:rsidRDefault="00823755">
      <w:pPr>
        <w:pStyle w:val="TJ1"/>
        <w:rPr>
          <w:rFonts w:ascii="Calibri" w:hAnsi="Calibri"/>
          <w:sz w:val="22"/>
          <w:szCs w:val="22"/>
          <w:lang w:eastAsia="hu-HU"/>
        </w:rPr>
      </w:pPr>
      <w:hyperlink w:anchor="_Toc23248592" w:history="1">
        <w:r w:rsidRPr="007122A1">
          <w:rPr>
            <w:rStyle w:val="Hiperhivatkozs"/>
          </w:rPr>
          <w:t>A Zala Megyei Közgyűlés 9/2000. (IV.18.) KR. számú rendelete  a Pécsi Tudományegyetem kollégiumi férőhelyei elnyerésének rendjéről</w:t>
        </w:r>
        <w:r>
          <w:rPr>
            <w:webHidden/>
          </w:rPr>
          <w:tab/>
        </w:r>
        <w:r>
          <w:rPr>
            <w:webHidden/>
          </w:rPr>
          <w:fldChar w:fldCharType="begin"/>
        </w:r>
        <w:r>
          <w:rPr>
            <w:webHidden/>
          </w:rPr>
          <w:instrText xml:space="preserve"> PAGEREF _Toc23248592 \h </w:instrText>
        </w:r>
        <w:r>
          <w:rPr>
            <w:webHidden/>
          </w:rPr>
        </w:r>
        <w:r>
          <w:rPr>
            <w:webHidden/>
          </w:rPr>
          <w:fldChar w:fldCharType="separate"/>
        </w:r>
        <w:r w:rsidR="00695BA4">
          <w:rPr>
            <w:webHidden/>
          </w:rPr>
          <w:t>7</w:t>
        </w:r>
        <w:r>
          <w:rPr>
            <w:webHidden/>
          </w:rPr>
          <w:fldChar w:fldCharType="end"/>
        </w:r>
      </w:hyperlink>
    </w:p>
    <w:p w:rsidR="00823755" w:rsidRPr="003B61A6" w:rsidRDefault="00823755">
      <w:pPr>
        <w:pStyle w:val="TJ1"/>
        <w:rPr>
          <w:rFonts w:ascii="Calibri" w:hAnsi="Calibri"/>
          <w:sz w:val="22"/>
          <w:szCs w:val="22"/>
          <w:lang w:eastAsia="hu-HU"/>
        </w:rPr>
      </w:pPr>
      <w:hyperlink w:anchor="_Toc23248593" w:history="1">
        <w:r w:rsidRPr="007122A1">
          <w:rPr>
            <w:rStyle w:val="Hiperhivatkozs"/>
          </w:rPr>
          <w:t>A Zala Megyei Közgyűlés 14/2003. (IX.25.) KR számú rendelet  a felsőoktatásban, nappali tagozaton tanulók “Zala Megye Visszavár” ösztöndíjáról</w:t>
        </w:r>
        <w:r>
          <w:rPr>
            <w:webHidden/>
          </w:rPr>
          <w:tab/>
        </w:r>
        <w:r>
          <w:rPr>
            <w:webHidden/>
          </w:rPr>
          <w:fldChar w:fldCharType="begin"/>
        </w:r>
        <w:r>
          <w:rPr>
            <w:webHidden/>
          </w:rPr>
          <w:instrText xml:space="preserve"> PAGEREF _Toc23248593 \h </w:instrText>
        </w:r>
        <w:r>
          <w:rPr>
            <w:webHidden/>
          </w:rPr>
        </w:r>
        <w:r>
          <w:rPr>
            <w:webHidden/>
          </w:rPr>
          <w:fldChar w:fldCharType="separate"/>
        </w:r>
        <w:r w:rsidR="00695BA4">
          <w:rPr>
            <w:webHidden/>
          </w:rPr>
          <w:t>9</w:t>
        </w:r>
        <w:r>
          <w:rPr>
            <w:webHidden/>
          </w:rPr>
          <w:fldChar w:fldCharType="end"/>
        </w:r>
      </w:hyperlink>
    </w:p>
    <w:p w:rsidR="00823755" w:rsidRPr="003B61A6" w:rsidRDefault="00823755">
      <w:pPr>
        <w:pStyle w:val="TJ1"/>
        <w:rPr>
          <w:rFonts w:ascii="Calibri" w:hAnsi="Calibri"/>
          <w:sz w:val="22"/>
          <w:szCs w:val="22"/>
          <w:lang w:eastAsia="hu-HU"/>
        </w:rPr>
      </w:pPr>
      <w:hyperlink w:anchor="_Toc23248594" w:history="1">
        <w:r w:rsidRPr="007122A1">
          <w:rPr>
            <w:rStyle w:val="Hiperhivatkozs"/>
          </w:rPr>
          <w:t>A Zala Megyei Közgyűlés 6/2004. (II. 20.) ÖR. számú rendelete  a bizottságok által adható támogatások rendjéről</w:t>
        </w:r>
        <w:r>
          <w:rPr>
            <w:webHidden/>
          </w:rPr>
          <w:tab/>
        </w:r>
        <w:r>
          <w:rPr>
            <w:webHidden/>
          </w:rPr>
          <w:fldChar w:fldCharType="begin"/>
        </w:r>
        <w:r>
          <w:rPr>
            <w:webHidden/>
          </w:rPr>
          <w:instrText xml:space="preserve"> PAGEREF _Toc23248594 \h </w:instrText>
        </w:r>
        <w:r>
          <w:rPr>
            <w:webHidden/>
          </w:rPr>
        </w:r>
        <w:r>
          <w:rPr>
            <w:webHidden/>
          </w:rPr>
          <w:fldChar w:fldCharType="separate"/>
        </w:r>
        <w:r w:rsidR="00695BA4">
          <w:rPr>
            <w:webHidden/>
          </w:rPr>
          <w:t>16</w:t>
        </w:r>
        <w:r>
          <w:rPr>
            <w:webHidden/>
          </w:rPr>
          <w:fldChar w:fldCharType="end"/>
        </w:r>
      </w:hyperlink>
    </w:p>
    <w:p w:rsidR="00823755" w:rsidRPr="003B61A6" w:rsidRDefault="00823755">
      <w:pPr>
        <w:pStyle w:val="TJ1"/>
        <w:rPr>
          <w:rFonts w:ascii="Calibri" w:hAnsi="Calibri"/>
          <w:sz w:val="22"/>
          <w:szCs w:val="22"/>
          <w:lang w:eastAsia="hu-HU"/>
        </w:rPr>
      </w:pPr>
      <w:hyperlink w:anchor="_Toc23248595" w:history="1">
        <w:r w:rsidRPr="007122A1">
          <w:rPr>
            <w:rStyle w:val="Hiperhivatkozs"/>
          </w:rPr>
          <w:t>A Zala Megyei Közgyűlés  10/2004. (IV.22.) ÖR számú rendelete   a beruházások rendjéről és egyes rendeletek hatályon kívül helyezéséről</w:t>
        </w:r>
        <w:r>
          <w:rPr>
            <w:webHidden/>
          </w:rPr>
          <w:tab/>
        </w:r>
        <w:r>
          <w:rPr>
            <w:webHidden/>
          </w:rPr>
          <w:fldChar w:fldCharType="begin"/>
        </w:r>
        <w:r>
          <w:rPr>
            <w:webHidden/>
          </w:rPr>
          <w:instrText xml:space="preserve"> PAGEREF _Toc23248595 \h </w:instrText>
        </w:r>
        <w:r>
          <w:rPr>
            <w:webHidden/>
          </w:rPr>
        </w:r>
        <w:r>
          <w:rPr>
            <w:webHidden/>
          </w:rPr>
          <w:fldChar w:fldCharType="separate"/>
        </w:r>
        <w:r w:rsidR="00695BA4">
          <w:rPr>
            <w:webHidden/>
          </w:rPr>
          <w:t>30</w:t>
        </w:r>
        <w:r>
          <w:rPr>
            <w:webHidden/>
          </w:rPr>
          <w:fldChar w:fldCharType="end"/>
        </w:r>
      </w:hyperlink>
    </w:p>
    <w:p w:rsidR="00823755" w:rsidRPr="003B61A6" w:rsidRDefault="00823755">
      <w:pPr>
        <w:pStyle w:val="TJ1"/>
        <w:rPr>
          <w:rFonts w:ascii="Calibri" w:hAnsi="Calibri"/>
          <w:sz w:val="22"/>
          <w:szCs w:val="22"/>
          <w:lang w:eastAsia="hu-HU"/>
        </w:rPr>
      </w:pPr>
      <w:hyperlink w:anchor="_Toc23248596" w:history="1">
        <w:r w:rsidRPr="007122A1">
          <w:rPr>
            <w:rStyle w:val="Hiperhivatkozs"/>
          </w:rPr>
          <w:t>A Zala Megyei Közgyűlés 11/2004 (IV.22.) ÖR számú rendelete  az önkormányzati biztosról</w:t>
        </w:r>
        <w:r>
          <w:rPr>
            <w:webHidden/>
          </w:rPr>
          <w:tab/>
        </w:r>
        <w:r>
          <w:rPr>
            <w:webHidden/>
          </w:rPr>
          <w:fldChar w:fldCharType="begin"/>
        </w:r>
        <w:r>
          <w:rPr>
            <w:webHidden/>
          </w:rPr>
          <w:instrText xml:space="preserve"> PAGEREF _Toc23248596 \h </w:instrText>
        </w:r>
        <w:r>
          <w:rPr>
            <w:webHidden/>
          </w:rPr>
        </w:r>
        <w:r>
          <w:rPr>
            <w:webHidden/>
          </w:rPr>
          <w:fldChar w:fldCharType="separate"/>
        </w:r>
        <w:r w:rsidR="00695BA4">
          <w:rPr>
            <w:webHidden/>
          </w:rPr>
          <w:t>31</w:t>
        </w:r>
        <w:r>
          <w:rPr>
            <w:webHidden/>
          </w:rPr>
          <w:fldChar w:fldCharType="end"/>
        </w:r>
      </w:hyperlink>
    </w:p>
    <w:p w:rsidR="00823755" w:rsidRPr="003B61A6" w:rsidRDefault="00823755">
      <w:pPr>
        <w:pStyle w:val="TJ1"/>
        <w:rPr>
          <w:rFonts w:ascii="Calibri" w:hAnsi="Calibri"/>
          <w:sz w:val="22"/>
          <w:szCs w:val="22"/>
          <w:lang w:eastAsia="hu-HU"/>
        </w:rPr>
      </w:pPr>
      <w:hyperlink w:anchor="_Toc23248597" w:history="1">
        <w:r w:rsidRPr="007122A1">
          <w:rPr>
            <w:rStyle w:val="Hiperhivatkozs"/>
          </w:rPr>
          <w:t>A Zala Megyei Közgyűlés 19/2006. (XII.20.) ÖR számú rendelete  a Zala Megyei Közgyűlés turisztikai logójának használatáról</w:t>
        </w:r>
        <w:r>
          <w:rPr>
            <w:webHidden/>
          </w:rPr>
          <w:tab/>
        </w:r>
        <w:r>
          <w:rPr>
            <w:webHidden/>
          </w:rPr>
          <w:fldChar w:fldCharType="begin"/>
        </w:r>
        <w:r>
          <w:rPr>
            <w:webHidden/>
          </w:rPr>
          <w:instrText xml:space="preserve"> PAGEREF _Toc23248597 \h </w:instrText>
        </w:r>
        <w:r>
          <w:rPr>
            <w:webHidden/>
          </w:rPr>
        </w:r>
        <w:r>
          <w:rPr>
            <w:webHidden/>
          </w:rPr>
          <w:fldChar w:fldCharType="separate"/>
        </w:r>
        <w:r w:rsidR="00695BA4">
          <w:rPr>
            <w:webHidden/>
          </w:rPr>
          <w:t>36</w:t>
        </w:r>
        <w:r>
          <w:rPr>
            <w:webHidden/>
          </w:rPr>
          <w:fldChar w:fldCharType="end"/>
        </w:r>
      </w:hyperlink>
    </w:p>
    <w:p w:rsidR="00823755" w:rsidRPr="003B61A6" w:rsidRDefault="00823755">
      <w:pPr>
        <w:pStyle w:val="TJ1"/>
        <w:rPr>
          <w:rFonts w:ascii="Calibri" w:hAnsi="Calibri"/>
          <w:sz w:val="22"/>
          <w:szCs w:val="22"/>
          <w:lang w:eastAsia="hu-HU"/>
        </w:rPr>
      </w:pPr>
      <w:hyperlink w:anchor="_Toc23248598" w:history="1">
        <w:r w:rsidRPr="007122A1">
          <w:rPr>
            <w:rStyle w:val="Hiperhivatkozs"/>
          </w:rPr>
          <w:t>A Zala Megyei Közgyűlés 13/2007. (VI.26.) ÖR számú rendelete  a megyei kitüntető cím, valamint díjak alapításáról és adományozásáról</w:t>
        </w:r>
        <w:r>
          <w:rPr>
            <w:webHidden/>
          </w:rPr>
          <w:tab/>
        </w:r>
        <w:r>
          <w:rPr>
            <w:webHidden/>
          </w:rPr>
          <w:fldChar w:fldCharType="begin"/>
        </w:r>
        <w:r>
          <w:rPr>
            <w:webHidden/>
          </w:rPr>
          <w:instrText xml:space="preserve"> PAGEREF _Toc23248598 \h </w:instrText>
        </w:r>
        <w:r>
          <w:rPr>
            <w:webHidden/>
          </w:rPr>
        </w:r>
        <w:r>
          <w:rPr>
            <w:webHidden/>
          </w:rPr>
          <w:fldChar w:fldCharType="separate"/>
        </w:r>
        <w:r w:rsidR="00695BA4">
          <w:rPr>
            <w:webHidden/>
          </w:rPr>
          <w:t>45</w:t>
        </w:r>
        <w:r>
          <w:rPr>
            <w:webHidden/>
          </w:rPr>
          <w:fldChar w:fldCharType="end"/>
        </w:r>
      </w:hyperlink>
    </w:p>
    <w:p w:rsidR="00823755" w:rsidRPr="003B61A6" w:rsidRDefault="00823755">
      <w:pPr>
        <w:pStyle w:val="TJ1"/>
        <w:rPr>
          <w:rFonts w:ascii="Calibri" w:hAnsi="Calibri"/>
          <w:sz w:val="22"/>
          <w:szCs w:val="22"/>
          <w:lang w:eastAsia="hu-HU"/>
        </w:rPr>
      </w:pPr>
      <w:hyperlink w:anchor="_Toc23248599" w:history="1">
        <w:r w:rsidRPr="007122A1">
          <w:rPr>
            <w:rStyle w:val="Hiperhivatkozs"/>
          </w:rPr>
          <w:t>A Zala Megyei Közgyűlés 8/2012. (IV. 17.) ÖR számú önkormányzati rendelete az önkormányzat vagyonáról és a vagyongazdálkodás szabályairól</w:t>
        </w:r>
        <w:r>
          <w:rPr>
            <w:webHidden/>
          </w:rPr>
          <w:tab/>
        </w:r>
        <w:r>
          <w:rPr>
            <w:webHidden/>
          </w:rPr>
          <w:fldChar w:fldCharType="begin"/>
        </w:r>
        <w:r>
          <w:rPr>
            <w:webHidden/>
          </w:rPr>
          <w:instrText xml:space="preserve"> PAGEREF _Toc23248599 \h </w:instrText>
        </w:r>
        <w:r>
          <w:rPr>
            <w:webHidden/>
          </w:rPr>
        </w:r>
        <w:r>
          <w:rPr>
            <w:webHidden/>
          </w:rPr>
          <w:fldChar w:fldCharType="separate"/>
        </w:r>
        <w:r w:rsidR="00695BA4">
          <w:rPr>
            <w:webHidden/>
          </w:rPr>
          <w:t>51</w:t>
        </w:r>
        <w:r>
          <w:rPr>
            <w:webHidden/>
          </w:rPr>
          <w:fldChar w:fldCharType="end"/>
        </w:r>
      </w:hyperlink>
    </w:p>
    <w:p w:rsidR="00823755" w:rsidRPr="003B61A6" w:rsidRDefault="00823755">
      <w:pPr>
        <w:pStyle w:val="TJ1"/>
        <w:rPr>
          <w:rFonts w:ascii="Calibri" w:hAnsi="Calibri"/>
          <w:sz w:val="22"/>
          <w:szCs w:val="22"/>
          <w:lang w:eastAsia="hu-HU"/>
        </w:rPr>
      </w:pPr>
      <w:hyperlink w:anchor="_Toc23248600" w:history="1">
        <w:r w:rsidRPr="007122A1">
          <w:rPr>
            <w:rStyle w:val="Hiperhivatkozs"/>
          </w:rPr>
          <w:t>A Zala Megyei Közgyűlés 9/2012. (IV. 17.) ÖR számú önkormányzati rendelete a Zala Megyei Közgyűlés Hivatala köztisztviselőit megillető juttatásokról és támogatásokról</w:t>
        </w:r>
        <w:r>
          <w:rPr>
            <w:webHidden/>
          </w:rPr>
          <w:tab/>
        </w:r>
        <w:r>
          <w:rPr>
            <w:webHidden/>
          </w:rPr>
          <w:fldChar w:fldCharType="begin"/>
        </w:r>
        <w:r>
          <w:rPr>
            <w:webHidden/>
          </w:rPr>
          <w:instrText xml:space="preserve"> PAGEREF _Toc23248600 \h </w:instrText>
        </w:r>
        <w:r>
          <w:rPr>
            <w:webHidden/>
          </w:rPr>
        </w:r>
        <w:r>
          <w:rPr>
            <w:webHidden/>
          </w:rPr>
          <w:fldChar w:fldCharType="separate"/>
        </w:r>
        <w:r w:rsidR="00695BA4">
          <w:rPr>
            <w:webHidden/>
          </w:rPr>
          <w:t>56</w:t>
        </w:r>
        <w:r>
          <w:rPr>
            <w:webHidden/>
          </w:rPr>
          <w:fldChar w:fldCharType="end"/>
        </w:r>
      </w:hyperlink>
    </w:p>
    <w:p w:rsidR="00823755" w:rsidRDefault="00823755">
      <w:pPr>
        <w:pStyle w:val="TJ1"/>
        <w:rPr>
          <w:rStyle w:val="Hiperhivatkozs"/>
        </w:rPr>
      </w:pPr>
      <w:hyperlink w:anchor="_Toc23248601" w:history="1">
        <w:r w:rsidRPr="007122A1">
          <w:rPr>
            <w:rStyle w:val="Hiperhivatkozs"/>
          </w:rPr>
          <w:t>A Zala Megyei Közgyűlés 6/2019. (VIII.30.) önk</w:t>
        </w:r>
        <w:r w:rsidRPr="007122A1">
          <w:rPr>
            <w:rStyle w:val="Hiperhivatkozs"/>
          </w:rPr>
          <w:t>o</w:t>
        </w:r>
        <w:r w:rsidRPr="007122A1">
          <w:rPr>
            <w:rStyle w:val="Hiperhivatkozs"/>
          </w:rPr>
          <w:t>rmányzati rendelete  a Zala Megyei Közgyűlés Szervezeti és Működési Szabályzatáról</w:t>
        </w:r>
        <w:r>
          <w:rPr>
            <w:webHidden/>
          </w:rPr>
          <w:tab/>
        </w:r>
        <w:r>
          <w:rPr>
            <w:webHidden/>
          </w:rPr>
          <w:fldChar w:fldCharType="begin"/>
        </w:r>
        <w:r>
          <w:rPr>
            <w:webHidden/>
          </w:rPr>
          <w:instrText xml:space="preserve"> PAGEREF _Toc23248601 \h </w:instrText>
        </w:r>
        <w:r>
          <w:rPr>
            <w:webHidden/>
          </w:rPr>
        </w:r>
        <w:r>
          <w:rPr>
            <w:webHidden/>
          </w:rPr>
          <w:fldChar w:fldCharType="separate"/>
        </w:r>
        <w:r w:rsidR="00695BA4">
          <w:rPr>
            <w:webHidden/>
          </w:rPr>
          <w:t>65</w:t>
        </w:r>
        <w:r>
          <w:rPr>
            <w:webHidden/>
          </w:rPr>
          <w:fldChar w:fldCharType="end"/>
        </w:r>
      </w:hyperlink>
    </w:p>
    <w:p w:rsidR="00823755" w:rsidRDefault="00823755" w:rsidP="00FF7C44">
      <w:pPr>
        <w:ind w:end="0.10pt"/>
        <w:rPr>
          <w:noProof/>
        </w:rPr>
      </w:pPr>
      <w:r>
        <w:rPr>
          <w:noProof/>
        </w:rPr>
        <w:t>A Zala Megyei Közgyűlés 8/2019. (IX.27.)</w:t>
      </w:r>
      <w:r w:rsidRPr="00F17965">
        <w:rPr>
          <w:noProof/>
        </w:rPr>
        <w:t xml:space="preserve"> </w:t>
      </w:r>
      <w:r w:rsidR="0060726D">
        <w:rPr>
          <w:noProof/>
        </w:rPr>
        <w:t xml:space="preserve">önkormányzati </w:t>
      </w:r>
      <w:r w:rsidRPr="00F17965">
        <w:rPr>
          <w:noProof/>
        </w:rPr>
        <w:t>rendelete Zala megye területrendezési</w:t>
      </w:r>
      <w:r w:rsidR="0060726D">
        <w:rPr>
          <w:noProof/>
        </w:rPr>
        <w:t> </w:t>
      </w:r>
      <w:r w:rsidRPr="00F17965">
        <w:rPr>
          <w:noProof/>
        </w:rPr>
        <w:t>szabályzatáról,</w:t>
      </w:r>
      <w:r w:rsidR="0060726D">
        <w:rPr>
          <w:noProof/>
        </w:rPr>
        <w:t> </w:t>
      </w:r>
      <w:r w:rsidRPr="00F17965">
        <w:rPr>
          <w:noProof/>
        </w:rPr>
        <w:t>térségi</w:t>
      </w:r>
      <w:r w:rsidR="0060726D">
        <w:rPr>
          <w:noProof/>
        </w:rPr>
        <w:t> </w:t>
      </w:r>
      <w:r w:rsidRPr="00F17965">
        <w:rPr>
          <w:noProof/>
        </w:rPr>
        <w:t>Szerkezeti</w:t>
      </w:r>
      <w:r w:rsidR="0060726D">
        <w:rPr>
          <w:noProof/>
        </w:rPr>
        <w:t> </w:t>
      </w:r>
      <w:r w:rsidRPr="00F17965">
        <w:rPr>
          <w:noProof/>
        </w:rPr>
        <w:t>Tervéről</w:t>
      </w:r>
      <w:r w:rsidR="0060726D">
        <w:rPr>
          <w:noProof/>
        </w:rPr>
        <w:t> </w:t>
      </w:r>
      <w:r w:rsidRPr="00F17965">
        <w:rPr>
          <w:noProof/>
        </w:rPr>
        <w:t>és övezeteiről</w:t>
      </w:r>
      <w:r w:rsidR="00026BB5">
        <w:rPr>
          <w:noProof/>
        </w:rPr>
        <w:t>………………</w:t>
      </w:r>
      <w:r w:rsidR="00FF7C44">
        <w:rPr>
          <w:noProof/>
        </w:rPr>
        <w:t>103</w:t>
      </w:r>
    </w:p>
    <w:p w:rsidR="0060726D" w:rsidRDefault="0060726D" w:rsidP="00823755">
      <w:pPr>
        <w:rPr>
          <w:noProof/>
        </w:rPr>
      </w:pPr>
    </w:p>
    <w:p w:rsidR="0060726D" w:rsidRPr="00F17965" w:rsidRDefault="0060726D" w:rsidP="00823755">
      <w:pPr>
        <w:rPr>
          <w:noProof/>
        </w:rPr>
      </w:pPr>
      <w:r>
        <w:rPr>
          <w:noProof/>
        </w:rPr>
        <w:t>A Zala Megyei Közgyűlés 2/2020. (II.7.) önkormányzati rendelete</w:t>
      </w:r>
      <w:r w:rsidR="00B92896">
        <w:rPr>
          <w:noProof/>
        </w:rPr>
        <w:t xml:space="preserve"> a Zala Megyei Önkormányzat 202</w:t>
      </w:r>
      <w:r>
        <w:rPr>
          <w:noProof/>
        </w:rPr>
        <w:t>0. évi költségvetéséről………………………………………………</w:t>
      </w:r>
      <w:r w:rsidR="003C5415">
        <w:rPr>
          <w:noProof/>
        </w:rPr>
        <w:t>…126</w:t>
      </w:r>
    </w:p>
    <w:p w:rsidR="00823755" w:rsidRPr="003B61A6" w:rsidRDefault="00823755" w:rsidP="00823755">
      <w:pPr>
        <w:rPr>
          <w:noProof/>
        </w:rPr>
      </w:pPr>
    </w:p>
    <w:p w:rsidR="005E1E7F" w:rsidRPr="00A25E9B" w:rsidRDefault="00B3648F" w:rsidP="00B3648F">
      <w:pPr>
        <w:pStyle w:val="Rendelet"/>
      </w:pPr>
      <w:r>
        <w:rPr>
          <w:bCs/>
          <w:sz w:val="28"/>
        </w:rPr>
        <w:fldChar w:fldCharType="end"/>
      </w:r>
      <w:bookmarkStart w:id="0" w:name="_Toc106511505"/>
      <w:bookmarkStart w:id="1" w:name="_Toc106522180"/>
      <w:bookmarkStart w:id="2" w:name="_Toc106522364"/>
      <w:bookmarkStart w:id="3" w:name="_Toc185398631"/>
      <w:bookmarkStart w:id="4" w:name="_Toc313432457"/>
      <w:bookmarkStart w:id="5" w:name="_Toc313432790"/>
      <w:bookmarkStart w:id="6" w:name="_Toc322421814"/>
      <w:bookmarkStart w:id="7" w:name="_Toc23248591"/>
      <w:r w:rsidR="005E1E7F" w:rsidRPr="00A25E9B">
        <w:t>A Zala Megyei Önkormányzati Közgyűlés</w:t>
      </w:r>
      <w:r w:rsidR="005E1E7F" w:rsidRPr="00A25E9B">
        <w:br/>
        <w:t>1/1991. (II.2.) sz. rendelete</w:t>
      </w:r>
      <w:r w:rsidR="005E1E7F" w:rsidRPr="00A25E9B">
        <w:br/>
      </w:r>
      <w:r w:rsidR="005E1E7F" w:rsidRPr="00A25E9B">
        <w:br/>
        <w:t>Zala megye címerének és zászlajának alkotásáról, azok használatának</w:t>
      </w:r>
      <w:r w:rsidR="005E1E7F" w:rsidRPr="00A25E9B">
        <w:br/>
        <w:t>szabályozásáról</w:t>
      </w:r>
      <w:bookmarkEnd w:id="4"/>
      <w:bookmarkEnd w:id="5"/>
      <w:bookmarkEnd w:id="6"/>
      <w:bookmarkEnd w:id="7"/>
    </w:p>
    <w:p w:rsidR="003D0CBE" w:rsidRPr="0034372F" w:rsidRDefault="005E1E7F" w:rsidP="0034372F">
      <w:pPr>
        <w:pStyle w:val="Ffejezet"/>
      </w:pPr>
      <w:r>
        <w:t>I. fejezet</w:t>
      </w:r>
    </w:p>
    <w:p w:rsidR="005E1E7F" w:rsidRDefault="005E1E7F" w:rsidP="0034372F">
      <w:pPr>
        <w:pStyle w:val="Fejezetcm"/>
      </w:pPr>
      <w:r>
        <w:t>Zala megye címere</w:t>
      </w:r>
    </w:p>
    <w:p w:rsidR="005E1E7F" w:rsidRDefault="005E1E7F" w:rsidP="0034372F">
      <w:pPr>
        <w:pStyle w:val="Paragrafus"/>
      </w:pPr>
      <w:r>
        <w:t>*1. §</w:t>
      </w:r>
    </w:p>
    <w:p w:rsidR="005E1E7F" w:rsidRPr="006E0AB2" w:rsidRDefault="005E1E7F" w:rsidP="00477DF9">
      <w:pPr>
        <w:pStyle w:val="Bekezds"/>
      </w:pPr>
      <w:r w:rsidRPr="006E0AB2">
        <w:t xml:space="preserve">Zala megye címere </w:t>
      </w:r>
      <w:r>
        <w:t xml:space="preserve">világos azúr kék </w:t>
      </w:r>
      <w:r w:rsidRPr="006E0AB2">
        <w:t xml:space="preserve">mezőben </w:t>
      </w:r>
      <w:r>
        <w:t>ezüst</w:t>
      </w:r>
      <w:r w:rsidRPr="006E0AB2">
        <w:t xml:space="preserve"> pólya, a pajzsfőben nyílt, leveles ötágú arany korona lebeg, a pajzsderékban </w:t>
      </w:r>
      <w:r>
        <w:t>–</w:t>
      </w:r>
      <w:r w:rsidRPr="006E0AB2">
        <w:t xml:space="preserve"> </w:t>
      </w:r>
      <w:r>
        <w:t xml:space="preserve">ezüst </w:t>
      </w:r>
      <w:r w:rsidRPr="006E0AB2">
        <w:t xml:space="preserve">pólyán </w:t>
      </w:r>
      <w:r>
        <w:t>–</w:t>
      </w:r>
      <w:r w:rsidRPr="006E0AB2">
        <w:t xml:space="preserve"> </w:t>
      </w:r>
      <w:r>
        <w:t xml:space="preserve">heraldikailag </w:t>
      </w:r>
      <w:r w:rsidRPr="006E0AB2">
        <w:t xml:space="preserve">balra repülő </w:t>
      </w:r>
      <w:r>
        <w:t>fekete</w:t>
      </w:r>
      <w:r w:rsidRPr="006E0AB2">
        <w:t xml:space="preserve"> </w:t>
      </w:r>
      <w:r>
        <w:t xml:space="preserve">színű </w:t>
      </w:r>
      <w:r w:rsidRPr="006E0AB2">
        <w:t>nyílvessző.</w:t>
      </w:r>
    </w:p>
    <w:p w:rsidR="005E1E7F" w:rsidRDefault="005E1E7F" w:rsidP="00477DF9">
      <w:pPr>
        <w:pStyle w:val="Bekezds"/>
      </w:pPr>
      <w:r w:rsidRPr="006E0AB2">
        <w:t xml:space="preserve">A pajzs alakja </w:t>
      </w:r>
      <w:r>
        <w:t xml:space="preserve">csücskös talpú </w:t>
      </w:r>
      <w:r w:rsidRPr="006E0AB2">
        <w:t>szimmetrikus tárcsapajzs, oldalai enyhén íveltek, felső széle kissé ívelt.</w:t>
      </w:r>
    </w:p>
    <w:p w:rsidR="005E1E7F" w:rsidRDefault="005E1E7F" w:rsidP="00B70695">
      <w:pPr>
        <w:pStyle w:val="Paragrafus"/>
      </w:pPr>
      <w:r>
        <w:t>*2. §</w:t>
      </w:r>
    </w:p>
    <w:p w:rsidR="005E1E7F" w:rsidRDefault="005E1E7F" w:rsidP="00E10B39">
      <w:pPr>
        <w:pStyle w:val="Bekezds"/>
      </w:pPr>
      <w:r>
        <w:t>A címerpajzs alakja Zala vármegye történelmi címerének alakját követi, és a több évszázados hagyományt testesíti meg.</w:t>
      </w:r>
    </w:p>
    <w:p w:rsidR="005E1E7F" w:rsidRDefault="00C07C6C" w:rsidP="00477DF9">
      <w:pPr>
        <w:pStyle w:val="Albekezdsszmozott"/>
      </w:pPr>
      <w:r>
        <w:t>a)</w:t>
      </w:r>
      <w:r>
        <w:tab/>
      </w:r>
      <w:r w:rsidR="005E1E7F">
        <w:t>A pajzs világos azúr kék színe az ég, a levegő és a víz színéből kiindulva a tisztaságot és hűséget szimbolizálja.</w:t>
      </w:r>
    </w:p>
    <w:p w:rsidR="005E1E7F" w:rsidRDefault="005E1E7F" w:rsidP="00477DF9">
      <w:pPr>
        <w:pStyle w:val="Albekezdsszmozott"/>
      </w:pPr>
      <w:r>
        <w:t>b)</w:t>
      </w:r>
      <w:r w:rsidR="00C07C6C">
        <w:tab/>
      </w:r>
      <w:r>
        <w:t>Az ezüst pólya a rajta lebegő fekete nyílvesszővel a megyének nevet adó Zala folyót, illetve annak nyugat-keleti folyásirányát jelképezi.</w:t>
      </w:r>
    </w:p>
    <w:p w:rsidR="005E1E7F" w:rsidRDefault="005E1E7F" w:rsidP="00477DF9">
      <w:pPr>
        <w:pStyle w:val="Albekezdsszmozott"/>
      </w:pPr>
      <w:r>
        <w:t>c)</w:t>
      </w:r>
      <w:r w:rsidR="00C07C6C">
        <w:tab/>
      </w:r>
      <w:r>
        <w:t>A nyílt, leveles ötágú korona méltóságjelvény; szűkebb értelemben a történelemformáló zalai köznemesség szimbóluma, tágabb értelemben a zalai emberek méltóságának, büszkeségének, öntudatának jelképe.</w:t>
      </w:r>
    </w:p>
    <w:p w:rsidR="005E1E7F" w:rsidRDefault="005E1E7F" w:rsidP="0034372F">
      <w:pPr>
        <w:pStyle w:val="Ffejezet"/>
      </w:pPr>
      <w:r>
        <w:t>II. fejezet</w:t>
      </w:r>
    </w:p>
    <w:p w:rsidR="005E1E7F" w:rsidRDefault="005E1E7F" w:rsidP="0034372F">
      <w:pPr>
        <w:pStyle w:val="Fejezetcm"/>
      </w:pPr>
      <w:r>
        <w:t>A címer használata, a használat engedélyezése</w:t>
      </w:r>
    </w:p>
    <w:p w:rsidR="005E1E7F" w:rsidRDefault="005E1E7F" w:rsidP="00B70695">
      <w:pPr>
        <w:pStyle w:val="Paragrafus"/>
      </w:pPr>
      <w:r>
        <w:t>3. §</w:t>
      </w:r>
    </w:p>
    <w:p w:rsidR="005E1E7F" w:rsidRPr="006E0AB2" w:rsidRDefault="005E1E7F" w:rsidP="00B123EF">
      <w:pPr>
        <w:pStyle w:val="Bekezdsszmozott"/>
      </w:pPr>
      <w:r w:rsidRPr="006E0AB2">
        <w:t>(1)</w:t>
      </w:r>
      <w:r w:rsidRPr="006E0AB2">
        <w:tab/>
        <w:t>Zala megye címerét az e §-ban szabályozott módon kizárólag díszítő és a megyére utaló jelképként lehet felhasználni; éspedig</w:t>
      </w:r>
    </w:p>
    <w:p w:rsidR="005E1E7F" w:rsidRPr="006E0AB2" w:rsidRDefault="005E1E7F" w:rsidP="00C07C6C">
      <w:pPr>
        <w:pStyle w:val="Albekezdsszmozott"/>
      </w:pPr>
      <w:r w:rsidRPr="006E0AB2">
        <w:t>a)</w:t>
      </w:r>
      <w:r w:rsidRPr="006E0AB2">
        <w:tab/>
        <w:t xml:space="preserve">Zala Megye Közgyűlése által </w:t>
      </w:r>
      <w:r w:rsidRPr="00C07C6C">
        <w:t>adományozott</w:t>
      </w:r>
      <w:r w:rsidRPr="006E0AB2">
        <w:t xml:space="preserve"> díszokleveleken, emléklapokon, emlékérmeken, emléktárgyakon,</w:t>
      </w:r>
    </w:p>
    <w:p w:rsidR="005E1E7F" w:rsidRPr="006E0AB2" w:rsidRDefault="005E1E7F" w:rsidP="00477DF9">
      <w:pPr>
        <w:pStyle w:val="Albekezdsszmozott"/>
      </w:pPr>
      <w:r w:rsidRPr="006E0AB2">
        <w:t>b)</w:t>
      </w:r>
      <w:r w:rsidRPr="006E0AB2">
        <w:tab/>
        <w:t>a közgyűlés és szervei, valamint hivatala kiadványain,</w:t>
      </w:r>
    </w:p>
    <w:p w:rsidR="005E1E7F" w:rsidRPr="006E0AB2" w:rsidRDefault="005E1E7F" w:rsidP="00477DF9">
      <w:pPr>
        <w:pStyle w:val="Albekezdsszmozott"/>
      </w:pPr>
      <w:r w:rsidRPr="006E0AB2">
        <w:t>c)</w:t>
      </w:r>
      <w:r w:rsidRPr="006E0AB2">
        <w:tab/>
        <w:t>a közgyűlés tisztségviselői által használt levélpapíron, borítékon,</w:t>
      </w:r>
    </w:p>
    <w:p w:rsidR="005E1E7F" w:rsidRPr="006E0AB2" w:rsidRDefault="005E1E7F" w:rsidP="00477DF9">
      <w:pPr>
        <w:pStyle w:val="Albekezdsszmozott"/>
      </w:pPr>
      <w:r w:rsidRPr="006E0AB2">
        <w:t>d)</w:t>
      </w:r>
      <w:r w:rsidRPr="006E0AB2">
        <w:tab/>
        <w:t>a közgyűlés rendezvényeinek dekorációin,</w:t>
      </w:r>
    </w:p>
    <w:p w:rsidR="005E1E7F" w:rsidRPr="006E0AB2" w:rsidRDefault="005E1E7F" w:rsidP="00477DF9">
      <w:pPr>
        <w:pStyle w:val="Albekezdsszmozott"/>
      </w:pPr>
      <w:r w:rsidRPr="006E0AB2">
        <w:t>e)</w:t>
      </w:r>
      <w:r w:rsidRPr="006E0AB2">
        <w:tab/>
        <w:t>nemzetközi kapcsolatokban és idegenforgalmi propagandában,</w:t>
      </w:r>
    </w:p>
    <w:p w:rsidR="005E1E7F" w:rsidRPr="006E0AB2" w:rsidRDefault="005E1E7F" w:rsidP="00477DF9">
      <w:pPr>
        <w:pStyle w:val="Albekezdsszmozott"/>
      </w:pPr>
      <w:r w:rsidRPr="006E0AB2">
        <w:t>f)</w:t>
      </w:r>
      <w:r w:rsidRPr="006E0AB2">
        <w:tab/>
        <w:t>a település történetével, fejlődésével foglalkozó kiadványokon,</w:t>
      </w:r>
    </w:p>
    <w:p w:rsidR="005E1E7F" w:rsidRPr="006E0AB2" w:rsidRDefault="005E1E7F" w:rsidP="00477DF9">
      <w:pPr>
        <w:pStyle w:val="Albekezdsszmozott"/>
      </w:pPr>
      <w:r w:rsidRPr="006E0AB2">
        <w:t>g)</w:t>
      </w:r>
      <w:r w:rsidRPr="006E0AB2">
        <w:tab/>
        <w:t>vállalatok, intézmények, társadalmi szervek, egyesületek emblémáiban, kiadványaiban,</w:t>
      </w:r>
    </w:p>
    <w:p w:rsidR="005E1E7F" w:rsidRDefault="005E1E7F" w:rsidP="00477DF9">
      <w:pPr>
        <w:pStyle w:val="Albekezdsszmozott"/>
      </w:pPr>
      <w:r w:rsidRPr="006E0AB2">
        <w:t>h)</w:t>
      </w:r>
      <w:r w:rsidRPr="006E0AB2">
        <w:tab/>
        <w:t>egyéb esetekben.</w:t>
      </w:r>
    </w:p>
    <w:p w:rsidR="005E1E7F" w:rsidRDefault="005E1E7F" w:rsidP="00B70695">
      <w:pPr>
        <w:pStyle w:val="Paragrafus"/>
      </w:pPr>
      <w:r>
        <w:t>4. §</w:t>
      </w:r>
    </w:p>
    <w:p w:rsidR="005E1E7F" w:rsidRPr="006E0AB2" w:rsidRDefault="005E1E7F" w:rsidP="00477DF9">
      <w:pPr>
        <w:pStyle w:val="Bekezds"/>
      </w:pPr>
      <w:r w:rsidRPr="006E0AB2">
        <w:t xml:space="preserve">A 3. § (1) bekezdés e)-h) pontjaiban szabályozott esetekben történő felhasználáshoz </w:t>
      </w:r>
      <w:r w:rsidR="00C07C6C">
        <w:t>–</w:t>
      </w:r>
      <w:r w:rsidRPr="006E0AB2">
        <w:t xml:space="preserve"> a felhasználó szerv vezetőjének kérelmére </w:t>
      </w:r>
      <w:r w:rsidR="00C07C6C">
        <w:t>–</w:t>
      </w:r>
      <w:r w:rsidRPr="006E0AB2">
        <w:t xml:space="preserve"> a megyei közgyűlés elnöke ad engedélyt.</w:t>
      </w:r>
    </w:p>
    <w:p w:rsidR="005E1E7F" w:rsidRDefault="005E1E7F" w:rsidP="00B123EF">
      <w:pPr>
        <w:pStyle w:val="Bekezdsszmozott"/>
      </w:pPr>
      <w:r>
        <w:t>(1)</w:t>
      </w:r>
      <w:r>
        <w:tab/>
        <w:t xml:space="preserve">A megye címere kizárólag hiteles alakban </w:t>
      </w:r>
      <w:r w:rsidR="00C07C6C">
        <w:t>–</w:t>
      </w:r>
      <w:r>
        <w:t xml:space="preserve"> színben és formában </w:t>
      </w:r>
      <w:r w:rsidR="00C07C6C">
        <w:t>–</w:t>
      </w:r>
      <w:r>
        <w:t xml:space="preserve"> ábrázolható.</w:t>
      </w:r>
    </w:p>
    <w:p w:rsidR="005E1E7F" w:rsidRDefault="005E1E7F" w:rsidP="00B123EF">
      <w:pPr>
        <w:pStyle w:val="Bekezdsszmozott"/>
      </w:pPr>
      <w:r>
        <w:t>(2)</w:t>
      </w:r>
      <w:r>
        <w:tab/>
        <w:t>Kivételt képez az (1) bekezdés szabályai alól, ha az előállításhoz használt anyag színében (fém, fa, bőr, textília, stb.) készítik.</w:t>
      </w:r>
    </w:p>
    <w:p w:rsidR="005E1E7F" w:rsidRDefault="005E1E7F" w:rsidP="00B123EF">
      <w:pPr>
        <w:pStyle w:val="Bekezdsszmozott"/>
      </w:pPr>
      <w:r>
        <w:t>(3)</w:t>
      </w:r>
      <w:r>
        <w:tab/>
        <w:t>Nyomdai úton történő előállítása esetén a címer fekete-fehér színben is felhasználható.</w:t>
      </w:r>
    </w:p>
    <w:p w:rsidR="005E1E7F" w:rsidRDefault="005E1E7F" w:rsidP="00B70695">
      <w:pPr>
        <w:pStyle w:val="Paragrafus"/>
      </w:pPr>
      <w:r>
        <w:t>5. §</w:t>
      </w:r>
    </w:p>
    <w:p w:rsidR="005E1E7F" w:rsidRDefault="005E1E7F" w:rsidP="00B123EF">
      <w:pPr>
        <w:pStyle w:val="Bekezdsszmozott"/>
      </w:pPr>
      <w:r>
        <w:t>(1)</w:t>
      </w:r>
      <w:r>
        <w:tab/>
        <w:t>A címer használatára vonatkozó kérelemnek tartalmaznia kell:</w:t>
      </w:r>
    </w:p>
    <w:p w:rsidR="005E1E7F" w:rsidRDefault="005E1E7F" w:rsidP="00477DF9">
      <w:pPr>
        <w:pStyle w:val="Albekezdsszmozott"/>
      </w:pPr>
      <w:r>
        <w:t>-</w:t>
      </w:r>
      <w:r>
        <w:tab/>
        <w:t>a kérelmező megnevezését és címét,</w:t>
      </w:r>
    </w:p>
    <w:p w:rsidR="005E1E7F" w:rsidRDefault="005E1E7F" w:rsidP="00477DF9">
      <w:pPr>
        <w:pStyle w:val="Albekezdsszmozott"/>
      </w:pPr>
      <w:r>
        <w:t>-</w:t>
      </w:r>
      <w:r>
        <w:tab/>
        <w:t>a címer előállításának és felhasználásának módját,</w:t>
      </w:r>
    </w:p>
    <w:p w:rsidR="005E1E7F" w:rsidRDefault="005E1E7F" w:rsidP="00477DF9">
      <w:pPr>
        <w:pStyle w:val="Albekezdsszmozott"/>
      </w:pPr>
      <w:r>
        <w:t>-</w:t>
      </w:r>
      <w:r>
        <w:tab/>
        <w:t>az előállítani kívánt mennyiséget,</w:t>
      </w:r>
    </w:p>
    <w:p w:rsidR="005E1E7F" w:rsidRDefault="005E1E7F" w:rsidP="00477DF9">
      <w:pPr>
        <w:pStyle w:val="Albekezdsszmozott"/>
      </w:pPr>
      <w:r>
        <w:t>-</w:t>
      </w:r>
      <w:r>
        <w:tab/>
        <w:t>a terjesztés vagy forgalomba hozatal módját,</w:t>
      </w:r>
    </w:p>
    <w:p w:rsidR="005E1E7F" w:rsidRDefault="005E1E7F" w:rsidP="00477DF9">
      <w:pPr>
        <w:pStyle w:val="Albekezdsszmozott"/>
      </w:pPr>
      <w:r>
        <w:t>-</w:t>
      </w:r>
      <w:r>
        <w:tab/>
        <w:t>a címerhasználat időtartamát,</w:t>
      </w:r>
    </w:p>
    <w:p w:rsidR="005E1E7F" w:rsidRDefault="005E1E7F" w:rsidP="00477DF9">
      <w:pPr>
        <w:pStyle w:val="Albekezdsszmozott"/>
      </w:pPr>
      <w:r>
        <w:t>-</w:t>
      </w:r>
      <w:r>
        <w:tab/>
        <w:t>a címerhasználatért felelős személy nevét.</w:t>
      </w:r>
    </w:p>
    <w:p w:rsidR="005E1E7F" w:rsidRDefault="005E1E7F" w:rsidP="00B123EF">
      <w:pPr>
        <w:pStyle w:val="Bekezdsszmozott"/>
      </w:pPr>
      <w:r>
        <w:t>(2)</w:t>
      </w:r>
      <w:r>
        <w:tab/>
        <w:t>A kérelemhez csatolni kell a címerrel díszített kiadvány vagy tárgy mintáját vagy méretarányos rajzát.</w:t>
      </w:r>
    </w:p>
    <w:p w:rsidR="005E1E7F" w:rsidRDefault="005E1E7F" w:rsidP="00B70695">
      <w:pPr>
        <w:pStyle w:val="Paragrafus"/>
      </w:pPr>
      <w:r>
        <w:t>6. §</w:t>
      </w:r>
    </w:p>
    <w:p w:rsidR="005E1E7F" w:rsidRDefault="005E1E7F" w:rsidP="00B123EF">
      <w:pPr>
        <w:pStyle w:val="Bekezdsszmozott"/>
      </w:pPr>
      <w:r>
        <w:t>(1)</w:t>
      </w:r>
      <w:r>
        <w:tab/>
        <w:t>A címerhasználatra vonatkozó engedélynek tartalmaznia kell:</w:t>
      </w:r>
    </w:p>
    <w:p w:rsidR="005E1E7F" w:rsidRDefault="005E1E7F" w:rsidP="00477DF9">
      <w:pPr>
        <w:pStyle w:val="Albekezdsszmozott"/>
      </w:pPr>
      <w:r>
        <w:t>-</w:t>
      </w:r>
      <w:r>
        <w:tab/>
        <w:t>a felhasználásra jogosított megnevezését, címét,</w:t>
      </w:r>
    </w:p>
    <w:p w:rsidR="005E1E7F" w:rsidRDefault="005E1E7F" w:rsidP="00477DF9">
      <w:pPr>
        <w:pStyle w:val="Albekezdsszmozott"/>
      </w:pPr>
      <w:r>
        <w:t>-</w:t>
      </w:r>
      <w:r>
        <w:tab/>
        <w:t>az engedélyezett felhasználás céljának megjelölését,</w:t>
      </w:r>
    </w:p>
    <w:p w:rsidR="005E1E7F" w:rsidRDefault="005E1E7F" w:rsidP="00477DF9">
      <w:pPr>
        <w:pStyle w:val="Albekezdsszmozott"/>
      </w:pPr>
      <w:r>
        <w:t>-</w:t>
      </w:r>
      <w:r>
        <w:tab/>
        <w:t>a felhasználás idejét, az engedély érvényességének időtartamát,</w:t>
      </w:r>
    </w:p>
    <w:p w:rsidR="005E1E7F" w:rsidRDefault="005E1E7F" w:rsidP="00477DF9">
      <w:pPr>
        <w:pStyle w:val="Albekezdsszmozott"/>
      </w:pPr>
      <w:r>
        <w:t>-</w:t>
      </w:r>
      <w:r>
        <w:tab/>
        <w:t>a felhasználással kapcsolatos esetleges egyéb kikötéseket.</w:t>
      </w:r>
    </w:p>
    <w:p w:rsidR="005E1E7F" w:rsidRDefault="005E1E7F" w:rsidP="00B123EF">
      <w:pPr>
        <w:pStyle w:val="Bekezdsszmozott"/>
      </w:pPr>
      <w:r>
        <w:t>(2)</w:t>
      </w:r>
      <w:r>
        <w:tab/>
        <w:t>Idegenforgalmi vagy más gazdasági jellegű célra való felhasználáshoz esetenként megállapított díj ellenében lehet a címerhasználatra engedélyt adni. Ez alól kivétel, ha önkormányzati szerv kéri a címerhasználatot ilyen célra.</w:t>
      </w:r>
    </w:p>
    <w:p w:rsidR="005E1E7F" w:rsidRDefault="005E1E7F" w:rsidP="00C07C6C">
      <w:pPr>
        <w:pStyle w:val="Bekezds"/>
      </w:pPr>
      <w:r>
        <w:t xml:space="preserve">A díj mértékét és a fizetés módját a kérelmező és az engedélyező </w:t>
      </w:r>
      <w:r w:rsidR="00C07C6C">
        <w:t>–</w:t>
      </w:r>
      <w:r>
        <w:t xml:space="preserve"> a használat jellegét és gyakoriságát figyelembe vevő </w:t>
      </w:r>
      <w:r w:rsidR="00C07C6C">
        <w:t>–</w:t>
      </w:r>
      <w:r>
        <w:t xml:space="preserve"> előzetes megállapodása határozza meg.</w:t>
      </w:r>
    </w:p>
    <w:p w:rsidR="005E1E7F" w:rsidRDefault="005E1E7F" w:rsidP="00C07C6C">
      <w:pPr>
        <w:pStyle w:val="Bekezds"/>
      </w:pPr>
      <w:r>
        <w:t>A díjban való előzetes megállapodás az engedélyezés előfeltétele.</w:t>
      </w:r>
    </w:p>
    <w:p w:rsidR="005E1E7F" w:rsidRDefault="005E1E7F" w:rsidP="00B123EF">
      <w:pPr>
        <w:pStyle w:val="Bekezdsszmozott"/>
      </w:pPr>
      <w:r>
        <w:t>(3)</w:t>
      </w:r>
      <w:r>
        <w:tab/>
        <w:t>Az engedélyezés céljából és az engedélyezett felhasználás módjától eltérő felhasználás esetén az engedély visszavonható.</w:t>
      </w:r>
    </w:p>
    <w:p w:rsidR="005E1E7F" w:rsidRDefault="005E1E7F" w:rsidP="00B123EF">
      <w:pPr>
        <w:pStyle w:val="Bekezdsszmozott"/>
      </w:pPr>
      <w:r>
        <w:t>(4)</w:t>
      </w:r>
      <w:r>
        <w:tab/>
        <w:t>A megye érdekeit sértő felhasználás, továbbá a 7. § (2) bekezdése szerint megállapított díj nem fizetése esetén az engedélyt vissza kell vonni.</w:t>
      </w:r>
    </w:p>
    <w:p w:rsidR="005E1E7F" w:rsidRDefault="005E1E7F" w:rsidP="00B123EF">
      <w:pPr>
        <w:pStyle w:val="Bekezdsszmozott"/>
      </w:pPr>
      <w:r>
        <w:t>(5)</w:t>
      </w:r>
      <w:r>
        <w:tab/>
        <w:t>A kiadott engedélyekről a Zala Megyei Önkormányzati Közgyűlés Hivatala nyilvántartást vezet.</w:t>
      </w:r>
    </w:p>
    <w:p w:rsidR="005E1E7F" w:rsidRDefault="005E1E7F" w:rsidP="00B70695">
      <w:pPr>
        <w:pStyle w:val="Paragrafus"/>
      </w:pPr>
      <w:r>
        <w:t>7. §</w:t>
      </w:r>
    </w:p>
    <w:p w:rsidR="005E1E7F" w:rsidRDefault="005E1E7F" w:rsidP="00477DF9">
      <w:pPr>
        <w:pStyle w:val="Bekezds"/>
      </w:pPr>
      <w:r>
        <w:t>A címergyártás és forgalmazás jogát az önkormányzat fenntartja.</w:t>
      </w:r>
    </w:p>
    <w:p w:rsidR="004F1FC9" w:rsidRDefault="005E1E7F" w:rsidP="004F1FC9">
      <w:pPr>
        <w:pStyle w:val="Ffejezet"/>
      </w:pPr>
      <w:r>
        <w:t>III. fejezet</w:t>
      </w:r>
    </w:p>
    <w:p w:rsidR="005E1E7F" w:rsidRDefault="005E1E7F" w:rsidP="004F1FC9">
      <w:pPr>
        <w:pStyle w:val="Fejezetcm"/>
      </w:pPr>
      <w:r>
        <w:t>Zala megye zászlója, a zászló használatának rendje</w:t>
      </w:r>
    </w:p>
    <w:p w:rsidR="005E1E7F" w:rsidRDefault="005E1E7F" w:rsidP="00B70695">
      <w:pPr>
        <w:pStyle w:val="Paragrafus"/>
      </w:pPr>
      <w:r>
        <w:t>*8. §</w:t>
      </w:r>
    </w:p>
    <w:p w:rsidR="005E1E7F" w:rsidRDefault="005E1E7F" w:rsidP="00C71BC5">
      <w:pPr>
        <w:pStyle w:val="Bekezds"/>
      </w:pPr>
      <w:r>
        <w:t>Zala megye zászlójának színe világos azúr kék – ezüst. A zászló téglalap alakú, 1:2 méretarányú, világos azúr kék – ezüst színű, amelynek felső harmadában kerül elhelyezésre a megye címere, alatta a fekete betűkkel írott „ZALA MEGYE” felirat.</w:t>
      </w:r>
    </w:p>
    <w:p w:rsidR="005E1E7F" w:rsidRDefault="005E1E7F" w:rsidP="00B70695">
      <w:pPr>
        <w:pStyle w:val="Paragrafus"/>
      </w:pPr>
      <w:r>
        <w:t>9. §</w:t>
      </w:r>
    </w:p>
    <w:p w:rsidR="005E1E7F" w:rsidRDefault="005E1E7F" w:rsidP="00477DF9">
      <w:pPr>
        <w:pStyle w:val="Bekezds"/>
      </w:pPr>
      <w:r>
        <w:t>A zászló az alábbi alkalmakkor és esetekben használható:</w:t>
      </w:r>
    </w:p>
    <w:p w:rsidR="005E1E7F" w:rsidRDefault="005E1E7F" w:rsidP="00477DF9">
      <w:pPr>
        <w:pStyle w:val="Albekezdsszmozott"/>
      </w:pPr>
      <w:r>
        <w:t>a)</w:t>
      </w:r>
      <w:r>
        <w:tab/>
        <w:t>a Közgyűlés ülésein,</w:t>
      </w:r>
    </w:p>
    <w:p w:rsidR="005E1E7F" w:rsidRDefault="005E1E7F" w:rsidP="00477DF9">
      <w:pPr>
        <w:pStyle w:val="Albekezdsszmozott"/>
      </w:pPr>
      <w:r>
        <w:t>b)</w:t>
      </w:r>
      <w:r>
        <w:tab/>
        <w:t>az állami zászló mellett, a nemzeti és állami ünnepeken,</w:t>
      </w:r>
    </w:p>
    <w:p w:rsidR="005E1E7F" w:rsidRDefault="005E1E7F" w:rsidP="00477DF9">
      <w:pPr>
        <w:pStyle w:val="Albekezdsszmozott"/>
      </w:pPr>
      <w:r>
        <w:t>c)</w:t>
      </w:r>
      <w:r>
        <w:tab/>
        <w:t>a megye társadalmi, politikai eseményein,</w:t>
      </w:r>
    </w:p>
    <w:p w:rsidR="005E1E7F" w:rsidRDefault="005E1E7F" w:rsidP="00477DF9">
      <w:pPr>
        <w:pStyle w:val="Albekezdsszmozott"/>
      </w:pPr>
      <w:r>
        <w:t>d)</w:t>
      </w:r>
      <w:r>
        <w:tab/>
        <w:t>megkülönböztetésül más város, nagyközség, község részvételével tartott hazai és nemzetközi rendezvényeken,</w:t>
      </w:r>
    </w:p>
    <w:p w:rsidR="005E1E7F" w:rsidRDefault="005E1E7F" w:rsidP="00477DF9">
      <w:pPr>
        <w:pStyle w:val="Albekezdsszmozott"/>
      </w:pPr>
      <w:r>
        <w:t>e)</w:t>
      </w:r>
      <w:r>
        <w:tab/>
        <w:t>cserezászlóként vagy elismerésként adományozásra,</w:t>
      </w:r>
    </w:p>
    <w:p w:rsidR="005E1E7F" w:rsidRDefault="005E1E7F" w:rsidP="00477DF9">
      <w:pPr>
        <w:pStyle w:val="Albekezdsszmozott"/>
      </w:pPr>
      <w:r>
        <w:t>f)</w:t>
      </w:r>
      <w:r>
        <w:tab/>
        <w:t>egyéb esetekben.</w:t>
      </w:r>
    </w:p>
    <w:p w:rsidR="005E1E7F" w:rsidRDefault="005E1E7F" w:rsidP="00B70695">
      <w:pPr>
        <w:pStyle w:val="Paragrafus"/>
      </w:pPr>
      <w:r>
        <w:t>10. §</w:t>
      </w:r>
    </w:p>
    <w:p w:rsidR="005E1E7F" w:rsidRDefault="005E1E7F" w:rsidP="00B123EF">
      <w:pPr>
        <w:pStyle w:val="Bekezdsszmozott"/>
      </w:pPr>
      <w:r>
        <w:t>(1)</w:t>
      </w:r>
      <w:r>
        <w:tab/>
        <w:t>Az önkormányzati szervek a zászlót a 9. § b) és c) pontjában szabályozott esetekben külön engedély nélkül használhatják.</w:t>
      </w:r>
    </w:p>
    <w:p w:rsidR="005E1E7F" w:rsidRDefault="005E1E7F" w:rsidP="00B123EF">
      <w:pPr>
        <w:pStyle w:val="Bekezdsszmozott"/>
      </w:pPr>
      <w:r>
        <w:t>(2)</w:t>
      </w:r>
      <w:r>
        <w:tab/>
        <w:t xml:space="preserve">A zászlónak a 9. § c)-f) pontjaiban szabályozott esetekben való használatát </w:t>
      </w:r>
      <w:r w:rsidR="00C71BC5">
        <w:t>–</w:t>
      </w:r>
      <w:r>
        <w:t xml:space="preserve"> kérelemre </w:t>
      </w:r>
      <w:r w:rsidR="00C71BC5">
        <w:t>–</w:t>
      </w:r>
      <w:r>
        <w:t xml:space="preserve"> a megyei közgyűlés elnöke engedélyezi.</w:t>
      </w:r>
    </w:p>
    <w:p w:rsidR="005E1E7F" w:rsidRDefault="005E1E7F" w:rsidP="00C71BC5">
      <w:pPr>
        <w:pStyle w:val="Bekezds"/>
      </w:pPr>
      <w:r>
        <w:t>Az engedélyezésre és az engedély visszavonására, a címerhasználat engedélyezésére és az engedély visszavonására vonatkozó előírásokat kell értelemszerűen alkalmazni.</w:t>
      </w:r>
    </w:p>
    <w:p w:rsidR="005E1E7F" w:rsidRDefault="005E1E7F" w:rsidP="00B123EF">
      <w:pPr>
        <w:pStyle w:val="Bekezdsszmozott"/>
      </w:pPr>
      <w:r>
        <w:t>(3)</w:t>
      </w:r>
      <w:r>
        <w:tab/>
        <w:t>A megyei közgyűlés felhatalmazza a megyei főjegyzőt, hogy a jelen rendelet előírásainak megsértése esetén a Polgári Törvénykönyvben biztosított személyiségi jogok védelmére vonatkozó peres eljárást megindítsa és abban a közgyűlést minden korlátozás nélkül képviselje.</w:t>
      </w:r>
    </w:p>
    <w:p w:rsidR="004F1FC9" w:rsidRDefault="005E1E7F" w:rsidP="004F1FC9">
      <w:pPr>
        <w:pStyle w:val="Ffejezet"/>
      </w:pPr>
      <w:r>
        <w:t>IV. fejezet</w:t>
      </w:r>
    </w:p>
    <w:p w:rsidR="005E1E7F" w:rsidRDefault="005E1E7F" w:rsidP="004F1FC9">
      <w:pPr>
        <w:pStyle w:val="Fejezetcm"/>
      </w:pPr>
      <w:r>
        <w:t>Szabálysértési rendelkezések</w:t>
      </w:r>
    </w:p>
    <w:p w:rsidR="005E1E7F" w:rsidRDefault="00251A7C" w:rsidP="00B70695">
      <w:pPr>
        <w:pStyle w:val="Paragrafus"/>
      </w:pPr>
      <w:r>
        <w:t>**</w:t>
      </w:r>
      <w:r w:rsidR="005E1E7F">
        <w:t>11. §</w:t>
      </w:r>
    </w:p>
    <w:p w:rsidR="005E1E7F" w:rsidRDefault="009C4D6B" w:rsidP="00361A11">
      <w:pPr>
        <w:pStyle w:val="Paragrafuscm"/>
      </w:pPr>
      <w:r>
        <w:br w:type="page"/>
      </w:r>
      <w:r w:rsidR="005E1E7F">
        <w:t>Hatálybaléptetés</w:t>
      </w:r>
    </w:p>
    <w:p w:rsidR="005E1E7F" w:rsidRDefault="005E1E7F" w:rsidP="00B70695">
      <w:pPr>
        <w:pStyle w:val="Paragrafus"/>
      </w:pPr>
      <w:r>
        <w:t>12. §</w:t>
      </w:r>
    </w:p>
    <w:p w:rsidR="005E1E7F" w:rsidRDefault="005E1E7F" w:rsidP="00477DF9">
      <w:pPr>
        <w:pStyle w:val="Bekezds"/>
      </w:pPr>
      <w:r>
        <w:t>A rendelet 1991. március 1-jén lép hatályba.</w:t>
      </w:r>
    </w:p>
    <w:p w:rsidR="005E1E7F" w:rsidRDefault="00EB4D5E" w:rsidP="001C3D61">
      <w:pPr>
        <w:pStyle w:val="Keltezs"/>
      </w:pPr>
      <w:r>
        <w:rPr>
          <w:noProof/>
          <w:lang w:eastAsia="hu-HU"/>
        </w:rPr>
        <w:drawing>
          <wp:anchor distT="0" distB="0" distL="114300" distR="114300" simplePos="0" relativeHeight="251652608" behindDoc="0" locked="1" layoutInCell="1" allowOverlap="1">
            <wp:simplePos x="0" y="0"/>
            <wp:positionH relativeFrom="column">
              <wp:posOffset>0</wp:posOffset>
            </wp:positionH>
            <wp:positionV relativeFrom="paragraph">
              <wp:posOffset>7392035</wp:posOffset>
            </wp:positionV>
            <wp:extent cx="5831840" cy="972820"/>
            <wp:effectExtent l="0" t="0" r="0" b="0"/>
            <wp:wrapSquare wrapText="bothSides"/>
            <wp:docPr id="41" name="Text Box 103"/>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972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021D6" w:rsidRDefault="007021D6" w:rsidP="009013A8">
                        <w:pPr>
                          <w:pBdr>
                            <w:top w:val="single" w:sz="8" w:space="1" w:color="auto"/>
                          </w:pBdr>
                        </w:pPr>
                        <w:r>
                          <w:t>*A 12/2010. (VII.9.) ÖR számú rendelettel módosított és egységes szerkezetbe foglalt szöveg, 2010. szeptember 8-tól hatályos.</w:t>
                        </w:r>
                      </w:p>
                      <w:p w:rsidR="007021D6" w:rsidRDefault="007021D6" w:rsidP="009013A8">
                        <w:pPr>
                          <w:pBdr>
                            <w:top w:val="single" w:sz="8" w:space="1" w:color="auto"/>
                          </w:pBdr>
                        </w:pPr>
                        <w:r>
                          <w:t>**Hatályon kívül helyezte a 10/2012. (IV.17.) ÖR számú rendelet, hatályos 2012. április 25-től.</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5E1E7F">
        <w:t>Zalaegerszeg, 1991. február 2.</w:t>
      </w:r>
    </w:p>
    <w:p w:rsidR="00E30E76" w:rsidRDefault="005E1E7F" w:rsidP="00D32F50">
      <w:pPr>
        <w:pStyle w:val="alrs"/>
      </w:pPr>
      <w:r>
        <w:tab/>
        <w:t>Dr. Dénes Béla s.k.</w:t>
      </w:r>
      <w:r>
        <w:tab/>
        <w:t>Dr. Pálfi Dénes s.k.</w:t>
      </w:r>
    </w:p>
    <w:p w:rsidR="005E1E7F" w:rsidRDefault="005E1E7F" w:rsidP="00D32F50">
      <w:pPr>
        <w:pStyle w:val="alrs"/>
      </w:pPr>
      <w:r>
        <w:tab/>
        <w:t>megyei vb. titkár</w:t>
      </w:r>
      <w:r>
        <w:tab/>
        <w:t>a megyei közgyűlés elnöke</w:t>
      </w:r>
    </w:p>
    <w:p w:rsidR="00427A93" w:rsidRPr="00B63456" w:rsidRDefault="00427A93" w:rsidP="004F1FC9">
      <w:pPr>
        <w:pStyle w:val="Rendelet"/>
      </w:pPr>
      <w:bookmarkStart w:id="8" w:name="_Toc106511510"/>
      <w:bookmarkStart w:id="9" w:name="_Toc106522211"/>
      <w:bookmarkStart w:id="10" w:name="_Toc106522393"/>
      <w:bookmarkStart w:id="11" w:name="_Toc185398635"/>
      <w:bookmarkStart w:id="12" w:name="_Toc313432460"/>
      <w:bookmarkStart w:id="13" w:name="_Toc313432793"/>
      <w:bookmarkStart w:id="14" w:name="_Toc322421817"/>
      <w:bookmarkStart w:id="15" w:name="_Toc23248592"/>
      <w:bookmarkEnd w:id="0"/>
      <w:bookmarkEnd w:id="1"/>
      <w:bookmarkEnd w:id="2"/>
      <w:bookmarkEnd w:id="3"/>
      <w:r w:rsidRPr="00B63456">
        <w:t>A Zala Megyei Közgyűlés</w:t>
      </w:r>
      <w:r w:rsidRPr="00B63456">
        <w:br/>
        <w:t>9/2000. (IV.18.) KR. számú rendelete</w:t>
      </w:r>
      <w:r w:rsidRPr="00B63456">
        <w:br/>
      </w:r>
      <w:r w:rsidRPr="00B63456">
        <w:br/>
        <w:t>a Pécsi Tudományegyetem kollégiumi férőhelyei elnyerésének rendjéről</w:t>
      </w:r>
      <w:bookmarkEnd w:id="8"/>
      <w:bookmarkEnd w:id="9"/>
      <w:bookmarkEnd w:id="10"/>
      <w:bookmarkEnd w:id="11"/>
      <w:bookmarkEnd w:id="12"/>
      <w:bookmarkEnd w:id="13"/>
      <w:bookmarkEnd w:id="14"/>
      <w:bookmarkEnd w:id="15"/>
    </w:p>
    <w:p w:rsidR="00427A93" w:rsidRDefault="00427A93" w:rsidP="00477DF9">
      <w:pPr>
        <w:pStyle w:val="Bekezds"/>
      </w:pPr>
      <w:r>
        <w:t>A Pécsi Tudományegyetem – a Zala Megyei Közgyűléssel kötött megállapodása alapján – minden tanévben 50 kollégiumi férőhelyet biztosít a pécsi felsőoktatási intézményekben tanuló nappali ta</w:t>
      </w:r>
      <w:r w:rsidR="00355AC1">
        <w:t>gozatos zalai hallgatók részére.</w:t>
      </w:r>
    </w:p>
    <w:p w:rsidR="00427A93" w:rsidRDefault="00427A93" w:rsidP="00B70695">
      <w:pPr>
        <w:pStyle w:val="Paragrafus"/>
      </w:pPr>
      <w:r>
        <w:t>1. §</w:t>
      </w:r>
    </w:p>
    <w:p w:rsidR="00427A93" w:rsidRDefault="00427A93" w:rsidP="00477DF9">
      <w:pPr>
        <w:pStyle w:val="Bekezds"/>
      </w:pPr>
      <w:r>
        <w:t>A kollégiumi férőhely elnyerésére az a hallgató pályázhat, aki:</w:t>
      </w:r>
    </w:p>
    <w:p w:rsidR="00427A93" w:rsidRDefault="00427A93" w:rsidP="00477DF9">
      <w:pPr>
        <w:pStyle w:val="Albekezdsszmozott"/>
      </w:pPr>
      <w:r>
        <w:t>a)</w:t>
      </w:r>
      <w:r>
        <w:tab/>
        <w:t>állandó lakhellyel rendelkezik Zala megyében,</w:t>
      </w:r>
    </w:p>
    <w:p w:rsidR="00427A93" w:rsidRDefault="00427A93" w:rsidP="00477DF9">
      <w:pPr>
        <w:pStyle w:val="Albekezdsszmozott"/>
      </w:pPr>
      <w:r>
        <w:t>b)</w:t>
      </w:r>
      <w:r>
        <w:tab/>
        <w:t>érvényes tanulói jogviszonnyal rendelkezik valamelyik pécsi egyetem vagy főiskola nappali tagozatán, és megfelel azon egyetem és főiskola kollégiumi férőhely elbírálási szempontjainak,</w:t>
      </w:r>
    </w:p>
    <w:p w:rsidR="00427A93" w:rsidRDefault="00427A93" w:rsidP="00477DF9">
      <w:pPr>
        <w:pStyle w:val="Albekezdsszmozott"/>
      </w:pPr>
      <w:r>
        <w:t>c)</w:t>
      </w:r>
      <w:r>
        <w:tab/>
        <w:t>kollégiumi helyét nem</w:t>
      </w:r>
      <w:r w:rsidR="00355AC1">
        <w:t xml:space="preserve"> fegyelmi okból veszítette el, </w:t>
      </w:r>
      <w:r>
        <w:t>és</w:t>
      </w:r>
    </w:p>
    <w:p w:rsidR="00427A93" w:rsidRDefault="00427A93" w:rsidP="00477DF9">
      <w:pPr>
        <w:pStyle w:val="Albekezdsszmozott"/>
      </w:pPr>
      <w:r>
        <w:t>d)</w:t>
      </w:r>
      <w:r>
        <w:tab/>
        <w:t>akit nem zártak ki a 3. § (4) bek</w:t>
      </w:r>
      <w:r w:rsidR="009A5C1A">
        <w:t>ezdésé</w:t>
      </w:r>
      <w:r>
        <w:t>ben foglalt szabályok megszegéséért.</w:t>
      </w:r>
    </w:p>
    <w:p w:rsidR="00427A93" w:rsidRDefault="00427A93" w:rsidP="00B70695">
      <w:pPr>
        <w:pStyle w:val="Paragrafus"/>
      </w:pPr>
      <w:r>
        <w:t>2. §</w:t>
      </w:r>
    </w:p>
    <w:p w:rsidR="00427A93" w:rsidRDefault="00427A93" w:rsidP="00B123EF">
      <w:pPr>
        <w:pStyle w:val="Bekezdsszmozott"/>
      </w:pPr>
      <w:r>
        <w:t>(1)</w:t>
      </w:r>
      <w:r>
        <w:tab/>
        <w:t>A kollégiumi férőh</w:t>
      </w:r>
      <w:r w:rsidR="00B42559">
        <w:t>elyek odaítélésének szempontjai</w:t>
      </w:r>
      <w:r>
        <w:t>:</w:t>
      </w:r>
    </w:p>
    <w:p w:rsidR="00427A93" w:rsidRDefault="00427A93" w:rsidP="00477DF9">
      <w:pPr>
        <w:pStyle w:val="Albekezdsszmozott"/>
      </w:pPr>
      <w:r>
        <w:t>-</w:t>
      </w:r>
      <w:r>
        <w:tab/>
        <w:t>hallgató szociális körülményei, (jövedelmi viszonyai, az eltartott testvérek száma, szülők foglalkoztatottsága, stb.) melyek a kollégi</w:t>
      </w:r>
      <w:r w:rsidR="009A5C1A">
        <w:t>umi ellátást indokolttá teszik,</w:t>
      </w:r>
    </w:p>
    <w:p w:rsidR="00427A93" w:rsidRDefault="00427A93" w:rsidP="00477DF9">
      <w:pPr>
        <w:pStyle w:val="Albekezdsszmozott"/>
      </w:pPr>
      <w:r>
        <w:t>-</w:t>
      </w:r>
      <w:r>
        <w:tab/>
        <w:t>a hallgatónak az elbírálást megelőző félévben elért jó tanulmányi eredménye, választott szakterületével vagy más tanulmányaival össz</w:t>
      </w:r>
      <w:r w:rsidR="009A5C1A">
        <w:t>efüggő kiemelkedő teljesítménye.</w:t>
      </w:r>
    </w:p>
    <w:p w:rsidR="00427A93" w:rsidRDefault="00427A93" w:rsidP="00B123EF">
      <w:pPr>
        <w:pStyle w:val="Bekezdsszmozott"/>
      </w:pPr>
      <w:r>
        <w:t>(2)</w:t>
      </w:r>
      <w:r>
        <w:tab/>
        <w:t>Azonos feltételek esetén elsőbbséget élveznek a kisebb településeken élő hallgatók.</w:t>
      </w:r>
    </w:p>
    <w:p w:rsidR="00427A93" w:rsidRDefault="00427A93" w:rsidP="00B123EF">
      <w:pPr>
        <w:pStyle w:val="Bekezdsszmozott"/>
      </w:pPr>
      <w:r>
        <w:t>(3)</w:t>
      </w:r>
      <w:r>
        <w:tab/>
        <w:t>Az (1) bekezdésben felsorolt konkrét szempontokat, körülmé</w:t>
      </w:r>
      <w:r w:rsidR="00B42559">
        <w:t>nyeket és tanulmányi eredményt</w:t>
      </w:r>
      <w:r w:rsidR="00D01064">
        <w:t xml:space="preserve"> ****</w:t>
      </w:r>
      <w:r w:rsidR="00063794">
        <w:t>*</w:t>
      </w:r>
      <w:r w:rsidR="00B42559">
        <w:t xml:space="preserve"> </w:t>
      </w:r>
      <w:r>
        <w:t xml:space="preserve">a </w:t>
      </w:r>
      <w:r w:rsidR="00D01064">
        <w:t>közgyűlés elnöke</w:t>
      </w:r>
      <w:r>
        <w:t xml:space="preserve"> évente állapítja meg.</w:t>
      </w:r>
    </w:p>
    <w:p w:rsidR="00427A93" w:rsidRDefault="00427A93" w:rsidP="00B70695">
      <w:pPr>
        <w:pStyle w:val="Paragrafus"/>
      </w:pPr>
      <w:r>
        <w:t>3. §</w:t>
      </w:r>
    </w:p>
    <w:p w:rsidR="00427A93" w:rsidRDefault="00427A93" w:rsidP="00B123EF">
      <w:pPr>
        <w:pStyle w:val="Bekezdsszmozott"/>
      </w:pPr>
      <w:r>
        <w:t>(1)</w:t>
      </w:r>
      <w:r>
        <w:tab/>
        <w:t>A férőhely – a mindenkori jogszabályok szerint megállapított térítési díj ellenében – egy tanítási évre ítélhető oda.</w:t>
      </w:r>
    </w:p>
    <w:p w:rsidR="00427A93" w:rsidRDefault="00B42559" w:rsidP="00B123EF">
      <w:pPr>
        <w:pStyle w:val="Bekezdsszmozott"/>
      </w:pPr>
      <w:r>
        <w:t>(2)</w:t>
      </w:r>
      <w:r>
        <w:tab/>
        <w:t xml:space="preserve">A férőhelyet minden </w:t>
      </w:r>
      <w:r w:rsidR="00427A93">
        <w:t>tanévben meg kell pályázni.</w:t>
      </w:r>
    </w:p>
    <w:p w:rsidR="00427A93" w:rsidRDefault="00427A93" w:rsidP="00B123EF">
      <w:pPr>
        <w:pStyle w:val="Bekezdsszmozott"/>
      </w:pPr>
      <w:r>
        <w:t>(3)</w:t>
      </w:r>
      <w:r>
        <w:tab/>
      </w:r>
      <w:r w:rsidR="009470C2">
        <w:t>**</w:t>
      </w:r>
      <w:r w:rsidR="00063794">
        <w:t>*</w:t>
      </w:r>
    </w:p>
    <w:p w:rsidR="00427A93" w:rsidRDefault="00427A93" w:rsidP="00B123EF">
      <w:pPr>
        <w:pStyle w:val="Bekezdsszmozott"/>
      </w:pPr>
      <w:r>
        <w:t>(4)</w:t>
      </w:r>
      <w:r>
        <w:tab/>
        <w:t>Amennyiben a hallgató bármely okból nem tart igényt az általa elnyert férőhelyre, köteles postafordultával azt jelezni a pályázat kiírójának. A férőhely másnak át nem adható. E szabályok megszegése kizárást jelent a tanulmányok teljes idejére.</w:t>
      </w:r>
    </w:p>
    <w:p w:rsidR="00427A93" w:rsidRDefault="00427A93" w:rsidP="00B70695">
      <w:pPr>
        <w:pStyle w:val="Paragrafus"/>
      </w:pPr>
      <w:r>
        <w:t>4. §</w:t>
      </w:r>
    </w:p>
    <w:p w:rsidR="00427A93" w:rsidRDefault="00427A93" w:rsidP="00B123EF">
      <w:pPr>
        <w:pStyle w:val="Bekezdsszmozott"/>
      </w:pPr>
      <w:r>
        <w:t>(1)</w:t>
      </w:r>
      <w:r>
        <w:tab/>
        <w:t>A kollégiumi férőhelyre pályázni a</w:t>
      </w:r>
      <w:r w:rsidR="00522DD5">
        <w:t xml:space="preserve"> ****</w:t>
      </w:r>
      <w:r w:rsidR="00063794">
        <w:t>*</w:t>
      </w:r>
      <w:r w:rsidR="000F5D15">
        <w:t xml:space="preserve"> közgyűlés elnöke</w:t>
      </w:r>
      <w:r>
        <w:t xml:space="preserve"> által megállapított tartalmú adatlappal lehet.</w:t>
      </w:r>
    </w:p>
    <w:p w:rsidR="00427A93" w:rsidRDefault="00427A93" w:rsidP="00B123EF">
      <w:pPr>
        <w:pStyle w:val="Bekezdsszmozott"/>
      </w:pPr>
      <w:r>
        <w:t>(2)</w:t>
      </w:r>
      <w:r>
        <w:tab/>
        <w:t xml:space="preserve">A pályázatot minden év augusztus 10-ig kell benyújtani a </w:t>
      </w:r>
      <w:r w:rsidR="00522DD5">
        <w:t>****</w:t>
      </w:r>
      <w:r w:rsidR="00063794">
        <w:t>*</w:t>
      </w:r>
      <w:r w:rsidR="00AF771D">
        <w:t>Zala Megyei Közgyűlés Hivatala</w:t>
      </w:r>
      <w:r w:rsidR="000F5D15">
        <w:t xml:space="preserve"> Ügyrendjében meghatározott szervezeti egységhez.</w:t>
      </w:r>
    </w:p>
    <w:p w:rsidR="00427A93" w:rsidRDefault="00325625" w:rsidP="00B70695">
      <w:pPr>
        <w:pStyle w:val="Paragrafus"/>
      </w:pPr>
      <w:r>
        <w:t>5</w:t>
      </w:r>
      <w:r w:rsidR="00427A93">
        <w:t>. §</w:t>
      </w:r>
    </w:p>
    <w:p w:rsidR="00427A93" w:rsidRDefault="00427A93" w:rsidP="00B123EF">
      <w:pPr>
        <w:pStyle w:val="Bekezdsszmozott"/>
      </w:pPr>
      <w:r>
        <w:t>(1)</w:t>
      </w:r>
      <w:r>
        <w:tab/>
      </w:r>
      <w:r w:rsidR="008908D8">
        <w:t>*****</w:t>
      </w:r>
      <w:r>
        <w:t xml:space="preserve">A </w:t>
      </w:r>
      <w:r w:rsidR="009470C2">
        <w:t>Zala</w:t>
      </w:r>
      <w:r>
        <w:t xml:space="preserve"> Megyei Közgyűlés </w:t>
      </w:r>
      <w:r w:rsidR="00DC1E48">
        <w:t>elnöke</w:t>
      </w:r>
      <w:r>
        <w:t xml:space="preserve"> </w:t>
      </w:r>
      <w:r w:rsidR="009470C2">
        <w:t xml:space="preserve">átruházott hatáskörben dönt a kollégiumi férőhelyek betöltéséről. A döntésről a </w:t>
      </w:r>
      <w:r w:rsidR="00DC1E48">
        <w:t>közgyűlés elnöke</w:t>
      </w:r>
      <w:r w:rsidR="009470C2">
        <w:t xml:space="preserve"> beszámol a </w:t>
      </w:r>
      <w:r>
        <w:t>közgyűlés</w:t>
      </w:r>
      <w:r w:rsidR="009470C2">
        <w:t>nek.</w:t>
      </w:r>
    </w:p>
    <w:p w:rsidR="00427A93" w:rsidRDefault="00427A93" w:rsidP="00B123EF">
      <w:pPr>
        <w:pStyle w:val="Bekezdsszmozott"/>
      </w:pPr>
      <w:r>
        <w:t>(2)</w:t>
      </w:r>
      <w:r>
        <w:tab/>
        <w:t>A bizottság szükség esetén környezettanulmányt készíttethet.</w:t>
      </w:r>
    </w:p>
    <w:p w:rsidR="00427A93" w:rsidRDefault="00427A93" w:rsidP="00B123EF">
      <w:pPr>
        <w:pStyle w:val="Bekezdsszmozott"/>
      </w:pPr>
      <w:r>
        <w:t>(3)</w:t>
      </w:r>
      <w:r>
        <w:tab/>
        <w:t>A bizottság számolva az évközi férőhely üresedésekkel az egyébként megfelelt, de helyhiány miatt e</w:t>
      </w:r>
      <w:r w:rsidR="00B42559">
        <w:t xml:space="preserve">lutasított </w:t>
      </w:r>
      <w:r>
        <w:t>hallgatók névjegyzékével bekerülési sorrendet állapít meg. Ez tárgyévben a soron következő hallgatót feljogosítja a megüresedett férőhely elfoglalására.</w:t>
      </w:r>
    </w:p>
    <w:p w:rsidR="00427A93" w:rsidRDefault="00427A93" w:rsidP="00B123EF">
      <w:pPr>
        <w:pStyle w:val="Bekezdsszmozott"/>
      </w:pPr>
      <w:r>
        <w:t>(4)</w:t>
      </w:r>
      <w:r>
        <w:tab/>
        <w:t xml:space="preserve">A Közgyűlés döntéséről minden év augusztus 31-ig a </w:t>
      </w:r>
      <w:r w:rsidR="00063794">
        <w:t>*</w:t>
      </w:r>
      <w:r w:rsidR="00522DD5">
        <w:t>****</w:t>
      </w:r>
      <w:r>
        <w:t xml:space="preserve">Hivatal </w:t>
      </w:r>
      <w:r w:rsidR="000F5D15">
        <w:t xml:space="preserve">Ügyrendjében meghatározott szervezeti egység </w:t>
      </w:r>
      <w:r>
        <w:t>értesíti a pályázókat.</w:t>
      </w:r>
    </w:p>
    <w:p w:rsidR="00427A93" w:rsidRDefault="00427A93" w:rsidP="00B70695">
      <w:pPr>
        <w:pStyle w:val="Paragrafus"/>
      </w:pPr>
      <w:r>
        <w:t>6. §</w:t>
      </w:r>
    </w:p>
    <w:p w:rsidR="00427A93" w:rsidRDefault="00427A93" w:rsidP="00B123EF">
      <w:pPr>
        <w:pStyle w:val="Bekezdsszmozott"/>
      </w:pPr>
      <w:r>
        <w:t>(1)</w:t>
      </w:r>
      <w:r>
        <w:tab/>
        <w:t>E rendelet kihirdetése napján lép hatályba.</w:t>
      </w:r>
    </w:p>
    <w:p w:rsidR="00427A93" w:rsidRDefault="00427A93" w:rsidP="00B123EF">
      <w:pPr>
        <w:pStyle w:val="Bekezdsszmozott"/>
      </w:pPr>
      <w:r>
        <w:t>(2)</w:t>
      </w:r>
      <w:r>
        <w:tab/>
        <w:t>A hatályba lépéssel egyidejűleg a Zala Megyei Önkormányzati Közgyűlés 10/1996.(V. 24.) KGY. sz. rendelete hatályát veszti.</w:t>
      </w:r>
    </w:p>
    <w:p w:rsidR="00301B0D" w:rsidRDefault="00EB4D5E" w:rsidP="00D32F50">
      <w:pPr>
        <w:pStyle w:val="alrs"/>
      </w:pPr>
      <w:r>
        <w:rPr>
          <w:noProof/>
          <w:lang w:eastAsia="hu-HU"/>
        </w:rPr>
        <w:drawing>
          <wp:anchor distT="0" distB="0" distL="114300" distR="114300" simplePos="0" relativeHeight="251653632" behindDoc="0" locked="1" layoutInCell="1" allowOverlap="1">
            <wp:simplePos x="0" y="0"/>
            <wp:positionH relativeFrom="column">
              <wp:posOffset>52705</wp:posOffset>
            </wp:positionH>
            <wp:positionV relativeFrom="paragraph">
              <wp:posOffset>4812665</wp:posOffset>
            </wp:positionV>
            <wp:extent cx="5831840" cy="984885"/>
            <wp:effectExtent l="0" t="0" r="0" b="0"/>
            <wp:wrapSquare wrapText="bothSides"/>
            <wp:docPr id="40" name="Text Box 115"/>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984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021D6" w:rsidRPr="00E30E76" w:rsidRDefault="007021D6" w:rsidP="009013A8">
                        <w:pPr>
                          <w:pBdr>
                            <w:top w:val="single" w:sz="8" w:space="1" w:color="auto"/>
                          </w:pBdr>
                        </w:pPr>
                        <w:r>
                          <w:t>* A 16/2002. (XII. 11.) KR számú, a **3/2007. (II.20.) ÖR számú  a ***21/2010. (XI.10.) ÖR számú a ****13/2011. (IX. 7.) ÖR számú valamint a ***** 18/2011. (XII.9.) ÖR számú rendelettel módosított és egységes szerkezetbe foglalt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427A93">
        <w:tab/>
        <w:t>Dr. Fendrik Gyula s</w:t>
      </w:r>
      <w:r w:rsidR="008B6936">
        <w:t>.</w:t>
      </w:r>
      <w:r w:rsidR="00427A93">
        <w:t>k</w:t>
      </w:r>
      <w:r w:rsidR="008B6936">
        <w:t>.</w:t>
      </w:r>
      <w:r w:rsidR="00427A93">
        <w:tab/>
        <w:t>Varga László s</w:t>
      </w:r>
      <w:r w:rsidR="008B6936">
        <w:t>.</w:t>
      </w:r>
      <w:r w:rsidR="00427A93">
        <w:t>k</w:t>
      </w:r>
      <w:r w:rsidR="008B6936">
        <w:t>.</w:t>
      </w:r>
    </w:p>
    <w:p w:rsidR="00427A93" w:rsidRDefault="00427A93" w:rsidP="00D32F50">
      <w:pPr>
        <w:pStyle w:val="alrs"/>
      </w:pPr>
      <w:r>
        <w:tab/>
        <w:t>megyei főjegyző</w:t>
      </w:r>
      <w:r>
        <w:tab/>
        <w:t xml:space="preserve">a </w:t>
      </w:r>
      <w:r w:rsidR="00355AC1">
        <w:t xml:space="preserve">megyei </w:t>
      </w:r>
      <w:r>
        <w:t>közgyűlés elnöke</w:t>
      </w:r>
    </w:p>
    <w:p w:rsidR="000135FF" w:rsidRPr="00A25E9B" w:rsidRDefault="00FF12BC" w:rsidP="004F1FC9">
      <w:pPr>
        <w:pStyle w:val="Rendelet"/>
      </w:pPr>
      <w:bookmarkStart w:id="16" w:name="_Toc106610973"/>
      <w:bookmarkStart w:id="17" w:name="_Toc106522396"/>
      <w:bookmarkStart w:id="18" w:name="_Toc106522218"/>
      <w:bookmarkStart w:id="19" w:name="_Toc106511513"/>
      <w:bookmarkStart w:id="20" w:name="_Toc185398638"/>
      <w:bookmarkStart w:id="21" w:name="_Toc313432462"/>
      <w:bookmarkStart w:id="22" w:name="_Toc313432795"/>
      <w:bookmarkStart w:id="23" w:name="_Toc322421823"/>
      <w:bookmarkStart w:id="24" w:name="_Toc23248593"/>
      <w:r w:rsidRPr="00A25E9B">
        <w:t>A Zala Megyei Közgyűlés</w:t>
      </w:r>
      <w:r w:rsidRPr="00A25E9B">
        <w:br/>
      </w:r>
      <w:r w:rsidR="000135FF" w:rsidRPr="00A25E9B">
        <w:t>14/2003.</w:t>
      </w:r>
      <w:r w:rsidR="00CC1122">
        <w:t xml:space="preserve"> </w:t>
      </w:r>
      <w:r w:rsidR="000135FF" w:rsidRPr="00A25E9B">
        <w:t>(IX.25.) KR számú rendelet</w:t>
      </w:r>
      <w:r w:rsidR="000135FF" w:rsidRPr="00A25E9B">
        <w:br/>
      </w:r>
      <w:r w:rsidR="000135FF" w:rsidRPr="00A25E9B">
        <w:br/>
        <w:t>a felsőoktatásban, nappali tagozaton tanulók</w:t>
      </w:r>
      <w:r w:rsidR="000135FF" w:rsidRPr="00A25E9B">
        <w:br/>
        <w:t>“Zala Megye Visszavár” ösztöndíjáról</w:t>
      </w:r>
      <w:bookmarkEnd w:id="16"/>
      <w:bookmarkEnd w:id="17"/>
      <w:bookmarkEnd w:id="18"/>
      <w:bookmarkEnd w:id="19"/>
      <w:bookmarkEnd w:id="20"/>
      <w:bookmarkEnd w:id="21"/>
      <w:bookmarkEnd w:id="22"/>
      <w:bookmarkEnd w:id="23"/>
      <w:bookmarkEnd w:id="24"/>
    </w:p>
    <w:p w:rsidR="000135FF" w:rsidRDefault="000135FF" w:rsidP="00C43B68">
      <w:pPr>
        <w:pStyle w:val="Bekezds"/>
      </w:pPr>
      <w:r>
        <w:t>A Zala Megyei Közgyűlés és a helyi önkormányzatokról szóló 1990. évi LXV. törvény 16. § (1) bekezdésében kapott felhatalmazása alapján az alábbi rendeletet alkotja.</w:t>
      </w:r>
    </w:p>
    <w:p w:rsidR="000135FF" w:rsidRDefault="000135FF" w:rsidP="00B70695">
      <w:pPr>
        <w:pStyle w:val="Paragrafus"/>
      </w:pPr>
      <w:r>
        <w:t>1. §</w:t>
      </w:r>
    </w:p>
    <w:p w:rsidR="00A3283F" w:rsidRPr="00A3283F" w:rsidRDefault="00A3283F" w:rsidP="00C43B68">
      <w:pPr>
        <w:pStyle w:val="Bekezds"/>
      </w:pPr>
      <w:r>
        <w:t>***</w:t>
      </w:r>
      <w:r w:rsidR="00BD0298">
        <w:t xml:space="preserve"> </w:t>
      </w:r>
      <w:r w:rsidRPr="004B38A1">
        <w:t xml:space="preserve">A Zala Megyei Közgyűlés a felsőoktatásban, az első diploma megszerzése érdekében, nappali tagozaton tanuló, Zala megyei fiatalok </w:t>
      </w:r>
      <w:r w:rsidRPr="00C43B68">
        <w:t>számára</w:t>
      </w:r>
      <w:r w:rsidRPr="004B38A1">
        <w:t xml:space="preserve">, az oktatási intézménybe történő utazásuk költségeinek enyhítésére, valamint Zala megyéhez való kötődésük </w:t>
      </w:r>
      <w:r w:rsidRPr="00A3283F">
        <w:t>erősítésére ösztöndíjat alapít.</w:t>
      </w:r>
    </w:p>
    <w:p w:rsidR="000135FF" w:rsidRDefault="000135FF" w:rsidP="00B70695">
      <w:pPr>
        <w:pStyle w:val="Paragrafus"/>
      </w:pPr>
      <w:r>
        <w:t>2. §</w:t>
      </w:r>
    </w:p>
    <w:p w:rsidR="00A3283F" w:rsidRPr="004B38A1" w:rsidRDefault="00A3283F" w:rsidP="00C43B68">
      <w:pPr>
        <w:pStyle w:val="Bekezds"/>
      </w:pPr>
      <w:r>
        <w:t>***</w:t>
      </w:r>
      <w:r w:rsidR="00BD0298">
        <w:t xml:space="preserve"> </w:t>
      </w:r>
      <w:r w:rsidRPr="004B38A1">
        <w:t>A rende</w:t>
      </w:r>
      <w:r>
        <w:t xml:space="preserve">let hatálya arra a Zala megyei </w:t>
      </w:r>
      <w:r w:rsidRPr="004B38A1">
        <w:t>állandó lakóhellyel rendelkező hallgatóra terjed ki, aki Zala megyén kívüli, magyarországi, államilag elismert felsőoktatási intézmény nappali tagozatán az első diploma megszerzése érdekében főiskolai vagy egyetemi szintű alapké</w:t>
      </w:r>
      <w:r>
        <w:t xml:space="preserve">pzésben, vagy MSc/MA képzésben </w:t>
      </w:r>
      <w:r w:rsidRPr="004B38A1">
        <w:t xml:space="preserve">vesz részt, és a </w:t>
      </w:r>
      <w:r w:rsidR="00AC26E3">
        <w:t>*****</w:t>
      </w:r>
      <w:r w:rsidRPr="004B38A1">
        <w:t xml:space="preserve">tanulmányi kötelezettségének adott </w:t>
      </w:r>
      <w:r w:rsidR="00AC26E3">
        <w:t>(aktív, nem szünetelő) tan</w:t>
      </w:r>
      <w:r w:rsidRPr="004B38A1">
        <w:t>évb</w:t>
      </w:r>
      <w:r>
        <w:t>en eleget tett.</w:t>
      </w:r>
    </w:p>
    <w:p w:rsidR="000135FF" w:rsidRDefault="000135FF" w:rsidP="00B70695">
      <w:pPr>
        <w:pStyle w:val="Paragrafus"/>
      </w:pPr>
      <w:r>
        <w:t>3. §</w:t>
      </w:r>
    </w:p>
    <w:p w:rsidR="000135FF" w:rsidRDefault="000135FF" w:rsidP="00B123EF">
      <w:pPr>
        <w:pStyle w:val="Bekezdsszmozott"/>
      </w:pPr>
      <w:r>
        <w:t>(1)</w:t>
      </w:r>
      <w:r>
        <w:tab/>
        <w:t>Az ösztöndíj megállapítása a mindenkor érvényes vasúti-, és/vagy autóbuszjegy, diákigazolvánnyal igénybe vehető kedvezménnyel csökkentett ára alapján történik.</w:t>
      </w:r>
    </w:p>
    <w:p w:rsidR="000135FF" w:rsidRDefault="000135FF" w:rsidP="00B123EF">
      <w:pPr>
        <w:pStyle w:val="Bekezdsszmozott"/>
      </w:pPr>
      <w:r>
        <w:t>(2)*</w:t>
      </w:r>
      <w:r w:rsidR="00A3283F">
        <w:t>***</w:t>
      </w:r>
      <w:r w:rsidR="00BD0298">
        <w:tab/>
      </w:r>
      <w:r>
        <w:t>Az ösztöndíj összegének megállapításakor a lakóhely</w:t>
      </w:r>
      <w:r w:rsidR="00A3283F">
        <w:t>től a képzés helyéig</w:t>
      </w:r>
      <w:r>
        <w:t xml:space="preserve"> és vissza, tanévenként hat alkalommal történő utazás költségét kell figyelembe venni. A támogatás konkrét összegének megállapítása a pályázók száma és a rendelkezésre álló forrás alapján történik. Valamennyi pályázó azonos számú utazás költségének megfelelő támogatásban részesül.</w:t>
      </w:r>
    </w:p>
    <w:p w:rsidR="000135FF" w:rsidRDefault="002910D0" w:rsidP="00251CE5">
      <w:pPr>
        <w:pStyle w:val="Bekezdsszmozott"/>
      </w:pPr>
      <w:r>
        <w:t>(3)</w:t>
      </w:r>
      <w:r w:rsidR="00BD0298">
        <w:t>**</w:t>
      </w:r>
      <w:r>
        <w:tab/>
      </w:r>
      <w:r w:rsidR="000135FF">
        <w:t xml:space="preserve">A közgyűlés felhatalmazza a </w:t>
      </w:r>
      <w:r w:rsidR="00AF2EA2">
        <w:t>*</w:t>
      </w:r>
      <w:r w:rsidR="00AC26E3">
        <w:t>*****</w:t>
      </w:r>
      <w:r w:rsidR="00CA5B37">
        <w:t>*</w:t>
      </w:r>
      <w:r w:rsidR="00AF2EA2">
        <w:t>közgyűlés elnökét</w:t>
      </w:r>
      <w:r w:rsidR="00E22262">
        <w:t xml:space="preserve">, hogy amennyiben a rendelet  </w:t>
      </w:r>
      <w:r w:rsidR="000135FF">
        <w:t>szerinti célra felhasználható pénzügyi keret és az érvényesen benyújtott kérelmek száma lehetővé teszi, úgy a (2) bekezdésben meghatározott hat támogatott utazásnál magasabb számú utazás költségtérítéséről döntsön.</w:t>
      </w:r>
    </w:p>
    <w:p w:rsidR="000135FF" w:rsidRDefault="000135FF" w:rsidP="00251CE5">
      <w:pPr>
        <w:pStyle w:val="Bekezdsbehzott"/>
      </w:pPr>
      <w:r>
        <w:t>Az ilyen tárgyú, átruházott hatáskörb</w:t>
      </w:r>
      <w:r w:rsidR="008C39C3">
        <w:t xml:space="preserve">en hozott döntéséről a </w:t>
      </w:r>
      <w:r w:rsidR="00D47828">
        <w:t>******</w:t>
      </w:r>
      <w:r w:rsidR="00D96F32">
        <w:t>*közgyűlés elnöke</w:t>
      </w:r>
      <w:r>
        <w:t xml:space="preserve"> beszámol a közgyűlésnek.</w:t>
      </w:r>
    </w:p>
    <w:p w:rsidR="000135FF" w:rsidRDefault="00C43B68" w:rsidP="00B123EF">
      <w:pPr>
        <w:pStyle w:val="Bekezdsszmozott"/>
      </w:pPr>
      <w:r>
        <w:t>(4)</w:t>
      </w:r>
      <w:r w:rsidR="008561F7">
        <w:t>**</w:t>
      </w:r>
      <w:r w:rsidR="00BD0298">
        <w:tab/>
      </w:r>
      <w:r w:rsidR="000135FF">
        <w:t>Az ösztöndíj összegét a felsőoktatási intézmény által igazolt tanulmányi év szerint kell megállapítani. Az ösztöndíj összegét a</w:t>
      </w:r>
      <w:r w:rsidR="00AF2EA2">
        <w:t xml:space="preserve"> *******közgyűlés elnöke</w:t>
      </w:r>
      <w:r w:rsidR="000135FF">
        <w:t xml:space="preserve"> állapítj</w:t>
      </w:r>
      <w:r w:rsidR="00C32EAA">
        <w:t>a meg, minden év október 31-ig.</w:t>
      </w:r>
    </w:p>
    <w:p w:rsidR="00AF2EA2" w:rsidRDefault="000135FF" w:rsidP="00B123EF">
      <w:pPr>
        <w:pStyle w:val="Bekezdsszmozott"/>
      </w:pPr>
      <w:r w:rsidRPr="00C8009C">
        <w:t>(5)</w:t>
      </w:r>
      <w:r w:rsidR="00E22262" w:rsidRPr="00C8009C">
        <w:t>****</w:t>
      </w:r>
      <w:r w:rsidR="00AF2EA2">
        <w:t xml:space="preserve">*** A pályázati eljárásban döntéshozóként vagy döntés-előkészítésben közreműködőként nem vehet részt az, aki vagy akinek közeli hozzátartozója a pályázóval munkavégzésre irányuló jogviszonyban áll. Az összeférhetetlenség fennállásáról az érintett köteles haladéktalanul tájékoztatni a közgyűlés elnökét, a közgyűlés elnökének személyét érintő összeférhetetlenség esetén a Jogi és Ügyrendi Bizottság elnökét, ebben az esetben a közgyűlés alelnöke dönt, elnök és alelnökök együttes összeférhetetlensége esetén a Jogi és Ügyrendi Bizottság. </w:t>
      </w:r>
    </w:p>
    <w:p w:rsidR="000135FF" w:rsidRDefault="00E22262" w:rsidP="00B123EF">
      <w:pPr>
        <w:pStyle w:val="Bekezdsszmozott"/>
      </w:pPr>
      <w:r>
        <w:t>(6)</w:t>
      </w:r>
      <w:r w:rsidR="00C43B68">
        <w:tab/>
      </w:r>
      <w:r w:rsidR="000135FF">
        <w:t>Az ösztöndíj megyei lapban történő kiírásáról a megyei főjegyző minden év augusztus 31-ig gondoskodik.</w:t>
      </w:r>
    </w:p>
    <w:p w:rsidR="000135FF" w:rsidRDefault="00E22262" w:rsidP="00B123EF">
      <w:pPr>
        <w:pStyle w:val="Bekezdsszmozott"/>
      </w:pPr>
      <w:r>
        <w:t>(7</w:t>
      </w:r>
      <w:r w:rsidR="000135FF">
        <w:t>)</w:t>
      </w:r>
      <w:r w:rsidR="000135FF">
        <w:tab/>
        <w:t>*A kérelmeket a hallgatók minden év szeptember 30-ig nyújthatják be Zala Megye Főjegyzőjéhez. A kérelem benyújtási határidejének elmulasztása jogvesztő.</w:t>
      </w:r>
    </w:p>
    <w:p w:rsidR="000135FF" w:rsidRDefault="00E22262" w:rsidP="00B123EF">
      <w:pPr>
        <w:pStyle w:val="Bekezdsszmozott"/>
      </w:pPr>
      <w:r>
        <w:t>(8</w:t>
      </w:r>
      <w:r w:rsidR="000135FF">
        <w:t>)</w:t>
      </w:r>
      <w:r w:rsidR="000135FF">
        <w:tab/>
        <w:t>Nem pályázhat “Zala Megye Visszavár” ösztöndíjra megyei jogú városban lakó hallgató, illetve akinek lakóhelyi önkormányzata azonos célú ösztöndíjjal, támogatási lehetőséggel e rendelet megalkotásakor vagy azt követően rendelkezik.</w:t>
      </w:r>
    </w:p>
    <w:p w:rsidR="00A3283F" w:rsidRPr="004834E7" w:rsidRDefault="00E22262" w:rsidP="00C43B68">
      <w:pPr>
        <w:pStyle w:val="Bekezdsszmozott"/>
      </w:pPr>
      <w:r>
        <w:t>(9</w:t>
      </w:r>
      <w:r w:rsidR="00A3283F">
        <w:t>)</w:t>
      </w:r>
      <w:r w:rsidR="00C43B68">
        <w:tab/>
      </w:r>
      <w:r w:rsidR="00A3283F">
        <w:t>***</w:t>
      </w:r>
      <w:r w:rsidR="00A3283F" w:rsidRPr="004834E7">
        <w:t>Az ösztöndíj abban az esetben illeti meg a kérelmező hallgatót, ha tanulmányait a Felsőoktatási felvételi tájékoztatóban, illetve a felsőoktatási intézmény tanulmányi rendjében közzétett képzési idő alatt teljesíti. A tanulmányi időbe nem számít bele a külföldö</w:t>
      </w:r>
      <w:r w:rsidR="00A3283F">
        <w:t>n végzett tanulmányok időszaka.</w:t>
      </w:r>
    </w:p>
    <w:p w:rsidR="00A3283F" w:rsidRPr="004834E7" w:rsidRDefault="00E22262" w:rsidP="00C43B68">
      <w:pPr>
        <w:pStyle w:val="Bekezdsszmozott"/>
      </w:pPr>
      <w:r>
        <w:t>(10</w:t>
      </w:r>
      <w:r w:rsidR="00A3283F" w:rsidRPr="004834E7">
        <w:t>)</w:t>
      </w:r>
      <w:r w:rsidR="00C43B68">
        <w:tab/>
      </w:r>
      <w:r w:rsidR="00A3283F">
        <w:t>***</w:t>
      </w:r>
      <w:r w:rsidR="00A3283F" w:rsidRPr="004834E7">
        <w:t>A kérelmeket a közigazgatási hatósági eljárás és szolgáltatás általános szabályairól szóló 2004. évi CXL. törvény szabályai alapján a Közgyűlés által átruházott hatáskörben a</w:t>
      </w:r>
      <w:r w:rsidR="00AF2EA2">
        <w:t xml:space="preserve"> *******közgyűlés elnöke</w:t>
      </w:r>
      <w:r w:rsidR="00A3283F" w:rsidRPr="004834E7">
        <w:t xml:space="preserve"> bírálja el minden év október 31-ig. A</w:t>
      </w:r>
      <w:r w:rsidR="00AF2EA2">
        <w:t xml:space="preserve"> </w:t>
      </w:r>
      <w:r w:rsidR="00AC26E3">
        <w:t>*****</w:t>
      </w:r>
      <w:r w:rsidR="00CA5B37">
        <w:t>*</w:t>
      </w:r>
      <w:r w:rsidR="00AF2EA2">
        <w:t>* közgyűlés elnöke</w:t>
      </w:r>
      <w:r w:rsidR="00A3283F" w:rsidRPr="004834E7">
        <w:t xml:space="preserve"> döntésé</w:t>
      </w:r>
      <w:r w:rsidR="00A3283F">
        <w:t>ről tájékoztatja a Közgyűlést.</w:t>
      </w:r>
    </w:p>
    <w:p w:rsidR="000135FF" w:rsidRDefault="00E22262" w:rsidP="00B123EF">
      <w:pPr>
        <w:pStyle w:val="Bekezdsszmozott"/>
      </w:pPr>
      <w:r>
        <w:t>(11</w:t>
      </w:r>
      <w:r w:rsidR="000135FF">
        <w:t>)</w:t>
      </w:r>
      <w:r w:rsidR="000135FF">
        <w:tab/>
        <w:t>A megállapított összeget a Közgyűlés Hivatala évente, utólag utalja a jogosultak részére minden év november 30-ig.</w:t>
      </w:r>
    </w:p>
    <w:p w:rsidR="000135FF" w:rsidRDefault="000135FF" w:rsidP="00B70695">
      <w:pPr>
        <w:pStyle w:val="Paragrafus"/>
      </w:pPr>
      <w:r>
        <w:t>4. §</w:t>
      </w:r>
    </w:p>
    <w:p w:rsidR="00A3283F" w:rsidRPr="004834E7" w:rsidRDefault="00A3283F" w:rsidP="00C43B68">
      <w:pPr>
        <w:pStyle w:val="Bekezdsszmozott"/>
      </w:pPr>
      <w:r>
        <w:t>(1)***</w:t>
      </w:r>
      <w:r w:rsidR="003B212B">
        <w:tab/>
      </w:r>
      <w:r w:rsidRPr="004834E7">
        <w:t>A „Zala Megye V</w:t>
      </w:r>
      <w:r w:rsidR="00D8337F">
        <w:t xml:space="preserve">isszavár” ösztöndíj-kérelemhez </w:t>
      </w:r>
      <w:r w:rsidRPr="004834E7">
        <w:t>csatolni kell:</w:t>
      </w:r>
    </w:p>
    <w:p w:rsidR="00A3283F" w:rsidRPr="004834E7" w:rsidRDefault="00C43B68" w:rsidP="00C43B68">
      <w:pPr>
        <w:pStyle w:val="Albekezdsszmozott"/>
      </w:pPr>
      <w:r>
        <w:t>-</w:t>
      </w:r>
      <w:r>
        <w:tab/>
      </w:r>
      <w:r w:rsidR="00A3283F" w:rsidRPr="004834E7">
        <w:t>adatlapot (lsd. 1.</w:t>
      </w:r>
      <w:r>
        <w:t xml:space="preserve"> </w:t>
      </w:r>
      <w:r w:rsidR="00A3283F" w:rsidRPr="004834E7">
        <w:t>sz. melléklet),</w:t>
      </w:r>
    </w:p>
    <w:p w:rsidR="00A3283F" w:rsidRPr="004834E7" w:rsidRDefault="00C43B68" w:rsidP="00C43B68">
      <w:pPr>
        <w:pStyle w:val="Albekezdsszmozott"/>
      </w:pPr>
      <w:r>
        <w:t>-</w:t>
      </w:r>
      <w:r>
        <w:tab/>
      </w:r>
      <w:r w:rsidR="00AC26E3">
        <w:t>***** hallgatói jogviszony igazolást (</w:t>
      </w:r>
      <w:r w:rsidR="00A3283F" w:rsidRPr="004834E7">
        <w:t>iskolalátogatási igazolást</w:t>
      </w:r>
      <w:r w:rsidR="00AC26E3">
        <w:t>)</w:t>
      </w:r>
      <w:r w:rsidR="00A3283F" w:rsidRPr="004834E7">
        <w:t xml:space="preserve">, </w:t>
      </w:r>
    </w:p>
    <w:p w:rsidR="00A3283F" w:rsidRDefault="00C43B68" w:rsidP="00C43B68">
      <w:pPr>
        <w:pStyle w:val="Albekezdsszmozott"/>
      </w:pPr>
      <w:r>
        <w:t>-</w:t>
      </w:r>
      <w:r>
        <w:tab/>
      </w:r>
      <w:r w:rsidR="00A3283F" w:rsidRPr="004834E7">
        <w:t xml:space="preserve">az utazást igazoló vasúti </w:t>
      </w:r>
      <w:r w:rsidR="00A3283F">
        <w:t>jegyet és/vagy autóbuszjeg</w:t>
      </w:r>
      <w:r w:rsidR="004B1E45">
        <w:t>yet,</w:t>
      </w:r>
    </w:p>
    <w:p w:rsidR="004B1E45" w:rsidRPr="004834E7" w:rsidRDefault="00C43B68" w:rsidP="00C43B68">
      <w:pPr>
        <w:pStyle w:val="Albekezdsszmozott"/>
      </w:pPr>
      <w:r>
        <w:t>-</w:t>
      </w:r>
      <w:r>
        <w:tab/>
      </w:r>
      <w:r w:rsidR="000424A5">
        <w:t xml:space="preserve">**** </w:t>
      </w:r>
      <w:r w:rsidR="004B1E45" w:rsidRPr="00B218DD">
        <w:t>a közpénzekből nyújtott támogatások átláthatóságáról szóló 2007. évi CLXXXI. törvény szerinti összeférhetetlenség, illetve érintettség fennállásáról, vagy hiányáról szóló nyilatkozatot, továbbá szükség esetén a közzétételi kérelmet (lsd. 2. sz. melléklet).</w:t>
      </w:r>
    </w:p>
    <w:p w:rsidR="000135FF" w:rsidRDefault="000135FF" w:rsidP="00B123EF">
      <w:pPr>
        <w:pStyle w:val="Bekezdsszmozott"/>
      </w:pPr>
      <w:r>
        <w:t>(2)</w:t>
      </w:r>
      <w:r>
        <w:tab/>
        <w:t xml:space="preserve">A </w:t>
      </w:r>
      <w:r w:rsidR="00540E84">
        <w:t>„</w:t>
      </w:r>
      <w:r>
        <w:t>Zala Megye Visszavár</w:t>
      </w:r>
      <w:r w:rsidR="00540E84">
        <w:t>”</w:t>
      </w:r>
      <w:r>
        <w:t xml:space="preserve"> ösztöndíj első alkalommal azok részére állapítható meg, akik 2003/2004. tanévben megkezdik, illetve folytatják tanulmányaikat.</w:t>
      </w:r>
    </w:p>
    <w:p w:rsidR="000135FF" w:rsidRDefault="000135FF" w:rsidP="00B70695">
      <w:pPr>
        <w:pStyle w:val="Paragrafus"/>
      </w:pPr>
      <w:r>
        <w:t>5. §</w:t>
      </w:r>
    </w:p>
    <w:p w:rsidR="000135FF" w:rsidRDefault="000135FF" w:rsidP="00477DF9">
      <w:pPr>
        <w:pStyle w:val="Bekezds"/>
      </w:pPr>
      <w:r>
        <w:t>Jelen rendelet 2003. október 1-jén lép hatályba.</w:t>
      </w:r>
    </w:p>
    <w:p w:rsidR="008E4B0D" w:rsidRDefault="007270D1" w:rsidP="00D32F50">
      <w:pPr>
        <w:pStyle w:val="alrs"/>
      </w:pPr>
      <w:r>
        <w:tab/>
        <w:t>Dr. Sifter Rózsa sk.</w:t>
      </w:r>
      <w:r>
        <w:tab/>
        <w:t>Kiss Bódog Zoltán sk.</w:t>
      </w:r>
    </w:p>
    <w:p w:rsidR="007907CB" w:rsidRDefault="00EB4D5E" w:rsidP="00D32F50">
      <w:pPr>
        <w:pStyle w:val="alrs"/>
      </w:pPr>
      <w:r>
        <w:rPr>
          <w:noProof/>
          <w:lang w:eastAsia="hu-HU"/>
        </w:rPr>
        <w:drawing>
          <wp:anchor distT="0" distB="0" distL="114300" distR="114300" simplePos="0" relativeHeight="251654656" behindDoc="0" locked="1" layoutInCell="1" allowOverlap="1">
            <wp:simplePos x="0" y="0"/>
            <wp:positionH relativeFrom="column">
              <wp:posOffset>-39370</wp:posOffset>
            </wp:positionH>
            <wp:positionV relativeFrom="paragraph">
              <wp:posOffset>523875</wp:posOffset>
            </wp:positionV>
            <wp:extent cx="5831840" cy="1104900"/>
            <wp:effectExtent l="0" t="0" r="0" b="0"/>
            <wp:wrapSquare wrapText="bothSides"/>
            <wp:docPr id="39" name="Text Box 124"/>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021D6" w:rsidRPr="008E4B0D" w:rsidRDefault="007021D6" w:rsidP="006307FC">
                        <w:pPr>
                          <w:pBdr>
                            <w:top w:val="single" w:sz="8" w:space="0" w:color="auto"/>
                          </w:pBdr>
                        </w:pPr>
                        <w:r w:rsidRPr="0043361A">
                          <w:t>* A 12/200</w:t>
                        </w:r>
                        <w:r>
                          <w:t xml:space="preserve">5. (VI.22.) ÖR, a **3/2007. (II.20.) ÖR, a ***9/2008. (IV.30.) ÖR a **** 14/2008. (IX.16.) ÖR, a ***** 21/2010. (XI. 10.) ÖR, a ******13/2011. (IX.6.) ÖR valamint a *******18/2011. (XII.9.) ÖR </w:t>
                        </w:r>
                        <w:r w:rsidRPr="0043361A">
                          <w:t>számú rendelettel módosított és egységes szerkezetbe foglalt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7270D1">
        <w:tab/>
        <w:t>megyei főjegyző</w:t>
      </w:r>
      <w:r w:rsidR="007270D1">
        <w:tab/>
        <w:t>a megyei közgyűlés elnöke</w:t>
      </w:r>
    </w:p>
    <w:p w:rsidR="004502F6" w:rsidRPr="00986FAB" w:rsidRDefault="004502F6" w:rsidP="004502F6">
      <w:pPr>
        <w:pStyle w:val="mellkletszm"/>
        <w:spacing w:after="0pt"/>
        <w:rPr>
          <w:b/>
        </w:rPr>
      </w:pPr>
      <w:r>
        <w:rPr>
          <w:b/>
        </w:rPr>
        <w:t>*****</w:t>
      </w:r>
      <w:r w:rsidRPr="00986FAB">
        <w:rPr>
          <w:b/>
        </w:rPr>
        <w:t>1. sz. melléklet</w:t>
      </w:r>
    </w:p>
    <w:p w:rsidR="004502F6" w:rsidRPr="0070059C" w:rsidRDefault="004502F6" w:rsidP="0070059C">
      <w:pPr>
        <w:spacing w:before="6pt"/>
        <w:jc w:val="center"/>
        <w:rPr>
          <w:b/>
        </w:rPr>
      </w:pPr>
      <w:r w:rsidRPr="0070059C">
        <w:rPr>
          <w:b/>
        </w:rPr>
        <w:t>Adatlap</w:t>
      </w:r>
    </w:p>
    <w:p w:rsidR="004502F6" w:rsidRPr="0070059C" w:rsidRDefault="004502F6" w:rsidP="0070059C">
      <w:pPr>
        <w:spacing w:before="6pt"/>
        <w:jc w:val="center"/>
        <w:rPr>
          <w:b/>
          <w:bCs/>
        </w:rPr>
      </w:pPr>
      <w:bookmarkStart w:id="25" w:name="_Toc106522398"/>
      <w:bookmarkStart w:id="26" w:name="_Toc106522220"/>
      <w:r w:rsidRPr="0070059C">
        <w:rPr>
          <w:b/>
          <w:bCs/>
        </w:rPr>
        <w:t>A felsőoktatásban, nappali tagozaton tanuló diákok “Zala Megye Visszavár”</w:t>
      </w:r>
      <w:bookmarkEnd w:id="25"/>
      <w:bookmarkEnd w:id="26"/>
      <w:r w:rsidRPr="0070059C">
        <w:rPr>
          <w:b/>
          <w:bCs/>
        </w:rPr>
        <w:br/>
        <w:t>ösztöndíj pályázatának elbírálásához</w:t>
      </w:r>
    </w:p>
    <w:p w:rsidR="004502F6" w:rsidRPr="00986FAB" w:rsidRDefault="004502F6" w:rsidP="004502F6">
      <w:pPr>
        <w:jc w:val="end"/>
        <w:rPr>
          <w:b/>
          <w:bCs/>
        </w:rPr>
      </w:pPr>
      <w:bookmarkStart w:id="27" w:name="_Toc106522399"/>
      <w:bookmarkStart w:id="28" w:name="_Toc106522221"/>
      <w:r w:rsidRPr="00986FAB">
        <w:rPr>
          <w:b/>
          <w:bCs/>
        </w:rPr>
        <w:t>Beadási határidő: minden év szeptember 30.</w:t>
      </w:r>
      <w:bookmarkEnd w:id="27"/>
      <w:bookmarkEnd w:id="28"/>
    </w:p>
    <w:p w:rsidR="004502F6" w:rsidRPr="00986FAB" w:rsidRDefault="004502F6" w:rsidP="004502F6">
      <w:pPr>
        <w:spacing w:before="24pt"/>
        <w:rPr>
          <w:b/>
          <w:bCs/>
        </w:rPr>
      </w:pPr>
      <w:bookmarkStart w:id="29" w:name="_Toc106522222"/>
      <w:r w:rsidRPr="00986FAB">
        <w:rPr>
          <w:b/>
          <w:bCs/>
        </w:rPr>
        <w:t>Kérelmező neve: _______________________________________________</w:t>
      </w:r>
      <w:bookmarkEnd w:id="29"/>
    </w:p>
    <w:p w:rsidR="004502F6" w:rsidRPr="00986FAB" w:rsidRDefault="004502F6" w:rsidP="004502F6">
      <w:pPr>
        <w:spacing w:before="12pt"/>
        <w:rPr>
          <w:b/>
          <w:bCs/>
        </w:rPr>
      </w:pPr>
      <w:bookmarkStart w:id="30" w:name="_Toc106522223"/>
      <w:r w:rsidRPr="00986FAB">
        <w:rPr>
          <w:b/>
          <w:bCs/>
        </w:rPr>
        <w:t>Születési hely: ______________________ idő:______ év ________________hó ______nap</w:t>
      </w:r>
      <w:bookmarkEnd w:id="30"/>
    </w:p>
    <w:p w:rsidR="004502F6" w:rsidRPr="00986FAB" w:rsidRDefault="004502F6" w:rsidP="004502F6">
      <w:pPr>
        <w:rPr>
          <w:b/>
          <w:bCs/>
        </w:rPr>
      </w:pPr>
      <w:bookmarkStart w:id="31" w:name="_Toc106522224"/>
      <w:r w:rsidRPr="00986FAB">
        <w:rPr>
          <w:b/>
          <w:bCs/>
        </w:rPr>
        <w:t>Lakcím: ____________________, ____________________ út ____hsz. ____em. ____ ajtó</w:t>
      </w:r>
      <w:bookmarkEnd w:id="31"/>
    </w:p>
    <w:p w:rsidR="004502F6" w:rsidRPr="00986FAB" w:rsidRDefault="004502F6" w:rsidP="004502F6">
      <w:pPr>
        <w:spacing w:before="12pt"/>
        <w:rPr>
          <w:b/>
          <w:bCs/>
        </w:rPr>
      </w:pPr>
      <w:r w:rsidRPr="00986FAB">
        <w:rPr>
          <w:b/>
          <w:bCs/>
        </w:rPr>
        <w:t>Elérhetőség (telefonszám): __________________</w:t>
      </w:r>
    </w:p>
    <w:p w:rsidR="004502F6" w:rsidRPr="00986FAB" w:rsidRDefault="004502F6" w:rsidP="004502F6">
      <w:pPr>
        <w:spacing w:before="12pt"/>
        <w:rPr>
          <w:b/>
          <w:bCs/>
        </w:rPr>
      </w:pPr>
      <w:bookmarkStart w:id="32" w:name="_Toc106522225"/>
      <w:r w:rsidRPr="00986FAB">
        <w:rPr>
          <w:b/>
          <w:bCs/>
        </w:rPr>
        <w:t>Lakossági folyószámla száma: ________________________</w:t>
      </w:r>
      <w:bookmarkEnd w:id="32"/>
    </w:p>
    <w:p w:rsidR="004502F6" w:rsidRPr="00986FAB" w:rsidRDefault="004502F6" w:rsidP="004502F6">
      <w:pPr>
        <w:spacing w:before="24pt"/>
        <w:rPr>
          <w:b/>
          <w:bCs/>
        </w:rPr>
      </w:pPr>
      <w:bookmarkStart w:id="33" w:name="_Toc106522226"/>
      <w:r w:rsidRPr="00986FAB">
        <w:rPr>
          <w:b/>
          <w:bCs/>
        </w:rPr>
        <w:t>Felsőoktatási intézmény, melyben a tanulmányait folytatja:</w:t>
      </w:r>
      <w:bookmarkEnd w:id="33"/>
    </w:p>
    <w:p w:rsidR="004502F6" w:rsidRPr="00986FAB" w:rsidRDefault="004502F6" w:rsidP="004502F6">
      <w:pPr>
        <w:rPr>
          <w:b/>
          <w:bCs/>
        </w:rPr>
      </w:pPr>
      <w:r w:rsidRPr="00986FAB">
        <w:rPr>
          <w:b/>
          <w:bCs/>
        </w:rPr>
        <w:t>______________________________________________________________</w:t>
      </w:r>
    </w:p>
    <w:p w:rsidR="004502F6" w:rsidRPr="00986FAB" w:rsidRDefault="004502F6" w:rsidP="004502F6">
      <w:pPr>
        <w:spacing w:before="12pt"/>
        <w:rPr>
          <w:b/>
          <w:bCs/>
        </w:rPr>
      </w:pPr>
      <w:r w:rsidRPr="00986FAB">
        <w:rPr>
          <w:b/>
          <w:bCs/>
        </w:rPr>
        <w:t>Képzés típusa: _________________________________</w:t>
      </w:r>
    </w:p>
    <w:p w:rsidR="004502F6" w:rsidRPr="00986FAB" w:rsidRDefault="004502F6" w:rsidP="004502F6">
      <w:pPr>
        <w:spacing w:before="12pt"/>
        <w:rPr>
          <w:b/>
          <w:bCs/>
        </w:rPr>
      </w:pPr>
      <w:bookmarkStart w:id="34" w:name="_Toc106522227"/>
      <w:r w:rsidRPr="00986FAB">
        <w:rPr>
          <w:b/>
          <w:bCs/>
        </w:rPr>
        <w:t>Évfolyam: ____ Kar: ______________________Szak: _____________________________</w:t>
      </w:r>
      <w:bookmarkEnd w:id="34"/>
    </w:p>
    <w:p w:rsidR="004502F6" w:rsidRPr="00986FAB" w:rsidRDefault="004502F6" w:rsidP="004502F6">
      <w:pPr>
        <w:spacing w:before="12pt"/>
        <w:rPr>
          <w:b/>
          <w:bCs/>
        </w:rPr>
      </w:pPr>
      <w:bookmarkStart w:id="35" w:name="_Toc106522228"/>
      <w:r w:rsidRPr="00986FAB">
        <w:rPr>
          <w:b/>
          <w:bCs/>
        </w:rPr>
        <w:t>Lakhely és a képző intézmény közti távolság: ______ km</w:t>
      </w:r>
      <w:bookmarkEnd w:id="35"/>
    </w:p>
    <w:p w:rsidR="004502F6" w:rsidRPr="00986FAB" w:rsidRDefault="004502F6" w:rsidP="004502F6">
      <w:pPr>
        <w:tabs>
          <w:tab w:val="start" w:pos="141.75pt"/>
        </w:tabs>
        <w:spacing w:before="12pt"/>
        <w:rPr>
          <w:b/>
          <w:bCs/>
        </w:rPr>
      </w:pPr>
      <w:bookmarkStart w:id="36" w:name="_Toc106522229"/>
      <w:r w:rsidRPr="00986FAB">
        <w:rPr>
          <w:b/>
          <w:bCs/>
        </w:rPr>
        <w:t>Igénybevett utazási eszköz kedvezménnyel csökkentett költsége összesen (egyszeri utazás tekintetében):</w:t>
      </w:r>
      <w:r w:rsidRPr="00986FAB">
        <w:rPr>
          <w:b/>
          <w:bCs/>
        </w:rPr>
        <w:tab/>
        <w:t>__________ Ft</w:t>
      </w:r>
      <w:bookmarkEnd w:id="36"/>
    </w:p>
    <w:p w:rsidR="004502F6" w:rsidRPr="00986FAB" w:rsidRDefault="004502F6" w:rsidP="004502F6">
      <w:pPr>
        <w:tabs>
          <w:tab w:val="start" w:pos="70.90pt"/>
          <w:tab w:val="start" w:pos="141.75pt"/>
        </w:tabs>
        <w:spacing w:before="12pt"/>
        <w:rPr>
          <w:b/>
          <w:bCs/>
        </w:rPr>
      </w:pPr>
      <w:bookmarkStart w:id="37" w:name="_Toc106522230"/>
      <w:r w:rsidRPr="00986FAB">
        <w:rPr>
          <w:b/>
          <w:bCs/>
        </w:rPr>
        <w:t xml:space="preserve">Ebből: </w:t>
      </w:r>
      <w:r w:rsidRPr="00986FAB">
        <w:rPr>
          <w:b/>
          <w:bCs/>
        </w:rPr>
        <w:tab/>
        <w:t xml:space="preserve">autóbusz: </w:t>
      </w:r>
      <w:r w:rsidRPr="00986FAB">
        <w:rPr>
          <w:b/>
          <w:bCs/>
        </w:rPr>
        <w:tab/>
        <w:t>__________ Ft</w:t>
      </w:r>
      <w:bookmarkEnd w:id="37"/>
    </w:p>
    <w:p w:rsidR="004502F6" w:rsidRPr="00986FAB" w:rsidRDefault="004502F6" w:rsidP="004502F6">
      <w:pPr>
        <w:tabs>
          <w:tab w:val="start" w:pos="70.90pt"/>
          <w:tab w:val="start" w:pos="141.75pt"/>
        </w:tabs>
        <w:spacing w:before="12pt"/>
        <w:rPr>
          <w:b/>
          <w:bCs/>
        </w:rPr>
      </w:pPr>
      <w:bookmarkStart w:id="38" w:name="_Toc106522231"/>
      <w:r w:rsidRPr="00986FAB">
        <w:rPr>
          <w:b/>
          <w:bCs/>
        </w:rPr>
        <w:tab/>
        <w:t>vonat:</w:t>
      </w:r>
      <w:r w:rsidRPr="00986FAB">
        <w:rPr>
          <w:b/>
          <w:bCs/>
        </w:rPr>
        <w:tab/>
        <w:t>__________ Ft</w:t>
      </w:r>
      <w:bookmarkEnd w:id="38"/>
    </w:p>
    <w:p w:rsidR="004502F6" w:rsidRPr="00986FAB" w:rsidRDefault="004502F6" w:rsidP="004502F6">
      <w:pPr>
        <w:spacing w:before="12pt"/>
        <w:rPr>
          <w:b/>
          <w:bCs/>
        </w:rPr>
      </w:pPr>
      <w:bookmarkStart w:id="39" w:name="_Toc106522400"/>
      <w:bookmarkStart w:id="40" w:name="_Toc106522232"/>
      <w:r w:rsidRPr="00986FAB">
        <w:rPr>
          <w:b/>
          <w:bCs/>
        </w:rPr>
        <w:t xml:space="preserve">Az adatlaphoz </w:t>
      </w:r>
      <w:r>
        <w:rPr>
          <w:b/>
          <w:bCs/>
        </w:rPr>
        <w:t>csatolni szükséges</w:t>
      </w:r>
      <w:r w:rsidRPr="00986FAB">
        <w:rPr>
          <w:b/>
          <w:bCs/>
        </w:rPr>
        <w:t>:</w:t>
      </w:r>
      <w:bookmarkEnd w:id="39"/>
      <w:bookmarkEnd w:id="40"/>
    </w:p>
    <w:p w:rsidR="004502F6" w:rsidRPr="00986FAB" w:rsidRDefault="004502F6" w:rsidP="005D5AF6">
      <w:pPr>
        <w:numPr>
          <w:ilvl w:val="0"/>
          <w:numId w:val="11"/>
        </w:numPr>
        <w:tabs>
          <w:tab w:val="start" w:pos="273pt"/>
        </w:tabs>
        <w:autoSpaceDE/>
        <w:autoSpaceDN/>
        <w:rPr>
          <w:b/>
          <w:bCs/>
        </w:rPr>
      </w:pPr>
      <w:r w:rsidRPr="00986FAB">
        <w:rPr>
          <w:b/>
          <w:bCs/>
        </w:rPr>
        <w:t xml:space="preserve">hallgatói jogviszony igazolást (iskolalátogatási igazolást), </w:t>
      </w:r>
    </w:p>
    <w:p w:rsidR="004502F6" w:rsidRDefault="004502F6" w:rsidP="005D5AF6">
      <w:pPr>
        <w:numPr>
          <w:ilvl w:val="0"/>
          <w:numId w:val="11"/>
        </w:numPr>
        <w:tabs>
          <w:tab w:val="start" w:pos="273pt"/>
        </w:tabs>
        <w:autoSpaceDE/>
        <w:autoSpaceDN/>
        <w:rPr>
          <w:b/>
          <w:bCs/>
        </w:rPr>
      </w:pPr>
      <w:r w:rsidRPr="00986FAB">
        <w:rPr>
          <w:b/>
          <w:bCs/>
        </w:rPr>
        <w:t>az utazást igazoló vasút</w:t>
      </w:r>
      <w:r>
        <w:rPr>
          <w:b/>
          <w:bCs/>
        </w:rPr>
        <w:t>i jegyet és/vagy autóbuszjegyet,</w:t>
      </w:r>
    </w:p>
    <w:p w:rsidR="004502F6" w:rsidRPr="00A53C20" w:rsidRDefault="004502F6" w:rsidP="005D5AF6">
      <w:pPr>
        <w:numPr>
          <w:ilvl w:val="0"/>
          <w:numId w:val="11"/>
        </w:numPr>
        <w:tabs>
          <w:tab w:val="start" w:pos="273pt"/>
        </w:tabs>
        <w:autoSpaceDE/>
        <w:autoSpaceDN/>
        <w:rPr>
          <w:b/>
          <w:bCs/>
        </w:rPr>
      </w:pPr>
      <w:r w:rsidRPr="00A53C20">
        <w:rPr>
          <w:b/>
        </w:rPr>
        <w:t>a közpénzekből nyújtott támogatások átláthatóságáról szóló 2007. évi CLXXXI. törvény szerinti összeférhetetlenség, illetve érintettség fennállásáról, vagy hiányáról szóló nyilatkozatot, továbbá szükség esetén a közzétételi kérelmet</w:t>
      </w:r>
      <w:r>
        <w:rPr>
          <w:b/>
        </w:rPr>
        <w:t xml:space="preserve"> (lsd. 2. sz. melléklet).</w:t>
      </w:r>
    </w:p>
    <w:p w:rsidR="004502F6" w:rsidRPr="00986FAB" w:rsidRDefault="004502F6" w:rsidP="004502F6">
      <w:pPr>
        <w:rPr>
          <w:b/>
          <w:bCs/>
          <w:i/>
          <w:u w:val="single"/>
        </w:rPr>
      </w:pPr>
    </w:p>
    <w:p w:rsidR="004502F6" w:rsidRDefault="004502F6" w:rsidP="004502F6">
      <w:pPr>
        <w:rPr>
          <w:b/>
          <w:bCs/>
          <w:u w:val="single"/>
        </w:rPr>
      </w:pPr>
      <w:r w:rsidRPr="00986FAB">
        <w:rPr>
          <w:b/>
          <w:bCs/>
          <w:u w:val="single"/>
        </w:rPr>
        <w:t>Felsőoktatási  intézmény által kiállított igazolás:</w:t>
      </w:r>
    </w:p>
    <w:p w:rsidR="004502F6" w:rsidRPr="00986FAB" w:rsidRDefault="004502F6" w:rsidP="004B6E79">
      <w:pPr>
        <w:ind w:start="35.40pt"/>
      </w:pPr>
      <w:r>
        <w:t xml:space="preserve">Fent nevezett hallgató </w:t>
      </w:r>
      <w:r w:rsidRPr="00986FAB">
        <w:t>…...…………………………………………………</w:t>
      </w:r>
      <w:r>
        <w:t>(intézmény neve)</w:t>
      </w:r>
      <w:r w:rsidRPr="00986FAB">
        <w:t xml:space="preserve"> intézményünknél aktív hallgatói jogviszonnyal rendelkezik és a ………./……….. tanév …………… félévében* tanulmányi kötelezettségének eleget tett.</w:t>
      </w:r>
    </w:p>
    <w:p w:rsidR="004502F6" w:rsidRDefault="004502F6" w:rsidP="004B6E79">
      <w:pPr>
        <w:ind w:start="35.40pt"/>
      </w:pPr>
    </w:p>
    <w:p w:rsidR="004502F6" w:rsidRPr="00986FAB" w:rsidRDefault="004502F6" w:rsidP="004B6E79">
      <w:pPr>
        <w:ind w:start="35.40pt"/>
      </w:pPr>
      <w:r w:rsidRPr="00986FAB">
        <w:t>Dátum: ………………………………</w:t>
      </w:r>
    </w:p>
    <w:p w:rsidR="004502F6" w:rsidRDefault="004502F6" w:rsidP="004B6E79">
      <w:pPr>
        <w:ind w:start="35.40pt"/>
      </w:pPr>
      <w:r w:rsidRPr="00986FAB">
        <w:tab/>
      </w:r>
      <w:r w:rsidRPr="00986FAB">
        <w:tab/>
      </w:r>
      <w:r w:rsidRPr="00986FAB">
        <w:tab/>
      </w:r>
      <w:r w:rsidRPr="00986FAB">
        <w:tab/>
      </w:r>
      <w:r w:rsidRPr="00986FAB">
        <w:tab/>
      </w:r>
      <w:r w:rsidRPr="00986FAB">
        <w:tab/>
      </w:r>
      <w:r w:rsidRPr="00986FAB">
        <w:tab/>
      </w:r>
    </w:p>
    <w:p w:rsidR="004502F6" w:rsidRPr="00986FAB" w:rsidRDefault="004502F6" w:rsidP="004502F6">
      <w:pPr>
        <w:ind w:start="247.65pt" w:firstLine="0.15pt"/>
      </w:pPr>
      <w:r w:rsidRPr="00986FAB">
        <w:t>………………………………………….</w:t>
      </w:r>
    </w:p>
    <w:p w:rsidR="004502F6" w:rsidRPr="00986FAB" w:rsidRDefault="004502F6" w:rsidP="004B6E79">
      <w:pPr>
        <w:ind w:start="35.40pt"/>
      </w:pPr>
      <w:r w:rsidRPr="00986FAB">
        <w:tab/>
      </w:r>
      <w:r w:rsidRPr="00986FAB">
        <w:tab/>
      </w:r>
      <w:r w:rsidRPr="00986FAB">
        <w:tab/>
      </w:r>
      <w:r w:rsidRPr="00986FAB">
        <w:tab/>
      </w:r>
      <w:r w:rsidRPr="00986FAB">
        <w:tab/>
      </w:r>
      <w:r w:rsidRPr="00986FAB">
        <w:tab/>
      </w:r>
      <w:r w:rsidRPr="00986FAB">
        <w:tab/>
      </w:r>
      <w:r w:rsidRPr="00986FAB">
        <w:tab/>
      </w:r>
      <w:r w:rsidRPr="00986FAB">
        <w:tab/>
        <w:t>aláírás, pecsét</w:t>
      </w:r>
    </w:p>
    <w:p w:rsidR="004502F6" w:rsidRPr="00986FAB" w:rsidRDefault="004502F6" w:rsidP="004502F6">
      <w:pPr>
        <w:ind w:start="35.25pt"/>
        <w:rPr>
          <w:i/>
        </w:rPr>
      </w:pPr>
    </w:p>
    <w:p w:rsidR="004502F6" w:rsidRPr="00986FAB" w:rsidRDefault="004502F6" w:rsidP="004B6E79">
      <w:pPr>
        <w:ind w:start="35.40pt"/>
      </w:pPr>
      <w:r w:rsidRPr="00986FAB">
        <w:t>* a kérelem beadását megelőző tanulmányi félévre vonatkozóan kell a nyilatkozatot kitölteni.</w:t>
      </w:r>
    </w:p>
    <w:p w:rsidR="004502F6" w:rsidRDefault="004502F6" w:rsidP="004502F6">
      <w:pPr>
        <w:spacing w:before="12pt"/>
        <w:rPr>
          <w:b/>
          <w:bCs/>
          <w:u w:val="single"/>
        </w:rPr>
      </w:pPr>
      <w:r w:rsidRPr="00986FAB">
        <w:rPr>
          <w:b/>
          <w:bCs/>
          <w:u w:val="single"/>
        </w:rPr>
        <w:t>Nyilatkozat:</w:t>
      </w:r>
    </w:p>
    <w:p w:rsidR="004502F6" w:rsidRPr="00986FAB" w:rsidRDefault="004502F6" w:rsidP="004502F6">
      <w:pPr>
        <w:spacing w:before="12pt"/>
        <w:rPr>
          <w:b/>
          <w:bCs/>
          <w:u w:val="single"/>
        </w:rPr>
      </w:pPr>
    </w:p>
    <w:p w:rsidR="004502F6" w:rsidRPr="00986FAB" w:rsidRDefault="004502F6" w:rsidP="004502F6">
      <w:r w:rsidRPr="00986FAB">
        <w:t>Tudomásul veszem, hogy a kérelmemben foglalt adatokat az Önkormányzat, a</w:t>
      </w:r>
      <w:r w:rsidR="00AF2EA2">
        <w:t>*******kö</w:t>
      </w:r>
      <w:r w:rsidRPr="00986FAB">
        <w:t>z</w:t>
      </w:r>
      <w:r w:rsidR="00AF2EA2">
        <w:t>gyűlés elnöke</w:t>
      </w:r>
      <w:r w:rsidRPr="00986FAB">
        <w:t xml:space="preserve"> és a Zala Megyei Közgyűlés Hivatala a kérelem és az esetleges fellebbezés elbírálása, az ösztöndíj folyósítása érdekében kezelheti és nyilvántarthatja. </w:t>
      </w:r>
    </w:p>
    <w:p w:rsidR="004502F6" w:rsidRPr="00986FAB" w:rsidRDefault="004502F6" w:rsidP="004502F6">
      <w:pPr>
        <w:spacing w:before="12pt"/>
        <w:rPr>
          <w:b/>
          <w:bCs/>
        </w:rPr>
      </w:pPr>
      <w:bookmarkStart w:id="41" w:name="_Toc106522401"/>
      <w:bookmarkStart w:id="42" w:name="_Toc106522233"/>
      <w:r w:rsidRPr="00986FAB">
        <w:rPr>
          <w:b/>
          <w:bCs/>
        </w:rPr>
        <w:t>Kelt: ___________________, ______ év _________________ hó ______ nap.</w:t>
      </w:r>
      <w:bookmarkEnd w:id="41"/>
      <w:bookmarkEnd w:id="42"/>
    </w:p>
    <w:p w:rsidR="004502F6" w:rsidRPr="00986FAB" w:rsidRDefault="004502F6" w:rsidP="004502F6">
      <w:pPr>
        <w:tabs>
          <w:tab w:val="center" w:pos="361.50pt"/>
        </w:tabs>
        <w:spacing w:before="12pt"/>
        <w:rPr>
          <w:b/>
          <w:bCs/>
        </w:rPr>
      </w:pPr>
      <w:r w:rsidRPr="00986FAB">
        <w:rPr>
          <w:b/>
          <w:bCs/>
        </w:rPr>
        <w:tab/>
        <w:t>_______________________</w:t>
      </w:r>
    </w:p>
    <w:p w:rsidR="004502F6" w:rsidRPr="00986FAB" w:rsidRDefault="004502F6" w:rsidP="004502F6">
      <w:pPr>
        <w:tabs>
          <w:tab w:val="center" w:pos="361.50pt"/>
        </w:tabs>
        <w:rPr>
          <w:b/>
          <w:bCs/>
        </w:rPr>
      </w:pPr>
      <w:r w:rsidRPr="00986FAB">
        <w:tab/>
      </w:r>
      <w:r w:rsidRPr="00986FAB">
        <w:rPr>
          <w:b/>
          <w:bCs/>
        </w:rPr>
        <w:t>kérelmező aláírása</w:t>
      </w:r>
    </w:p>
    <w:p w:rsidR="00FF12BC" w:rsidRDefault="00EB4D5E" w:rsidP="00606E1A">
      <w:pPr>
        <w:tabs>
          <w:tab w:val="center" w:pos="361.50pt"/>
        </w:tabs>
        <w:rPr>
          <w:b/>
          <w:bCs/>
        </w:rPr>
      </w:pPr>
      <w:r>
        <w:rPr>
          <w:b/>
          <w:bCs/>
          <w:noProof/>
          <w:lang w:eastAsia="hu-HU"/>
        </w:rPr>
        <w:drawing>
          <wp:anchor distT="0" distB="0" distL="114300" distR="114300" simplePos="0" relativeHeight="251661824" behindDoc="0" locked="0" layoutInCell="1" allowOverlap="1">
            <wp:simplePos x="0" y="0"/>
            <wp:positionH relativeFrom="column">
              <wp:posOffset>2540</wp:posOffset>
            </wp:positionH>
            <wp:positionV relativeFrom="margin">
              <wp:posOffset>8676005</wp:posOffset>
            </wp:positionV>
            <wp:extent cx="6067425" cy="552450"/>
            <wp:effectExtent l="0" t="0" r="0" b="0"/>
            <wp:wrapNone/>
            <wp:docPr id="38" name="Text Box 234"/>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6067425" cy="552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
                          <a:headEnd/>
                          <a:tailEnd/>
                        </a14:hiddenLine>
                      </a:ext>
                      <a:ext uri="{AF507438-7753-43E0-B8FC-AC1667EBCBE1}">
                        <a14:hiddenEffects xmlns:a14="http://schemas.microsoft.com/office/drawing/2010/main">
                          <a:effectLst/>
                        </a14:hiddenEffects>
                      </a:ext>
                    </a:extLst>
                  </wp:spPr>
                  <wp:txbx>
                    <wne:txbxContent>
                      <w:p w:rsidR="007021D6" w:rsidRPr="008E4B0D" w:rsidRDefault="007021D6" w:rsidP="00042B3F">
                        <w:pPr>
                          <w:pBdr>
                            <w:top w:val="single" w:sz="8" w:space="0" w:color="auto"/>
                          </w:pBdr>
                        </w:pPr>
                        <w:r w:rsidRPr="0043361A">
                          <w:t>*</w:t>
                        </w:r>
                        <w:r>
                          <w:t>***** A 13/2011. (IX.7.) ÖR számú rendelettel megállapí</w:t>
                        </w:r>
                        <w:r w:rsidRPr="0043361A">
                          <w:t>tott szöveg.</w:t>
                        </w:r>
                        <w:r>
                          <w:t xml:space="preserve"> ******* a 18/2011. (XII. 9.) ÖR számú rendelettel módosított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rsidR="004B1E45" w:rsidRPr="004224CD" w:rsidRDefault="00C8009C" w:rsidP="004224CD">
      <w:pPr>
        <w:pStyle w:val="mellkletszm"/>
        <w:rPr>
          <w:b/>
        </w:rPr>
      </w:pPr>
      <w:r w:rsidRPr="004224CD">
        <w:rPr>
          <w:b/>
        </w:rPr>
        <w:t xml:space="preserve">**** </w:t>
      </w:r>
      <w:r w:rsidR="004B1E45" w:rsidRPr="004224CD">
        <w:rPr>
          <w:b/>
        </w:rPr>
        <w:t>2. sz. melléklet</w:t>
      </w:r>
    </w:p>
    <w:p w:rsidR="004B1E45" w:rsidRPr="0017764E" w:rsidRDefault="004B1E45" w:rsidP="006B7C53">
      <w:pPr>
        <w:pStyle w:val="Mellkletstblacm"/>
        <w:spacing w:before="0pt"/>
      </w:pPr>
      <w:r w:rsidRPr="0017764E">
        <w:t>NYILATKOZAT</w:t>
      </w:r>
    </w:p>
    <w:p w:rsidR="004B1E45" w:rsidRPr="0017764E" w:rsidRDefault="004B1E45" w:rsidP="004B1E45">
      <w:pPr>
        <w:jc w:val="center"/>
        <w:rPr>
          <w:b/>
          <w:bCs/>
        </w:rPr>
      </w:pPr>
      <w:r w:rsidRPr="0017764E">
        <w:rPr>
          <w:b/>
          <w:bCs/>
        </w:rPr>
        <w:t>a közpénzekből nyújtott támogatások átláthatóságáról szóló 2007. évi CLXXXI. törvény  szerinti összeférhetetlenség, illetve érintettség fennállásáról, vagy hiányáról</w:t>
      </w:r>
    </w:p>
    <w:p w:rsidR="004B1E45" w:rsidRPr="0017764E" w:rsidRDefault="004B1E45" w:rsidP="000064BC">
      <w:pPr>
        <w:tabs>
          <w:tab w:val="end" w:leader="dot" w:pos="453.60pt"/>
        </w:tabs>
        <w:spacing w:before="12pt"/>
      </w:pPr>
      <w:r w:rsidRPr="0017764E">
        <w:t>A Pályázó neve:</w:t>
      </w:r>
      <w:r>
        <w:t xml:space="preserve"> </w:t>
      </w:r>
      <w:r w:rsidR="000064BC">
        <w:tab/>
      </w:r>
    </w:p>
    <w:p w:rsidR="004B1E45" w:rsidRPr="0017764E" w:rsidRDefault="004B1E45" w:rsidP="000064BC">
      <w:pPr>
        <w:tabs>
          <w:tab w:val="end" w:leader="dot" w:pos="453.60pt"/>
        </w:tabs>
      </w:pPr>
      <w:r w:rsidRPr="0017764E">
        <w:t xml:space="preserve">Lakcíme: </w:t>
      </w:r>
      <w:r w:rsidR="000064BC">
        <w:tab/>
      </w:r>
    </w:p>
    <w:p w:rsidR="004B1E45" w:rsidRPr="0017764E" w:rsidRDefault="004B1E45" w:rsidP="000064BC">
      <w:pPr>
        <w:pBdr>
          <w:bottom w:val="single" w:sz="12" w:space="1" w:color="auto"/>
        </w:pBdr>
        <w:tabs>
          <w:tab w:val="end" w:leader="dot" w:pos="453.60pt"/>
        </w:tabs>
      </w:pPr>
      <w:r w:rsidRPr="0017764E">
        <w:t xml:space="preserve">Születési helye, ideje: </w:t>
      </w:r>
      <w:r w:rsidR="000064BC">
        <w:tab/>
      </w:r>
    </w:p>
    <w:p w:rsidR="000064BC" w:rsidRDefault="000064BC" w:rsidP="007B081B">
      <w:pPr>
        <w:spacing w:before="9pt"/>
      </w:pPr>
      <w:r w:rsidRPr="00C14EFD">
        <w:t xml:space="preserve">Kijelentem, hogy személyemmel </w:t>
      </w:r>
      <w:r>
        <w:t xml:space="preserve">szemben </w:t>
      </w:r>
      <w:r w:rsidRPr="00C14EFD">
        <w:t>a közpé</w:t>
      </w:r>
      <w:r w:rsidRPr="00C14EFD">
        <w:t>n</w:t>
      </w:r>
      <w:r w:rsidRPr="00C14EFD">
        <w:t>zekből nyújtott támogatások átláthatóságáról s</w:t>
      </w:r>
      <w:r>
        <w:t xml:space="preserve">zóló </w:t>
      </w:r>
      <w:r w:rsidRPr="00706C65">
        <w:rPr>
          <w:b/>
        </w:rPr>
        <w:t>2007. évi CLXXXI. törvény</w:t>
      </w:r>
      <w:r>
        <w:rPr>
          <w:b/>
        </w:rPr>
        <w:t xml:space="preserve"> (Knyt.)</w:t>
      </w:r>
    </w:p>
    <w:p w:rsidR="000064BC" w:rsidRDefault="000064BC" w:rsidP="007B081B">
      <w:pPr>
        <w:spacing w:before="9pt"/>
        <w:rPr>
          <w:b/>
        </w:rPr>
      </w:pPr>
      <w:r>
        <w:t xml:space="preserve">– </w:t>
      </w:r>
      <w:r w:rsidRPr="00FD2C1C">
        <w:rPr>
          <w:b/>
        </w:rPr>
        <w:t xml:space="preserve">6. § </w:t>
      </w:r>
      <w:r w:rsidR="00AA27FB">
        <w:rPr>
          <w:b/>
        </w:rPr>
        <w:t xml:space="preserve">(1) </w:t>
      </w:r>
      <w:r w:rsidRPr="00FD2C1C">
        <w:rPr>
          <w:b/>
        </w:rPr>
        <w:t>bek</w:t>
      </w:r>
      <w:r>
        <w:rPr>
          <w:b/>
        </w:rPr>
        <w:t>ezdése</w:t>
      </w:r>
      <w:r w:rsidRPr="00FD2C1C">
        <w:rPr>
          <w:b/>
        </w:rPr>
        <w:t xml:space="preserve"> szerinti </w:t>
      </w:r>
      <w:r>
        <w:rPr>
          <w:b/>
        </w:rPr>
        <w:t>összeférhetetlenség</w:t>
      </w:r>
    </w:p>
    <w:p w:rsidR="000064BC" w:rsidRDefault="000064BC" w:rsidP="004B6E79">
      <w:pPr>
        <w:pStyle w:val="StlusFlkvrBal125cm"/>
      </w:pPr>
      <w:r>
        <w:t>1. n</w:t>
      </w:r>
      <w:r w:rsidRPr="005F34EB">
        <w:t>em áll fenn</w:t>
      </w:r>
    </w:p>
    <w:p w:rsidR="000064BC" w:rsidRDefault="000064BC" w:rsidP="004B6E79">
      <w:pPr>
        <w:pStyle w:val="StlusBal125cm"/>
      </w:pPr>
      <w:r>
        <w:t>2. fennáll az …</w:t>
      </w:r>
      <w:r w:rsidR="003B212B">
        <w:t xml:space="preserve"> </w:t>
      </w:r>
      <w:r>
        <w:t>pont ala</w:t>
      </w:r>
      <w:r>
        <w:t>p</w:t>
      </w:r>
      <w:r>
        <w:t>ján</w:t>
      </w:r>
    </w:p>
    <w:p w:rsidR="000064BC" w:rsidRDefault="000064BC" w:rsidP="007B081B">
      <w:pPr>
        <w:spacing w:before="9pt"/>
        <w:rPr>
          <w:b/>
        </w:rPr>
      </w:pPr>
      <w:r>
        <w:rPr>
          <w:b/>
        </w:rPr>
        <w:t>–</w:t>
      </w:r>
      <w:r w:rsidRPr="00706C65">
        <w:rPr>
          <w:b/>
        </w:rPr>
        <w:t xml:space="preserve"> 8. § (1) bek</w:t>
      </w:r>
      <w:r>
        <w:rPr>
          <w:b/>
        </w:rPr>
        <w:t>ezdése</w:t>
      </w:r>
      <w:r w:rsidRPr="00706C65">
        <w:rPr>
          <w:b/>
        </w:rPr>
        <w:t xml:space="preserve"> szerinti</w:t>
      </w:r>
      <w:r>
        <w:rPr>
          <w:b/>
        </w:rPr>
        <w:t xml:space="preserve"> érintettség</w:t>
      </w:r>
    </w:p>
    <w:p w:rsidR="000064BC" w:rsidRDefault="000064BC" w:rsidP="004B6E79">
      <w:pPr>
        <w:pStyle w:val="StlusFlkvrBal125cm"/>
        <w:rPr>
          <w:noProof/>
        </w:rPr>
      </w:pPr>
      <w:r>
        <w:rPr>
          <w:noProof/>
        </w:rPr>
        <w:t xml:space="preserve">1. nem </w:t>
      </w:r>
      <w:r w:rsidRPr="005F34EB">
        <w:rPr>
          <w:noProof/>
        </w:rPr>
        <w:t>áll fenn</w:t>
      </w:r>
    </w:p>
    <w:p w:rsidR="000064BC" w:rsidRDefault="000064BC" w:rsidP="004B6E79">
      <w:pPr>
        <w:pStyle w:val="StlusFlkvrBal125cm"/>
        <w:rPr>
          <w:noProof/>
        </w:rPr>
      </w:pPr>
      <w:r>
        <w:rPr>
          <w:noProof/>
        </w:rPr>
        <w:t>2. fennáll az …</w:t>
      </w:r>
      <w:r w:rsidR="003B212B">
        <w:rPr>
          <w:noProof/>
        </w:rPr>
        <w:t xml:space="preserve"> </w:t>
      </w:r>
      <w:r>
        <w:rPr>
          <w:noProof/>
        </w:rPr>
        <w:t>pont alapján</w:t>
      </w:r>
    </w:p>
    <w:p w:rsidR="000064BC" w:rsidRPr="00FD2C1C" w:rsidRDefault="000064BC" w:rsidP="007B081B">
      <w:pPr>
        <w:spacing w:before="9pt"/>
        <w:rPr>
          <w:b/>
        </w:rPr>
      </w:pPr>
      <w:r w:rsidRPr="00FD2C1C">
        <w:rPr>
          <w:b/>
        </w:rPr>
        <w:t>A</w:t>
      </w:r>
      <w:r>
        <w:rPr>
          <w:b/>
        </w:rPr>
        <w:t>z</w:t>
      </w:r>
      <w:r w:rsidRPr="00FD2C1C">
        <w:rPr>
          <w:b/>
        </w:rPr>
        <w:t xml:space="preserve"> összeférhetetlenség</w:t>
      </w:r>
      <w:r>
        <w:rPr>
          <w:b/>
        </w:rPr>
        <w:t xml:space="preserve"> vagy az érintettség</w:t>
      </w:r>
      <w:r w:rsidRPr="00FD2C1C">
        <w:rPr>
          <w:b/>
        </w:rPr>
        <w:t xml:space="preserve"> alapjául szolgáló körülmény</w:t>
      </w:r>
      <w:r>
        <w:rPr>
          <w:b/>
        </w:rPr>
        <w:t xml:space="preserve"> leírása:</w:t>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7B081B">
      <w:pPr>
        <w:spacing w:before="9pt"/>
        <w:rPr>
          <w:b/>
        </w:rPr>
      </w:pPr>
      <w:r>
        <w:rPr>
          <w:b/>
        </w:rPr>
        <w:t>Kijelentem, hogy az ös</w:t>
      </w:r>
      <w:r w:rsidRPr="00FD2C1C">
        <w:rPr>
          <w:b/>
        </w:rPr>
        <w:t>szeférhetetlenség</w:t>
      </w:r>
      <w:r>
        <w:rPr>
          <w:b/>
        </w:rPr>
        <w:t xml:space="preserve"> megszüntetésére az alábbiak szerint intézke</w:t>
      </w:r>
      <w:r>
        <w:rPr>
          <w:b/>
        </w:rPr>
        <w:t>d</w:t>
      </w:r>
      <w:r>
        <w:rPr>
          <w:b/>
        </w:rPr>
        <w:t>tem:</w:t>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Pr="00FD2C1C" w:rsidRDefault="000064BC" w:rsidP="000064BC">
      <w:pPr>
        <w:spacing w:before="12pt"/>
        <w:rPr>
          <w:b/>
        </w:rPr>
      </w:pPr>
      <w:r>
        <w:rPr>
          <w:b/>
        </w:rPr>
        <w:t>Kijelentem, hogy az érintettség közzétételét külön űrlap csatolásával egyidejűleg kezdemény</w:t>
      </w:r>
      <w:r>
        <w:rPr>
          <w:b/>
        </w:rPr>
        <w:t>e</w:t>
      </w:r>
      <w:r>
        <w:rPr>
          <w:b/>
        </w:rPr>
        <w:t>zem.</w:t>
      </w:r>
    </w:p>
    <w:p w:rsidR="000064BC" w:rsidRDefault="000064BC" w:rsidP="000064BC">
      <w:pPr>
        <w:rPr>
          <w:b/>
        </w:rPr>
      </w:pPr>
      <w:r w:rsidRPr="005A5FB9">
        <w:rPr>
          <w:b/>
        </w:rPr>
        <w:t>Tudomásul veszem, hogy ha az érintettséget megalapozó körülmény a pályázat benyú</w:t>
      </w:r>
      <w:r w:rsidRPr="005A5FB9">
        <w:rPr>
          <w:b/>
        </w:rPr>
        <w:t>j</w:t>
      </w:r>
      <w:r w:rsidRPr="005A5FB9">
        <w:rPr>
          <w:b/>
        </w:rPr>
        <w:t>tása után, de a támogatási döntés előtt következik be, köteles vagyok 8 munkanapon belül kezd</w:t>
      </w:r>
      <w:r w:rsidRPr="005A5FB9">
        <w:rPr>
          <w:b/>
        </w:rPr>
        <w:t>e</w:t>
      </w:r>
      <w:r w:rsidRPr="005A5FB9">
        <w:rPr>
          <w:b/>
        </w:rPr>
        <w:t>ményezni e körülménynek a közzétételét.</w:t>
      </w:r>
    </w:p>
    <w:p w:rsidR="000064BC" w:rsidRPr="000F5995" w:rsidRDefault="000064BC" w:rsidP="007B081B">
      <w:pPr>
        <w:spacing w:before="9pt"/>
        <w:rPr>
          <w:sz w:val="20"/>
        </w:rPr>
      </w:pPr>
      <w:r w:rsidRPr="000F5995">
        <w:rPr>
          <w:sz w:val="20"/>
        </w:rPr>
        <w:t>2007. évi CLXXXI. törvény 6. § (1) Nem indulhat pályázóként, és nem rész</w:t>
      </w:r>
      <w:r w:rsidRPr="000F5995">
        <w:rPr>
          <w:sz w:val="20"/>
        </w:rPr>
        <w:t>e</w:t>
      </w:r>
      <w:r w:rsidRPr="000F5995">
        <w:rPr>
          <w:sz w:val="20"/>
        </w:rPr>
        <w:t>sülhet támogatásban</w:t>
      </w:r>
    </w:p>
    <w:p w:rsidR="000064BC" w:rsidRPr="000F5995" w:rsidRDefault="000064BC" w:rsidP="000064BC">
      <w:pPr>
        <w:ind w:start="9pt"/>
        <w:rPr>
          <w:sz w:val="20"/>
        </w:rPr>
      </w:pPr>
      <w:r w:rsidRPr="000F5995">
        <w:rPr>
          <w:sz w:val="20"/>
        </w:rPr>
        <w:t>a) aki a pályázati eljárásban döntés-előkészítőként közreműködő vagy döntéshozó,</w:t>
      </w:r>
    </w:p>
    <w:p w:rsidR="000064BC" w:rsidRPr="000F5995" w:rsidRDefault="000064BC" w:rsidP="000064BC">
      <w:pPr>
        <w:ind w:start="9pt"/>
        <w:rPr>
          <w:sz w:val="20"/>
        </w:rPr>
      </w:pPr>
      <w:r w:rsidRPr="000F5995">
        <w:rPr>
          <w:sz w:val="20"/>
        </w:rPr>
        <w:t>b) a kizárt közjogi tisztségviselő,</w:t>
      </w:r>
    </w:p>
    <w:p w:rsidR="000064BC" w:rsidRPr="000F5995" w:rsidRDefault="000064BC" w:rsidP="000064BC">
      <w:pPr>
        <w:ind w:start="9pt"/>
        <w:rPr>
          <w:sz w:val="20"/>
        </w:rPr>
      </w:pPr>
      <w:r w:rsidRPr="000F5995">
        <w:rPr>
          <w:sz w:val="20"/>
        </w:rPr>
        <w:t>c) az a)-b) pont alá tartozó személy közeli hozzátartozója,</w:t>
      </w:r>
    </w:p>
    <w:p w:rsidR="000064BC" w:rsidRPr="005C57A5" w:rsidRDefault="000064BC" w:rsidP="000064BC">
      <w:pPr>
        <w:ind w:start="18pt" w:hanging="9pt"/>
        <w:rPr>
          <w:sz w:val="20"/>
        </w:rPr>
      </w:pPr>
      <w:r w:rsidRPr="005C57A5">
        <w:rPr>
          <w:sz w:val="20"/>
        </w:rPr>
        <w:t>g) akinek a részvételből való kizártságának tényét www.kozpenzpalyazat.gov.hu honlapon közzétették.</w:t>
      </w:r>
    </w:p>
    <w:p w:rsidR="000064BC" w:rsidRPr="000F5995" w:rsidRDefault="000064BC" w:rsidP="007B081B">
      <w:pPr>
        <w:spacing w:before="9pt"/>
        <w:rPr>
          <w:bCs/>
          <w:sz w:val="20"/>
        </w:rPr>
      </w:pPr>
      <w:r w:rsidRPr="000F5995">
        <w:rPr>
          <w:bCs/>
          <w:sz w:val="20"/>
        </w:rPr>
        <w:t>2007. évi CLXXXI. törvény 8. § (1) Ha a pályázó</w:t>
      </w:r>
    </w:p>
    <w:p w:rsidR="000064BC" w:rsidRPr="000F5995" w:rsidRDefault="000064BC" w:rsidP="000064BC">
      <w:pPr>
        <w:ind w:start="18pt" w:hanging="9pt"/>
        <w:rPr>
          <w:bCs/>
          <w:sz w:val="20"/>
        </w:rPr>
      </w:pPr>
      <w:r w:rsidRPr="000F5995">
        <w:rPr>
          <w:bCs/>
          <w:sz w:val="20"/>
        </w:rPr>
        <w:t>a) a pályázati eljárásban döntés-előkészítőként közreműködő vagy döntést hozó szervnél munkavégzésre ir</w:t>
      </w:r>
      <w:r w:rsidRPr="000F5995">
        <w:rPr>
          <w:bCs/>
          <w:sz w:val="20"/>
        </w:rPr>
        <w:t>á</w:t>
      </w:r>
      <w:r w:rsidRPr="000F5995">
        <w:rPr>
          <w:bCs/>
          <w:sz w:val="20"/>
        </w:rPr>
        <w:t>nyuló jogviszonyban áll,</w:t>
      </w:r>
    </w:p>
    <w:p w:rsidR="000064BC" w:rsidRPr="005C57A5" w:rsidRDefault="000064BC" w:rsidP="000064BC">
      <w:pPr>
        <w:ind w:start="18pt" w:hanging="9pt"/>
        <w:rPr>
          <w:bCs/>
          <w:sz w:val="20"/>
        </w:rPr>
      </w:pPr>
      <w:r w:rsidRPr="005C57A5">
        <w:rPr>
          <w:bCs/>
          <w:sz w:val="20"/>
        </w:rPr>
        <w:t>b) nem kizárt közjogi tisztségviselő,</w:t>
      </w:r>
    </w:p>
    <w:p w:rsidR="000064BC" w:rsidRPr="005C57A5" w:rsidRDefault="000064BC" w:rsidP="000064BC">
      <w:pPr>
        <w:ind w:start="18pt" w:hanging="9pt"/>
        <w:rPr>
          <w:bCs/>
          <w:sz w:val="20"/>
        </w:rPr>
      </w:pPr>
      <w:r w:rsidRPr="005C57A5">
        <w:rPr>
          <w:bCs/>
          <w:sz w:val="20"/>
        </w:rPr>
        <w:t>c) az a)-b) pont alá tartozó személy közeli hozzátartozója,</w:t>
      </w:r>
    </w:p>
    <w:p w:rsidR="000064BC" w:rsidRPr="000F5995" w:rsidRDefault="000064BC" w:rsidP="000064BC">
      <w:pPr>
        <w:rPr>
          <w:sz w:val="20"/>
        </w:rPr>
      </w:pPr>
      <w:r w:rsidRPr="000F5995">
        <w:rPr>
          <w:sz w:val="20"/>
        </w:rPr>
        <w:t>köteles kezdeményezni e körülménynek a honlapon történő közzétételét a pályázat benyújtásával egyid</w:t>
      </w:r>
      <w:r w:rsidRPr="000F5995">
        <w:rPr>
          <w:sz w:val="20"/>
        </w:rPr>
        <w:t>e</w:t>
      </w:r>
      <w:r w:rsidRPr="000F5995">
        <w:rPr>
          <w:sz w:val="20"/>
        </w:rPr>
        <w:t>jűleg.</w:t>
      </w:r>
    </w:p>
    <w:p w:rsidR="000064BC" w:rsidRPr="000F5995" w:rsidRDefault="000064BC" w:rsidP="007B081B">
      <w:pPr>
        <w:spacing w:before="9pt"/>
        <w:rPr>
          <w:sz w:val="20"/>
        </w:rPr>
      </w:pPr>
      <w:r w:rsidRPr="000F5995">
        <w:rPr>
          <w:i/>
          <w:sz w:val="20"/>
        </w:rPr>
        <w:t>döntés-előkészítésben közreműködő:</w:t>
      </w:r>
      <w:r w:rsidRPr="000F5995">
        <w:rPr>
          <w:sz w:val="20"/>
        </w:rPr>
        <w:t xml:space="preserve"> az a természetes személy, aki</w:t>
      </w:r>
    </w:p>
    <w:p w:rsidR="000064BC" w:rsidRPr="000F5995" w:rsidRDefault="000064BC" w:rsidP="000064BC">
      <w:pPr>
        <w:ind w:start="18pt" w:hanging="9pt"/>
        <w:rPr>
          <w:sz w:val="20"/>
        </w:rPr>
      </w:pPr>
      <w:r w:rsidRPr="000F5995">
        <w:rPr>
          <w:sz w:val="20"/>
        </w:rPr>
        <w:t>a) munkaviszony jellegű jogviszonyban vagy polgári jogi jogviszony alapján részt vesz a pályázati kiírás vagy a t</w:t>
      </w:r>
      <w:r w:rsidRPr="000F5995">
        <w:rPr>
          <w:sz w:val="20"/>
        </w:rPr>
        <w:t>á</w:t>
      </w:r>
      <w:r w:rsidRPr="000F5995">
        <w:rPr>
          <w:sz w:val="20"/>
        </w:rPr>
        <w:t>mogatási döntés előkészítésében,</w:t>
      </w:r>
    </w:p>
    <w:p w:rsidR="000064BC" w:rsidRPr="000F5995" w:rsidRDefault="000064BC" w:rsidP="000064BC">
      <w:pPr>
        <w:ind w:start="18pt" w:hanging="9pt"/>
        <w:rPr>
          <w:sz w:val="20"/>
        </w:rPr>
      </w:pPr>
      <w:r w:rsidRPr="000F5995">
        <w:rPr>
          <w:sz w:val="20"/>
        </w:rPr>
        <w:t>b) támogatási döntés meghozatalára irányuló eljárásban javaslattételi, véleményezési joggal rendelk</w:t>
      </w:r>
      <w:r w:rsidRPr="000F5995">
        <w:rPr>
          <w:sz w:val="20"/>
        </w:rPr>
        <w:t>e</w:t>
      </w:r>
      <w:r w:rsidRPr="000F5995">
        <w:rPr>
          <w:sz w:val="20"/>
        </w:rPr>
        <w:t>zik, vagy ilyen joggal rendelkező testület tagja;</w:t>
      </w:r>
    </w:p>
    <w:p w:rsidR="000064BC" w:rsidRPr="000F5995" w:rsidRDefault="000064BC" w:rsidP="000064BC">
      <w:pPr>
        <w:rPr>
          <w:sz w:val="20"/>
        </w:rPr>
      </w:pPr>
      <w:r w:rsidRPr="000F5995">
        <w:rPr>
          <w:i/>
          <w:sz w:val="20"/>
        </w:rPr>
        <w:t>döntéshozó:</w:t>
      </w:r>
      <w:r w:rsidRPr="000F5995">
        <w:rPr>
          <w:sz w:val="20"/>
        </w:rPr>
        <w:t xml:space="preserve"> az a természetes személy, aki</w:t>
      </w:r>
    </w:p>
    <w:p w:rsidR="000064BC" w:rsidRPr="000F5995" w:rsidRDefault="000064BC" w:rsidP="000064BC">
      <w:pPr>
        <w:ind w:start="18pt" w:hanging="9pt"/>
        <w:rPr>
          <w:sz w:val="20"/>
        </w:rPr>
      </w:pPr>
      <w:r w:rsidRPr="000F5995">
        <w:rPr>
          <w:sz w:val="20"/>
        </w:rPr>
        <w:t>a) feladat- és hatásköre alapján a támogatási döntés meghozatalára jogosult, vagy az erre jogosult szerv vez</w:t>
      </w:r>
      <w:r w:rsidRPr="000F5995">
        <w:rPr>
          <w:sz w:val="20"/>
        </w:rPr>
        <w:t>e</w:t>
      </w:r>
      <w:r w:rsidRPr="000F5995">
        <w:rPr>
          <w:sz w:val="20"/>
        </w:rPr>
        <w:t>tője vagy testület tagja,</w:t>
      </w:r>
    </w:p>
    <w:p w:rsidR="000064BC" w:rsidRPr="000F5995" w:rsidRDefault="000064BC" w:rsidP="000064BC">
      <w:pPr>
        <w:ind w:start="18pt" w:hanging="9pt"/>
        <w:rPr>
          <w:sz w:val="20"/>
        </w:rPr>
      </w:pPr>
      <w:r w:rsidRPr="000F5995">
        <w:rPr>
          <w:sz w:val="20"/>
        </w:rPr>
        <w:t>b) feladat- és hatásköre alapján támogatási döntésre érdemi befolyással rendelkezik, így különösen, ha a t</w:t>
      </w:r>
      <w:r w:rsidRPr="000F5995">
        <w:rPr>
          <w:sz w:val="20"/>
        </w:rPr>
        <w:t>á</w:t>
      </w:r>
      <w:r w:rsidRPr="000F5995">
        <w:rPr>
          <w:sz w:val="20"/>
        </w:rPr>
        <w:t>mogatási döntéshez kapcsolódóan egyetértési, vétó-, hozzájárulási, illetve jóváhagyási joggal rendelkezik, vagy ilyen joggal re</w:t>
      </w:r>
      <w:r w:rsidRPr="000F5995">
        <w:rPr>
          <w:sz w:val="20"/>
        </w:rPr>
        <w:t>n</w:t>
      </w:r>
      <w:r w:rsidRPr="000F5995">
        <w:rPr>
          <w:sz w:val="20"/>
        </w:rPr>
        <w:t>delkező szerv vezetője vagy testület tagja;</w:t>
      </w:r>
    </w:p>
    <w:p w:rsidR="000064BC" w:rsidRPr="000F5995" w:rsidRDefault="000064BC" w:rsidP="000064BC">
      <w:pPr>
        <w:ind w:start="9pt" w:hanging="9pt"/>
        <w:rPr>
          <w:sz w:val="20"/>
        </w:rPr>
      </w:pPr>
      <w:r w:rsidRPr="000F5995">
        <w:rPr>
          <w:i/>
          <w:sz w:val="20"/>
        </w:rPr>
        <w:t>kizárt közjogi tisztségviselő:</w:t>
      </w:r>
      <w:r w:rsidRPr="000F5995">
        <w:rPr>
          <w:sz w:val="20"/>
        </w:rPr>
        <w:t xml:space="preserve"> a Kormány tagja, a kormánybiztos, az államtitkár, a szakállamtitkár, a regionális fejles</w:t>
      </w:r>
      <w:r w:rsidRPr="000F5995">
        <w:rPr>
          <w:sz w:val="20"/>
        </w:rPr>
        <w:t>z</w:t>
      </w:r>
      <w:r w:rsidRPr="000F5995">
        <w:rPr>
          <w:sz w:val="20"/>
        </w:rPr>
        <w:t>tési tanács elnöke, a fejlesztéspolitikai ügyekben feladatkörrel rendelkező központi hivatal vezetője, a regionális fejlesztési tanács által törvény előírása alapján létrehozott társaság vezető tisz</w:t>
      </w:r>
      <w:r w:rsidRPr="000F5995">
        <w:rPr>
          <w:sz w:val="20"/>
        </w:rPr>
        <w:t>t</w:t>
      </w:r>
      <w:r w:rsidRPr="000F5995">
        <w:rPr>
          <w:sz w:val="20"/>
        </w:rPr>
        <w:t>ségviselői, felügyelő bizottsága tagjai, illetve az Ágazati Operatív Programok Közreműködő szervezetei vezető tisztségviselői és e</w:t>
      </w:r>
      <w:r w:rsidRPr="000F5995">
        <w:rPr>
          <w:sz w:val="20"/>
        </w:rPr>
        <w:t>l</w:t>
      </w:r>
      <w:r w:rsidRPr="000F5995">
        <w:rPr>
          <w:sz w:val="20"/>
        </w:rPr>
        <w:t>lenőrző szervének tagjai;</w:t>
      </w:r>
    </w:p>
    <w:p w:rsidR="000064BC" w:rsidRPr="000F5995" w:rsidRDefault="000064BC" w:rsidP="000064BC">
      <w:pPr>
        <w:ind w:start="9pt" w:hanging="9pt"/>
        <w:rPr>
          <w:sz w:val="20"/>
        </w:rPr>
      </w:pPr>
      <w:r w:rsidRPr="000F5995">
        <w:rPr>
          <w:sz w:val="20"/>
        </w:rPr>
        <w:t xml:space="preserve"> </w:t>
      </w:r>
      <w:r w:rsidRPr="000F5995">
        <w:rPr>
          <w:i/>
          <w:sz w:val="20"/>
        </w:rPr>
        <w:t>nem kizárt közjogi tisztségviselő:</w:t>
      </w:r>
      <w:r w:rsidRPr="000F5995">
        <w:rPr>
          <w:sz w:val="20"/>
        </w:rPr>
        <w:t xml:space="preserve"> a köztársasági elnök, az Országgyűlés által választott vagy a köztársasági elnök által kinevezett tisztségviselő, az országgyűlési és az európai parlamenti képviselő, a polgármester, az alpolgármester, a főpolgármester, a főpolgármester-helyettes, a helyi önkormányzati képviselő, a helyi önko</w:t>
      </w:r>
      <w:r w:rsidRPr="000F5995">
        <w:rPr>
          <w:sz w:val="20"/>
        </w:rPr>
        <w:t>r</w:t>
      </w:r>
      <w:r w:rsidRPr="000F5995">
        <w:rPr>
          <w:sz w:val="20"/>
        </w:rPr>
        <w:t xml:space="preserve">mányzat képviselő-testülete bizottságának tagja, a központi államigazgatási szerv </w:t>
      </w:r>
      <w:r w:rsidR="00C32EAA">
        <w:rPr>
          <w:sz w:val="20"/>
        </w:rPr>
        <w:t>–</w:t>
      </w:r>
      <w:r w:rsidRPr="000F5995">
        <w:rPr>
          <w:sz w:val="20"/>
        </w:rPr>
        <w:t xml:space="preserve"> a d) pont alá nem tartozó </w:t>
      </w:r>
      <w:r w:rsidR="00C32EAA">
        <w:rPr>
          <w:sz w:val="20"/>
        </w:rPr>
        <w:t>–</w:t>
      </w:r>
      <w:r w:rsidRPr="000F5995">
        <w:rPr>
          <w:sz w:val="20"/>
        </w:rPr>
        <w:t xml:space="preserve"> vezetője és helyettesei, a regionális fejlesztési tanács tagja;</w:t>
      </w:r>
    </w:p>
    <w:p w:rsidR="000064BC" w:rsidRPr="000F5995" w:rsidRDefault="000064BC" w:rsidP="000064BC">
      <w:pPr>
        <w:ind w:start="9pt" w:hanging="9pt"/>
        <w:rPr>
          <w:sz w:val="20"/>
        </w:rPr>
      </w:pPr>
      <w:r w:rsidRPr="000F5995">
        <w:rPr>
          <w:i/>
          <w:sz w:val="20"/>
        </w:rPr>
        <w:t>közeli hozzátartozó:</w:t>
      </w:r>
      <w:r w:rsidRPr="000F5995">
        <w:rPr>
          <w:sz w:val="20"/>
        </w:rPr>
        <w:t xml:space="preserve"> a Polgári Törvénykönyvről szóló 1959. évi IV. törvény (a továbbiakban: Ptk.) által meghatár</w:t>
      </w:r>
      <w:r w:rsidRPr="000F5995">
        <w:rPr>
          <w:sz w:val="20"/>
        </w:rPr>
        <w:t>o</w:t>
      </w:r>
      <w:r w:rsidRPr="000F5995">
        <w:rPr>
          <w:sz w:val="20"/>
        </w:rPr>
        <w:t>zott közeli hozzátartozó: „a házastárs, az egyenes</w:t>
      </w:r>
      <w:r w:rsidR="003037E8">
        <w:rPr>
          <w:sz w:val="20"/>
        </w:rPr>
        <w:t xml:space="preserve"> </w:t>
      </w:r>
      <w:r w:rsidRPr="000F5995">
        <w:rPr>
          <w:sz w:val="20"/>
        </w:rPr>
        <w:t>ágbeli rokon, az örökbefogadott, a mostoha- és neveltgye</w:t>
      </w:r>
      <w:r w:rsidRPr="000F5995">
        <w:rPr>
          <w:sz w:val="20"/>
        </w:rPr>
        <w:t>r</w:t>
      </w:r>
      <w:r w:rsidRPr="000F5995">
        <w:rPr>
          <w:sz w:val="20"/>
        </w:rPr>
        <w:t>mek, az örökbefogadó-, a mostoha- és a nevelőszülő, valamint a testvér; hozzátartozó továbbá: az élettárs, az egyenes</w:t>
      </w:r>
      <w:r w:rsidR="003037E8">
        <w:rPr>
          <w:sz w:val="20"/>
        </w:rPr>
        <w:t xml:space="preserve"> </w:t>
      </w:r>
      <w:r w:rsidRPr="000F5995">
        <w:rPr>
          <w:sz w:val="20"/>
        </w:rPr>
        <w:t>ágbeli rokon házastársa, a jegyes, a házastárs egyenes</w:t>
      </w:r>
      <w:r w:rsidR="003037E8">
        <w:rPr>
          <w:sz w:val="20"/>
        </w:rPr>
        <w:t xml:space="preserve"> </w:t>
      </w:r>
      <w:r w:rsidRPr="000F5995">
        <w:rPr>
          <w:sz w:val="20"/>
        </w:rPr>
        <w:t>ágbeli rokona és testvére, valamint a testvér házastársa”;</w:t>
      </w:r>
    </w:p>
    <w:p w:rsidR="000064BC" w:rsidRPr="00E32F48" w:rsidRDefault="000064BC" w:rsidP="007B081B">
      <w:pPr>
        <w:pStyle w:val="Keltezs"/>
        <w:spacing w:before="18pt"/>
      </w:pPr>
      <w:r w:rsidRPr="00E32F48">
        <w:t>Kelt: …………………………………..</w:t>
      </w:r>
    </w:p>
    <w:p w:rsidR="000064BC" w:rsidRPr="00E32F48" w:rsidRDefault="000064BC" w:rsidP="00D32F50">
      <w:pPr>
        <w:pStyle w:val="alrs"/>
      </w:pPr>
      <w:r>
        <w:tab/>
      </w:r>
      <w:r>
        <w:tab/>
      </w:r>
      <w:r w:rsidRPr="00E32F48">
        <w:t>………………………………………</w:t>
      </w:r>
    </w:p>
    <w:p w:rsidR="000064BC" w:rsidRPr="00E32F48" w:rsidRDefault="000064BC" w:rsidP="00D32F50">
      <w:pPr>
        <w:pStyle w:val="alrs"/>
      </w:pPr>
      <w:r>
        <w:tab/>
      </w:r>
      <w:r>
        <w:tab/>
      </w:r>
      <w:r w:rsidRPr="00E32F48">
        <w:t>aláírás/cégszerű aláírás</w:t>
      </w:r>
    </w:p>
    <w:p w:rsidR="004B1E45" w:rsidRPr="0017764E" w:rsidRDefault="00B3786C" w:rsidP="004B1E45">
      <w:pPr>
        <w:jc w:val="center"/>
        <w:rPr>
          <w:b/>
          <w:bCs/>
        </w:rPr>
      </w:pPr>
      <w:r>
        <w:rPr>
          <w:b/>
          <w:bCs/>
        </w:rPr>
        <w:br w:type="page"/>
      </w:r>
      <w:r w:rsidR="004B1E45" w:rsidRPr="0017764E">
        <w:rPr>
          <w:b/>
          <w:bCs/>
        </w:rPr>
        <w:t>KÖZZÉTÉTELI KÉRELEM</w:t>
      </w:r>
    </w:p>
    <w:p w:rsidR="004B1E45" w:rsidRPr="0017764E" w:rsidRDefault="004B1E45" w:rsidP="004B1E45"/>
    <w:p w:rsidR="004B1E45" w:rsidRPr="0017764E" w:rsidRDefault="004B1E45" w:rsidP="004B1E45">
      <w:pPr>
        <w:jc w:val="center"/>
        <w:rPr>
          <w:b/>
          <w:bCs/>
        </w:rPr>
      </w:pPr>
      <w:r w:rsidRPr="0017764E">
        <w:rPr>
          <w:b/>
          <w:bCs/>
        </w:rPr>
        <w:t>a közpénzekből nyújtott támogatások átláthatóságáról szóló 2007. évi CLXXXI. törvény  8. § (1) bekezdés szerinti érintettségéről</w:t>
      </w:r>
    </w:p>
    <w:p w:rsidR="007B081B" w:rsidRPr="0017764E" w:rsidRDefault="007B081B" w:rsidP="007B081B">
      <w:pPr>
        <w:tabs>
          <w:tab w:val="end" w:leader="dot" w:pos="453.60pt"/>
        </w:tabs>
        <w:spacing w:before="12pt"/>
      </w:pPr>
      <w:r w:rsidRPr="0017764E">
        <w:t>A Pályázó neve:</w:t>
      </w:r>
      <w:r>
        <w:t xml:space="preserve"> </w:t>
      </w:r>
      <w:r>
        <w:tab/>
      </w:r>
    </w:p>
    <w:p w:rsidR="007B081B" w:rsidRPr="0017764E" w:rsidRDefault="007B081B" w:rsidP="007B081B">
      <w:pPr>
        <w:tabs>
          <w:tab w:val="end" w:leader="dot" w:pos="453.60pt"/>
        </w:tabs>
      </w:pPr>
      <w:r w:rsidRPr="0017764E">
        <w:t xml:space="preserve">Lakcíme: </w:t>
      </w:r>
      <w:r>
        <w:tab/>
      </w:r>
    </w:p>
    <w:p w:rsidR="007B081B" w:rsidRPr="0017764E" w:rsidRDefault="007B081B" w:rsidP="007B081B">
      <w:pPr>
        <w:pBdr>
          <w:bottom w:val="single" w:sz="12" w:space="1" w:color="auto"/>
        </w:pBdr>
        <w:tabs>
          <w:tab w:val="end" w:leader="dot" w:pos="453.60pt"/>
        </w:tabs>
      </w:pPr>
      <w:r w:rsidRPr="0017764E">
        <w:t xml:space="preserve">Születési helye, ideje: </w:t>
      </w:r>
      <w:r>
        <w:tab/>
      </w:r>
    </w:p>
    <w:p w:rsidR="004B1E45" w:rsidRPr="0017764E" w:rsidRDefault="004B1E45" w:rsidP="002C3BD6">
      <w:pPr>
        <w:spacing w:before="12pt"/>
      </w:pPr>
      <w:r w:rsidRPr="0017764E">
        <w:t xml:space="preserve">Kijelentem, hogy a közpénzekből nyújtott támogatások átláthatóságáról szóló 2007. évi CLXXXI. törvény 8. § (1) bekezdés szerinti érintettség személyemmel szemben fennáll, mert </w:t>
      </w:r>
    </w:p>
    <w:p w:rsidR="004B1E45" w:rsidRPr="0017764E" w:rsidRDefault="004B1E45" w:rsidP="005D5AF6">
      <w:pPr>
        <w:numPr>
          <w:ilvl w:val="0"/>
          <w:numId w:val="10"/>
        </w:numPr>
        <w:autoSpaceDE/>
        <w:autoSpaceDN/>
        <w:spacing w:before="6pt"/>
        <w:rPr>
          <w:b/>
          <w:bCs/>
        </w:rPr>
      </w:pPr>
      <w:r w:rsidRPr="0017764E">
        <w:rPr>
          <w:b/>
          <w:bCs/>
        </w:rPr>
        <w:t xml:space="preserve">A pályázati eljárásban döntés-előkészítőként közreműködő vagy döntéshozó szervnél munkavégzésre irányuló jogviszonyban állok, de a törvény értelmében nem minősülök döntés-előkészítőnek vagy döntéshozónak. </w:t>
      </w:r>
    </w:p>
    <w:p w:rsidR="004B1E45" w:rsidRPr="0017764E" w:rsidRDefault="002C3BD6" w:rsidP="00D32F50">
      <w:pPr>
        <w:spacing w:before="6pt"/>
        <w:rPr>
          <w:b/>
          <w:bCs/>
        </w:rPr>
      </w:pPr>
      <w:r>
        <w:rPr>
          <w:b/>
          <w:bCs/>
        </w:rPr>
        <w:t>Indokolás:</w:t>
      </w:r>
    </w:p>
    <w:p w:rsidR="002C3BD6" w:rsidRDefault="004B1E45" w:rsidP="002C3BD6">
      <w:pPr>
        <w:tabs>
          <w:tab w:val="end" w:leader="dot" w:pos="450pt"/>
        </w:tabs>
      </w:pPr>
      <w:r w:rsidRPr="0017764E">
        <w:t>Munkavégzésre irányuló jogviszonyban állok az alábbi szervezettel (a</w:t>
      </w:r>
      <w:r w:rsidRPr="0017764E">
        <w:rPr>
          <w:i/>
          <w:iCs/>
        </w:rPr>
        <w:t xml:space="preserve"> szervezet neve, székhe</w:t>
      </w:r>
      <w:r>
        <w:rPr>
          <w:i/>
          <w:iCs/>
        </w:rPr>
        <w:t>lye</w:t>
      </w:r>
      <w:r w:rsidR="003037E8">
        <w:rPr>
          <w:i/>
          <w:iCs/>
        </w:rPr>
        <w:t xml:space="preserve"> </w:t>
      </w:r>
      <w:r w:rsidRPr="0017764E">
        <w:rPr>
          <w:i/>
          <w:iCs/>
        </w:rPr>
        <w:t>beírandó)</w:t>
      </w:r>
      <w:r w:rsidRPr="0017764E">
        <w:t>:</w:t>
      </w:r>
    </w:p>
    <w:p w:rsidR="002C3BD6" w:rsidRDefault="004B1E45" w:rsidP="002C3BD6">
      <w:pPr>
        <w:tabs>
          <w:tab w:val="end" w:leader="dot" w:pos="450pt"/>
        </w:tabs>
      </w:pPr>
      <w:r w:rsidRPr="0017764E">
        <w:t xml:space="preserve"> </w:t>
      </w:r>
      <w:r w:rsidR="002C3BD6">
        <w:tab/>
      </w:r>
    </w:p>
    <w:p w:rsidR="002C3BD6" w:rsidRDefault="002C3BD6" w:rsidP="002C3BD6">
      <w:pPr>
        <w:tabs>
          <w:tab w:val="end" w:leader="dot" w:pos="450pt"/>
        </w:tabs>
      </w:pPr>
      <w:r>
        <w:tab/>
      </w:r>
    </w:p>
    <w:p w:rsidR="004B1E45" w:rsidRPr="0017764E" w:rsidRDefault="004B1E45" w:rsidP="005D5AF6">
      <w:pPr>
        <w:numPr>
          <w:ilvl w:val="0"/>
          <w:numId w:val="10"/>
        </w:numPr>
        <w:autoSpaceDE/>
        <w:autoSpaceDN/>
        <w:spacing w:before="6pt"/>
        <w:rPr>
          <w:b/>
          <w:bCs/>
        </w:rPr>
      </w:pPr>
      <w:r w:rsidRPr="0017764E">
        <w:rPr>
          <w:b/>
          <w:bCs/>
        </w:rPr>
        <w:t xml:space="preserve">Nem kizárt közjogi tisztségviselő vagyok </w:t>
      </w:r>
    </w:p>
    <w:p w:rsidR="004B1E45" w:rsidRPr="0017764E" w:rsidRDefault="002C3BD6" w:rsidP="00D32F50">
      <w:pPr>
        <w:spacing w:before="6pt"/>
        <w:rPr>
          <w:b/>
          <w:bCs/>
        </w:rPr>
      </w:pPr>
      <w:r>
        <w:rPr>
          <w:b/>
          <w:bCs/>
        </w:rPr>
        <w:t>Indokolás:</w:t>
      </w:r>
    </w:p>
    <w:p w:rsidR="004B1E45" w:rsidRPr="0017764E" w:rsidRDefault="004B1E45" w:rsidP="004B1E45">
      <w:r w:rsidRPr="0017764E">
        <w:t>Az alábbiakban felsorolt tisztségek valamelyikével rendelkezem (a</w:t>
      </w:r>
      <w:r w:rsidRPr="0017764E">
        <w:rPr>
          <w:i/>
          <w:iCs/>
        </w:rPr>
        <w:t xml:space="preserve"> kívánt rész aláhúzandó):</w:t>
      </w:r>
    </w:p>
    <w:p w:rsidR="004B1E45" w:rsidRPr="00C8009C" w:rsidRDefault="004B1E45" w:rsidP="00C8009C">
      <w:r w:rsidRPr="00C8009C">
        <w:t xml:space="preserve">köztársasági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w:t>
      </w:r>
      <w:r w:rsidR="00C32EAA">
        <w:t xml:space="preserve">– </w:t>
      </w:r>
      <w:r w:rsidRPr="00C8009C">
        <w:t xml:space="preserve">a Knyt. 2. § (1) bekezdés d) pont alá nem tartozó </w:t>
      </w:r>
      <w:r w:rsidR="00C32EAA">
        <w:t>–</w:t>
      </w:r>
      <w:r w:rsidRPr="00C8009C">
        <w:t xml:space="preserve"> vezetője és helyettesei, regionális fejlesztési tanács tagja</w:t>
      </w:r>
    </w:p>
    <w:p w:rsidR="004B1E45" w:rsidRPr="0017764E" w:rsidRDefault="004B1E45" w:rsidP="005D5AF6">
      <w:pPr>
        <w:numPr>
          <w:ilvl w:val="0"/>
          <w:numId w:val="10"/>
        </w:numPr>
        <w:autoSpaceDE/>
        <w:autoSpaceDN/>
        <w:spacing w:before="6pt"/>
        <w:rPr>
          <w:b/>
          <w:bCs/>
        </w:rPr>
      </w:pPr>
      <w:r w:rsidRPr="0017764E">
        <w:rPr>
          <w:b/>
          <w:bCs/>
        </w:rPr>
        <w:t xml:space="preserve">Az a)-b) pont alá tartozó személy közeli hozzátartozója vagyok </w:t>
      </w:r>
    </w:p>
    <w:p w:rsidR="004B1E45" w:rsidRPr="0017764E" w:rsidRDefault="002C3BD6" w:rsidP="00D32F50">
      <w:pPr>
        <w:spacing w:before="6pt"/>
        <w:rPr>
          <w:b/>
          <w:bCs/>
        </w:rPr>
      </w:pPr>
      <w:r>
        <w:rPr>
          <w:b/>
          <w:bCs/>
        </w:rPr>
        <w:t>Indokolás:</w:t>
      </w:r>
    </w:p>
    <w:p w:rsidR="004B1E45" w:rsidRPr="0017764E" w:rsidRDefault="004B1E45" w:rsidP="004B1E45">
      <w:r w:rsidRPr="0017764E">
        <w:t>- Közeli hozzátartozóm neve: …………………………………….., aki a</w:t>
      </w:r>
      <w:r w:rsidRPr="0017764E">
        <w:rPr>
          <w:b/>
          <w:bCs/>
        </w:rPr>
        <w:t xml:space="preserve"> </w:t>
      </w:r>
      <w:r w:rsidRPr="0017764E">
        <w:t xml:space="preserve">pályázati eljárásban döntés előkészítőként közreműködő, vagy döntéshozó szervnél munkavégzésre irányuló jogviszonyban áll, de a törvény értelmében nem minősül döntés-előkészítőnek vagy döntéshozónak. </w:t>
      </w:r>
    </w:p>
    <w:p w:rsidR="004B1E45" w:rsidRPr="0017764E" w:rsidRDefault="004B1E45" w:rsidP="004B1E45">
      <w:r w:rsidRPr="0017764E">
        <w:t xml:space="preserve">- Közeli hozzátartozóm nem kizárt közjogi tisztségviselő. </w:t>
      </w:r>
    </w:p>
    <w:p w:rsidR="004B1E45" w:rsidRPr="0017764E" w:rsidRDefault="004B1E45" w:rsidP="004B1E45">
      <w:pPr>
        <w:rPr>
          <w:i/>
          <w:iCs/>
        </w:rPr>
      </w:pPr>
      <w:r w:rsidRPr="0017764E">
        <w:rPr>
          <w:i/>
          <w:iCs/>
        </w:rPr>
        <w:t>(A kívánt rész aláhúzandó!)</w:t>
      </w:r>
    </w:p>
    <w:p w:rsidR="004B1E45" w:rsidRPr="0017764E" w:rsidRDefault="004B1E45" w:rsidP="006307FC">
      <w:pPr>
        <w:spacing w:before="6pt"/>
        <w:rPr>
          <w:i/>
          <w:iCs/>
        </w:rPr>
      </w:pPr>
      <w:r w:rsidRPr="0017764E">
        <w:t xml:space="preserve">A közeli hozzátartozói kapcsolat megjelölése </w:t>
      </w:r>
      <w:r w:rsidRPr="0017764E">
        <w:rPr>
          <w:i/>
          <w:iCs/>
        </w:rPr>
        <w:t>(a kívánt rész aláhúzandó):</w:t>
      </w:r>
    </w:p>
    <w:p w:rsidR="004B1E45" w:rsidRPr="0017764E" w:rsidRDefault="004B1E45" w:rsidP="00897C44">
      <w:r w:rsidRPr="0017764E">
        <w:t>házastárs, egyenes</w:t>
      </w:r>
      <w:r w:rsidR="003037E8">
        <w:t xml:space="preserve"> </w:t>
      </w:r>
      <w:r w:rsidRPr="0017764E">
        <w:t>ágbeli rokon, örökbefogadott, mostoha- és neveltgyermek, örökbefogadó-, mostoha- és nevelőszülő, testvér</w:t>
      </w:r>
    </w:p>
    <w:p w:rsidR="004B1E45" w:rsidRPr="0017764E" w:rsidRDefault="00EB4D5E" w:rsidP="00D32F50">
      <w:pPr>
        <w:spacing w:before="6pt"/>
      </w:pPr>
      <w:r>
        <w:rPr>
          <w:noProof/>
          <w:lang w:eastAsia="hu-HU"/>
        </w:rPr>
        <w:drawing>
          <wp:anchor distT="0" distB="0" distL="114300" distR="114300" simplePos="0" relativeHeight="251660800" behindDoc="0" locked="1" layoutInCell="1" allowOverlap="1">
            <wp:simplePos x="0" y="0"/>
            <wp:positionH relativeFrom="column">
              <wp:posOffset>0</wp:posOffset>
            </wp:positionH>
            <wp:positionV relativeFrom="paragraph">
              <wp:posOffset>1505585</wp:posOffset>
            </wp:positionV>
            <wp:extent cx="5831840" cy="356870"/>
            <wp:effectExtent l="0" t="0" r="0" b="0"/>
            <wp:wrapSquare wrapText="bothSides"/>
            <wp:docPr id="37" name="Text Box 186"/>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021D6" w:rsidRPr="008E4B0D" w:rsidRDefault="007021D6" w:rsidP="00170C37">
                        <w:pPr>
                          <w:pBdr>
                            <w:top w:val="single" w:sz="8" w:space="1" w:color="auto"/>
                          </w:pBdr>
                        </w:pPr>
                        <w:r w:rsidRPr="0043361A">
                          <w:t>*</w:t>
                        </w:r>
                        <w:r>
                          <w:t>*** A 14/2008. (</w:t>
                        </w:r>
                        <w:r w:rsidRPr="0043361A">
                          <w:t>I</w:t>
                        </w:r>
                        <w:r>
                          <w:t>X.16.) ÖR számú rendelettel megállapí</w:t>
                        </w:r>
                        <w:r w:rsidRPr="0043361A">
                          <w:t>tott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4B1E45" w:rsidRPr="0017764E">
        <w:t>Kijelentem, hogy a fenti nyilatkozat kitöltésével eleget tettem a közpénzekből nyújtott támogatások átláthatóságáról szóló 2007. évi CLXXXI. törvény rendelkezéseinek az érintettségemet illetően. A nyilatkozatban szereplő adatok a valóságnak mindenben megfelelnek.</w:t>
      </w:r>
    </w:p>
    <w:p w:rsidR="004B1E45" w:rsidRDefault="004B1E45" w:rsidP="006307FC">
      <w:pPr>
        <w:spacing w:before="6pt"/>
      </w:pPr>
      <w:r w:rsidRPr="0017764E">
        <w:t>Kelt: …………………………………</w:t>
      </w:r>
    </w:p>
    <w:p w:rsidR="004B1E45" w:rsidRPr="0017764E" w:rsidRDefault="00D32F50" w:rsidP="006307FC">
      <w:pPr>
        <w:pStyle w:val="alrs"/>
        <w:spacing w:before="6pt"/>
      </w:pPr>
      <w:r>
        <w:tab/>
      </w:r>
      <w:r>
        <w:tab/>
      </w:r>
      <w:r w:rsidR="004B1E45" w:rsidRPr="0017764E">
        <w:t>………………………..</w:t>
      </w:r>
    </w:p>
    <w:p w:rsidR="004B1E45" w:rsidRDefault="00D32F50" w:rsidP="006307FC">
      <w:pPr>
        <w:pStyle w:val="alrs"/>
        <w:spacing w:before="0pt"/>
      </w:pPr>
      <w:r>
        <w:tab/>
      </w:r>
      <w:r>
        <w:tab/>
      </w:r>
      <w:r w:rsidR="004B1E45" w:rsidRPr="0017764E">
        <w:t>Aláírás</w:t>
      </w:r>
    </w:p>
    <w:p w:rsidR="00427A93" w:rsidRPr="00BE21E4" w:rsidRDefault="00427A93" w:rsidP="00ED00F1">
      <w:pPr>
        <w:pStyle w:val="Rendelet"/>
      </w:pPr>
      <w:bookmarkStart w:id="43" w:name="_Toc106511517"/>
      <w:bookmarkStart w:id="44" w:name="_Toc185398643"/>
      <w:bookmarkStart w:id="45" w:name="_Toc106522263"/>
      <w:bookmarkStart w:id="46" w:name="_Toc106522415"/>
      <w:bookmarkStart w:id="47" w:name="_Toc313432465"/>
      <w:bookmarkStart w:id="48" w:name="_Toc313432798"/>
      <w:bookmarkStart w:id="49" w:name="_Toc322421825"/>
      <w:bookmarkStart w:id="50" w:name="_Toc23248594"/>
      <w:r w:rsidRPr="00B63456">
        <w:t>A Zala Megyei Közgyűlés</w:t>
      </w:r>
      <w:r w:rsidRPr="00B63456">
        <w:br/>
        <w:t>6/2004. (II. 20.) ÖR. számú rendelete</w:t>
      </w:r>
      <w:bookmarkEnd w:id="44"/>
      <w:r w:rsidR="00ED00F1">
        <w:br/>
      </w:r>
      <w:r w:rsidR="00FF12BC" w:rsidRPr="00B63456">
        <w:br/>
      </w:r>
      <w:bookmarkStart w:id="51" w:name="_Toc185398644"/>
      <w:r w:rsidRPr="00BE21E4">
        <w:t>a bizottságok által adható támogatások rendjéről</w:t>
      </w:r>
      <w:bookmarkEnd w:id="43"/>
      <w:bookmarkEnd w:id="45"/>
      <w:bookmarkEnd w:id="46"/>
      <w:bookmarkEnd w:id="47"/>
      <w:bookmarkEnd w:id="48"/>
      <w:bookmarkEnd w:id="49"/>
      <w:bookmarkEnd w:id="50"/>
      <w:bookmarkEnd w:id="51"/>
    </w:p>
    <w:p w:rsidR="00427A93" w:rsidRDefault="00427A93" w:rsidP="00477DF9">
      <w:pPr>
        <w:pStyle w:val="Bekezds"/>
      </w:pPr>
      <w:r>
        <w:t>Zala Megye Közgyűlése a helyi önkormányzatokról szóló 1990. évi LXV. törvény 16. § (1) bekezdésének felhatalmazása alapján, figyelemmel az államháztartásról szóló 1992. évi XXXVIII. törvény rendelkezéseire, a következő rendeletet alkotja:</w:t>
      </w:r>
    </w:p>
    <w:p w:rsidR="007907CB" w:rsidRDefault="00427A93" w:rsidP="00ED00F1">
      <w:pPr>
        <w:pStyle w:val="Ffejezet"/>
      </w:pPr>
      <w:r>
        <w:t>I.</w:t>
      </w:r>
    </w:p>
    <w:p w:rsidR="00427A93" w:rsidRDefault="00427A93" w:rsidP="00ED00F1">
      <w:pPr>
        <w:pStyle w:val="Fejezetcm"/>
      </w:pPr>
      <w:r>
        <w:t>Általános rendelkezések</w:t>
      </w:r>
    </w:p>
    <w:p w:rsidR="00427A93" w:rsidRDefault="00427A93" w:rsidP="00B70695">
      <w:pPr>
        <w:pStyle w:val="Paragrafus"/>
      </w:pPr>
      <w:r>
        <w:t>1. §</w:t>
      </w:r>
    </w:p>
    <w:p w:rsidR="00427A93" w:rsidRDefault="00427A93" w:rsidP="00B123EF">
      <w:pPr>
        <w:pStyle w:val="Bekezdsszmozott"/>
      </w:pPr>
      <w:r>
        <w:t>(1)</w:t>
      </w:r>
      <w:r>
        <w:tab/>
        <w:t xml:space="preserve">A közgyűlés egyes hatásköreit a bizottságaira ruházhatja, melyhez anyagi eszközöket biztosít. A rendelet hatálya Zala Megyei Közgyűlés bizottságaira, a bizottság által támogatásban részesülő természetes személyekre, jogi személyekre, jogi személyiség nélküli gazdasági társaságokra, valamint a Zala Megyei Közgyűlés Hivatalára terjed ki. </w:t>
      </w:r>
    </w:p>
    <w:p w:rsidR="00427A93" w:rsidRDefault="00427A93" w:rsidP="00B123EF">
      <w:pPr>
        <w:pStyle w:val="Bekezdsszmozott"/>
      </w:pPr>
      <w:r>
        <w:t>(2)</w:t>
      </w:r>
      <w:r>
        <w:tab/>
        <w:t>E rendeletet a bizottságoknak az általuk adható támogatások odaítélésekor alkalmazni kell.</w:t>
      </w:r>
    </w:p>
    <w:p w:rsidR="00427A93" w:rsidRDefault="00427A93" w:rsidP="00B123EF">
      <w:pPr>
        <w:pStyle w:val="Bekezdsszmozott"/>
      </w:pPr>
      <w:r>
        <w:t>(3)</w:t>
      </w:r>
      <w:r>
        <w:tab/>
        <w:t>Az egyes bizottságok által adható támogatások összegét valamint a támogatandó célokat, az éves költségvetési rendelet keretei között, a bizottságok maguk határozzák meg.</w:t>
      </w:r>
    </w:p>
    <w:p w:rsidR="00427A93" w:rsidRDefault="00B054EC" w:rsidP="00B123EF">
      <w:pPr>
        <w:pStyle w:val="Bekezdsszmozott"/>
      </w:pPr>
      <w:r>
        <w:t>(4)</w:t>
      </w:r>
      <w:r>
        <w:tab/>
        <w:t xml:space="preserve">A bizottságok – </w:t>
      </w:r>
      <w:r w:rsidR="00427A93">
        <w:t>a</w:t>
      </w:r>
      <w:r>
        <w:t xml:space="preserve"> </w:t>
      </w:r>
      <w:r w:rsidR="00427A93">
        <w:t>meghatározott cél magvalósulása, valamint a rendelkezésre álló forrás hatékony felhasználása érdekében – a pénzeszközöket pályázat útján valamint egyedi elbírálás alapján osztják el.</w:t>
      </w:r>
    </w:p>
    <w:p w:rsidR="00427A93" w:rsidRDefault="00427A93" w:rsidP="00FD5132">
      <w:pPr>
        <w:pStyle w:val="Bekezdsbehzott"/>
      </w:pPr>
      <w:r>
        <w:t>A rendelet hatálya a Zala Megyei Önkormányzat éves költségvetési rendeletében forrással rendelkező bizottságokra terjed ki.</w:t>
      </w:r>
    </w:p>
    <w:p w:rsidR="00427A93" w:rsidRDefault="00427A93" w:rsidP="00B123EF">
      <w:pPr>
        <w:pStyle w:val="Bekezdsszmozott"/>
      </w:pPr>
      <w:r>
        <w:t>(5)</w:t>
      </w:r>
      <w:r>
        <w:tab/>
        <w:t>A bizottságok a cél szerinti feladat ellátására jogosult és alkalmas jogi személyeket, jogi személyiség nélküli gazdasági társaságokat valamint természetes személyeket támogathatnak.</w:t>
      </w:r>
    </w:p>
    <w:p w:rsidR="00427A93" w:rsidRDefault="00427A93" w:rsidP="00B123EF">
      <w:pPr>
        <w:pStyle w:val="Bekezdsszmozott"/>
      </w:pPr>
      <w:r>
        <w:t>(6)</w:t>
      </w:r>
      <w:r>
        <w:tab/>
        <w:t>A bizottság vizsgálja a pályázók, kérelmezők e § (5) bekezdése szerinti feltételeknek való megfelelését.</w:t>
      </w:r>
    </w:p>
    <w:p w:rsidR="00716F1A" w:rsidRPr="00716F1A" w:rsidRDefault="00716F1A" w:rsidP="00B054EC">
      <w:pPr>
        <w:pStyle w:val="Bekezdsszmozott"/>
      </w:pPr>
      <w:r w:rsidRPr="00716F1A">
        <w:t>(7)</w:t>
      </w:r>
      <w:r w:rsidR="00FD5132">
        <w:t>**</w:t>
      </w:r>
      <w:r>
        <w:tab/>
      </w:r>
      <w:r w:rsidRPr="00716F1A">
        <w:t>A bizottság munkájában nem vehet részt döntéshozóként vagy döntés-előkészítésben közreműködőként az, aki vagy akinek a közeli hozzátartozója a pályázóval munkavégzésre irányuló jogviszonyban áll. Az összeférhetetlenség fennállásáról az érintett köteles haladéktalanul tájékoztatni az illetékes bizottság elnökét.</w:t>
      </w:r>
    </w:p>
    <w:p w:rsidR="00ED00F1" w:rsidRDefault="00427A93" w:rsidP="00ED00F1">
      <w:pPr>
        <w:pStyle w:val="Ffejezet"/>
      </w:pPr>
      <w:r>
        <w:t>II.</w:t>
      </w:r>
    </w:p>
    <w:p w:rsidR="00427A93" w:rsidRDefault="00427A93" w:rsidP="00ED00F1">
      <w:pPr>
        <w:pStyle w:val="Fejezetcm"/>
      </w:pPr>
      <w:r>
        <w:t>A pályázati eljárás rendje</w:t>
      </w:r>
    </w:p>
    <w:p w:rsidR="00427A93" w:rsidRDefault="00427A93" w:rsidP="00B70695">
      <w:pPr>
        <w:pStyle w:val="Paragrafus"/>
      </w:pPr>
      <w:r>
        <w:t>2. §</w:t>
      </w:r>
    </w:p>
    <w:p w:rsidR="00427A93" w:rsidRDefault="00427A93" w:rsidP="00ED00F1">
      <w:pPr>
        <w:pStyle w:val="Paragrafusnv"/>
      </w:pPr>
      <w:r>
        <w:t>A pályázatok kiírása</w:t>
      </w:r>
    </w:p>
    <w:p w:rsidR="00427A93" w:rsidRDefault="00427A93" w:rsidP="00B123EF">
      <w:pPr>
        <w:pStyle w:val="Bekezdsszmozott"/>
      </w:pPr>
      <w:r>
        <w:t>(1)</w:t>
      </w:r>
      <w:r>
        <w:tab/>
        <w:t>A pályázatokat a bizottságok a költségvetési rendelet elfogadását követően úgy írják ki, hogy az adott évben rendelkezésre álló pénzügyi forrás 40%-át az I. félévben, 60 %-át a II. félévben használják fel.</w:t>
      </w:r>
    </w:p>
    <w:p w:rsidR="00427A93" w:rsidRDefault="00427A93" w:rsidP="00B123EF">
      <w:pPr>
        <w:pStyle w:val="Bekezdsszmozott"/>
      </w:pPr>
      <w:r>
        <w:t>(2)</w:t>
      </w:r>
      <w:r>
        <w:tab/>
        <w:t>A pályázatok kiírásánál és elszámoltatásánál a rendelet mellékletében lévő formanyomtatványokat kötelező alkalmazni.</w:t>
      </w:r>
    </w:p>
    <w:p w:rsidR="00427A93" w:rsidRDefault="00FD5132" w:rsidP="00B123EF">
      <w:pPr>
        <w:pStyle w:val="Bekezdsszmozott"/>
      </w:pPr>
      <w:r>
        <w:t>(3)</w:t>
      </w:r>
      <w:r w:rsidR="000D315E">
        <w:t>***</w:t>
      </w:r>
      <w:r>
        <w:tab/>
      </w:r>
      <w:r w:rsidR="00427A93">
        <w:t>A pályázati felhívásokat a Zala Megyei Önkorm</w:t>
      </w:r>
      <w:r w:rsidR="00CF1281">
        <w:t>ányzat Közlönyében és Honlapján</w:t>
      </w:r>
      <w:r w:rsidR="00427A93">
        <w:t xml:space="preserve"> közzé kell tenni.</w:t>
      </w:r>
    </w:p>
    <w:p w:rsidR="00427A93" w:rsidRDefault="00427A93" w:rsidP="00B70695">
      <w:pPr>
        <w:pStyle w:val="Paragrafus"/>
      </w:pPr>
      <w:r>
        <w:t>3. §</w:t>
      </w:r>
    </w:p>
    <w:p w:rsidR="00427A93" w:rsidRDefault="00427A93" w:rsidP="00ED00F1">
      <w:pPr>
        <w:pStyle w:val="Paragrafusnv"/>
      </w:pPr>
      <w:r>
        <w:t>A pályázatok elbírálása</w:t>
      </w:r>
    </w:p>
    <w:p w:rsidR="00427A93" w:rsidRDefault="00427A93" w:rsidP="00B123EF">
      <w:pPr>
        <w:pStyle w:val="Bekezdsszmozott"/>
      </w:pPr>
      <w:r>
        <w:t>(1)</w:t>
      </w:r>
      <w:r>
        <w:tab/>
        <w:t>A beérkezett pályázatokat a benyújtási határidőt követő 30 napon belül a pályázatot kiíró bizottságnak a saját eljárási szabályai szerint kell elbírálnia.</w:t>
      </w:r>
    </w:p>
    <w:p w:rsidR="00427A93" w:rsidRDefault="00427A93" w:rsidP="00B123EF">
      <w:pPr>
        <w:pStyle w:val="Bekezdsszmozott"/>
      </w:pPr>
      <w:r>
        <w:t>(2)</w:t>
      </w:r>
      <w:r>
        <w:tab/>
        <w:t>A pályázatok elbírálásánál első sorban vizsgálandó szempontok:</w:t>
      </w:r>
    </w:p>
    <w:p w:rsidR="00427A93" w:rsidRDefault="00427A93" w:rsidP="00477DF9">
      <w:pPr>
        <w:pStyle w:val="Albekezdsszmozott"/>
      </w:pPr>
      <w:r>
        <w:t>a)</w:t>
      </w:r>
      <w:r>
        <w:tab/>
        <w:t>a pályázati cél hatékony megvalósulása,</w:t>
      </w:r>
    </w:p>
    <w:p w:rsidR="00427A93" w:rsidRDefault="00427A93" w:rsidP="00477DF9">
      <w:pPr>
        <w:pStyle w:val="Albekezdsszmozott"/>
      </w:pPr>
      <w:r>
        <w:t>b)</w:t>
      </w:r>
      <w:r>
        <w:tab/>
        <w:t xml:space="preserve">a pályázat társadalmi jelentősége, figyelemmel arra is, hogy a megyei önkormányzat kötelező vagy önként vállalt feladatainak teljesítését mennyiben segíti elő, </w:t>
      </w:r>
    </w:p>
    <w:p w:rsidR="00427A93" w:rsidRDefault="00427A93" w:rsidP="00477DF9">
      <w:pPr>
        <w:pStyle w:val="Albekezdsszmozott"/>
      </w:pPr>
      <w:r>
        <w:t>c)</w:t>
      </w:r>
      <w:r>
        <w:tab/>
        <w:t>a pályázó önrészének, részvállalásának mértéke.</w:t>
      </w:r>
    </w:p>
    <w:p w:rsidR="00427A93" w:rsidRDefault="00427A93" w:rsidP="00B123EF">
      <w:pPr>
        <w:pStyle w:val="Bekezdsszmozott"/>
      </w:pPr>
      <w:r>
        <w:t>(3)</w:t>
      </w:r>
      <w:r>
        <w:tab/>
        <w:t>Politikai célú pályázat nem írható ki és nem támogatható.</w:t>
      </w:r>
    </w:p>
    <w:p w:rsidR="00716F1A" w:rsidRPr="00716F1A" w:rsidRDefault="00716F1A" w:rsidP="00405E6B">
      <w:pPr>
        <w:pStyle w:val="Bekezdsszmozott"/>
      </w:pPr>
      <w:r w:rsidRPr="00716F1A">
        <w:t>(4)</w:t>
      </w:r>
      <w:r>
        <w:t>**</w:t>
      </w:r>
      <w:r w:rsidR="00FD5132">
        <w:tab/>
      </w:r>
      <w:r w:rsidRPr="00716F1A">
        <w:t>Nem pályázhat az,</w:t>
      </w:r>
    </w:p>
    <w:p w:rsidR="00716F1A" w:rsidRPr="00716F1A" w:rsidRDefault="00716F1A" w:rsidP="00405E6B">
      <w:pPr>
        <w:pStyle w:val="Albekezdsszmozott"/>
      </w:pPr>
      <w:r>
        <w:t>-</w:t>
      </w:r>
      <w:r w:rsidR="00405E6B">
        <w:tab/>
      </w:r>
      <w:r w:rsidRPr="00716F1A">
        <w:t>aki a rendelet 7.§ (2) bekezdésében foglalt visszafizetési kötelezettségének nem tett eleget,</w:t>
      </w:r>
    </w:p>
    <w:p w:rsidR="00716F1A" w:rsidRPr="00716F1A" w:rsidRDefault="00716F1A" w:rsidP="00405E6B">
      <w:pPr>
        <w:pStyle w:val="Albekezdsszmozott"/>
      </w:pPr>
      <w:r>
        <w:t>-</w:t>
      </w:r>
      <w:r w:rsidR="00405E6B">
        <w:tab/>
      </w:r>
      <w:r w:rsidRPr="00716F1A">
        <w:t>akinél a közpénzekből nyújtott támogatások átláthatóságáról szóló 2007. évi CLXXXI. törv</w:t>
      </w:r>
      <w:r>
        <w:t xml:space="preserve">ény 6.§ </w:t>
      </w:r>
      <w:r w:rsidRPr="00716F1A">
        <w:t>bekezdése szerint</w:t>
      </w:r>
      <w:r>
        <w:t>i összeférhetetlenség fennáll.</w:t>
      </w:r>
    </w:p>
    <w:p w:rsidR="00427A93" w:rsidRDefault="00ED00F1" w:rsidP="00B70695">
      <w:pPr>
        <w:pStyle w:val="Paragrafus"/>
      </w:pPr>
      <w:r>
        <w:t xml:space="preserve">4. </w:t>
      </w:r>
      <w:r w:rsidR="00427A93">
        <w:t>§</w:t>
      </w:r>
    </w:p>
    <w:p w:rsidR="00427A93" w:rsidRDefault="00427A93" w:rsidP="00ED00F1">
      <w:pPr>
        <w:pStyle w:val="Paragrafusnv"/>
      </w:pPr>
      <w:r>
        <w:t>Értesítés, tájékoztatás a pályázatok eredményeiről</w:t>
      </w:r>
    </w:p>
    <w:p w:rsidR="00427A93" w:rsidRDefault="00427A93" w:rsidP="00B123EF">
      <w:pPr>
        <w:pStyle w:val="Bekezdsszmozott"/>
      </w:pPr>
      <w:r>
        <w:t>(1)</w:t>
      </w:r>
      <w:r>
        <w:tab/>
        <w:t>Az elbírálás eredményéről a bizottság elnöke értesíti a pályázókat az elbírálástól számított 15 napon belül.</w:t>
      </w:r>
    </w:p>
    <w:p w:rsidR="00427A93" w:rsidRDefault="00427A93" w:rsidP="00B123EF">
      <w:pPr>
        <w:pStyle w:val="Bekezdsszmozott"/>
      </w:pPr>
      <w:r>
        <w:t>(2)</w:t>
      </w:r>
      <w:r>
        <w:tab/>
        <w:t>Az átruházott hatáskörben hozott döntésről a közgyűlést a következő ülésen írásban tájékoztatni kell.</w:t>
      </w:r>
    </w:p>
    <w:p w:rsidR="00427A93" w:rsidRDefault="00FD5132" w:rsidP="00B123EF">
      <w:pPr>
        <w:pStyle w:val="Bekezdsszmozott"/>
      </w:pPr>
      <w:r>
        <w:t>(3)</w:t>
      </w:r>
      <w:r w:rsidR="000D315E">
        <w:t>***</w:t>
      </w:r>
      <w:r>
        <w:tab/>
      </w:r>
      <w:r w:rsidR="00427A93">
        <w:t>A pályázati döntéseket a Zala Megyei Önkormá</w:t>
      </w:r>
      <w:r w:rsidR="00CF1281">
        <w:t>nyzat Közlönyében és Honlapján</w:t>
      </w:r>
      <w:r w:rsidR="00427A93">
        <w:t xml:space="preserve"> közzé kell tenni.</w:t>
      </w:r>
    </w:p>
    <w:p w:rsidR="00AC40C5" w:rsidRDefault="005B0EA8" w:rsidP="00405E6B">
      <w:pPr>
        <w:pStyle w:val="Bekezdsszmozott"/>
      </w:pPr>
      <w:r>
        <w:t>(4)</w:t>
      </w:r>
      <w:r w:rsidR="00360B8B">
        <w:t>****</w:t>
      </w:r>
      <w:r w:rsidR="00FD5132">
        <w:tab/>
        <w:t>H</w:t>
      </w:r>
      <w:r w:rsidR="00360B8B">
        <w:t xml:space="preserve">atályon kívül helyezte a 11/2010. (VI.15.) ÖR számú </w:t>
      </w:r>
      <w:r w:rsidR="001C4FEA">
        <w:t>rendeletet.</w:t>
      </w:r>
    </w:p>
    <w:p w:rsidR="007907CB" w:rsidRDefault="00427A93" w:rsidP="00ED00F1">
      <w:pPr>
        <w:pStyle w:val="Ffejezet"/>
      </w:pPr>
      <w:r>
        <w:t>III.</w:t>
      </w:r>
    </w:p>
    <w:p w:rsidR="00427A93" w:rsidRDefault="00427A93" w:rsidP="00ED00F1">
      <w:pPr>
        <w:pStyle w:val="Fejezetcm"/>
      </w:pPr>
      <w:r>
        <w:t>Az egyedi elbírálás</w:t>
      </w:r>
    </w:p>
    <w:p w:rsidR="00427A93" w:rsidRDefault="00427A93" w:rsidP="00B70695">
      <w:pPr>
        <w:pStyle w:val="Paragrafus"/>
      </w:pPr>
      <w:r>
        <w:t>5. §</w:t>
      </w:r>
    </w:p>
    <w:p w:rsidR="00427A93" w:rsidRDefault="00427A93" w:rsidP="00B123EF">
      <w:pPr>
        <w:pStyle w:val="Bekezdsszmozott"/>
      </w:pPr>
      <w:r>
        <w:t>(1)</w:t>
      </w:r>
      <w:r>
        <w:tab/>
        <w:t>Egyedi elbírálás akkor alkalmazható, ha a támogatandó cél speciális jellege miatt pályázat kiírása nem lehetséges vagy szükségtelen.</w:t>
      </w:r>
    </w:p>
    <w:p w:rsidR="00427A93" w:rsidRDefault="00427A93" w:rsidP="00B123EF">
      <w:pPr>
        <w:pStyle w:val="Bekezdsszmozott"/>
      </w:pPr>
      <w:r>
        <w:t>(2)</w:t>
      </w:r>
      <w:r>
        <w:tab/>
        <w:t>Politikai célokra támogatás nem adható.</w:t>
      </w:r>
    </w:p>
    <w:p w:rsidR="00716F1A" w:rsidRPr="00B218DD" w:rsidRDefault="00716F1A" w:rsidP="00405E6B">
      <w:pPr>
        <w:pStyle w:val="Bekezdsszmozott"/>
      </w:pPr>
      <w:r w:rsidRPr="00B218DD">
        <w:t>(3)</w:t>
      </w:r>
      <w:r w:rsidR="00FD5132">
        <w:t>**</w:t>
      </w:r>
      <w:r w:rsidR="00FD5132">
        <w:tab/>
      </w:r>
      <w:r w:rsidRPr="00B218DD">
        <w:t>Nem részesülhet támogatásban az:</w:t>
      </w:r>
    </w:p>
    <w:p w:rsidR="00716F1A" w:rsidRPr="00B218DD" w:rsidRDefault="00405E6B" w:rsidP="00405E6B">
      <w:pPr>
        <w:pStyle w:val="Albekezdsszmozott"/>
      </w:pPr>
      <w:r>
        <w:t>-</w:t>
      </w:r>
      <w:r>
        <w:tab/>
      </w:r>
      <w:r w:rsidR="00716F1A" w:rsidRPr="00B218DD">
        <w:t>aki a rendelet 7.</w:t>
      </w:r>
      <w:r w:rsidR="007504B9">
        <w:t xml:space="preserve"> </w:t>
      </w:r>
      <w:r w:rsidR="00716F1A" w:rsidRPr="00B218DD">
        <w:t>§ (2) bekezdésében foglalt visszafizetési kötelezettségének nem tett eleget,</w:t>
      </w:r>
    </w:p>
    <w:p w:rsidR="00716F1A" w:rsidRPr="00B218DD" w:rsidRDefault="00405E6B" w:rsidP="00405E6B">
      <w:pPr>
        <w:pStyle w:val="Albekezdsszmozott"/>
      </w:pPr>
      <w:r>
        <w:t>-</w:t>
      </w:r>
      <w:r>
        <w:tab/>
      </w:r>
      <w:r w:rsidR="00716F1A" w:rsidRPr="00B218DD">
        <w:t>akinél a közpénzekből nyújtott támogatások átláthatóságáról szóló 2007. évi CLXXXI. törvény 6.</w:t>
      </w:r>
      <w:r w:rsidR="007504B9">
        <w:t xml:space="preserve"> </w:t>
      </w:r>
      <w:r w:rsidR="00716F1A" w:rsidRPr="00B218DD">
        <w:t>§ bekezdése szerint</w:t>
      </w:r>
      <w:r w:rsidR="00716F1A">
        <w:t>i összeférhetetlenség fennáll.</w:t>
      </w:r>
    </w:p>
    <w:p w:rsidR="00427A93" w:rsidRDefault="00427A93" w:rsidP="00B123EF">
      <w:pPr>
        <w:pStyle w:val="Bekezdsszmozott"/>
      </w:pPr>
      <w:r>
        <w:t>(4)</w:t>
      </w:r>
      <w:r>
        <w:tab/>
        <w:t>Az egyedi elbírálású támogatások odaítélésénél egyebekben a IV-VI. fejezetben foglaltakat kell alkalmazni.</w:t>
      </w:r>
    </w:p>
    <w:p w:rsidR="00427A93" w:rsidRDefault="00427A93" w:rsidP="00B123EF">
      <w:pPr>
        <w:pStyle w:val="Bekezdsszmozott"/>
      </w:pPr>
      <w:r>
        <w:t>(5)</w:t>
      </w:r>
      <w:r>
        <w:tab/>
        <w:t>Az egyedi elbírálású támogatások odaítélésénél a 2. sz. mellékletben lévő adatlap a kérelmezőre, illetve a kérelmezett programra vonatkozóan értelemszerűen alkalmazandó.</w:t>
      </w:r>
    </w:p>
    <w:p w:rsidR="00ED00F1" w:rsidRDefault="00427A93" w:rsidP="00ED00F1">
      <w:pPr>
        <w:pStyle w:val="Ffejezet"/>
      </w:pPr>
      <w:r>
        <w:t>IV.</w:t>
      </w:r>
    </w:p>
    <w:p w:rsidR="00427A93" w:rsidRDefault="00427A93" w:rsidP="00ED00F1">
      <w:pPr>
        <w:pStyle w:val="Fejezetcm"/>
      </w:pPr>
      <w:r>
        <w:t>A támogatási szerződés</w:t>
      </w:r>
    </w:p>
    <w:p w:rsidR="00427A93" w:rsidRDefault="00427A93" w:rsidP="00B70695">
      <w:pPr>
        <w:pStyle w:val="Paragrafus"/>
      </w:pPr>
      <w:r>
        <w:t>6. §</w:t>
      </w:r>
    </w:p>
    <w:p w:rsidR="00427A93" w:rsidRDefault="00427A93" w:rsidP="00B123EF">
      <w:pPr>
        <w:pStyle w:val="Bekezdsszmozott"/>
      </w:pPr>
      <w:r>
        <w:t>(1)</w:t>
      </w:r>
      <w:r>
        <w:tab/>
        <w:t>A nyertes pályázókkal a bizottság döntése alapján a közgyűlés elnöke támogatási szerződést köt.</w:t>
      </w:r>
    </w:p>
    <w:p w:rsidR="00427A93" w:rsidRDefault="00427A93" w:rsidP="00B123EF">
      <w:pPr>
        <w:pStyle w:val="Bekezdsszmozott"/>
      </w:pPr>
      <w:r>
        <w:t>(2)</w:t>
      </w:r>
      <w:r>
        <w:tab/>
        <w:t>A szerződésben rögzíteni kell:</w:t>
      </w:r>
    </w:p>
    <w:p w:rsidR="00427A93" w:rsidRDefault="00427A93" w:rsidP="00477DF9">
      <w:pPr>
        <w:pStyle w:val="Albekezdsszmozott"/>
      </w:pPr>
      <w:r>
        <w:t>a)</w:t>
      </w:r>
      <w:r>
        <w:tab/>
        <w:t>pályázatot elbíráló bizottság megjelölését és határozatának számát,</w:t>
      </w:r>
    </w:p>
    <w:p w:rsidR="00427A93" w:rsidRDefault="00427A93" w:rsidP="00477DF9">
      <w:pPr>
        <w:pStyle w:val="Albekezdsszmozott"/>
      </w:pPr>
      <w:r>
        <w:t>b)</w:t>
      </w:r>
      <w:r>
        <w:tab/>
        <w:t>a pályázat nyertesének adatait,</w:t>
      </w:r>
    </w:p>
    <w:p w:rsidR="00427A93" w:rsidRDefault="00427A93" w:rsidP="00477DF9">
      <w:pPr>
        <w:pStyle w:val="Albekezdsszmozott"/>
      </w:pPr>
      <w:r>
        <w:t>c)</w:t>
      </w:r>
      <w:r>
        <w:tab/>
        <w:t>a pénzügyi forrás költségvetési rend</w:t>
      </w:r>
      <w:r w:rsidR="00FD5132">
        <w:t>elet szerinti megjelölését,</w:t>
      </w:r>
    </w:p>
    <w:p w:rsidR="00427A93" w:rsidRDefault="00427A93" w:rsidP="00477DF9">
      <w:pPr>
        <w:pStyle w:val="Albekezdsszmozott"/>
      </w:pPr>
      <w:r>
        <w:t>d)</w:t>
      </w:r>
      <w:r>
        <w:tab/>
        <w:t>a pénzügyi támogatás mértékét, felhasználásának célját és feltételeit,</w:t>
      </w:r>
    </w:p>
    <w:p w:rsidR="00427A93" w:rsidRDefault="00427A93" w:rsidP="00477DF9">
      <w:pPr>
        <w:pStyle w:val="Albekezdsszmozott"/>
      </w:pPr>
      <w:r>
        <w:t>e)</w:t>
      </w:r>
      <w:r>
        <w:tab/>
        <w:t>a pályázott program megvalósulásának határidejét,</w:t>
      </w:r>
    </w:p>
    <w:p w:rsidR="00427A93" w:rsidRDefault="00427A93" w:rsidP="00477DF9">
      <w:pPr>
        <w:pStyle w:val="Albekezdsszmozott"/>
      </w:pPr>
      <w:r>
        <w:t>f)</w:t>
      </w:r>
      <w:r>
        <w:tab/>
        <w:t>az elszámolás határidejét és módját,</w:t>
      </w:r>
    </w:p>
    <w:p w:rsidR="00427A93" w:rsidRDefault="00427A93" w:rsidP="00B123EF">
      <w:pPr>
        <w:pStyle w:val="Bekezdsszmozott"/>
      </w:pPr>
      <w:r>
        <w:t>(3)</w:t>
      </w:r>
      <w:r>
        <w:tab/>
        <w:t>Nem folyósítható a támogatás, amíg a támogatás kedvezményezettjének esedékessé vált és meg nem fizetett köztartozása van.</w:t>
      </w:r>
    </w:p>
    <w:p w:rsidR="007907CB" w:rsidRDefault="00427A93" w:rsidP="00ED00F1">
      <w:pPr>
        <w:pStyle w:val="Ffejezet"/>
      </w:pPr>
      <w:r>
        <w:t>V.</w:t>
      </w:r>
    </w:p>
    <w:p w:rsidR="00427A93" w:rsidRDefault="00427A93" w:rsidP="00ED00F1">
      <w:pPr>
        <w:pStyle w:val="Fejezetcm"/>
      </w:pPr>
      <w:r>
        <w:t>Az elszámolás rendje</w:t>
      </w:r>
    </w:p>
    <w:p w:rsidR="00427A93" w:rsidRDefault="00427A93" w:rsidP="00B70695">
      <w:pPr>
        <w:pStyle w:val="Paragrafus"/>
      </w:pPr>
      <w:r>
        <w:t>7. §</w:t>
      </w:r>
    </w:p>
    <w:p w:rsidR="00427A93" w:rsidRDefault="00427A93" w:rsidP="00B123EF">
      <w:pPr>
        <w:pStyle w:val="Bekezdsszmozott"/>
      </w:pPr>
      <w:r>
        <w:t>(1)</w:t>
      </w:r>
      <w:r>
        <w:tab/>
        <w:t>A nyertes pályázó a pályázott összeggel a megvalósulási határidőt követő 30 napon belül köteles elszámolni. Az elszámolás a rendelet 3. sz. mellékelte szerinti elszámoló lap kitöltésével és a szükséges bizonylatok csatolásával történik. A pályázott összeggel történő elszámolás szabályosságának ellenőrzéséről a főjegyző gondoskodik.</w:t>
      </w:r>
    </w:p>
    <w:p w:rsidR="00427A93" w:rsidRDefault="00427A93" w:rsidP="00B123EF">
      <w:pPr>
        <w:pStyle w:val="Bekezdsszmozott"/>
      </w:pPr>
      <w:r>
        <w:t>(2)</w:t>
      </w:r>
      <w:r>
        <w:tab/>
        <w:t>A pályázó 3 munkanapon belül köteles visszafizetni a támogatás összegét, amennyiben</w:t>
      </w:r>
    </w:p>
    <w:p w:rsidR="00427A93" w:rsidRDefault="00427A93" w:rsidP="00477DF9">
      <w:pPr>
        <w:pStyle w:val="Albekezdsszmozott"/>
      </w:pPr>
      <w:r>
        <w:t>a)</w:t>
      </w:r>
      <w:r>
        <w:tab/>
        <w:t>a pályázó bejelentése vagy a támogatást odaítélő bizottság megállapítása alapján a pályázati cél meghiúsult,</w:t>
      </w:r>
    </w:p>
    <w:p w:rsidR="00427A93" w:rsidRDefault="00427A93" w:rsidP="00477DF9">
      <w:pPr>
        <w:pStyle w:val="Albekezdsszmozott"/>
      </w:pPr>
      <w:r>
        <w:t>b)</w:t>
      </w:r>
      <w:r>
        <w:tab/>
        <w:t>a pályázó a támogatást odaítélő bizottság megállapítása alapján a szerződésben meghatározott felhasználási feltételeket és vállalt kötelezettségeket megszegte,</w:t>
      </w:r>
    </w:p>
    <w:p w:rsidR="00427A93" w:rsidRDefault="00427A93" w:rsidP="00477DF9">
      <w:pPr>
        <w:pStyle w:val="Albekezdsszmozott"/>
      </w:pPr>
      <w:r>
        <w:t>c)</w:t>
      </w:r>
      <w:r>
        <w:tab/>
        <w:t>a pályázó az elszámolási kötelezettségének nem vagy nem határidőre tett eleget.</w:t>
      </w:r>
    </w:p>
    <w:p w:rsidR="00427A93" w:rsidRDefault="00427A93" w:rsidP="00B123EF">
      <w:pPr>
        <w:pStyle w:val="Bekezdsszmozott"/>
      </w:pPr>
      <w:r>
        <w:t>(3)</w:t>
      </w:r>
      <w:r>
        <w:tab/>
        <w:t>A pályázó a pályázati cél megvalósításával kapcsolatos minden lényeges körülményben bekövetkezett változást a tudomásra jutástól számított 3 munkanapon belül köteles írásban bejelenteni a támogatást odaítélő bizottság elnökének. E határidő felróható elmulasztása esetén a Bizottság a támogatást visszavonhatja.</w:t>
      </w:r>
    </w:p>
    <w:p w:rsidR="00582ADF" w:rsidRDefault="00427A93" w:rsidP="00B123EF">
      <w:pPr>
        <w:pStyle w:val="Bekezdsszmozott"/>
      </w:pPr>
      <w:r>
        <w:t>(4)</w:t>
      </w:r>
      <w:r>
        <w:tab/>
        <w:t xml:space="preserve">Amennyiben a pályázati cél megvalósíthatósága, vagy a pályázott program megvalósítási határidejének betarthatósága kétséges </w:t>
      </w:r>
      <w:r w:rsidR="00F6066A">
        <w:t>–</w:t>
      </w:r>
      <w:r>
        <w:t xml:space="preserve"> feltéve, hogy a pályázó az e § (3) bekezdésében foglaltaknak eleget tett </w:t>
      </w:r>
      <w:r w:rsidR="00F6066A">
        <w:t>–</w:t>
      </w:r>
      <w:r>
        <w:t xml:space="preserve"> a bizottság dönt arról, hogy a támogatást visszavonja vagy a megvalósítás határidejét, legfeljebb a tárgyév végéig meghosszabbítja.</w:t>
      </w:r>
    </w:p>
    <w:p w:rsidR="00ED00F1" w:rsidRDefault="00427A93" w:rsidP="00ED00F1">
      <w:pPr>
        <w:pStyle w:val="Ffejezet"/>
      </w:pPr>
      <w:r>
        <w:t>VI.</w:t>
      </w:r>
    </w:p>
    <w:p w:rsidR="00427A93" w:rsidRDefault="00427A93" w:rsidP="00ED00F1">
      <w:pPr>
        <w:pStyle w:val="Fejezetcm"/>
      </w:pPr>
      <w:r>
        <w:t>A támogatások felhasználásának ellenőrzése</w:t>
      </w:r>
    </w:p>
    <w:p w:rsidR="00427A93" w:rsidRDefault="00427A93" w:rsidP="00B70695">
      <w:pPr>
        <w:pStyle w:val="Paragrafus"/>
      </w:pPr>
      <w:r>
        <w:t>8. §</w:t>
      </w:r>
    </w:p>
    <w:p w:rsidR="00427A93" w:rsidRDefault="00427A93" w:rsidP="00B123EF">
      <w:pPr>
        <w:pStyle w:val="Bekezdsszmozott"/>
      </w:pPr>
      <w:r>
        <w:t>(1)</w:t>
      </w:r>
      <w:r>
        <w:tab/>
        <w:t>A célok megvalósulását, a pénzeszközök támogatási szerződés szerinti felhasználását, illetve a pályázati vállalások teljesítését a közgyűlés hivatala ellenőrzi.</w:t>
      </w:r>
    </w:p>
    <w:p w:rsidR="00427A93" w:rsidRDefault="00427A93" w:rsidP="00405E6B">
      <w:pPr>
        <w:pStyle w:val="Bekezdsbehzott"/>
      </w:pPr>
      <w:r>
        <w:t>Az ellenőrzés megállapításairól a bizottság minden év március 31-ig kap tájékoztatást.</w:t>
      </w:r>
    </w:p>
    <w:p w:rsidR="00427A93" w:rsidRDefault="00427A93" w:rsidP="00B123EF">
      <w:pPr>
        <w:pStyle w:val="Bekezdsszmozott"/>
      </w:pPr>
      <w:r>
        <w:t>(2)</w:t>
      </w:r>
      <w:r>
        <w:tab/>
        <w:t>A bizottságok kötelesek a zárszámadást tárgyaló közgyűlésen írásban beszámolni a támogatások odaítéléséről.</w:t>
      </w:r>
    </w:p>
    <w:p w:rsidR="007907CB" w:rsidRDefault="00427A93" w:rsidP="00ED00F1">
      <w:pPr>
        <w:pStyle w:val="Ffejezet"/>
      </w:pPr>
      <w:r>
        <w:t>VII.</w:t>
      </w:r>
    </w:p>
    <w:p w:rsidR="00427A93" w:rsidRDefault="00427A93" w:rsidP="00ED00F1">
      <w:pPr>
        <w:pStyle w:val="Fejezetcm"/>
      </w:pPr>
      <w:r>
        <w:t>Záró rendelkezések</w:t>
      </w:r>
    </w:p>
    <w:p w:rsidR="00427A93" w:rsidRDefault="00427A93" w:rsidP="00B70695">
      <w:pPr>
        <w:pStyle w:val="Paragrafus"/>
      </w:pPr>
      <w:r>
        <w:t>9. §</w:t>
      </w:r>
    </w:p>
    <w:p w:rsidR="00427A93" w:rsidRDefault="00427A93" w:rsidP="00B123EF">
      <w:pPr>
        <w:pStyle w:val="Bekezdsszmozott"/>
      </w:pPr>
      <w:r>
        <w:t>(1)</w:t>
      </w:r>
      <w:r>
        <w:tab/>
        <w:t>Ez a rendelet 2004. március 1-én lép hatályba.</w:t>
      </w:r>
    </w:p>
    <w:p w:rsidR="00427A93" w:rsidRDefault="00427A93" w:rsidP="00B123EF">
      <w:pPr>
        <w:pStyle w:val="Bekezdsszmozott"/>
      </w:pPr>
      <w:r>
        <w:t>(2)</w:t>
      </w:r>
      <w:r>
        <w:tab/>
        <w:t>E rendelet hatálybalépésével egyidejűleg hatályát veszti a 3/2000</w:t>
      </w:r>
      <w:r w:rsidR="00405E6B">
        <w:t>. (II. 10.) KR. számú rendelet.</w:t>
      </w:r>
    </w:p>
    <w:p w:rsidR="00427A93" w:rsidRDefault="00427A93" w:rsidP="00B123EF">
      <w:pPr>
        <w:pStyle w:val="Bekezdsszmozott"/>
      </w:pPr>
      <w:r>
        <w:t>(3)</w:t>
      </w:r>
      <w:r>
        <w:tab/>
        <w:t>E rendelet hatálybalépésével egyidejűleg hatályát veszti a Zala Megyei Közgyűlés Szervezeti és Működési Szabályzatáról szóló 6/1999. (IV. 9.) KR 12. sz. mellékletében, a Jogi és Ügyrendi Bizottság feladatairól szóló felsorolás 11. bekezdése, valamint a Pénzügyi Ellenőrző Bizottság feladatairól szóló felsorolás 8. bekezdése.</w:t>
      </w:r>
    </w:p>
    <w:p w:rsidR="00987320" w:rsidRDefault="00EB4D5E" w:rsidP="00D32F50">
      <w:pPr>
        <w:pStyle w:val="alrs"/>
      </w:pPr>
      <w:r>
        <w:rPr>
          <w:noProof/>
          <w:lang w:eastAsia="hu-HU"/>
        </w:rPr>
        <w:drawing>
          <wp:anchor distT="0" distB="0" distL="114300" distR="114300" simplePos="0" relativeHeight="251655680" behindDoc="0" locked="1" layoutInCell="1" allowOverlap="1">
            <wp:simplePos x="0" y="0"/>
            <wp:positionH relativeFrom="column">
              <wp:posOffset>0</wp:posOffset>
            </wp:positionH>
            <wp:positionV relativeFrom="paragraph">
              <wp:posOffset>1073150</wp:posOffset>
            </wp:positionV>
            <wp:extent cx="5831840" cy="684530"/>
            <wp:effectExtent l="0" t="0" r="0" b="0"/>
            <wp:wrapSquare wrapText="bothSides"/>
            <wp:docPr id="36" name="Text Box 150"/>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021D6" w:rsidRPr="00987320" w:rsidRDefault="007021D6" w:rsidP="00B054EC">
                        <w:pPr>
                          <w:pBdr>
                            <w:top w:val="single" w:sz="8" w:space="1" w:color="auto"/>
                          </w:pBdr>
                        </w:pPr>
                        <w:r w:rsidRPr="00987320">
                          <w:rPr>
                            <w:iCs/>
                          </w:rPr>
                          <w:t>*9/2006. (V.</w:t>
                        </w:r>
                        <w:r>
                          <w:rPr>
                            <w:iCs/>
                          </w:rPr>
                          <w:t xml:space="preserve">2.) ÖR, ** 14/2008. (IX.16.) ÖR </w:t>
                        </w:r>
                        <w:r w:rsidRPr="00987320">
                          <w:rPr>
                            <w:iCs/>
                          </w:rPr>
                          <w:t>a *** 10/2009. (IV.28.) ÖR és a ****11/2010. (VI.15.) ÖR számú rendelettel módosított és egységes szerkezetbe foglalt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FD5132">
        <w:tab/>
        <w:t>Dr. Sifter Rózsa s.k.</w:t>
      </w:r>
      <w:r w:rsidR="00427A93">
        <w:tab/>
        <w:t>Kiss Bódog Zoltán s.k.</w:t>
      </w:r>
    </w:p>
    <w:p w:rsidR="00427A93" w:rsidRDefault="00FD5132" w:rsidP="00D32F50">
      <w:pPr>
        <w:pStyle w:val="alrs"/>
      </w:pPr>
      <w:r>
        <w:tab/>
        <w:t>megyei főjegyző</w:t>
      </w:r>
      <w:r w:rsidR="00427A93">
        <w:tab/>
        <w:t xml:space="preserve">a </w:t>
      </w:r>
      <w:r w:rsidR="005B0EA8">
        <w:t xml:space="preserve">megyei </w:t>
      </w:r>
      <w:r w:rsidR="00427A93">
        <w:t>közgyűlés elnöke</w:t>
      </w:r>
    </w:p>
    <w:p w:rsidR="00427A93" w:rsidRPr="00B91101" w:rsidRDefault="00427A93" w:rsidP="00B91101">
      <w:pPr>
        <w:pStyle w:val="mellkletszm"/>
        <w:rPr>
          <w:b/>
        </w:rPr>
      </w:pPr>
      <w:r w:rsidRPr="00B91101">
        <w:rPr>
          <w:b/>
        </w:rPr>
        <w:t>1. sz. melléklet</w:t>
      </w:r>
    </w:p>
    <w:p w:rsidR="00427A93" w:rsidRPr="00C9689F" w:rsidRDefault="00427A93" w:rsidP="00C9689F">
      <w:pPr>
        <w:pStyle w:val="Mellkletstblacm"/>
        <w:spacing w:before="0pt"/>
        <w:rPr>
          <w:bCs/>
          <w:sz w:val="28"/>
          <w:szCs w:val="28"/>
        </w:rPr>
      </w:pPr>
      <w:r w:rsidRPr="00C9689F">
        <w:rPr>
          <w:bCs/>
          <w:sz w:val="28"/>
          <w:szCs w:val="28"/>
        </w:rPr>
        <w:t>PÁLYÁZATI FELHÍVÁS</w:t>
      </w:r>
    </w:p>
    <w:p w:rsidR="00427A93" w:rsidRPr="00716F1A" w:rsidRDefault="00405E6B">
      <w:pPr>
        <w:ind w:start="18pt"/>
        <w:jc w:val="center"/>
        <w:rPr>
          <w:b/>
          <w:bCs/>
        </w:rPr>
      </w:pPr>
      <w:r>
        <w:rPr>
          <w:b/>
          <w:bCs/>
        </w:rPr>
        <w:t>A Zala Megyei Közgyűlés</w:t>
      </w:r>
    </w:p>
    <w:p w:rsidR="00427A93" w:rsidRPr="00716F1A" w:rsidRDefault="00405E6B">
      <w:pPr>
        <w:ind w:start="18pt"/>
        <w:jc w:val="center"/>
        <w:rPr>
          <w:b/>
          <w:bCs/>
        </w:rPr>
      </w:pPr>
      <w:r>
        <w:rPr>
          <w:b/>
          <w:bCs/>
        </w:rPr>
        <w:t>………………………………………</w:t>
      </w:r>
      <w:r w:rsidR="00C9689F">
        <w:rPr>
          <w:b/>
          <w:bCs/>
        </w:rPr>
        <w:t xml:space="preserve"> </w:t>
      </w:r>
      <w:r>
        <w:rPr>
          <w:b/>
          <w:bCs/>
        </w:rPr>
        <w:t>Bizottsága</w:t>
      </w:r>
    </w:p>
    <w:p w:rsidR="00427A93" w:rsidRPr="00C9689F" w:rsidRDefault="00427A93" w:rsidP="00C9689F">
      <w:pPr>
        <w:pStyle w:val="Mellkletstblacm"/>
        <w:spacing w:before="12pt"/>
        <w:rPr>
          <w:sz w:val="28"/>
          <w:szCs w:val="28"/>
        </w:rPr>
      </w:pPr>
      <w:r w:rsidRPr="00C9689F">
        <w:rPr>
          <w:sz w:val="28"/>
          <w:szCs w:val="28"/>
        </w:rPr>
        <w:t>PÁLYÁZATOT HIRDET</w:t>
      </w:r>
    </w:p>
    <w:p w:rsidR="00427A93" w:rsidRPr="00716F1A" w:rsidRDefault="00427A93" w:rsidP="00C9689F">
      <w:r w:rsidRPr="00716F1A">
        <w:t>A pályázat meghirdetése és benyújtása a Zala Megyei Közgyűlés a bizottságok által adható támogatások rendjéről szóló rendelete alapján történik.</w:t>
      </w:r>
    </w:p>
    <w:p w:rsidR="00427A93" w:rsidRPr="00716F1A" w:rsidRDefault="00427A93">
      <w:pPr>
        <w:jc w:val="start"/>
      </w:pPr>
      <w:r w:rsidRPr="00716F1A">
        <w:t>A pályázat lebonyolítója a Zala Megyei Közgyűlés Hivatala.</w:t>
      </w:r>
    </w:p>
    <w:p w:rsidR="00427A93" w:rsidRPr="00716F1A" w:rsidRDefault="00427A93" w:rsidP="00334601">
      <w:pPr>
        <w:spacing w:before="12pt"/>
        <w:rPr>
          <w:b/>
          <w:bCs/>
        </w:rPr>
      </w:pPr>
      <w:r w:rsidRPr="00716F1A">
        <w:rPr>
          <w:b/>
          <w:bCs/>
        </w:rPr>
        <w:t>1. A</w:t>
      </w:r>
      <w:r w:rsidR="00C9689F">
        <w:rPr>
          <w:b/>
          <w:bCs/>
        </w:rPr>
        <w:t xml:space="preserve"> pályázat célja:</w:t>
      </w:r>
    </w:p>
    <w:p w:rsidR="00427A93" w:rsidRPr="00716F1A" w:rsidRDefault="00427A93" w:rsidP="00334601">
      <w:pPr>
        <w:spacing w:before="24pt"/>
        <w:rPr>
          <w:b/>
          <w:bCs/>
        </w:rPr>
      </w:pPr>
      <w:r w:rsidRPr="00716F1A">
        <w:rPr>
          <w:b/>
          <w:bCs/>
        </w:rPr>
        <w:t>2. A pályázók köre:</w:t>
      </w:r>
    </w:p>
    <w:p w:rsidR="00427A93" w:rsidRPr="00716F1A" w:rsidRDefault="00427A93" w:rsidP="00334601">
      <w:pPr>
        <w:spacing w:before="24pt"/>
        <w:rPr>
          <w:b/>
          <w:bCs/>
        </w:rPr>
      </w:pPr>
      <w:r w:rsidRPr="00716F1A">
        <w:rPr>
          <w:b/>
          <w:bCs/>
        </w:rPr>
        <w:t>3. A támogatási forrás nagysága:</w:t>
      </w:r>
    </w:p>
    <w:p w:rsidR="00427A93" w:rsidRPr="00716F1A" w:rsidRDefault="00427A93" w:rsidP="005D5AF6">
      <w:pPr>
        <w:numPr>
          <w:ilvl w:val="0"/>
          <w:numId w:val="1"/>
        </w:numPr>
        <w:rPr>
          <w:b/>
          <w:bCs/>
        </w:rPr>
      </w:pPr>
      <w:r w:rsidRPr="00716F1A">
        <w:rPr>
          <w:b/>
          <w:bCs/>
        </w:rPr>
        <w:t>minimum összege:</w:t>
      </w:r>
    </w:p>
    <w:p w:rsidR="00427A93" w:rsidRPr="00716F1A" w:rsidRDefault="00427A93" w:rsidP="005D5AF6">
      <w:pPr>
        <w:numPr>
          <w:ilvl w:val="0"/>
          <w:numId w:val="1"/>
        </w:numPr>
        <w:rPr>
          <w:b/>
          <w:bCs/>
        </w:rPr>
      </w:pPr>
      <w:r w:rsidRPr="00716F1A">
        <w:rPr>
          <w:b/>
          <w:bCs/>
        </w:rPr>
        <w:t>maximum összeg:</w:t>
      </w:r>
    </w:p>
    <w:p w:rsidR="00427A93" w:rsidRPr="00716F1A" w:rsidRDefault="00427A93" w:rsidP="00334601">
      <w:pPr>
        <w:spacing w:before="12pt"/>
        <w:rPr>
          <w:b/>
          <w:bCs/>
        </w:rPr>
      </w:pPr>
      <w:r w:rsidRPr="00716F1A">
        <w:rPr>
          <w:b/>
          <w:bCs/>
        </w:rPr>
        <w:t>4. A pályázat benyújtásának módja:</w:t>
      </w:r>
    </w:p>
    <w:p w:rsidR="00427A93" w:rsidRPr="00716F1A" w:rsidRDefault="00427A93" w:rsidP="00334601">
      <w:pPr>
        <w:spacing w:before="12pt"/>
      </w:pPr>
      <w:r w:rsidRPr="00716F1A">
        <w:t>Érvényesen pályázni a pályázati adatlap, és mellékletek kitöltésével lehet, melyek átvehetők illetve igényelhetők megcímzett, felbélyegzett válaszborítékkal a Zala Megyei Közgyűlés Hivatalában (8900 Zalaegerszeg, Kosztolányi u. 10.), vagy letölthetők a Zala Megyei Önkormányzat honlapjáról (</w:t>
      </w:r>
      <w:hyperlink r:id="rId11" w:history="1">
        <w:r w:rsidRPr="00716F1A">
          <w:t>www.zalamegye.hu</w:t>
        </w:r>
      </w:hyperlink>
      <w:r w:rsidRPr="00716F1A">
        <w:t>).</w:t>
      </w:r>
    </w:p>
    <w:p w:rsidR="00427A93" w:rsidRPr="00716F1A" w:rsidRDefault="00427A93" w:rsidP="00716F1A">
      <w:r w:rsidRPr="00716F1A">
        <w:t>A pályázatot a Zala Megyei Közgyűlés</w:t>
      </w:r>
      <w:r w:rsidR="00C9689F">
        <w:t xml:space="preserve"> </w:t>
      </w:r>
      <w:r w:rsidRPr="00716F1A">
        <w:t>………………………………</w:t>
      </w:r>
      <w:r w:rsidR="00C9689F">
        <w:t xml:space="preserve"> </w:t>
      </w:r>
      <w:r w:rsidRPr="00716F1A">
        <w:t>Bizottsága részére, a Zala Megyei Közgyűlés Hivatala címére 1 példányban, postán vagy személyesen kell benyújtani.</w:t>
      </w:r>
    </w:p>
    <w:p w:rsidR="00427A93" w:rsidRPr="00716F1A" w:rsidRDefault="00427A93" w:rsidP="00716F1A">
      <w:r w:rsidRPr="00716F1A">
        <w:t>A pályázattal kapcsolatban érdeklődni lehet:</w:t>
      </w:r>
    </w:p>
    <w:p w:rsidR="00427A93" w:rsidRPr="00716F1A" w:rsidRDefault="00427A93" w:rsidP="00334601">
      <w:pPr>
        <w:spacing w:before="12pt"/>
        <w:rPr>
          <w:b/>
          <w:bCs/>
        </w:rPr>
      </w:pPr>
      <w:r w:rsidRPr="00716F1A">
        <w:rPr>
          <w:b/>
          <w:bCs/>
        </w:rPr>
        <w:t>5. A pályázatok beküldési határideje:</w:t>
      </w:r>
    </w:p>
    <w:p w:rsidR="00427A93" w:rsidRPr="00716F1A" w:rsidRDefault="00716F1A" w:rsidP="0070059C">
      <w:pPr>
        <w:rPr>
          <w:b/>
          <w:bCs/>
        </w:rPr>
      </w:pPr>
      <w:r>
        <w:rPr>
          <w:b/>
          <w:bCs/>
        </w:rPr>
        <w:t xml:space="preserve">    </w:t>
      </w:r>
      <w:r w:rsidR="00427A93" w:rsidRPr="00716F1A">
        <w:rPr>
          <w:b/>
          <w:bCs/>
        </w:rPr>
        <w:t>A pályázatok elbírálása:</w:t>
      </w:r>
    </w:p>
    <w:p w:rsidR="00427A93" w:rsidRPr="00716F1A" w:rsidRDefault="00716F1A" w:rsidP="0070059C">
      <w:pPr>
        <w:rPr>
          <w:b/>
          <w:bCs/>
        </w:rPr>
      </w:pPr>
      <w:r>
        <w:rPr>
          <w:b/>
          <w:bCs/>
        </w:rPr>
        <w:t xml:space="preserve">    </w:t>
      </w:r>
      <w:r w:rsidR="00427A93" w:rsidRPr="00716F1A">
        <w:rPr>
          <w:b/>
          <w:bCs/>
        </w:rPr>
        <w:t>A pályázók értesítése az elbírálásról:</w:t>
      </w:r>
    </w:p>
    <w:p w:rsidR="00427A93" w:rsidRPr="00716F1A" w:rsidRDefault="0048011F" w:rsidP="00334601">
      <w:pPr>
        <w:spacing w:before="12pt"/>
        <w:rPr>
          <w:b/>
          <w:bCs/>
        </w:rPr>
      </w:pPr>
      <w:r>
        <w:rPr>
          <w:b/>
          <w:bCs/>
        </w:rPr>
        <w:t xml:space="preserve">6. </w:t>
      </w:r>
      <w:r w:rsidR="00427A93" w:rsidRPr="00716F1A">
        <w:rPr>
          <w:b/>
          <w:bCs/>
        </w:rPr>
        <w:t>Nyertes pályázat esetén:</w:t>
      </w:r>
    </w:p>
    <w:p w:rsidR="00427A93" w:rsidRPr="00716F1A" w:rsidRDefault="00427A93" w:rsidP="00334601">
      <w:pPr>
        <w:spacing w:before="12pt"/>
      </w:pPr>
      <w:r w:rsidRPr="00716F1A">
        <w:t>A nyertes pályázókkal a Zala Megyei Közgyűlés elnöke támogatási szerződést köt. A nyertes pályázók a támogatás felhasználásáról kötelesek elszámolni. Az elszámolásra vonatkozó dokumentum a támogatási szerződés megkötésekor vehető át.</w:t>
      </w:r>
    </w:p>
    <w:p w:rsidR="00427A93" w:rsidRPr="00716F1A" w:rsidRDefault="00427A93" w:rsidP="00716F1A">
      <w:r w:rsidRPr="00716F1A">
        <w:t>Szerződésszegés esetén a pályázót visszafizetési kötelezettség terheli.</w:t>
      </w:r>
    </w:p>
    <w:p w:rsidR="00427A93" w:rsidRPr="00716F1A" w:rsidRDefault="00427A93" w:rsidP="00334601">
      <w:pPr>
        <w:spacing w:before="12pt"/>
      </w:pPr>
      <w:r w:rsidRPr="00716F1A">
        <w:rPr>
          <w:b/>
          <w:bCs/>
        </w:rPr>
        <w:t xml:space="preserve">7. </w:t>
      </w:r>
      <w:r w:rsidRPr="00716F1A">
        <w:t>A pályázati felhívás kiírásait figyelmen kívül hagyó pályázó automatikusan kizárja magát a részvételből.</w:t>
      </w:r>
    </w:p>
    <w:p w:rsidR="007B33DA" w:rsidRPr="00716F1A" w:rsidRDefault="00427A93" w:rsidP="00334601">
      <w:pPr>
        <w:spacing w:before="12pt"/>
        <w:rPr>
          <w:b/>
          <w:bCs/>
        </w:rPr>
      </w:pPr>
      <w:r w:rsidRPr="00716F1A">
        <w:rPr>
          <w:b/>
          <w:bCs/>
        </w:rPr>
        <w:t>8. Egyéb:</w:t>
      </w:r>
    </w:p>
    <w:p w:rsidR="00716F1A" w:rsidRPr="00B91101" w:rsidRDefault="00716F1A" w:rsidP="00B91101">
      <w:pPr>
        <w:pStyle w:val="mellkletszm"/>
        <w:rPr>
          <w:b/>
        </w:rPr>
      </w:pPr>
      <w:r w:rsidRPr="00B91101">
        <w:rPr>
          <w:b/>
        </w:rPr>
        <w:t>** 2. sz. melléklet</w:t>
      </w:r>
    </w:p>
    <w:p w:rsidR="00716F1A" w:rsidRPr="0070059C" w:rsidRDefault="00716F1A" w:rsidP="0070059C">
      <w:pPr>
        <w:pStyle w:val="Mellkletstblacm"/>
        <w:rPr>
          <w:bCs/>
          <w:sz w:val="28"/>
        </w:rPr>
      </w:pPr>
      <w:r w:rsidRPr="0070059C">
        <w:rPr>
          <w:bCs/>
          <w:sz w:val="28"/>
        </w:rPr>
        <w:t>PÁLYÁZATI ADATLAP</w:t>
      </w:r>
    </w:p>
    <w:tbl>
      <w:tblP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9212"/>
      </w:tblGrid>
      <w:tr w:rsidR="00716F1A" w:rsidRPr="00B70F49">
        <w:tblPrEx>
          <w:tblCellMar>
            <w:top w:w="0pt" w:type="dxa"/>
            <w:bottom w:w="0pt" w:type="dxa"/>
          </w:tblCellMar>
        </w:tblPrEx>
        <w:tc>
          <w:tcPr>
            <w:tcW w:w="460.60pt" w:type="dxa"/>
            <w:tcBorders>
              <w:top w:val="nil"/>
              <w:start w:val="nil"/>
              <w:end w:val="nil"/>
            </w:tcBorders>
          </w:tcPr>
          <w:p w:rsidR="00716F1A" w:rsidRPr="00B70F49" w:rsidRDefault="00716F1A" w:rsidP="00716F1A">
            <w:r w:rsidRPr="00B70F49">
              <w:t>1.a) A pályázat célja</w:t>
            </w:r>
          </w:p>
        </w:tc>
      </w:tr>
      <w:tr w:rsidR="00716F1A" w:rsidRPr="00B70F49">
        <w:tblPrEx>
          <w:tblCellMar>
            <w:top w:w="0pt" w:type="dxa"/>
            <w:bottom w:w="0pt" w:type="dxa"/>
          </w:tblCellMar>
        </w:tblPrEx>
        <w:trPr>
          <w:trHeight w:val="1251"/>
        </w:trPr>
        <w:tc>
          <w:tcPr>
            <w:tcW w:w="460.60pt" w:type="dxa"/>
          </w:tcPr>
          <w:p w:rsidR="00716F1A" w:rsidRPr="00B70F49" w:rsidRDefault="00716F1A" w:rsidP="00716F1A"/>
        </w:tc>
      </w:tr>
      <w:tr w:rsidR="00716F1A" w:rsidRPr="00B70F49">
        <w:tblPrEx>
          <w:tblCellMar>
            <w:top w:w="0pt" w:type="dxa"/>
            <w:bottom w:w="0pt" w:type="dxa"/>
          </w:tblCellMar>
        </w:tblPrEx>
        <w:trPr>
          <w:trHeight w:val="1251"/>
        </w:trPr>
        <w:tc>
          <w:tcPr>
            <w:tcW w:w="460.60pt" w:type="dxa"/>
          </w:tcPr>
          <w:p w:rsidR="00716F1A" w:rsidRPr="00B70F49" w:rsidRDefault="00716F1A" w:rsidP="00716F1A">
            <w:r w:rsidRPr="00B70F49">
              <w:t>1.b) A pályázat megvalósítási helye:</w:t>
            </w:r>
          </w:p>
        </w:tc>
      </w:tr>
      <w:tr w:rsidR="00716F1A" w:rsidRPr="00B70F49">
        <w:tblPrEx>
          <w:tblCellMar>
            <w:top w:w="0pt" w:type="dxa"/>
            <w:bottom w:w="0pt" w:type="dxa"/>
          </w:tblCellMar>
        </w:tblPrEx>
        <w:tc>
          <w:tcPr>
            <w:tcW w:w="460.60pt" w:type="dxa"/>
            <w:tcBorders>
              <w:top w:val="nil"/>
              <w:start w:val="nil"/>
              <w:bottom w:val="nil"/>
              <w:end w:val="nil"/>
            </w:tcBorders>
          </w:tcPr>
          <w:p w:rsidR="00716F1A" w:rsidRPr="00B70F49" w:rsidRDefault="00716F1A" w:rsidP="00716F1A">
            <w:r w:rsidRPr="00B70F49">
              <w:t>2. A pályázó adatai:</w:t>
            </w:r>
          </w:p>
        </w:tc>
      </w:tr>
      <w:tr w:rsidR="00716F1A" w:rsidRPr="00B70F49">
        <w:tblPrEx>
          <w:tblCellMar>
            <w:top w:w="0pt" w:type="dxa"/>
            <w:bottom w:w="0pt" w:type="dxa"/>
          </w:tblCellMar>
        </w:tblPrEx>
        <w:tc>
          <w:tcPr>
            <w:tcW w:w="460.60pt" w:type="dxa"/>
            <w:tcBorders>
              <w:top w:val="nil"/>
              <w:start w:val="nil"/>
              <w:end w:val="nil"/>
            </w:tcBorders>
          </w:tcPr>
          <w:p w:rsidR="00716F1A" w:rsidRPr="00B70F49" w:rsidRDefault="00716F1A" w:rsidP="00716F1A">
            <w:r w:rsidRPr="00B70F49">
              <w:t>a, a pályázó neve, címe</w:t>
            </w:r>
          </w:p>
        </w:tc>
      </w:tr>
      <w:tr w:rsidR="00716F1A" w:rsidRPr="00B70F49">
        <w:tblPrEx>
          <w:tblCellMar>
            <w:top w:w="0pt" w:type="dxa"/>
            <w:bottom w:w="0pt" w:type="dxa"/>
          </w:tblCellMar>
        </w:tblPrEx>
        <w:trPr>
          <w:trHeight w:val="740"/>
        </w:trPr>
        <w:tc>
          <w:tcPr>
            <w:tcW w:w="460.60pt" w:type="dxa"/>
            <w:tcBorders>
              <w:bottom w:val="nil"/>
            </w:tcBorders>
          </w:tcPr>
          <w:p w:rsidR="00716F1A" w:rsidRPr="00B70F49" w:rsidRDefault="00716F1A" w:rsidP="00716F1A"/>
        </w:tc>
      </w:tr>
      <w:tr w:rsidR="00716F1A" w:rsidRPr="00B70F49">
        <w:tblPrEx>
          <w:tblCellMar>
            <w:top w:w="0pt" w:type="dxa"/>
            <w:bottom w:w="0pt" w:type="dxa"/>
          </w:tblCellMar>
        </w:tblPrEx>
        <w:tc>
          <w:tcPr>
            <w:tcW w:w="460.60pt" w:type="dxa"/>
            <w:tcBorders>
              <w:start w:val="nil"/>
              <w:end w:val="nil"/>
            </w:tcBorders>
          </w:tcPr>
          <w:p w:rsidR="00716F1A" w:rsidRPr="00B70F49" w:rsidRDefault="00716F1A" w:rsidP="00716F1A">
            <w:r w:rsidRPr="00B70F49">
              <w:t>b, a pályázó képviselőjének neve, címe:</w:t>
            </w:r>
          </w:p>
        </w:tc>
      </w:tr>
      <w:tr w:rsidR="00716F1A" w:rsidRPr="00B70F49">
        <w:tblPrEx>
          <w:tblCellMar>
            <w:top w:w="0pt" w:type="dxa"/>
            <w:bottom w:w="0pt" w:type="dxa"/>
          </w:tblCellMar>
        </w:tblPrEx>
        <w:trPr>
          <w:trHeight w:val="642"/>
        </w:trPr>
        <w:tc>
          <w:tcPr>
            <w:tcW w:w="460.60pt" w:type="dxa"/>
            <w:tcBorders>
              <w:bottom w:val="nil"/>
            </w:tcBorders>
          </w:tcPr>
          <w:p w:rsidR="00716F1A" w:rsidRPr="00B70F49" w:rsidRDefault="00716F1A" w:rsidP="00716F1A"/>
        </w:tc>
      </w:tr>
      <w:tr w:rsidR="00716F1A" w:rsidRPr="00B70F49">
        <w:tblPrEx>
          <w:tblCellMar>
            <w:top w:w="0pt" w:type="dxa"/>
            <w:bottom w:w="0pt" w:type="dxa"/>
          </w:tblCellMar>
        </w:tblPrEx>
        <w:tc>
          <w:tcPr>
            <w:tcW w:w="460.60pt" w:type="dxa"/>
            <w:tcBorders>
              <w:start w:val="nil"/>
              <w:end w:val="nil"/>
            </w:tcBorders>
          </w:tcPr>
          <w:p w:rsidR="00716F1A" w:rsidRPr="00B70F49" w:rsidRDefault="00716F1A" w:rsidP="00716F1A">
            <w:r w:rsidRPr="00B70F49">
              <w:t>c, a pályázat megvalósításáért felelős személy neve, telefonszáma:</w:t>
            </w:r>
          </w:p>
        </w:tc>
      </w:tr>
      <w:tr w:rsidR="00716F1A" w:rsidRPr="00B70F49">
        <w:tblPrEx>
          <w:tblCellMar>
            <w:top w:w="0pt" w:type="dxa"/>
            <w:bottom w:w="0pt" w:type="dxa"/>
          </w:tblCellMar>
        </w:tblPrEx>
        <w:trPr>
          <w:trHeight w:val="669"/>
        </w:trPr>
        <w:tc>
          <w:tcPr>
            <w:tcW w:w="460.60pt" w:type="dxa"/>
            <w:tcBorders>
              <w:bottom w:val="nil"/>
            </w:tcBorders>
          </w:tcPr>
          <w:p w:rsidR="00716F1A" w:rsidRPr="00B70F49" w:rsidRDefault="00716F1A" w:rsidP="00716F1A"/>
        </w:tc>
      </w:tr>
      <w:tr w:rsidR="00716F1A" w:rsidRPr="00B70F49">
        <w:tblPrEx>
          <w:tblCellMar>
            <w:top w:w="0pt" w:type="dxa"/>
            <w:bottom w:w="0pt" w:type="dxa"/>
          </w:tblCellMar>
        </w:tblPrEx>
        <w:tc>
          <w:tcPr>
            <w:tcW w:w="460.60pt" w:type="dxa"/>
            <w:tcBorders>
              <w:start w:val="nil"/>
              <w:end w:val="nil"/>
            </w:tcBorders>
          </w:tcPr>
          <w:p w:rsidR="00716F1A" w:rsidRPr="00B70F49" w:rsidRDefault="00716F1A" w:rsidP="00716F1A">
            <w:r w:rsidRPr="00B70F49">
              <w:t>3. A megvalósítandó cél és az érdekében folytatott tevékenység leírása:</w:t>
            </w:r>
          </w:p>
        </w:tc>
      </w:tr>
      <w:tr w:rsidR="00716F1A" w:rsidRPr="00B70F49">
        <w:tblPrEx>
          <w:tblCellMar>
            <w:top w:w="0pt" w:type="dxa"/>
            <w:bottom w:w="0pt" w:type="dxa"/>
          </w:tblCellMar>
        </w:tblPrEx>
        <w:trPr>
          <w:trHeight w:val="2895"/>
        </w:trPr>
        <w:tc>
          <w:tcPr>
            <w:tcW w:w="460.60pt" w:type="dxa"/>
            <w:tcBorders>
              <w:bottom w:val="nil"/>
            </w:tcBorders>
          </w:tcPr>
          <w:p w:rsidR="00716F1A" w:rsidRPr="00B70F49" w:rsidRDefault="00716F1A" w:rsidP="00716F1A"/>
        </w:tc>
      </w:tr>
      <w:tr w:rsidR="00716F1A" w:rsidRPr="00B70F49">
        <w:tblPrEx>
          <w:tblCellMar>
            <w:top w:w="0pt" w:type="dxa"/>
            <w:bottom w:w="0pt" w:type="dxa"/>
          </w:tblCellMar>
        </w:tblPrEx>
        <w:tc>
          <w:tcPr>
            <w:tcW w:w="460.60pt" w:type="dxa"/>
            <w:tcBorders>
              <w:start w:val="nil"/>
              <w:bottom w:val="nil"/>
              <w:end w:val="nil"/>
            </w:tcBorders>
          </w:tcPr>
          <w:p w:rsidR="00716F1A" w:rsidRPr="00B70F49" w:rsidRDefault="00716F1A" w:rsidP="00716F1A">
            <w:r w:rsidRPr="00B70F49">
              <w:t>4. A pályázat pénzügyi adatai:</w:t>
            </w:r>
          </w:p>
        </w:tc>
      </w:tr>
      <w:tr w:rsidR="00716F1A" w:rsidRPr="00B70F49">
        <w:tblPrEx>
          <w:tblCellMar>
            <w:top w:w="0pt" w:type="dxa"/>
            <w:bottom w:w="0pt" w:type="dxa"/>
          </w:tblCellMar>
        </w:tblPrEx>
        <w:tc>
          <w:tcPr>
            <w:tcW w:w="460.60pt" w:type="dxa"/>
            <w:tcBorders>
              <w:top w:val="nil"/>
              <w:start w:val="nil"/>
              <w:end w:val="nil"/>
            </w:tcBorders>
          </w:tcPr>
          <w:p w:rsidR="00716F1A" w:rsidRPr="00B70F49" w:rsidRDefault="00716F1A" w:rsidP="00716F1A">
            <w:r w:rsidRPr="00B70F49">
              <w:t>a, A pályázati cél teljes költsége:</w:t>
            </w:r>
          </w:p>
        </w:tc>
      </w:tr>
      <w:tr w:rsidR="00716F1A" w:rsidRPr="00B70F49">
        <w:tblPrEx>
          <w:tblCellMar>
            <w:top w:w="0pt" w:type="dxa"/>
            <w:bottom w:w="0pt" w:type="dxa"/>
          </w:tblCellMar>
        </w:tblPrEx>
        <w:tc>
          <w:tcPr>
            <w:tcW w:w="460.60pt" w:type="dxa"/>
            <w:tcBorders>
              <w:bottom w:val="nil"/>
            </w:tcBorders>
          </w:tcPr>
          <w:p w:rsidR="00716F1A" w:rsidRPr="00B70F49" w:rsidRDefault="00716F1A" w:rsidP="00716F1A"/>
        </w:tc>
      </w:tr>
      <w:tr w:rsidR="00716F1A" w:rsidRPr="00B70F49">
        <w:tblPrEx>
          <w:tblCellMar>
            <w:top w:w="0pt" w:type="dxa"/>
            <w:bottom w:w="0pt" w:type="dxa"/>
          </w:tblCellMar>
        </w:tblPrEx>
        <w:tc>
          <w:tcPr>
            <w:tcW w:w="460.60pt" w:type="dxa"/>
            <w:tcBorders>
              <w:start w:val="nil"/>
              <w:end w:val="nil"/>
            </w:tcBorders>
          </w:tcPr>
          <w:p w:rsidR="00716F1A" w:rsidRPr="00B70F49" w:rsidRDefault="00716F1A" w:rsidP="00716F1A">
            <w:r w:rsidRPr="00B70F49">
              <w:t>b, Saját forrás összege:</w:t>
            </w:r>
          </w:p>
        </w:tc>
      </w:tr>
      <w:tr w:rsidR="00716F1A" w:rsidRPr="00B70F49">
        <w:tblPrEx>
          <w:tblCellMar>
            <w:top w:w="0pt" w:type="dxa"/>
            <w:bottom w:w="0pt" w:type="dxa"/>
          </w:tblCellMar>
        </w:tblPrEx>
        <w:tc>
          <w:tcPr>
            <w:tcW w:w="460.60pt" w:type="dxa"/>
            <w:tcBorders>
              <w:bottom w:val="nil"/>
            </w:tcBorders>
          </w:tcPr>
          <w:p w:rsidR="00716F1A" w:rsidRPr="00B70F49" w:rsidRDefault="00716F1A" w:rsidP="00716F1A"/>
        </w:tc>
      </w:tr>
      <w:tr w:rsidR="00716F1A" w:rsidRPr="00B70F49">
        <w:tblPrEx>
          <w:tblCellMar>
            <w:top w:w="0pt" w:type="dxa"/>
            <w:bottom w:w="0pt" w:type="dxa"/>
          </w:tblCellMar>
        </w:tblPrEx>
        <w:tc>
          <w:tcPr>
            <w:tcW w:w="460.60pt" w:type="dxa"/>
            <w:tcBorders>
              <w:start w:val="nil"/>
              <w:end w:val="nil"/>
            </w:tcBorders>
          </w:tcPr>
          <w:p w:rsidR="00716F1A" w:rsidRPr="00B70F49" w:rsidRDefault="00716F1A" w:rsidP="00716F1A">
            <w:r w:rsidRPr="00B70F49">
              <w:t>c, Pályázott összeg:</w:t>
            </w:r>
          </w:p>
        </w:tc>
      </w:tr>
      <w:tr w:rsidR="00716F1A" w:rsidRPr="00B70F49">
        <w:tblPrEx>
          <w:tblCellMar>
            <w:top w:w="0pt" w:type="dxa"/>
            <w:bottom w:w="0pt" w:type="dxa"/>
          </w:tblCellMar>
        </w:tblPrEx>
        <w:tc>
          <w:tcPr>
            <w:tcW w:w="460.60pt" w:type="dxa"/>
            <w:tcBorders>
              <w:bottom w:val="nil"/>
            </w:tcBorders>
          </w:tcPr>
          <w:p w:rsidR="00716F1A" w:rsidRPr="00B70F49" w:rsidRDefault="00716F1A" w:rsidP="00716F1A"/>
        </w:tc>
      </w:tr>
      <w:tr w:rsidR="00716F1A" w:rsidRPr="00B70F49">
        <w:tblPrEx>
          <w:tblCellMar>
            <w:top w:w="0pt" w:type="dxa"/>
            <w:bottom w:w="0pt" w:type="dxa"/>
          </w:tblCellMar>
        </w:tblPrEx>
        <w:tc>
          <w:tcPr>
            <w:tcW w:w="460.60pt" w:type="dxa"/>
            <w:tcBorders>
              <w:start w:val="nil"/>
              <w:bottom w:val="nil"/>
              <w:end w:val="nil"/>
            </w:tcBorders>
          </w:tcPr>
          <w:p w:rsidR="00716F1A" w:rsidRPr="00B70F49" w:rsidRDefault="00716F1A" w:rsidP="00716F1A">
            <w:r w:rsidRPr="00B70F49">
              <w:t>5. A támogatás utalásához szükséges adatok:</w:t>
            </w:r>
          </w:p>
        </w:tc>
      </w:tr>
      <w:tr w:rsidR="00716F1A" w:rsidRPr="00B70F49">
        <w:tblPrEx>
          <w:tblCellMar>
            <w:top w:w="0pt" w:type="dxa"/>
            <w:bottom w:w="0pt" w:type="dxa"/>
          </w:tblCellMar>
        </w:tblPrEx>
        <w:tc>
          <w:tcPr>
            <w:tcW w:w="460.60pt" w:type="dxa"/>
            <w:tcBorders>
              <w:top w:val="nil"/>
              <w:start w:val="nil"/>
              <w:end w:val="nil"/>
            </w:tcBorders>
          </w:tcPr>
          <w:p w:rsidR="00716F1A" w:rsidRPr="00B70F49" w:rsidRDefault="00716F1A" w:rsidP="00716F1A">
            <w:r w:rsidRPr="00B70F49">
              <w:t>a, A számlatulajdonos neve:</w:t>
            </w:r>
          </w:p>
        </w:tc>
      </w:tr>
      <w:tr w:rsidR="00716F1A" w:rsidRPr="00B70F49">
        <w:tblPrEx>
          <w:tblCellMar>
            <w:top w:w="0pt" w:type="dxa"/>
            <w:bottom w:w="0pt" w:type="dxa"/>
          </w:tblCellMar>
        </w:tblPrEx>
        <w:tc>
          <w:tcPr>
            <w:tcW w:w="460.60pt" w:type="dxa"/>
          </w:tcPr>
          <w:p w:rsidR="00716F1A" w:rsidRPr="00B70F49" w:rsidRDefault="00716F1A" w:rsidP="00716F1A"/>
        </w:tc>
      </w:tr>
      <w:tr w:rsidR="00716F1A" w:rsidRPr="00B70F49">
        <w:tblPrEx>
          <w:tblCellMar>
            <w:top w:w="0pt" w:type="dxa"/>
            <w:bottom w:w="0pt" w:type="dxa"/>
          </w:tblCellMar>
        </w:tblPrEx>
        <w:tc>
          <w:tcPr>
            <w:tcW w:w="460.60pt" w:type="dxa"/>
            <w:tcBorders>
              <w:start w:val="nil"/>
              <w:bottom w:val="nil"/>
              <w:end w:val="nil"/>
            </w:tcBorders>
          </w:tcPr>
          <w:p w:rsidR="00716F1A" w:rsidRPr="00B70F49" w:rsidRDefault="00716F1A" w:rsidP="00716F1A">
            <w:r w:rsidRPr="00B70F49">
              <w:t>b, A számlatulajdonos címe:</w:t>
            </w:r>
          </w:p>
        </w:tc>
      </w:tr>
      <w:tr w:rsidR="00716F1A" w:rsidRPr="00B70F49">
        <w:tblPrEx>
          <w:tblCellMar>
            <w:top w:w="0pt" w:type="dxa"/>
            <w:bottom w:w="0pt" w:type="dxa"/>
          </w:tblCellMar>
        </w:tblPrEx>
        <w:tc>
          <w:tcPr>
            <w:tcW w:w="460.60pt" w:type="dxa"/>
            <w:tcBorders>
              <w:top w:val="nil"/>
              <w:start w:val="nil"/>
              <w:end w:val="nil"/>
            </w:tcBorders>
          </w:tcPr>
          <w:p w:rsidR="00716F1A" w:rsidRPr="00B70F49" w:rsidRDefault="00716F1A" w:rsidP="00716F1A"/>
        </w:tc>
      </w:tr>
      <w:tr w:rsidR="00716F1A" w:rsidRPr="00B70F49">
        <w:tblPrEx>
          <w:tblCellMar>
            <w:top w:w="0pt" w:type="dxa"/>
            <w:bottom w:w="0pt" w:type="dxa"/>
          </w:tblCellMar>
        </w:tblPrEx>
        <w:tc>
          <w:tcPr>
            <w:tcW w:w="460.60pt" w:type="dxa"/>
            <w:tcBorders>
              <w:top w:val="nil"/>
            </w:tcBorders>
          </w:tcPr>
          <w:p w:rsidR="00716F1A" w:rsidRPr="00B70F49" w:rsidRDefault="00716F1A" w:rsidP="00716F1A"/>
        </w:tc>
      </w:tr>
      <w:tr w:rsidR="00716F1A" w:rsidRPr="00B70F49">
        <w:tblPrEx>
          <w:tblCellMar>
            <w:top w:w="0pt" w:type="dxa"/>
            <w:bottom w:w="0pt" w:type="dxa"/>
          </w:tblCellMar>
        </w:tblPrEx>
        <w:tc>
          <w:tcPr>
            <w:tcW w:w="460.60pt" w:type="dxa"/>
            <w:tcBorders>
              <w:start w:val="nil"/>
              <w:bottom w:val="nil"/>
              <w:end w:val="nil"/>
            </w:tcBorders>
          </w:tcPr>
          <w:p w:rsidR="00716F1A" w:rsidRPr="00B70F49" w:rsidRDefault="00716F1A" w:rsidP="00716F1A">
            <w:r w:rsidRPr="00B70F49">
              <w:t>c, A számlatulajdonos adószáma:</w:t>
            </w:r>
          </w:p>
        </w:tc>
      </w:tr>
      <w:tr w:rsidR="00716F1A" w:rsidRPr="00B70F49">
        <w:tblPrEx>
          <w:tblCellMar>
            <w:top w:w="0pt" w:type="dxa"/>
            <w:bottom w:w="0pt" w:type="dxa"/>
          </w:tblCellMar>
        </w:tblPrEx>
        <w:tc>
          <w:tcPr>
            <w:tcW w:w="460.60pt" w:type="dxa"/>
          </w:tcPr>
          <w:p w:rsidR="00716F1A" w:rsidRPr="00B70F49" w:rsidRDefault="00716F1A" w:rsidP="00716F1A"/>
        </w:tc>
      </w:tr>
      <w:tr w:rsidR="00716F1A" w:rsidRPr="00B70F49">
        <w:tblPrEx>
          <w:tblCellMar>
            <w:top w:w="0pt" w:type="dxa"/>
            <w:bottom w:w="0pt" w:type="dxa"/>
          </w:tblCellMar>
        </w:tblPrEx>
        <w:tc>
          <w:tcPr>
            <w:tcW w:w="460.60pt" w:type="dxa"/>
            <w:tcBorders>
              <w:top w:val="nil"/>
              <w:start w:val="nil"/>
              <w:end w:val="nil"/>
            </w:tcBorders>
          </w:tcPr>
          <w:p w:rsidR="00716F1A" w:rsidRPr="00B70F49" w:rsidRDefault="00716F1A" w:rsidP="00716F1A">
            <w:r w:rsidRPr="00B70F49">
              <w:t>d, A számlavezető intézet neve:</w:t>
            </w:r>
          </w:p>
        </w:tc>
      </w:tr>
      <w:tr w:rsidR="00716F1A" w:rsidRPr="00B70F49">
        <w:tblPrEx>
          <w:tblCellMar>
            <w:top w:w="0pt" w:type="dxa"/>
            <w:bottom w:w="0pt" w:type="dxa"/>
          </w:tblCellMar>
        </w:tblPrEx>
        <w:tc>
          <w:tcPr>
            <w:tcW w:w="460.60pt" w:type="dxa"/>
            <w:tcBorders>
              <w:bottom w:val="nil"/>
            </w:tcBorders>
          </w:tcPr>
          <w:p w:rsidR="00716F1A" w:rsidRPr="00B70F49" w:rsidRDefault="00716F1A" w:rsidP="00716F1A"/>
        </w:tc>
      </w:tr>
      <w:tr w:rsidR="00716F1A" w:rsidRPr="00B70F49">
        <w:tblPrEx>
          <w:tblCellMar>
            <w:top w:w="0pt" w:type="dxa"/>
            <w:bottom w:w="0pt" w:type="dxa"/>
          </w:tblCellMar>
        </w:tblPrEx>
        <w:tc>
          <w:tcPr>
            <w:tcW w:w="460.60pt" w:type="dxa"/>
            <w:tcBorders>
              <w:start w:val="nil"/>
              <w:end w:val="nil"/>
            </w:tcBorders>
          </w:tcPr>
          <w:p w:rsidR="00716F1A" w:rsidRPr="00B70F49" w:rsidRDefault="00716F1A" w:rsidP="00716F1A">
            <w:r w:rsidRPr="00B70F49">
              <w:t>e, A számlatulajdonos számlaszáma:</w:t>
            </w:r>
          </w:p>
        </w:tc>
      </w:tr>
      <w:tr w:rsidR="00716F1A" w:rsidRPr="00B70F49">
        <w:tblPrEx>
          <w:tblCellMar>
            <w:top w:w="0pt" w:type="dxa"/>
            <w:bottom w:w="0pt" w:type="dxa"/>
          </w:tblCellMar>
        </w:tblPrEx>
        <w:tc>
          <w:tcPr>
            <w:tcW w:w="460.60pt" w:type="dxa"/>
            <w:tcBorders>
              <w:bottom w:val="nil"/>
            </w:tcBorders>
          </w:tcPr>
          <w:p w:rsidR="00716F1A" w:rsidRPr="00B70F49" w:rsidRDefault="00716F1A" w:rsidP="00716F1A"/>
        </w:tc>
      </w:tr>
      <w:tr w:rsidR="00716F1A" w:rsidRPr="00B70F49">
        <w:tblPrEx>
          <w:tblCellMar>
            <w:top w:w="0pt" w:type="dxa"/>
            <w:bottom w:w="0pt" w:type="dxa"/>
          </w:tblCellMar>
        </w:tblPrEx>
        <w:tc>
          <w:tcPr>
            <w:tcW w:w="460.60pt" w:type="dxa"/>
            <w:tcBorders>
              <w:start w:val="nil"/>
              <w:end w:val="nil"/>
            </w:tcBorders>
          </w:tcPr>
          <w:p w:rsidR="00716F1A" w:rsidRPr="00B70F49" w:rsidRDefault="00716F1A" w:rsidP="00716F1A">
            <w:r w:rsidRPr="00B70F49">
              <w:t>6. Az elszámolás határideje:</w:t>
            </w:r>
          </w:p>
        </w:tc>
      </w:tr>
      <w:tr w:rsidR="00716F1A" w:rsidRPr="00B70F49">
        <w:tblPrEx>
          <w:tblCellMar>
            <w:top w:w="0pt" w:type="dxa"/>
            <w:bottom w:w="0pt" w:type="dxa"/>
          </w:tblCellMar>
        </w:tblPrEx>
        <w:tc>
          <w:tcPr>
            <w:tcW w:w="460.60pt" w:type="dxa"/>
          </w:tcPr>
          <w:p w:rsidR="00716F1A" w:rsidRPr="00B70F49" w:rsidRDefault="00716F1A" w:rsidP="00716F1A"/>
        </w:tc>
      </w:tr>
      <w:tr w:rsidR="00716F1A" w:rsidRPr="00B70F49">
        <w:tblPrEx>
          <w:tblCellMar>
            <w:top w:w="0pt" w:type="dxa"/>
            <w:bottom w:w="0pt" w:type="dxa"/>
          </w:tblCellMar>
        </w:tblPrEx>
        <w:tc>
          <w:tcPr>
            <w:tcW w:w="460.60pt" w:type="dxa"/>
            <w:tcBorders>
              <w:start w:val="nil"/>
              <w:bottom w:val="nil"/>
              <w:end w:val="nil"/>
            </w:tcBorders>
          </w:tcPr>
          <w:p w:rsidR="00716F1A" w:rsidRPr="00B70F49" w:rsidRDefault="00716F1A" w:rsidP="00716F1A">
            <w:pPr>
              <w:tabs>
                <w:tab w:val="start" w:pos="14.20pt"/>
              </w:tabs>
            </w:pPr>
            <w:r w:rsidRPr="00B70F49">
              <w:t>7.</w:t>
            </w:r>
            <w:r w:rsidR="009563C7">
              <w:t xml:space="preserve"> </w:t>
            </w:r>
            <w:r w:rsidRPr="00B70F49">
              <w:t>Nyilatkozatok:</w:t>
            </w:r>
          </w:p>
          <w:p w:rsidR="00716F1A" w:rsidRPr="00B70F49" w:rsidRDefault="00716F1A" w:rsidP="00716F1A"/>
          <w:p w:rsidR="00716F1A" w:rsidRPr="00B70F49" w:rsidRDefault="00716F1A" w:rsidP="00716F1A">
            <w:r w:rsidRPr="00B70F49">
              <w:t>a, Alulírott pályázó/kérelmező kijelentem, hogy pályázatom/kérelmem benyújtásakor a vám és pénzügyőrségnél, a társadalombiztosításnál, az állami adóhatóságnál, az illetékes önkormányzati adóhatóságnál nyilvántartott, esedékes köztartozásom nincs.</w:t>
            </w:r>
          </w:p>
          <w:p w:rsidR="00716F1A" w:rsidRPr="00B70F49" w:rsidRDefault="00716F1A" w:rsidP="00716F1A"/>
          <w:p w:rsidR="00716F1A" w:rsidRPr="00B70F49" w:rsidRDefault="00716F1A" w:rsidP="00716F1A">
            <w:r w:rsidRPr="00B70F49">
              <w:t>b, Alulírott hozzájárulok ahhoz, hogy a Zala Megyei Közgyűlés, annak szervei, az általam a pályázatban illetve a kérelemben közölt adataimat használják.</w:t>
            </w:r>
          </w:p>
          <w:p w:rsidR="00716F1A" w:rsidRPr="00B70F49" w:rsidRDefault="00716F1A" w:rsidP="00716F1A">
            <w:r w:rsidRPr="00B70F49">
              <w:t>Egyben hozzájárulok ahhoz, hogy az általam nyert támogatás tényét, célját és összegét a Zala Megyei Közgyűlés a bizottságok által adható támogatások rendjéről szóló közgyűlési rendeletében meghatározott módon közzétegyék.</w:t>
            </w:r>
          </w:p>
          <w:p w:rsidR="00716F1A" w:rsidRPr="00B70F49" w:rsidRDefault="00716F1A" w:rsidP="00716F1A">
            <w:r w:rsidRPr="00B70F49">
              <w:t>Hozzájárulok ahhoz, hogy a Zala Megyei Közgy</w:t>
            </w:r>
            <w:r>
              <w:t xml:space="preserve">űlés Hivatala a pályázati célok </w:t>
            </w:r>
            <w:r w:rsidRPr="00B70F49">
              <w:t>megvalósulását, a pénzeszközök támogatási szerződés szerinti felhasználását, a pályázati vállalásaim teljesítését ellenőrizze.</w:t>
            </w:r>
          </w:p>
          <w:p w:rsidR="00716F1A" w:rsidRPr="00B70F49" w:rsidRDefault="00716F1A" w:rsidP="00716F1A"/>
          <w:p w:rsidR="00716F1A" w:rsidRPr="00B70F49" w:rsidRDefault="00716F1A" w:rsidP="00716F1A">
            <w:r w:rsidRPr="00B70F49">
              <w:t>c, Alulírott nyilatkozom, hogy a fenti a határidőig hitelesített számlamásolatokkal elszámolok az elnyert összegről.</w:t>
            </w:r>
            <w:r w:rsidR="001C4FEA">
              <w:t xml:space="preserve"> ****A támogatások terhére elszámolt eredeti számlákon feltüntetem az alábbi szövegrészt: „Zala Megyei Önkormányzat…évi/keltű/összegű támogatása terhére elszámolva.</w:t>
            </w:r>
          </w:p>
          <w:p w:rsidR="00716F1A" w:rsidRPr="00B70F49" w:rsidRDefault="00716F1A" w:rsidP="00716F1A"/>
        </w:tc>
      </w:tr>
    </w:tbl>
    <w:p w:rsidR="00716F1A" w:rsidRPr="00B70F49" w:rsidRDefault="00716F1A" w:rsidP="00716F1A">
      <w:r w:rsidRPr="00B70F49">
        <w:t>8. A pályázati adatlaphoz csatoltam a közpénzekből nyújtott támogatások átláthatóságáról szóló 2007. évi CLXXXI. törvény szerinti összeférhetetlenség, illetve érintettség fennállásáról, vagy hiányáról szóló nyilatkozatot, továbbá a közzétételi kérelmet.</w:t>
      </w:r>
    </w:p>
    <w:p w:rsidR="00716F1A" w:rsidRPr="00B70F49" w:rsidRDefault="00EB4D5E" w:rsidP="00C9689F">
      <w:pPr>
        <w:pStyle w:val="Keltezs"/>
      </w:pPr>
      <w:r>
        <w:rPr>
          <w:noProof/>
          <w:lang w:eastAsia="hu-HU"/>
        </w:rPr>
        <w:drawing>
          <wp:anchor distT="0" distB="0" distL="114300" distR="114300" simplePos="0" relativeHeight="251656704" behindDoc="0" locked="1" layoutInCell="1" allowOverlap="1">
            <wp:simplePos x="0" y="0"/>
            <wp:positionH relativeFrom="column">
              <wp:posOffset>0</wp:posOffset>
            </wp:positionH>
            <wp:positionV relativeFrom="paragraph">
              <wp:posOffset>3208020</wp:posOffset>
            </wp:positionV>
            <wp:extent cx="5831840" cy="609600"/>
            <wp:effectExtent l="0" t="0" r="0" b="0"/>
            <wp:wrapSquare wrapText="bothSides"/>
            <wp:docPr id="35" name="Text Box 153"/>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021D6" w:rsidRDefault="007021D6" w:rsidP="00334601">
                        <w:pPr>
                          <w:pStyle w:val="Szvegtrzs"/>
                          <w:pBdr>
                            <w:top w:val="single" w:sz="8" w:space="1" w:color="auto"/>
                          </w:pBdr>
                          <w:jc w:val="both"/>
                          <w:rPr>
                            <w:i w:val="0"/>
                            <w:iCs w:val="0"/>
                          </w:rPr>
                        </w:pPr>
                        <w:r>
                          <w:rPr>
                            <w:i w:val="0"/>
                            <w:iCs w:val="0"/>
                          </w:rPr>
                          <w:t xml:space="preserve">** A 14/2008. (IX.16.) ÖR </w:t>
                        </w:r>
                        <w:r w:rsidRPr="00FF68B6">
                          <w:rPr>
                            <w:i w:val="0"/>
                            <w:iCs w:val="0"/>
                          </w:rPr>
                          <w:t>szám</w:t>
                        </w:r>
                        <w:r>
                          <w:rPr>
                            <w:i w:val="0"/>
                            <w:iCs w:val="0"/>
                          </w:rPr>
                          <w:t>ú rendelettel megállapított</w:t>
                        </w:r>
                        <w:r w:rsidRPr="00FF68B6">
                          <w:rPr>
                            <w:i w:val="0"/>
                            <w:iCs w:val="0"/>
                          </w:rPr>
                          <w:t xml:space="preserve"> szö</w:t>
                        </w:r>
                        <w:r>
                          <w:rPr>
                            <w:i w:val="0"/>
                            <w:iCs w:val="0"/>
                          </w:rPr>
                          <w:t>veg</w:t>
                        </w:r>
                        <w:r w:rsidRPr="00FF68B6">
                          <w:rPr>
                            <w:i w:val="0"/>
                            <w:iCs w:val="0"/>
                          </w:rPr>
                          <w:t>.</w:t>
                        </w:r>
                      </w:p>
                      <w:p w:rsidR="007021D6" w:rsidRPr="008C7FC5" w:rsidRDefault="007021D6" w:rsidP="008C7FC5">
                        <w:r w:rsidRPr="008C7FC5">
                          <w:rPr>
                            <w:iCs/>
                          </w:rPr>
                          <w:t>**** A 11/2010. (VI.15.) ÖR számú rendelettel megállapított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716F1A" w:rsidRPr="00B70F49">
        <w:t>Kelt:……………………………, ………… év…….…...hó…………nap</w:t>
      </w:r>
    </w:p>
    <w:tbl>
      <w:tblPr>
        <w:tblW w:w="194.85pt" w:type="dxa"/>
        <w:tblInd w:w="265.75pt" w:type="dxa"/>
        <w:tblLayout w:type="fixed"/>
        <w:tblCellMar>
          <w:start w:w="3.50pt" w:type="dxa"/>
          <w:end w:w="3.50pt" w:type="dxa"/>
        </w:tblCellMar>
        <w:tblLook w:firstRow="0" w:lastRow="0" w:firstColumn="0" w:lastColumn="0" w:noHBand="0" w:noVBand="0"/>
      </w:tblPr>
      <w:tblGrid>
        <w:gridCol w:w="3897"/>
      </w:tblGrid>
      <w:tr w:rsidR="00341E5B" w:rsidRPr="00B70F49" w:rsidTr="00341E5B">
        <w:tblPrEx>
          <w:tblCellMar>
            <w:top w:w="0pt" w:type="dxa"/>
            <w:bottom w:w="0pt" w:type="dxa"/>
          </w:tblCellMar>
        </w:tblPrEx>
        <w:tc>
          <w:tcPr>
            <w:tcW w:w="194.85pt" w:type="dxa"/>
            <w:tcBorders>
              <w:top w:val="nil"/>
              <w:start w:val="nil"/>
              <w:bottom w:val="nil"/>
              <w:end w:val="nil"/>
            </w:tcBorders>
          </w:tcPr>
          <w:p w:rsidR="00341E5B" w:rsidRPr="00D05EC2" w:rsidRDefault="00341E5B" w:rsidP="007B081B">
            <w:pPr>
              <w:spacing w:before="36pt"/>
              <w:jc w:val="center"/>
            </w:pPr>
            <w:r w:rsidRPr="00D05EC2">
              <w:t>………………………………….</w:t>
            </w:r>
          </w:p>
        </w:tc>
      </w:tr>
      <w:tr w:rsidR="00334601" w:rsidRPr="00B70F49" w:rsidTr="00341E5B">
        <w:tblPrEx>
          <w:tblCellMar>
            <w:top w:w="0pt" w:type="dxa"/>
            <w:bottom w:w="0pt" w:type="dxa"/>
          </w:tblCellMar>
        </w:tblPrEx>
        <w:tc>
          <w:tcPr>
            <w:tcW w:w="194.85pt" w:type="dxa"/>
            <w:tcBorders>
              <w:top w:val="nil"/>
              <w:start w:val="nil"/>
              <w:bottom w:val="nil"/>
              <w:end w:val="nil"/>
            </w:tcBorders>
          </w:tcPr>
          <w:p w:rsidR="00334601" w:rsidRPr="00D05EC2" w:rsidRDefault="00334601" w:rsidP="007B081B">
            <w:pPr>
              <w:jc w:val="center"/>
              <w:rPr>
                <w:b/>
                <w:bCs/>
              </w:rPr>
            </w:pPr>
            <w:r w:rsidRPr="00D05EC2">
              <w:rPr>
                <w:b/>
                <w:bCs/>
              </w:rPr>
              <w:t>Pályázó</w:t>
            </w:r>
          </w:p>
        </w:tc>
      </w:tr>
    </w:tbl>
    <w:p w:rsidR="00AA7DE9" w:rsidRPr="00B91101" w:rsidRDefault="00AA7DE9" w:rsidP="00B91101">
      <w:pPr>
        <w:pStyle w:val="mellkletszm"/>
        <w:rPr>
          <w:b/>
        </w:rPr>
      </w:pPr>
      <w:r w:rsidRPr="00B91101">
        <w:rPr>
          <w:b/>
        </w:rPr>
        <w:t>*3. sz. melléklet</w:t>
      </w:r>
    </w:p>
    <w:p w:rsidR="00AA7DE9" w:rsidRPr="00C448C5" w:rsidRDefault="00AA7DE9" w:rsidP="00C9689F">
      <w:pPr>
        <w:pStyle w:val="Mellkletstblacm"/>
      </w:pPr>
      <w:r w:rsidRPr="00C448C5">
        <w:t>ELSZÁMOLÁS</w:t>
      </w:r>
      <w:r w:rsidR="00C9689F">
        <w:br/>
      </w:r>
      <w:r w:rsidRPr="00C448C5">
        <w:t>a támogatási összeg felhasználásáról</w:t>
      </w:r>
    </w:p>
    <w:p w:rsidR="00AA7DE9" w:rsidRPr="00C448C5" w:rsidRDefault="00AA7DE9" w:rsidP="00234FA8">
      <w:pPr>
        <w:spacing w:before="12pt"/>
      </w:pPr>
      <w:r w:rsidRPr="00C448C5">
        <w:t>Támogatott neve, címe:</w:t>
      </w:r>
    </w:p>
    <w:p w:rsidR="00AA7DE9" w:rsidRPr="00C448C5" w:rsidRDefault="00AA7DE9" w:rsidP="00234FA8">
      <w:pPr>
        <w:spacing w:before="12pt"/>
      </w:pPr>
      <w:r w:rsidRPr="00C448C5">
        <w:t>Támogatás célja:</w:t>
      </w:r>
    </w:p>
    <w:p w:rsidR="00AA7DE9" w:rsidRPr="00C448C5" w:rsidRDefault="00AA7DE9" w:rsidP="00234FA8">
      <w:pPr>
        <w:spacing w:before="12pt"/>
      </w:pPr>
      <w:r w:rsidRPr="00C448C5">
        <w:t>Támogatás alapját képező rendelet, határozat megjelölése:</w:t>
      </w:r>
    </w:p>
    <w:p w:rsidR="00AA7DE9" w:rsidRPr="00C448C5" w:rsidRDefault="00AA7DE9" w:rsidP="00234FA8">
      <w:pPr>
        <w:spacing w:before="12pt"/>
      </w:pPr>
      <w:r w:rsidRPr="00C448C5">
        <w:t>Folyósított támogatás összege:</w:t>
      </w:r>
    </w:p>
    <w:p w:rsidR="00AA7DE9" w:rsidRPr="00C448C5" w:rsidRDefault="00AA7DE9" w:rsidP="00234FA8">
      <w:pPr>
        <w:spacing w:before="12pt"/>
      </w:pPr>
      <w:r w:rsidRPr="00C448C5">
        <w:t>Megvalósítás helye:</w:t>
      </w:r>
    </w:p>
    <w:p w:rsidR="00AA7DE9" w:rsidRPr="00C448C5" w:rsidRDefault="00AA7DE9" w:rsidP="00AA7DE9"/>
    <w:tbl>
      <w:tblP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1136"/>
        <w:gridCol w:w="3217"/>
        <w:gridCol w:w="2871"/>
        <w:gridCol w:w="1836"/>
      </w:tblGrid>
      <w:tr w:rsidR="00AA7DE9" w:rsidRPr="00C448C5" w:rsidTr="003744F1">
        <w:tc>
          <w:tcPr>
            <w:tcW w:w="54.80pt" w:type="dxa"/>
            <w:vAlign w:val="center"/>
          </w:tcPr>
          <w:p w:rsidR="00AA7DE9" w:rsidRPr="009F1F68" w:rsidRDefault="00AA7DE9" w:rsidP="003744F1">
            <w:pPr>
              <w:jc w:val="center"/>
              <w:rPr>
                <w:b/>
                <w:bCs/>
              </w:rPr>
            </w:pPr>
            <w:r w:rsidRPr="009F1F68">
              <w:rPr>
                <w:b/>
                <w:bCs/>
              </w:rPr>
              <w:t>Sorszám</w:t>
            </w:r>
          </w:p>
        </w:tc>
        <w:tc>
          <w:tcPr>
            <w:tcW w:w="166.60pt" w:type="dxa"/>
            <w:vAlign w:val="center"/>
          </w:tcPr>
          <w:p w:rsidR="00AA7DE9" w:rsidRPr="009F1F68" w:rsidRDefault="00AA7DE9" w:rsidP="003744F1">
            <w:pPr>
              <w:jc w:val="center"/>
              <w:rPr>
                <w:b/>
                <w:bCs/>
              </w:rPr>
            </w:pPr>
            <w:r w:rsidRPr="009F1F68">
              <w:rPr>
                <w:b/>
                <w:bCs/>
              </w:rPr>
              <w:t>Támogatási összeg</w:t>
            </w:r>
          </w:p>
          <w:p w:rsidR="00AA7DE9" w:rsidRPr="009F1F68" w:rsidRDefault="00AA7DE9" w:rsidP="003744F1">
            <w:pPr>
              <w:jc w:val="center"/>
              <w:rPr>
                <w:b/>
                <w:bCs/>
              </w:rPr>
            </w:pPr>
            <w:r w:rsidRPr="009F1F68">
              <w:rPr>
                <w:b/>
                <w:bCs/>
              </w:rPr>
              <w:t>jogcímenként, tételesen</w:t>
            </w:r>
          </w:p>
        </w:tc>
        <w:tc>
          <w:tcPr>
            <w:tcW w:w="146.65pt" w:type="dxa"/>
            <w:vAlign w:val="center"/>
          </w:tcPr>
          <w:p w:rsidR="00AA7DE9" w:rsidRPr="009F1F68" w:rsidRDefault="00AA7DE9" w:rsidP="003744F1">
            <w:pPr>
              <w:jc w:val="center"/>
              <w:rPr>
                <w:b/>
                <w:bCs/>
              </w:rPr>
            </w:pPr>
            <w:r w:rsidRPr="009F1F68">
              <w:rPr>
                <w:b/>
                <w:bCs/>
              </w:rPr>
              <w:t>Számla,</w:t>
            </w:r>
          </w:p>
          <w:p w:rsidR="00AA7DE9" w:rsidRPr="009F1F68" w:rsidRDefault="00AA7DE9" w:rsidP="003744F1">
            <w:pPr>
              <w:jc w:val="center"/>
              <w:rPr>
                <w:b/>
                <w:bCs/>
              </w:rPr>
            </w:pPr>
            <w:r w:rsidRPr="009F1F68">
              <w:rPr>
                <w:b/>
                <w:bCs/>
              </w:rPr>
              <w:t>alapdokumentum száma</w:t>
            </w:r>
          </w:p>
        </w:tc>
        <w:tc>
          <w:tcPr>
            <w:tcW w:w="95.20pt" w:type="dxa"/>
            <w:vAlign w:val="center"/>
          </w:tcPr>
          <w:p w:rsidR="00AA7DE9" w:rsidRPr="009F1F68" w:rsidRDefault="00AA7DE9" w:rsidP="003744F1">
            <w:pPr>
              <w:jc w:val="center"/>
              <w:rPr>
                <w:b/>
                <w:bCs/>
              </w:rPr>
            </w:pPr>
            <w:r w:rsidRPr="009F1F68">
              <w:rPr>
                <w:b/>
                <w:bCs/>
              </w:rPr>
              <w:t>Összeg (Ft)</w:t>
            </w:r>
          </w:p>
        </w:tc>
      </w:tr>
      <w:tr w:rsidR="00AA7DE9" w:rsidRPr="00C448C5" w:rsidTr="009F1F68">
        <w:tc>
          <w:tcPr>
            <w:tcW w:w="54.80pt" w:type="dxa"/>
          </w:tcPr>
          <w:p w:rsidR="00AA7DE9" w:rsidRPr="003744F1" w:rsidRDefault="00AA7DE9" w:rsidP="009F1F68">
            <w:pPr>
              <w:rPr>
                <w:bCs/>
              </w:rPr>
            </w:pPr>
          </w:p>
        </w:tc>
        <w:tc>
          <w:tcPr>
            <w:tcW w:w="166.60pt" w:type="dxa"/>
          </w:tcPr>
          <w:p w:rsidR="00AA7DE9" w:rsidRPr="003744F1" w:rsidRDefault="00AA7DE9" w:rsidP="009F1F68">
            <w:pPr>
              <w:rPr>
                <w:bCs/>
              </w:rPr>
            </w:pPr>
          </w:p>
        </w:tc>
        <w:tc>
          <w:tcPr>
            <w:tcW w:w="146.65pt" w:type="dxa"/>
          </w:tcPr>
          <w:p w:rsidR="00AA7DE9" w:rsidRPr="003744F1" w:rsidRDefault="00AA7DE9" w:rsidP="009F1F68">
            <w:pPr>
              <w:rPr>
                <w:bCs/>
              </w:rPr>
            </w:pPr>
          </w:p>
        </w:tc>
        <w:tc>
          <w:tcPr>
            <w:tcW w:w="95.20pt" w:type="dxa"/>
          </w:tcPr>
          <w:p w:rsidR="00AA7DE9" w:rsidRPr="003744F1" w:rsidRDefault="00AA7DE9" w:rsidP="009F1F68">
            <w:pPr>
              <w:rPr>
                <w:bCs/>
              </w:rPr>
            </w:pPr>
          </w:p>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shd w:val="clear" w:color="auto" w:fill="E6E6E6"/>
          </w:tcPr>
          <w:p w:rsidR="00AA7DE9" w:rsidRPr="009F1F68" w:rsidRDefault="00AA7DE9" w:rsidP="009F1F68">
            <w:pPr>
              <w:rPr>
                <w:b/>
                <w:bCs/>
              </w:rPr>
            </w:pPr>
            <w:r w:rsidRPr="009F1F68">
              <w:rPr>
                <w:b/>
                <w:bCs/>
              </w:rPr>
              <w:t>Összesen</w:t>
            </w:r>
          </w:p>
        </w:tc>
        <w:tc>
          <w:tcPr>
            <w:tcW w:w="166.60pt" w:type="dxa"/>
            <w:shd w:val="clear" w:color="auto" w:fill="E6E6E6"/>
          </w:tcPr>
          <w:p w:rsidR="00AA7DE9" w:rsidRPr="00C448C5" w:rsidRDefault="00AA7DE9" w:rsidP="009F1F68"/>
        </w:tc>
        <w:tc>
          <w:tcPr>
            <w:tcW w:w="146.65pt" w:type="dxa"/>
            <w:shd w:val="clear" w:color="auto" w:fill="E6E6E6"/>
          </w:tcPr>
          <w:p w:rsidR="00AA7DE9" w:rsidRPr="00C448C5" w:rsidRDefault="00AA7DE9" w:rsidP="009F1F68"/>
        </w:tc>
        <w:tc>
          <w:tcPr>
            <w:tcW w:w="95.20pt" w:type="dxa"/>
            <w:shd w:val="clear" w:color="auto" w:fill="E6E6E6"/>
          </w:tcPr>
          <w:p w:rsidR="00AA7DE9" w:rsidRPr="00C448C5" w:rsidRDefault="00AA7DE9" w:rsidP="009F1F68"/>
        </w:tc>
      </w:tr>
    </w:tbl>
    <w:p w:rsidR="00AA7DE9" w:rsidRPr="00DF4756" w:rsidRDefault="00DF4756" w:rsidP="00234FA8">
      <w:pPr>
        <w:spacing w:before="24pt"/>
      </w:pPr>
      <w:r>
        <w:t>Az elszámoláshoz a támogatott törvényes képviselője által hitelesített számlák nyújthatók be.</w:t>
      </w:r>
    </w:p>
    <w:p w:rsidR="00AA7DE9" w:rsidRPr="00C448C5" w:rsidRDefault="00AA7DE9" w:rsidP="00AA7DE9">
      <w:r w:rsidRPr="00C448C5">
        <w:t xml:space="preserve">Fent nevezett támogatott </w:t>
      </w:r>
      <w:r w:rsidR="00DF4756">
        <w:t xml:space="preserve">büntetőjogi felelősségem tudatában </w:t>
      </w:r>
      <w:r w:rsidRPr="00C448C5">
        <w:t>nyilatkozom, hogy a támogatásként elszámolt fenti összeg a támogatási szerződésben foglaltaknak megfelelően került felhasználásra, az elszámolásban megjelölt számlákat, bizonylatokat csak a Zala Megyei Önkormányzat által nyújtott támogatás elszámolásához használtam fel.</w:t>
      </w:r>
    </w:p>
    <w:p w:rsidR="00C9689F" w:rsidRDefault="00352FF8" w:rsidP="00D32F50">
      <w:pPr>
        <w:pStyle w:val="alrs"/>
      </w:pPr>
      <w:r>
        <w:tab/>
      </w:r>
      <w:r w:rsidR="00AA7DE9" w:rsidRPr="00C448C5">
        <w:t>…………………………………………</w:t>
      </w:r>
    </w:p>
    <w:p w:rsidR="00AA7DE9" w:rsidRPr="00C448C5" w:rsidRDefault="00352FF8" w:rsidP="00D32F50">
      <w:pPr>
        <w:pStyle w:val="alrs"/>
      </w:pPr>
      <w:r>
        <w:tab/>
      </w:r>
      <w:r w:rsidR="00AA7DE9" w:rsidRPr="00C448C5">
        <w:t>……………………………………….</w:t>
      </w:r>
    </w:p>
    <w:p w:rsidR="00AA7DE9" w:rsidRPr="00C448C5" w:rsidRDefault="00352FF8" w:rsidP="00D32F50">
      <w:pPr>
        <w:pStyle w:val="alrs"/>
      </w:pPr>
      <w:r>
        <w:tab/>
      </w:r>
      <w:r w:rsidR="00AA7DE9" w:rsidRPr="00C448C5">
        <w:t>elszámolás helye, dátuma</w:t>
      </w:r>
      <w:r w:rsidR="00AA7DE9" w:rsidRPr="00C448C5">
        <w:tab/>
        <w:t>aláírás</w:t>
      </w:r>
    </w:p>
    <w:p w:rsidR="00AA7DE9" w:rsidRPr="00C448C5" w:rsidRDefault="00352FF8" w:rsidP="00352FF8">
      <w:pPr>
        <w:tabs>
          <w:tab w:val="end" w:pos="294.65pt"/>
        </w:tabs>
        <w:spacing w:before="12pt"/>
      </w:pPr>
      <w:r>
        <w:tab/>
      </w:r>
      <w:r w:rsidR="00AA7DE9" w:rsidRPr="00C448C5">
        <w:t>P.H.</w:t>
      </w:r>
    </w:p>
    <w:p w:rsidR="00AA7DE9" w:rsidRPr="00C448C5" w:rsidRDefault="00AA7DE9" w:rsidP="00352FF8">
      <w:pPr>
        <w:spacing w:before="24pt"/>
      </w:pPr>
      <w:r w:rsidRPr="00C448C5">
        <w:t>Szakmai teljesítést igazolom: ………………………………………</w:t>
      </w:r>
    </w:p>
    <w:p w:rsidR="008E013B" w:rsidRDefault="00AA7DE9" w:rsidP="00352FF8">
      <w:pPr>
        <w:spacing w:before="12pt"/>
      </w:pPr>
      <w:r w:rsidRPr="00C448C5">
        <w:t>Pénzügyi nyilvántartásba vettem: ………………………………….</w:t>
      </w:r>
      <w:bookmarkStart w:id="52" w:name="_Toc106511518"/>
      <w:bookmarkStart w:id="53" w:name="_Toc106522264"/>
      <w:bookmarkStart w:id="54" w:name="_Toc106522416"/>
      <w:bookmarkStart w:id="55" w:name="_Toc185398645"/>
    </w:p>
    <w:p w:rsidR="001D5FD9" w:rsidRPr="008E013B" w:rsidRDefault="001D5FD9" w:rsidP="008E013B">
      <w:pPr>
        <w:pStyle w:val="mellkletszm"/>
        <w:rPr>
          <w:b/>
        </w:rPr>
      </w:pPr>
      <w:r w:rsidRPr="008E013B">
        <w:rPr>
          <w:b/>
        </w:rPr>
        <w:t>** 4. sz. melléklet</w:t>
      </w:r>
    </w:p>
    <w:p w:rsidR="001D5FD9" w:rsidRPr="008E013B" w:rsidRDefault="001D5FD9" w:rsidP="008E013B">
      <w:pPr>
        <w:pStyle w:val="Mellkletstblacm"/>
        <w:rPr>
          <w:bCs/>
          <w:sz w:val="28"/>
        </w:rPr>
      </w:pPr>
      <w:r w:rsidRPr="008E013B">
        <w:rPr>
          <w:bCs/>
          <w:sz w:val="28"/>
        </w:rPr>
        <w:t>NYILATKOZAT</w:t>
      </w:r>
    </w:p>
    <w:p w:rsidR="000F729E" w:rsidRPr="003519A2" w:rsidRDefault="000F729E" w:rsidP="000F729E">
      <w:pPr>
        <w:pStyle w:val="Fejezetcm"/>
      </w:pPr>
      <w:r w:rsidRPr="00C14EFD">
        <w:t>a közpénzekből nyújtott támogatások átláthatóságáról sz</w:t>
      </w:r>
      <w:r>
        <w:t xml:space="preserve">óló 2007. évi CLXXXI. törvény  </w:t>
      </w:r>
      <w:r w:rsidRPr="00C14EFD">
        <w:t xml:space="preserve">szerinti </w:t>
      </w:r>
      <w:r>
        <w:t>összeférhetetlenség, illetve érintettség fennállásáról, vagy hi</w:t>
      </w:r>
      <w:r>
        <w:t>á</w:t>
      </w:r>
      <w:r>
        <w:t>nyáról</w:t>
      </w:r>
    </w:p>
    <w:p w:rsidR="00341E5B" w:rsidRPr="00C14EFD" w:rsidRDefault="00341E5B" w:rsidP="00341E5B">
      <w:pPr>
        <w:tabs>
          <w:tab w:val="end" w:leader="dot" w:pos="450pt"/>
        </w:tabs>
        <w:spacing w:before="12pt"/>
      </w:pPr>
      <w:r w:rsidRPr="00C14EFD">
        <w:t>A Pályázó neve</w:t>
      </w:r>
      <w:r>
        <w:t xml:space="preserve"> (cégneve)</w:t>
      </w:r>
      <w:r w:rsidRPr="00C14EFD">
        <w:t>:</w:t>
      </w:r>
      <w:r>
        <w:tab/>
      </w:r>
    </w:p>
    <w:p w:rsidR="00341E5B" w:rsidRDefault="00341E5B" w:rsidP="00341E5B">
      <w:pPr>
        <w:spacing w:before="12pt"/>
      </w:pPr>
      <w:r w:rsidRPr="00C14EFD">
        <w:t>Természetes személy</w:t>
      </w:r>
      <w:r>
        <w:t xml:space="preserve"> esetén:</w:t>
      </w:r>
    </w:p>
    <w:p w:rsidR="00341E5B" w:rsidRPr="00C14EFD" w:rsidRDefault="00341E5B" w:rsidP="00341E5B">
      <w:pPr>
        <w:tabs>
          <w:tab w:val="end" w:leader="dot" w:pos="450pt"/>
        </w:tabs>
        <w:ind w:firstLine="35.40pt"/>
      </w:pPr>
      <w:r>
        <w:t>L</w:t>
      </w:r>
      <w:r w:rsidRPr="00C14EFD">
        <w:t>akcíme:</w:t>
      </w:r>
      <w:r>
        <w:tab/>
      </w:r>
    </w:p>
    <w:p w:rsidR="00341E5B" w:rsidRPr="00C14EFD" w:rsidRDefault="00341E5B" w:rsidP="00341E5B">
      <w:pPr>
        <w:tabs>
          <w:tab w:val="end" w:leader="dot" w:pos="450pt"/>
        </w:tabs>
        <w:ind w:firstLine="35.40pt"/>
      </w:pPr>
      <w:r>
        <w:t>Születési helye, ideje:</w:t>
      </w:r>
      <w:r>
        <w:tab/>
      </w:r>
    </w:p>
    <w:p w:rsidR="00341E5B" w:rsidRDefault="00341E5B" w:rsidP="00341E5B">
      <w:pPr>
        <w:spacing w:before="12pt"/>
      </w:pPr>
      <w:r w:rsidRPr="00C14EFD">
        <w:t>Gazd</w:t>
      </w:r>
      <w:r>
        <w:t>asági társaság esetén:</w:t>
      </w:r>
    </w:p>
    <w:p w:rsidR="00341E5B" w:rsidRPr="00C14EFD" w:rsidRDefault="00341E5B" w:rsidP="00341E5B">
      <w:pPr>
        <w:tabs>
          <w:tab w:val="end" w:leader="dot" w:pos="450pt"/>
        </w:tabs>
        <w:ind w:firstLine="35.40pt"/>
      </w:pPr>
      <w:r>
        <w:t>S</w:t>
      </w:r>
      <w:r w:rsidRPr="00C14EFD">
        <w:t>zékhelye:</w:t>
      </w:r>
      <w:r>
        <w:tab/>
      </w:r>
    </w:p>
    <w:p w:rsidR="00341E5B" w:rsidRDefault="00341E5B" w:rsidP="00341E5B">
      <w:pPr>
        <w:tabs>
          <w:tab w:val="end" w:leader="dot" w:pos="450pt"/>
        </w:tabs>
        <w:ind w:firstLine="35.40pt"/>
      </w:pPr>
      <w:r w:rsidRPr="00C14EFD">
        <w:t>Cégjegyzékszáma:</w:t>
      </w:r>
      <w:r>
        <w:tab/>
      </w:r>
    </w:p>
    <w:p w:rsidR="00341E5B" w:rsidRPr="00C14EFD" w:rsidRDefault="00341E5B" w:rsidP="00341E5B">
      <w:pPr>
        <w:tabs>
          <w:tab w:val="end" w:leader="dot" w:pos="450pt"/>
        </w:tabs>
        <w:ind w:firstLine="35.40pt"/>
      </w:pPr>
      <w:r w:rsidRPr="00C14EFD">
        <w:t>Adószáma:</w:t>
      </w:r>
      <w:r>
        <w:tab/>
      </w:r>
    </w:p>
    <w:p w:rsidR="00341E5B" w:rsidRPr="00C14EFD" w:rsidRDefault="00341E5B" w:rsidP="00341E5B">
      <w:pPr>
        <w:tabs>
          <w:tab w:val="end" w:leader="dot" w:pos="450pt"/>
        </w:tabs>
        <w:ind w:firstLine="35.40pt"/>
      </w:pPr>
      <w:r w:rsidRPr="00C14EFD">
        <w:t>Képviselőjének neve:</w:t>
      </w:r>
      <w:r>
        <w:tab/>
      </w:r>
    </w:p>
    <w:p w:rsidR="00341E5B" w:rsidRDefault="00341E5B" w:rsidP="00341E5B">
      <w:pPr>
        <w:spacing w:before="12pt"/>
      </w:pPr>
      <w:r w:rsidRPr="00C14EFD">
        <w:t>Egyéb szervezet esetén</w:t>
      </w:r>
      <w:r>
        <w:t>:</w:t>
      </w:r>
    </w:p>
    <w:p w:rsidR="00341E5B" w:rsidRPr="00C14EFD" w:rsidRDefault="00341E5B" w:rsidP="00341E5B">
      <w:pPr>
        <w:tabs>
          <w:tab w:val="end" w:leader="dot" w:pos="450pt"/>
        </w:tabs>
        <w:ind w:firstLine="35.40pt"/>
      </w:pPr>
      <w:r>
        <w:t>S</w:t>
      </w:r>
      <w:r w:rsidRPr="00C14EFD">
        <w:t>zékhelye:</w:t>
      </w:r>
      <w:r>
        <w:tab/>
      </w:r>
    </w:p>
    <w:p w:rsidR="00341E5B" w:rsidRPr="00C14EFD" w:rsidRDefault="00341E5B" w:rsidP="00341E5B">
      <w:pPr>
        <w:tabs>
          <w:tab w:val="end" w:leader="dot" w:pos="450pt"/>
        </w:tabs>
        <w:ind w:start="35.40pt"/>
      </w:pPr>
      <w:r w:rsidRPr="00C14EFD">
        <w:t>Képviselőjének neve:</w:t>
      </w:r>
      <w:r>
        <w:tab/>
      </w:r>
    </w:p>
    <w:p w:rsidR="00341E5B" w:rsidRPr="00C14EFD" w:rsidRDefault="00341E5B" w:rsidP="00341E5B">
      <w:pPr>
        <w:tabs>
          <w:tab w:val="end" w:leader="dot" w:pos="450pt"/>
        </w:tabs>
        <w:ind w:firstLine="35.40pt"/>
      </w:pPr>
      <w:r w:rsidRPr="00C14EFD">
        <w:t>Nyilvántartásba vételi okirat száma:</w:t>
      </w:r>
      <w:r>
        <w:tab/>
      </w:r>
    </w:p>
    <w:p w:rsidR="00341E5B" w:rsidRDefault="00341E5B" w:rsidP="00341E5B">
      <w:pPr>
        <w:pBdr>
          <w:bottom w:val="single" w:sz="12" w:space="14" w:color="auto"/>
        </w:pBdr>
        <w:tabs>
          <w:tab w:val="end" w:leader="dot" w:pos="450pt"/>
        </w:tabs>
        <w:ind w:firstLine="35.40pt"/>
      </w:pPr>
      <w:r w:rsidRPr="00C14EFD">
        <w:t>Nyilvántartásba vevő szerv megnevezése:</w:t>
      </w:r>
      <w:r>
        <w:tab/>
      </w:r>
    </w:p>
    <w:p w:rsidR="00341E5B" w:rsidRDefault="00341E5B" w:rsidP="00341E5B">
      <w:pPr>
        <w:spacing w:before="12pt"/>
      </w:pPr>
      <w:r w:rsidRPr="00C14EFD">
        <w:t xml:space="preserve">Kijelentem, hogy személyemmel, illetve a pályázóként megjelölt szervezettel </w:t>
      </w:r>
      <w:r>
        <w:t xml:space="preserve">szemben </w:t>
      </w:r>
      <w:r w:rsidRPr="00C14EFD">
        <w:t>a közpé</w:t>
      </w:r>
      <w:r w:rsidRPr="00C14EFD">
        <w:t>n</w:t>
      </w:r>
      <w:r w:rsidRPr="00C14EFD">
        <w:t>zekből nyújtott támogatások átláthatóságáról s</w:t>
      </w:r>
      <w:r>
        <w:t xml:space="preserve">zóló </w:t>
      </w:r>
      <w:r w:rsidRPr="00706C65">
        <w:rPr>
          <w:b/>
        </w:rPr>
        <w:t>2007. évi CLXXXI. törvény</w:t>
      </w:r>
      <w:r>
        <w:rPr>
          <w:b/>
        </w:rPr>
        <w:t xml:space="preserve"> (Knyt.)</w:t>
      </w:r>
    </w:p>
    <w:p w:rsidR="00341E5B" w:rsidRDefault="00341E5B" w:rsidP="00341E5B">
      <w:pPr>
        <w:spacing w:before="12pt"/>
        <w:rPr>
          <w:b/>
        </w:rPr>
      </w:pPr>
      <w:r w:rsidRPr="009C7B1D">
        <w:rPr>
          <w:b/>
        </w:rPr>
        <w:t>–</w:t>
      </w:r>
      <w:r w:rsidRPr="009C7B1D">
        <w:t xml:space="preserve"> </w:t>
      </w:r>
      <w:r w:rsidRPr="009C7B1D">
        <w:rPr>
          <w:b/>
        </w:rPr>
        <w:t>6. § bekezdése szerinti összeférhetetlenség</w:t>
      </w:r>
    </w:p>
    <w:p w:rsidR="00341E5B" w:rsidRDefault="00341E5B" w:rsidP="004B6E79">
      <w:pPr>
        <w:pStyle w:val="StlusFlkvrBal125cm"/>
      </w:pPr>
      <w:r>
        <w:t>1. n</w:t>
      </w:r>
      <w:r w:rsidRPr="005F34EB">
        <w:t>em áll fenn</w:t>
      </w:r>
    </w:p>
    <w:p w:rsidR="00341E5B" w:rsidRDefault="00341E5B" w:rsidP="004B6E79">
      <w:pPr>
        <w:pStyle w:val="StlusBal125cm"/>
      </w:pPr>
      <w:r>
        <w:t>2. fennáll az …pont ala</w:t>
      </w:r>
      <w:r>
        <w:t>p</w:t>
      </w:r>
      <w:r>
        <w:t>ján</w:t>
      </w:r>
    </w:p>
    <w:p w:rsidR="00341E5B" w:rsidRDefault="00341E5B" w:rsidP="00341E5B">
      <w:pPr>
        <w:spacing w:before="12pt"/>
        <w:rPr>
          <w:b/>
        </w:rPr>
      </w:pPr>
      <w:r>
        <w:rPr>
          <w:b/>
        </w:rPr>
        <w:t>–</w:t>
      </w:r>
      <w:r w:rsidRPr="00706C65">
        <w:rPr>
          <w:b/>
        </w:rPr>
        <w:t xml:space="preserve"> 8. § (1) bek</w:t>
      </w:r>
      <w:r>
        <w:rPr>
          <w:b/>
        </w:rPr>
        <w:t>ezdése</w:t>
      </w:r>
      <w:r w:rsidRPr="00706C65">
        <w:rPr>
          <w:b/>
        </w:rPr>
        <w:t xml:space="preserve"> szerinti</w:t>
      </w:r>
      <w:r>
        <w:rPr>
          <w:b/>
        </w:rPr>
        <w:t xml:space="preserve"> érintettség</w:t>
      </w:r>
    </w:p>
    <w:p w:rsidR="00341E5B" w:rsidRDefault="00341E5B" w:rsidP="004B6E79">
      <w:pPr>
        <w:pStyle w:val="StlusFlkvrBal125cm"/>
        <w:rPr>
          <w:noProof/>
        </w:rPr>
      </w:pPr>
      <w:r>
        <w:rPr>
          <w:noProof/>
        </w:rPr>
        <w:t xml:space="preserve">1. nem </w:t>
      </w:r>
      <w:r w:rsidRPr="005F34EB">
        <w:rPr>
          <w:noProof/>
        </w:rPr>
        <w:t>áll fenn</w:t>
      </w:r>
    </w:p>
    <w:p w:rsidR="00341E5B" w:rsidRDefault="00341E5B" w:rsidP="004B6E79">
      <w:pPr>
        <w:pStyle w:val="StlusFlkvrBal125cm"/>
        <w:rPr>
          <w:noProof/>
        </w:rPr>
      </w:pPr>
      <w:r>
        <w:rPr>
          <w:noProof/>
        </w:rPr>
        <w:t>2. fennáll az …pont alapján</w:t>
      </w:r>
    </w:p>
    <w:p w:rsidR="00341E5B" w:rsidRPr="00FD2C1C" w:rsidRDefault="00341E5B" w:rsidP="00341E5B">
      <w:pPr>
        <w:spacing w:before="12pt"/>
        <w:rPr>
          <w:b/>
        </w:rPr>
      </w:pPr>
      <w:r w:rsidRPr="00FD2C1C">
        <w:rPr>
          <w:b/>
        </w:rPr>
        <w:t>A</w:t>
      </w:r>
      <w:r>
        <w:rPr>
          <w:b/>
        </w:rPr>
        <w:t>z</w:t>
      </w:r>
      <w:r w:rsidRPr="00FD2C1C">
        <w:rPr>
          <w:b/>
        </w:rPr>
        <w:t xml:space="preserve"> összeférhetetlenség</w:t>
      </w:r>
      <w:r>
        <w:rPr>
          <w:b/>
        </w:rPr>
        <w:t xml:space="preserve"> vagy az érintettség</w:t>
      </w:r>
      <w:r w:rsidRPr="00FD2C1C">
        <w:rPr>
          <w:b/>
        </w:rPr>
        <w:t xml:space="preserve"> alapjául szolgáló körülmény</w:t>
      </w:r>
      <w:r>
        <w:rPr>
          <w:b/>
        </w:rPr>
        <w:t xml:space="preserve"> leírása:</w:t>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spacing w:before="12pt"/>
        <w:rPr>
          <w:b/>
        </w:rPr>
      </w:pPr>
      <w:r>
        <w:rPr>
          <w:b/>
        </w:rPr>
        <w:t>Kijelentem, hogy az ös</w:t>
      </w:r>
      <w:r w:rsidRPr="00FD2C1C">
        <w:rPr>
          <w:b/>
        </w:rPr>
        <w:t>szeférhetetlenség</w:t>
      </w:r>
      <w:r>
        <w:rPr>
          <w:b/>
        </w:rPr>
        <w:t xml:space="preserve"> megszüntetésére az alábbiak szerint intézke</w:t>
      </w:r>
      <w:r>
        <w:rPr>
          <w:b/>
        </w:rPr>
        <w:t>d</w:t>
      </w:r>
      <w:r>
        <w:rPr>
          <w:b/>
        </w:rPr>
        <w:t>tem:</w:t>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Pr="00FD2C1C" w:rsidRDefault="00341E5B" w:rsidP="00341E5B">
      <w:pPr>
        <w:spacing w:before="12pt"/>
        <w:rPr>
          <w:b/>
        </w:rPr>
      </w:pPr>
      <w:r>
        <w:rPr>
          <w:b/>
        </w:rPr>
        <w:t>Kijelentem, hogy az érintettség közzétételét külön űrlap csatolásával egyidejűleg kezdemény</w:t>
      </w:r>
      <w:r>
        <w:rPr>
          <w:b/>
        </w:rPr>
        <w:t>e</w:t>
      </w:r>
      <w:r>
        <w:rPr>
          <w:b/>
        </w:rPr>
        <w:t>zem.</w:t>
      </w:r>
    </w:p>
    <w:p w:rsidR="00341E5B" w:rsidRDefault="00341E5B" w:rsidP="00341E5B">
      <w:pPr>
        <w:rPr>
          <w:b/>
        </w:rPr>
      </w:pPr>
      <w:r w:rsidRPr="005A5FB9">
        <w:rPr>
          <w:b/>
        </w:rPr>
        <w:t>Tudomásul veszem, hogy ha az érintettséget megalapozó körülmény a pályázat benyú</w:t>
      </w:r>
      <w:r w:rsidRPr="005A5FB9">
        <w:rPr>
          <w:b/>
        </w:rPr>
        <w:t>j</w:t>
      </w:r>
      <w:r w:rsidRPr="005A5FB9">
        <w:rPr>
          <w:b/>
        </w:rPr>
        <w:t>tása után, de a támogatási döntés előtt következik be, köteles vagyok 8 munkanapon belül kezd</w:t>
      </w:r>
      <w:r w:rsidRPr="005A5FB9">
        <w:rPr>
          <w:b/>
        </w:rPr>
        <w:t>e</w:t>
      </w:r>
      <w:r w:rsidRPr="005A5FB9">
        <w:rPr>
          <w:b/>
        </w:rPr>
        <w:t>ményezni e körülménynek a közzétételét.</w:t>
      </w:r>
    </w:p>
    <w:p w:rsidR="00341E5B" w:rsidRPr="000F5995" w:rsidRDefault="00341E5B" w:rsidP="00234FA8">
      <w:pPr>
        <w:spacing w:before="12pt"/>
        <w:rPr>
          <w:sz w:val="20"/>
        </w:rPr>
      </w:pPr>
      <w:r w:rsidRPr="000F5995">
        <w:rPr>
          <w:sz w:val="20"/>
        </w:rPr>
        <w:t>2007. évi CLXXXI. törvény 6. § (1) Nem indulhat pályázóként, és nem rész</w:t>
      </w:r>
      <w:r w:rsidRPr="000F5995">
        <w:rPr>
          <w:sz w:val="20"/>
        </w:rPr>
        <w:t>e</w:t>
      </w:r>
      <w:r w:rsidRPr="000F5995">
        <w:rPr>
          <w:sz w:val="20"/>
        </w:rPr>
        <w:t>sülhet támogatásban</w:t>
      </w:r>
    </w:p>
    <w:p w:rsidR="00341E5B" w:rsidRPr="000F5995" w:rsidRDefault="00341E5B" w:rsidP="00341E5B">
      <w:pPr>
        <w:ind w:start="9pt"/>
        <w:rPr>
          <w:sz w:val="20"/>
        </w:rPr>
      </w:pPr>
      <w:r w:rsidRPr="000F5995">
        <w:rPr>
          <w:sz w:val="20"/>
        </w:rPr>
        <w:t>a) aki a pályázati eljárásban döntés-előkészítőként közreműködő vagy döntéshozó,</w:t>
      </w:r>
    </w:p>
    <w:p w:rsidR="00341E5B" w:rsidRPr="000F5995" w:rsidRDefault="00341E5B" w:rsidP="00341E5B">
      <w:pPr>
        <w:ind w:start="9pt"/>
        <w:rPr>
          <w:sz w:val="20"/>
        </w:rPr>
      </w:pPr>
      <w:r w:rsidRPr="000F5995">
        <w:rPr>
          <w:sz w:val="20"/>
        </w:rPr>
        <w:t>b) a kizárt közjogi tisztségviselő,</w:t>
      </w:r>
    </w:p>
    <w:p w:rsidR="00341E5B" w:rsidRPr="000F5995" w:rsidRDefault="00341E5B" w:rsidP="00341E5B">
      <w:pPr>
        <w:ind w:start="9pt"/>
        <w:rPr>
          <w:sz w:val="20"/>
        </w:rPr>
      </w:pPr>
      <w:r w:rsidRPr="000F5995">
        <w:rPr>
          <w:sz w:val="20"/>
        </w:rPr>
        <w:t>c) az a)-b) pont alá tartozó személy közeli hozzátartozója,</w:t>
      </w:r>
    </w:p>
    <w:p w:rsidR="00341E5B" w:rsidRPr="000F5995" w:rsidRDefault="00341E5B" w:rsidP="00341E5B">
      <w:pPr>
        <w:ind w:start="9pt"/>
        <w:rPr>
          <w:sz w:val="20"/>
        </w:rPr>
      </w:pPr>
      <w:r w:rsidRPr="000F5995">
        <w:rPr>
          <w:sz w:val="20"/>
        </w:rPr>
        <w:t>d) az a)-c) pontban megjelölt személy tulajdonában álló gazdasági társaság,</w:t>
      </w:r>
    </w:p>
    <w:p w:rsidR="00341E5B" w:rsidRPr="000F5995" w:rsidRDefault="00341E5B" w:rsidP="00341E5B">
      <w:pPr>
        <w:ind w:start="9pt"/>
        <w:rPr>
          <w:sz w:val="20"/>
        </w:rPr>
      </w:pPr>
      <w:r w:rsidRPr="000F5995">
        <w:rPr>
          <w:sz w:val="20"/>
        </w:rPr>
        <w:t>e) olyan gazdasági társaság, alapítvány, társadalmi szervezet, egyház vagy szakszervezet, illetve ezek önálló jogi személyiséggel rendelkező olyan szervezeti egysége, amelyben az a)-c) pont alá tartozó személy vezető tisztségviselő, az alapítvány kezelő szervének, szervezetének tagja, tisztségviselője, a társadalmi szervezet, az egyház vagy a szaksze</w:t>
      </w:r>
      <w:r w:rsidRPr="000F5995">
        <w:rPr>
          <w:sz w:val="20"/>
        </w:rPr>
        <w:t>r</w:t>
      </w:r>
      <w:r w:rsidRPr="000F5995">
        <w:rPr>
          <w:sz w:val="20"/>
        </w:rPr>
        <w:t>vezet ügyintéző vagy képviseleti szervének tagja,</w:t>
      </w:r>
    </w:p>
    <w:p w:rsidR="00341E5B" w:rsidRPr="000F5995" w:rsidRDefault="00341E5B" w:rsidP="00341E5B">
      <w:pPr>
        <w:ind w:start="18pt" w:hanging="9pt"/>
        <w:rPr>
          <w:sz w:val="20"/>
        </w:rPr>
      </w:pPr>
      <w:r w:rsidRPr="000F5995">
        <w:rPr>
          <w:sz w:val="20"/>
        </w:rPr>
        <w:t>f) az a társadalmi szervezet, egyház vagy szakszervezet, illetve ezek önálló jogi személyiséggel rendelkező azon szervezeti egysége,</w:t>
      </w:r>
    </w:p>
    <w:p w:rsidR="00341E5B" w:rsidRPr="000F5995" w:rsidRDefault="00341E5B" w:rsidP="00341E5B">
      <w:pPr>
        <w:ind w:start="27pt" w:hanging="9pt"/>
        <w:rPr>
          <w:sz w:val="20"/>
        </w:rPr>
      </w:pPr>
      <w:r w:rsidRPr="000F5995">
        <w:rPr>
          <w:sz w:val="20"/>
        </w:rPr>
        <w:t>fa) amely a pályázat kiírását megelőző öt évben együttműködési megállapodást kötött vagy tartott fenn Magyarorsz</w:t>
      </w:r>
      <w:r w:rsidRPr="000F5995">
        <w:rPr>
          <w:sz w:val="20"/>
        </w:rPr>
        <w:t>á</w:t>
      </w:r>
      <w:r w:rsidRPr="000F5995">
        <w:rPr>
          <w:sz w:val="20"/>
        </w:rPr>
        <w:t>gon bejegyzett párttal (a továbbiakban: párt),</w:t>
      </w:r>
    </w:p>
    <w:p w:rsidR="00341E5B" w:rsidRPr="000F5995" w:rsidRDefault="00341E5B" w:rsidP="00341E5B">
      <w:pPr>
        <w:ind w:start="27pt" w:hanging="9pt"/>
        <w:rPr>
          <w:sz w:val="20"/>
        </w:rPr>
      </w:pPr>
      <w:r w:rsidRPr="000F5995">
        <w:rPr>
          <w:sz w:val="20"/>
        </w:rPr>
        <w:t>fb) amely a pályázat kiírását megelőző öt évben párttal közös jelöltet állított országgyűlési, európai pa</w:t>
      </w:r>
      <w:r w:rsidRPr="000F5995">
        <w:rPr>
          <w:sz w:val="20"/>
        </w:rPr>
        <w:t>r</w:t>
      </w:r>
      <w:r w:rsidRPr="000F5995">
        <w:rPr>
          <w:sz w:val="20"/>
        </w:rPr>
        <w:t>lamenti vagy helyi önkormányzati választáson,</w:t>
      </w:r>
    </w:p>
    <w:p w:rsidR="00341E5B" w:rsidRPr="005C57A5" w:rsidRDefault="00341E5B" w:rsidP="00341E5B">
      <w:pPr>
        <w:ind w:start="18pt" w:hanging="9pt"/>
        <w:rPr>
          <w:sz w:val="20"/>
        </w:rPr>
      </w:pPr>
      <w:r w:rsidRPr="005C57A5">
        <w:rPr>
          <w:sz w:val="20"/>
        </w:rPr>
        <w:t>g) akinek a részvételből való kizártságának tényét www.kozpenzpalyazat.gov.hu honlapon közzétették.</w:t>
      </w:r>
    </w:p>
    <w:p w:rsidR="00341E5B" w:rsidRPr="000F5995" w:rsidRDefault="00341E5B" w:rsidP="00341E5B">
      <w:pPr>
        <w:spacing w:before="6pt"/>
        <w:ind w:firstLine="9.05pt"/>
        <w:rPr>
          <w:sz w:val="20"/>
        </w:rPr>
      </w:pPr>
      <w:r w:rsidRPr="000F5995">
        <w:rPr>
          <w:sz w:val="20"/>
        </w:rPr>
        <w:t xml:space="preserve">(2) Az (1) bekezdés </w:t>
      </w:r>
      <w:r w:rsidRPr="000F5995">
        <w:rPr>
          <w:i/>
          <w:iCs/>
          <w:sz w:val="20"/>
        </w:rPr>
        <w:t xml:space="preserve">e) </w:t>
      </w:r>
      <w:r w:rsidRPr="000F5995">
        <w:rPr>
          <w:sz w:val="20"/>
        </w:rPr>
        <w:t>pontját nem kell alkalmazni a regionális fejlesztési tanács által törvény előírása alapján létr</w:t>
      </w:r>
      <w:r w:rsidRPr="000F5995">
        <w:rPr>
          <w:sz w:val="20"/>
        </w:rPr>
        <w:t>e</w:t>
      </w:r>
      <w:r w:rsidRPr="000F5995">
        <w:rPr>
          <w:sz w:val="20"/>
        </w:rPr>
        <w:t>hozott társaságra, ha a támogatás célja a fejlesztési támogatások elosztása intézményrendszere működésének támogat</w:t>
      </w:r>
      <w:r w:rsidRPr="000F5995">
        <w:rPr>
          <w:sz w:val="20"/>
        </w:rPr>
        <w:t>á</w:t>
      </w:r>
      <w:r w:rsidRPr="000F5995">
        <w:rPr>
          <w:sz w:val="20"/>
        </w:rPr>
        <w:t>sa, továbbá olyan támogatás, amelynek előkészítésében, lebonyolításában a társaság nem vesz részt, illetve a támogatá</w:t>
      </w:r>
      <w:r w:rsidRPr="000F5995">
        <w:rPr>
          <w:sz w:val="20"/>
        </w:rPr>
        <w:t>s</w:t>
      </w:r>
      <w:r w:rsidRPr="000F5995">
        <w:rPr>
          <w:sz w:val="20"/>
        </w:rPr>
        <w:t>sal kapcsolatos döntésre befolyással nem rendelkezik.</w:t>
      </w:r>
    </w:p>
    <w:p w:rsidR="00341E5B" w:rsidRPr="000F5995" w:rsidRDefault="00341E5B" w:rsidP="00341E5B">
      <w:pPr>
        <w:spacing w:before="6pt"/>
        <w:ind w:firstLine="9.05pt"/>
        <w:rPr>
          <w:sz w:val="20"/>
        </w:rPr>
      </w:pPr>
      <w:r w:rsidRPr="000F5995">
        <w:rPr>
          <w:sz w:val="20"/>
        </w:rPr>
        <w:t xml:space="preserve">(5) Az (1) bekezdés </w:t>
      </w:r>
      <w:r w:rsidRPr="000F5995">
        <w:rPr>
          <w:i/>
          <w:iCs/>
          <w:sz w:val="20"/>
        </w:rPr>
        <w:t xml:space="preserve">e) </w:t>
      </w:r>
      <w:r w:rsidRPr="000F5995">
        <w:rPr>
          <w:sz w:val="20"/>
        </w:rPr>
        <w:t>pontja alkalmazásában nem minősül alapítványnak a külön törvény alapján létrehozott, a párt működését segítő tudományos, ismeretterjesztő, kutatási, oktatási tevékenységet végző alapítvány.</w:t>
      </w:r>
    </w:p>
    <w:p w:rsidR="00341E5B" w:rsidRPr="000F5995" w:rsidRDefault="00341E5B" w:rsidP="00341E5B">
      <w:pPr>
        <w:spacing w:before="12pt"/>
        <w:rPr>
          <w:bCs/>
          <w:sz w:val="20"/>
        </w:rPr>
      </w:pPr>
      <w:r w:rsidRPr="000F5995">
        <w:rPr>
          <w:bCs/>
          <w:sz w:val="20"/>
        </w:rPr>
        <w:t>2007. évi CLXXXI. törvény 8. § (1) Ha a pályázó</w:t>
      </w:r>
    </w:p>
    <w:p w:rsidR="00341E5B" w:rsidRPr="000F5995" w:rsidRDefault="00341E5B" w:rsidP="00341E5B">
      <w:pPr>
        <w:ind w:start="18pt" w:hanging="9pt"/>
        <w:rPr>
          <w:bCs/>
          <w:sz w:val="20"/>
        </w:rPr>
      </w:pPr>
      <w:r w:rsidRPr="000F5995">
        <w:rPr>
          <w:bCs/>
          <w:sz w:val="20"/>
        </w:rPr>
        <w:t>a) a pályázati eljárásban döntés-előkészítőként közreműködő vagy döntést hozó szervnél munkavégzésre ir</w:t>
      </w:r>
      <w:r w:rsidRPr="000F5995">
        <w:rPr>
          <w:bCs/>
          <w:sz w:val="20"/>
        </w:rPr>
        <w:t>á</w:t>
      </w:r>
      <w:r w:rsidRPr="000F5995">
        <w:rPr>
          <w:bCs/>
          <w:sz w:val="20"/>
        </w:rPr>
        <w:t>nyuló jogviszonyban áll,</w:t>
      </w:r>
    </w:p>
    <w:p w:rsidR="00341E5B" w:rsidRPr="005C57A5" w:rsidRDefault="00341E5B" w:rsidP="00341E5B">
      <w:pPr>
        <w:ind w:start="18pt" w:hanging="9pt"/>
        <w:rPr>
          <w:bCs/>
          <w:sz w:val="20"/>
        </w:rPr>
      </w:pPr>
      <w:r w:rsidRPr="005C57A5">
        <w:rPr>
          <w:bCs/>
          <w:sz w:val="20"/>
        </w:rPr>
        <w:t>b) nem kizárt közjogi tisztségviselő,</w:t>
      </w:r>
    </w:p>
    <w:p w:rsidR="00341E5B" w:rsidRPr="005C57A5" w:rsidRDefault="00341E5B" w:rsidP="00341E5B">
      <w:pPr>
        <w:ind w:start="18pt" w:hanging="9pt"/>
        <w:rPr>
          <w:bCs/>
          <w:sz w:val="20"/>
        </w:rPr>
      </w:pPr>
      <w:r w:rsidRPr="005C57A5">
        <w:rPr>
          <w:bCs/>
          <w:sz w:val="20"/>
        </w:rPr>
        <w:t>c) az a)-b) pont alá tartozó személy közeli hozzátartozója,</w:t>
      </w:r>
    </w:p>
    <w:p w:rsidR="00341E5B" w:rsidRPr="005C57A5" w:rsidRDefault="00341E5B" w:rsidP="00341E5B">
      <w:pPr>
        <w:ind w:start="18pt" w:hanging="9pt"/>
        <w:rPr>
          <w:bCs/>
          <w:sz w:val="20"/>
        </w:rPr>
      </w:pPr>
      <w:r w:rsidRPr="005C57A5">
        <w:rPr>
          <w:bCs/>
          <w:sz w:val="20"/>
        </w:rPr>
        <w:t>d) az a)-c) pontban megjelölt személy tulajdonában álló gazdasági társaság,</w:t>
      </w:r>
    </w:p>
    <w:p w:rsidR="00341E5B" w:rsidRPr="000F5995" w:rsidRDefault="00341E5B" w:rsidP="00341E5B">
      <w:pPr>
        <w:ind w:start="18pt" w:hanging="9pt"/>
        <w:rPr>
          <w:bCs/>
          <w:sz w:val="20"/>
        </w:rPr>
      </w:pPr>
      <w:r w:rsidRPr="000F5995">
        <w:rPr>
          <w:bCs/>
          <w:sz w:val="20"/>
        </w:rPr>
        <w:t>e) olyan gazdasági társaság, alapítvány, társadalmi szervezet, egyház vagy szakszervezet, amelyben az a)-c) pont alá tartozó személy vezető tisztségviselő, az alapítvány kezelő szervének, szervezetének tagja, tisztségviselője vagy a társ</w:t>
      </w:r>
      <w:r w:rsidRPr="000F5995">
        <w:rPr>
          <w:bCs/>
          <w:sz w:val="20"/>
        </w:rPr>
        <w:t>a</w:t>
      </w:r>
      <w:r w:rsidRPr="000F5995">
        <w:rPr>
          <w:bCs/>
          <w:sz w:val="20"/>
        </w:rPr>
        <w:t>dalmi szervezet ügyintéző vagy képviseleti szervének tagja,</w:t>
      </w:r>
    </w:p>
    <w:p w:rsidR="00341E5B" w:rsidRPr="000F5995" w:rsidRDefault="00341E5B" w:rsidP="00341E5B">
      <w:pPr>
        <w:rPr>
          <w:sz w:val="20"/>
        </w:rPr>
      </w:pPr>
      <w:r w:rsidRPr="000F5995">
        <w:rPr>
          <w:sz w:val="20"/>
        </w:rPr>
        <w:t>köteles kezdeményezni e körülménynek a honlapon történő közzétételét a pályázat benyújtásával egyid</w:t>
      </w:r>
      <w:r w:rsidRPr="000F5995">
        <w:rPr>
          <w:sz w:val="20"/>
        </w:rPr>
        <w:t>e</w:t>
      </w:r>
      <w:r w:rsidRPr="000F5995">
        <w:rPr>
          <w:sz w:val="20"/>
        </w:rPr>
        <w:t>jűleg.</w:t>
      </w:r>
    </w:p>
    <w:p w:rsidR="00341E5B" w:rsidRPr="000F5995" w:rsidRDefault="00341E5B" w:rsidP="00341E5B">
      <w:pPr>
        <w:spacing w:before="12pt"/>
        <w:rPr>
          <w:sz w:val="20"/>
        </w:rPr>
      </w:pPr>
      <w:r w:rsidRPr="000F5995">
        <w:rPr>
          <w:i/>
          <w:sz w:val="20"/>
        </w:rPr>
        <w:t>döntés-előkészítésben közreműködő:</w:t>
      </w:r>
      <w:r w:rsidRPr="000F5995">
        <w:rPr>
          <w:sz w:val="20"/>
        </w:rPr>
        <w:t xml:space="preserve"> az a természetes személy, aki</w:t>
      </w:r>
    </w:p>
    <w:p w:rsidR="00341E5B" w:rsidRPr="000F5995" w:rsidRDefault="00341E5B" w:rsidP="00341E5B">
      <w:pPr>
        <w:ind w:start="18pt" w:hanging="9pt"/>
        <w:rPr>
          <w:sz w:val="20"/>
        </w:rPr>
      </w:pPr>
      <w:r w:rsidRPr="000F5995">
        <w:rPr>
          <w:sz w:val="20"/>
        </w:rPr>
        <w:t>a) munkaviszony jellegű jogviszonyban vagy polgári jogi jogviszony alapján részt vesz a pályázati kiírás vagy a t</w:t>
      </w:r>
      <w:r w:rsidRPr="000F5995">
        <w:rPr>
          <w:sz w:val="20"/>
        </w:rPr>
        <w:t>á</w:t>
      </w:r>
      <w:r w:rsidRPr="000F5995">
        <w:rPr>
          <w:sz w:val="20"/>
        </w:rPr>
        <w:t>mogatási döntés előkészítésében,</w:t>
      </w:r>
    </w:p>
    <w:p w:rsidR="00341E5B" w:rsidRPr="000F5995" w:rsidRDefault="00341E5B" w:rsidP="00341E5B">
      <w:pPr>
        <w:ind w:start="18pt" w:hanging="9pt"/>
        <w:rPr>
          <w:sz w:val="20"/>
        </w:rPr>
      </w:pPr>
      <w:r w:rsidRPr="000F5995">
        <w:rPr>
          <w:sz w:val="20"/>
        </w:rPr>
        <w:t>b) támogatási döntés meghozatalára irányuló eljárásban javaslattételi, véleményezési joggal rendelk</w:t>
      </w:r>
      <w:r w:rsidRPr="000F5995">
        <w:rPr>
          <w:sz w:val="20"/>
        </w:rPr>
        <w:t>e</w:t>
      </w:r>
      <w:r w:rsidRPr="000F5995">
        <w:rPr>
          <w:sz w:val="20"/>
        </w:rPr>
        <w:t>zik, vagy ilyen joggal rendelkező testület tagja;</w:t>
      </w:r>
    </w:p>
    <w:p w:rsidR="00341E5B" w:rsidRPr="000F5995" w:rsidRDefault="00341E5B" w:rsidP="00341E5B">
      <w:pPr>
        <w:rPr>
          <w:sz w:val="20"/>
        </w:rPr>
      </w:pPr>
      <w:r w:rsidRPr="000F5995">
        <w:rPr>
          <w:i/>
          <w:sz w:val="20"/>
        </w:rPr>
        <w:t>döntéshozó:</w:t>
      </w:r>
      <w:r w:rsidRPr="000F5995">
        <w:rPr>
          <w:sz w:val="20"/>
        </w:rPr>
        <w:t xml:space="preserve"> az a természetes személy, aki</w:t>
      </w:r>
    </w:p>
    <w:p w:rsidR="00341E5B" w:rsidRPr="000F5995" w:rsidRDefault="00341E5B" w:rsidP="00341E5B">
      <w:pPr>
        <w:ind w:start="18pt" w:hanging="9pt"/>
        <w:rPr>
          <w:sz w:val="20"/>
        </w:rPr>
      </w:pPr>
      <w:r w:rsidRPr="000F5995">
        <w:rPr>
          <w:sz w:val="20"/>
        </w:rPr>
        <w:t>a) feladat- és hatásköre alapján a támogatási döntés meghozatalára jogosult, vagy az erre jogosult szerv vez</w:t>
      </w:r>
      <w:r w:rsidRPr="000F5995">
        <w:rPr>
          <w:sz w:val="20"/>
        </w:rPr>
        <w:t>e</w:t>
      </w:r>
      <w:r w:rsidRPr="000F5995">
        <w:rPr>
          <w:sz w:val="20"/>
        </w:rPr>
        <w:t>tője vagy testület tagja,</w:t>
      </w:r>
    </w:p>
    <w:p w:rsidR="00341E5B" w:rsidRPr="000F5995" w:rsidRDefault="00341E5B" w:rsidP="00341E5B">
      <w:pPr>
        <w:ind w:start="18pt" w:hanging="9pt"/>
        <w:rPr>
          <w:sz w:val="20"/>
        </w:rPr>
      </w:pPr>
      <w:r w:rsidRPr="000F5995">
        <w:rPr>
          <w:sz w:val="20"/>
        </w:rPr>
        <w:t>b) feladat- és hatásköre alapján támogatási döntésre érdemi befolyással rendelkezik, így különösen, ha a t</w:t>
      </w:r>
      <w:r w:rsidRPr="000F5995">
        <w:rPr>
          <w:sz w:val="20"/>
        </w:rPr>
        <w:t>á</w:t>
      </w:r>
      <w:r w:rsidRPr="000F5995">
        <w:rPr>
          <w:sz w:val="20"/>
        </w:rPr>
        <w:t>mogatási döntéshez kapcsolódóan egyetértési, vétó-, hozzájárulási, illetve jóváhagyási joggal rendelkezik, vagy ilyen joggal re</w:t>
      </w:r>
      <w:r w:rsidRPr="000F5995">
        <w:rPr>
          <w:sz w:val="20"/>
        </w:rPr>
        <w:t>n</w:t>
      </w:r>
      <w:r w:rsidRPr="000F5995">
        <w:rPr>
          <w:sz w:val="20"/>
        </w:rPr>
        <w:t>delkező szerv vezetője vagy testület tagja;</w:t>
      </w:r>
    </w:p>
    <w:p w:rsidR="00341E5B" w:rsidRPr="000F5995" w:rsidRDefault="00341E5B" w:rsidP="00341E5B">
      <w:pPr>
        <w:ind w:start="9pt" w:hanging="9pt"/>
        <w:rPr>
          <w:sz w:val="20"/>
        </w:rPr>
      </w:pPr>
      <w:r w:rsidRPr="000F5995">
        <w:rPr>
          <w:i/>
          <w:sz w:val="20"/>
        </w:rPr>
        <w:t>kizárt közjogi tisztségviselő:</w:t>
      </w:r>
      <w:r w:rsidRPr="000F5995">
        <w:rPr>
          <w:sz w:val="20"/>
        </w:rPr>
        <w:t xml:space="preserve"> a Kormány tagja, a kormánybiztos, az államtitkár, a szakállamtitkár, a regionális fejles</w:t>
      </w:r>
      <w:r w:rsidRPr="000F5995">
        <w:rPr>
          <w:sz w:val="20"/>
        </w:rPr>
        <w:t>z</w:t>
      </w:r>
      <w:r w:rsidRPr="000F5995">
        <w:rPr>
          <w:sz w:val="20"/>
        </w:rPr>
        <w:t>tési tanács elnöke, a fejlesztéspolitikai ügyekben feladatkörrel rendelkező központi hivatal vezetője, a regionális fejlesztési tanács által törvény előírása alapján létrehozott társaság vezető tisz</w:t>
      </w:r>
      <w:r w:rsidRPr="000F5995">
        <w:rPr>
          <w:sz w:val="20"/>
        </w:rPr>
        <w:t>t</w:t>
      </w:r>
      <w:r w:rsidRPr="000F5995">
        <w:rPr>
          <w:sz w:val="20"/>
        </w:rPr>
        <w:t>ségviselői, felügyelő bizottsága tagjai, illetve az Ágazati Operatív Programok Közreműködő szervezetei vezető tisztségviselői és e</w:t>
      </w:r>
      <w:r w:rsidRPr="000F5995">
        <w:rPr>
          <w:sz w:val="20"/>
        </w:rPr>
        <w:t>l</w:t>
      </w:r>
      <w:r w:rsidRPr="000F5995">
        <w:rPr>
          <w:sz w:val="20"/>
        </w:rPr>
        <w:t>lenőrző szervének tagjai;</w:t>
      </w:r>
    </w:p>
    <w:p w:rsidR="00341E5B" w:rsidRPr="000F5995" w:rsidRDefault="00341E5B" w:rsidP="00341E5B">
      <w:pPr>
        <w:ind w:start="9pt" w:hanging="9pt"/>
        <w:rPr>
          <w:sz w:val="20"/>
        </w:rPr>
      </w:pPr>
      <w:r w:rsidRPr="000F5995">
        <w:rPr>
          <w:sz w:val="20"/>
        </w:rPr>
        <w:t xml:space="preserve"> </w:t>
      </w:r>
      <w:r w:rsidRPr="000F5995">
        <w:rPr>
          <w:i/>
          <w:sz w:val="20"/>
        </w:rPr>
        <w:t>nem kizárt közjogi tisztségviselő:</w:t>
      </w:r>
      <w:r w:rsidRPr="000F5995">
        <w:rPr>
          <w:sz w:val="20"/>
        </w:rPr>
        <w:t xml:space="preserve"> a köztársasági elnök, az Országgyűlés által választott vagy a köztársasági elnök által kinevezett tisztségviselő, az országgyűlési és az európai parlamenti képviselő, a polgá</w:t>
      </w:r>
      <w:r w:rsidRPr="000F5995">
        <w:rPr>
          <w:sz w:val="20"/>
        </w:rPr>
        <w:t>r</w:t>
      </w:r>
      <w:r w:rsidRPr="000F5995">
        <w:rPr>
          <w:sz w:val="20"/>
        </w:rPr>
        <w:t>mester, az alpolgármester, a főpolgármester, a főpolgármester-helyettes, a helyi önkormányzati képviselő, a helyi önko</w:t>
      </w:r>
      <w:r w:rsidRPr="000F5995">
        <w:rPr>
          <w:sz w:val="20"/>
        </w:rPr>
        <w:t>r</w:t>
      </w:r>
      <w:r w:rsidRPr="000F5995">
        <w:rPr>
          <w:sz w:val="20"/>
        </w:rPr>
        <w:t xml:space="preserve">mányzat képviselő-testülete bizottságának tagja, a központi államigazgatási szerv </w:t>
      </w:r>
      <w:r w:rsidR="00C32EAA">
        <w:rPr>
          <w:sz w:val="20"/>
        </w:rPr>
        <w:t>–</w:t>
      </w:r>
      <w:r w:rsidRPr="000F5995">
        <w:rPr>
          <w:sz w:val="20"/>
        </w:rPr>
        <w:t xml:space="preserve"> a d) pont alá nem tartozó </w:t>
      </w:r>
      <w:r w:rsidR="00C32EAA">
        <w:rPr>
          <w:sz w:val="20"/>
        </w:rPr>
        <w:t>–</w:t>
      </w:r>
      <w:r w:rsidRPr="000F5995">
        <w:rPr>
          <w:sz w:val="20"/>
        </w:rPr>
        <w:t xml:space="preserve"> vezetője és helyettesei, a regionális fejlesztési tanács tagja;</w:t>
      </w:r>
    </w:p>
    <w:p w:rsidR="00341E5B" w:rsidRPr="000F5995" w:rsidRDefault="00341E5B" w:rsidP="00341E5B">
      <w:pPr>
        <w:ind w:start="9pt" w:hanging="9pt"/>
        <w:rPr>
          <w:sz w:val="20"/>
        </w:rPr>
      </w:pPr>
      <w:r w:rsidRPr="000F5995">
        <w:rPr>
          <w:i/>
          <w:sz w:val="20"/>
        </w:rPr>
        <w:t>közeli hozzátartozó:</w:t>
      </w:r>
      <w:r w:rsidRPr="000F5995">
        <w:rPr>
          <w:sz w:val="20"/>
        </w:rPr>
        <w:t xml:space="preserve"> a Polgári Törvénykönyvről szóló 1959. évi IV. törvény (a továbbiakban: Ptk.) által meghatár</w:t>
      </w:r>
      <w:r w:rsidRPr="000F5995">
        <w:rPr>
          <w:sz w:val="20"/>
        </w:rPr>
        <w:t>o</w:t>
      </w:r>
      <w:r w:rsidRPr="000F5995">
        <w:rPr>
          <w:sz w:val="20"/>
        </w:rPr>
        <w:t>zott közeli hozzátartozó: „a házastárs, az egyeneságbeli rokon, az örökbefogadott, a mostoha- és neveltgye</w:t>
      </w:r>
      <w:r w:rsidRPr="000F5995">
        <w:rPr>
          <w:sz w:val="20"/>
        </w:rPr>
        <w:t>r</w:t>
      </w:r>
      <w:r w:rsidRPr="000F5995">
        <w:rPr>
          <w:sz w:val="20"/>
        </w:rPr>
        <w:t>mek, az örökbefogadó-, a mostoha- és a nevelőszülő, valamint a testvér; hozzátartozó továbbá: az élettárs, az egyeneságbeli rokon házastársa, a jegyes, a házastárs egyeneságbeli rokona és testvére, valamint a testvér házastársa”;</w:t>
      </w:r>
    </w:p>
    <w:p w:rsidR="00341E5B" w:rsidRPr="000F5995" w:rsidRDefault="00341E5B" w:rsidP="00341E5B">
      <w:pPr>
        <w:ind w:start="9pt" w:hanging="9pt"/>
        <w:rPr>
          <w:sz w:val="20"/>
        </w:rPr>
      </w:pPr>
      <w:r w:rsidRPr="000F5995">
        <w:rPr>
          <w:i/>
          <w:sz w:val="20"/>
        </w:rPr>
        <w:t>vezető tisztségviselő:</w:t>
      </w:r>
      <w:r w:rsidRPr="000F5995">
        <w:rPr>
          <w:sz w:val="20"/>
        </w:rPr>
        <w:t xml:space="preserve"> a gazdasági társaságokról szóló törvény által meghatározott vezető tisztségviselő.</w:t>
      </w:r>
    </w:p>
    <w:p w:rsidR="00341E5B" w:rsidRPr="000F5995" w:rsidRDefault="00341E5B" w:rsidP="00341E5B">
      <w:pPr>
        <w:rPr>
          <w:i/>
          <w:sz w:val="20"/>
        </w:rPr>
      </w:pPr>
      <w:r w:rsidRPr="000F5995">
        <w:rPr>
          <w:i/>
          <w:sz w:val="20"/>
        </w:rPr>
        <w:t>valamely személy tulajdonában álló gazdasági társaság:</w:t>
      </w:r>
    </w:p>
    <w:p w:rsidR="00341E5B" w:rsidRPr="000F5995" w:rsidRDefault="00341E5B" w:rsidP="00341E5B">
      <w:pPr>
        <w:ind w:start="9pt"/>
        <w:rPr>
          <w:sz w:val="20"/>
        </w:rPr>
      </w:pPr>
      <w:r w:rsidRPr="000F5995">
        <w:rPr>
          <w:sz w:val="20"/>
        </w:rPr>
        <w:t>a) a legalább 5%-os tulajdonában álló nyilvánosan működő részvénytársaság,</w:t>
      </w:r>
    </w:p>
    <w:p w:rsidR="00341E5B" w:rsidRPr="000F5995" w:rsidRDefault="00341E5B" w:rsidP="00341E5B">
      <w:pPr>
        <w:ind w:start="18pt" w:hanging="9pt"/>
        <w:rPr>
          <w:sz w:val="20"/>
        </w:rPr>
      </w:pPr>
      <w:r w:rsidRPr="000F5995">
        <w:rPr>
          <w:sz w:val="20"/>
        </w:rPr>
        <w:t>b) a bármilyen arányban tulajdonában álló gazdasági társaság (ide nem értve a nyilvánosan működő részvénytársas</w:t>
      </w:r>
      <w:r w:rsidRPr="000F5995">
        <w:rPr>
          <w:sz w:val="20"/>
        </w:rPr>
        <w:t>á</w:t>
      </w:r>
      <w:r w:rsidRPr="000F5995">
        <w:rPr>
          <w:sz w:val="20"/>
        </w:rPr>
        <w:t>got),</w:t>
      </w:r>
    </w:p>
    <w:p w:rsidR="00341E5B" w:rsidRPr="000F5995" w:rsidRDefault="00341E5B" w:rsidP="00341E5B">
      <w:pPr>
        <w:ind w:start="18pt" w:hanging="9pt"/>
        <w:rPr>
          <w:sz w:val="20"/>
        </w:rPr>
      </w:pPr>
      <w:r w:rsidRPr="000F5995">
        <w:rPr>
          <w:sz w:val="20"/>
        </w:rPr>
        <w:t>c) a tulajdonában álló b) pont szerinti társaság</w:t>
      </w:r>
    </w:p>
    <w:p w:rsidR="00341E5B" w:rsidRPr="000F5995" w:rsidRDefault="00341E5B" w:rsidP="00341E5B">
      <w:pPr>
        <w:ind w:start="27pt" w:hanging="9pt"/>
        <w:rPr>
          <w:sz w:val="20"/>
        </w:rPr>
      </w:pPr>
      <w:r w:rsidRPr="000F5995">
        <w:rPr>
          <w:sz w:val="20"/>
        </w:rPr>
        <w:t>ca) legalább 5%-os tulajdonában álló nyilvánosan működő részvénytársaság,</w:t>
      </w:r>
    </w:p>
    <w:p w:rsidR="00341E5B" w:rsidRPr="000F5995" w:rsidRDefault="00341E5B" w:rsidP="00341E5B">
      <w:pPr>
        <w:ind w:start="27pt" w:hanging="9pt"/>
        <w:rPr>
          <w:sz w:val="20"/>
        </w:rPr>
      </w:pPr>
      <w:r w:rsidRPr="000F5995">
        <w:rPr>
          <w:sz w:val="20"/>
        </w:rPr>
        <w:t>cb) bármilyen arányú tulajdonában álló gazdasági társaság (ide nem értve a nyilvánosan működő részvénytá</w:t>
      </w:r>
      <w:r w:rsidRPr="000F5995">
        <w:rPr>
          <w:sz w:val="20"/>
        </w:rPr>
        <w:t>r</w:t>
      </w:r>
      <w:r w:rsidRPr="000F5995">
        <w:rPr>
          <w:sz w:val="20"/>
        </w:rPr>
        <w:t>saságot).</w:t>
      </w:r>
    </w:p>
    <w:p w:rsidR="001D5FD9" w:rsidRPr="00E32F48" w:rsidRDefault="001D5FD9" w:rsidP="00E70344">
      <w:pPr>
        <w:pStyle w:val="Keltezs"/>
      </w:pPr>
      <w:r w:rsidRPr="00E32F48">
        <w:t>Kelt: …………………………………..</w:t>
      </w:r>
    </w:p>
    <w:p w:rsidR="001D5FD9" w:rsidRPr="00E32F48" w:rsidRDefault="00234FA8" w:rsidP="00D32F50">
      <w:pPr>
        <w:pStyle w:val="alrs"/>
      </w:pPr>
      <w:r>
        <w:tab/>
      </w:r>
      <w:r>
        <w:tab/>
      </w:r>
      <w:r w:rsidR="001D5FD9" w:rsidRPr="00E32F48">
        <w:t>………………………………………</w:t>
      </w:r>
    </w:p>
    <w:p w:rsidR="001D5FD9" w:rsidRPr="00E32F48" w:rsidRDefault="00405E6B" w:rsidP="00D32F50">
      <w:pPr>
        <w:pStyle w:val="alrs"/>
      </w:pPr>
      <w:r>
        <w:tab/>
      </w:r>
      <w:r w:rsidR="00E70344">
        <w:tab/>
      </w:r>
      <w:r w:rsidR="001D5FD9" w:rsidRPr="00E32F48">
        <w:t>aláírás/cégszerű aláírás</w:t>
      </w:r>
    </w:p>
    <w:p w:rsidR="001D5FD9" w:rsidRPr="00FD5FFD" w:rsidRDefault="0007003C" w:rsidP="006B7C53">
      <w:pPr>
        <w:pStyle w:val="Mellkletstblacm"/>
      </w:pPr>
      <w:r>
        <w:br w:type="page"/>
      </w:r>
      <w:r w:rsidR="001D5FD9" w:rsidRPr="00FD5FFD">
        <w:t>KÖZZÉTÉTELI KÉRELEM</w:t>
      </w:r>
    </w:p>
    <w:p w:rsidR="001D5FD9" w:rsidRPr="00FD5FFD" w:rsidRDefault="001D5FD9" w:rsidP="001D5FD9">
      <w:pPr>
        <w:jc w:val="center"/>
        <w:rPr>
          <w:b/>
          <w:bCs/>
        </w:rPr>
      </w:pPr>
      <w:r w:rsidRPr="00FD5FFD">
        <w:rPr>
          <w:b/>
          <w:bCs/>
        </w:rPr>
        <w:t>a közpénzekből nyújtott támogatások átláthatóságáról szóló 2007. évi CLXXXI. törvény  8. § (1) bekezdés szerinti érintettségéről</w:t>
      </w:r>
    </w:p>
    <w:p w:rsidR="00234FA8" w:rsidRPr="00C14EFD" w:rsidRDefault="00234FA8" w:rsidP="00234FA8">
      <w:pPr>
        <w:tabs>
          <w:tab w:val="end" w:leader="dot" w:pos="450pt"/>
        </w:tabs>
        <w:spacing w:before="24pt"/>
      </w:pPr>
      <w:r w:rsidRPr="00C14EFD">
        <w:t>A Pályázó neve</w:t>
      </w:r>
      <w:r>
        <w:t xml:space="preserve"> (cégneve)</w:t>
      </w:r>
      <w:r w:rsidRPr="00C14EFD">
        <w:t>:</w:t>
      </w:r>
      <w:r>
        <w:tab/>
      </w:r>
    </w:p>
    <w:p w:rsidR="00234FA8" w:rsidRDefault="00234FA8" w:rsidP="00234FA8">
      <w:pPr>
        <w:spacing w:before="9pt"/>
      </w:pPr>
      <w:r w:rsidRPr="00C14EFD">
        <w:t>Természetes személy</w:t>
      </w:r>
      <w:r>
        <w:t xml:space="preserve"> esetén:</w:t>
      </w:r>
    </w:p>
    <w:p w:rsidR="00234FA8" w:rsidRPr="00C14EFD" w:rsidRDefault="00234FA8" w:rsidP="00234FA8">
      <w:pPr>
        <w:tabs>
          <w:tab w:val="end" w:leader="dot" w:pos="450pt"/>
        </w:tabs>
        <w:ind w:firstLine="35.40pt"/>
      </w:pPr>
      <w:r>
        <w:t>L</w:t>
      </w:r>
      <w:r w:rsidRPr="00C14EFD">
        <w:t>akcíme:</w:t>
      </w:r>
      <w:r>
        <w:tab/>
      </w:r>
    </w:p>
    <w:p w:rsidR="00234FA8" w:rsidRPr="00C14EFD" w:rsidRDefault="00234FA8" w:rsidP="00234FA8">
      <w:pPr>
        <w:tabs>
          <w:tab w:val="end" w:leader="dot" w:pos="450pt"/>
        </w:tabs>
        <w:ind w:firstLine="35.40pt"/>
      </w:pPr>
      <w:r>
        <w:t>Születési helye, ideje:</w:t>
      </w:r>
      <w:r>
        <w:tab/>
      </w:r>
    </w:p>
    <w:p w:rsidR="00234FA8" w:rsidRDefault="00234FA8" w:rsidP="00234FA8">
      <w:pPr>
        <w:spacing w:before="9pt"/>
      </w:pPr>
      <w:r w:rsidRPr="00C14EFD">
        <w:t>Gazd</w:t>
      </w:r>
      <w:r>
        <w:t>asági társaság esetén:</w:t>
      </w:r>
    </w:p>
    <w:p w:rsidR="00234FA8" w:rsidRPr="00C14EFD" w:rsidRDefault="00234FA8" w:rsidP="00234FA8">
      <w:pPr>
        <w:tabs>
          <w:tab w:val="end" w:leader="dot" w:pos="450pt"/>
        </w:tabs>
        <w:ind w:firstLine="35.40pt"/>
      </w:pPr>
      <w:r>
        <w:t>S</w:t>
      </w:r>
      <w:r w:rsidRPr="00C14EFD">
        <w:t>zékhelye:</w:t>
      </w:r>
      <w:r>
        <w:tab/>
      </w:r>
    </w:p>
    <w:p w:rsidR="00234FA8" w:rsidRDefault="00234FA8" w:rsidP="00234FA8">
      <w:pPr>
        <w:tabs>
          <w:tab w:val="end" w:leader="dot" w:pos="450pt"/>
        </w:tabs>
        <w:ind w:firstLine="35.40pt"/>
      </w:pPr>
      <w:r w:rsidRPr="00C14EFD">
        <w:t>Cégjegyzékszáma:</w:t>
      </w:r>
      <w:r>
        <w:tab/>
      </w:r>
    </w:p>
    <w:p w:rsidR="00234FA8" w:rsidRPr="00C14EFD" w:rsidRDefault="00234FA8" w:rsidP="00234FA8">
      <w:pPr>
        <w:tabs>
          <w:tab w:val="end" w:leader="dot" w:pos="450pt"/>
        </w:tabs>
        <w:ind w:firstLine="35.40pt"/>
      </w:pPr>
      <w:r w:rsidRPr="00C14EFD">
        <w:t>Adószáma:</w:t>
      </w:r>
      <w:r>
        <w:tab/>
      </w:r>
    </w:p>
    <w:p w:rsidR="00234FA8" w:rsidRPr="00C14EFD" w:rsidRDefault="00234FA8" w:rsidP="00234FA8">
      <w:pPr>
        <w:tabs>
          <w:tab w:val="end" w:leader="dot" w:pos="450pt"/>
        </w:tabs>
        <w:ind w:firstLine="35.40pt"/>
      </w:pPr>
      <w:r w:rsidRPr="00C14EFD">
        <w:t>Képviselőjének neve:</w:t>
      </w:r>
      <w:r>
        <w:tab/>
      </w:r>
    </w:p>
    <w:p w:rsidR="00234FA8" w:rsidRDefault="00234FA8" w:rsidP="00234FA8">
      <w:pPr>
        <w:spacing w:before="9pt"/>
      </w:pPr>
      <w:r w:rsidRPr="00C14EFD">
        <w:t>Egyéb szervezet esetén</w:t>
      </w:r>
      <w:r>
        <w:t>:</w:t>
      </w:r>
    </w:p>
    <w:p w:rsidR="00234FA8" w:rsidRPr="00C14EFD" w:rsidRDefault="00234FA8" w:rsidP="00234FA8">
      <w:pPr>
        <w:tabs>
          <w:tab w:val="end" w:leader="dot" w:pos="450pt"/>
        </w:tabs>
        <w:ind w:firstLine="35.40pt"/>
      </w:pPr>
      <w:r>
        <w:t>S</w:t>
      </w:r>
      <w:r w:rsidRPr="00C14EFD">
        <w:t>zékhelye:</w:t>
      </w:r>
      <w:r>
        <w:tab/>
      </w:r>
    </w:p>
    <w:p w:rsidR="00234FA8" w:rsidRPr="00C14EFD" w:rsidRDefault="00234FA8" w:rsidP="00234FA8">
      <w:pPr>
        <w:tabs>
          <w:tab w:val="end" w:leader="dot" w:pos="450pt"/>
        </w:tabs>
        <w:ind w:start="35.40pt"/>
      </w:pPr>
      <w:r w:rsidRPr="00C14EFD">
        <w:t>Képviselőjének neve:</w:t>
      </w:r>
      <w:r>
        <w:tab/>
      </w:r>
    </w:p>
    <w:p w:rsidR="00234FA8" w:rsidRPr="00C14EFD" w:rsidRDefault="00234FA8" w:rsidP="00234FA8">
      <w:pPr>
        <w:tabs>
          <w:tab w:val="end" w:leader="dot" w:pos="450pt"/>
        </w:tabs>
        <w:ind w:firstLine="35.40pt"/>
      </w:pPr>
      <w:r w:rsidRPr="00C14EFD">
        <w:t>Nyilvántartásba vételi okirat száma:</w:t>
      </w:r>
      <w:r>
        <w:tab/>
      </w:r>
    </w:p>
    <w:p w:rsidR="00234FA8" w:rsidRDefault="00234FA8" w:rsidP="00234FA8">
      <w:pPr>
        <w:pBdr>
          <w:bottom w:val="single" w:sz="12" w:space="9" w:color="auto"/>
        </w:pBdr>
        <w:tabs>
          <w:tab w:val="end" w:leader="dot" w:pos="450pt"/>
        </w:tabs>
        <w:ind w:firstLine="35.40pt"/>
      </w:pPr>
      <w:r w:rsidRPr="00C14EFD">
        <w:t>Nyilvántartásba vevő szerv megnevezése:</w:t>
      </w:r>
      <w:r>
        <w:tab/>
      </w:r>
    </w:p>
    <w:p w:rsidR="00234FA8" w:rsidRPr="00C14EFD" w:rsidRDefault="00234FA8" w:rsidP="00234FA8">
      <w:pPr>
        <w:spacing w:before="9pt"/>
      </w:pPr>
      <w:r w:rsidRPr="00C14EFD">
        <w:t>Kijelentem, hogy a közpénzekből nyújtott támogatások átláthatóságáról szóló 2007. évi CLXXXI. törvény 8.</w:t>
      </w:r>
      <w:r>
        <w:t xml:space="preserve"> </w:t>
      </w:r>
      <w:r w:rsidRPr="00C14EFD">
        <w:t xml:space="preserve">§ (1) bekezdés szerinti érintettség személyemmel, illetve a pályázóként megjelölt szervezettel szemben fennáll, mert </w:t>
      </w:r>
    </w:p>
    <w:p w:rsidR="00234FA8" w:rsidRPr="000F729E" w:rsidRDefault="000F729E" w:rsidP="00902B83">
      <w:pPr>
        <w:pStyle w:val="Albekezdsszmozott"/>
      </w:pPr>
      <w:r w:rsidRPr="00902B83">
        <w:rPr>
          <w:b/>
        </w:rPr>
        <w:t>a)</w:t>
      </w:r>
      <w:r w:rsidRPr="00902B83">
        <w:rPr>
          <w:b/>
        </w:rPr>
        <w:tab/>
      </w:r>
      <w:r w:rsidR="00234FA8" w:rsidRPr="00902B83">
        <w:rPr>
          <w:b/>
        </w:rPr>
        <w:t>A pályázati eljárásban döntés-előkészítőként közreműködő vagy döntéshozó szervnél munkavégzésre irányuló jogviszonyban állok, de a törvény értelmében nem minősülök döntés-előkészítőnek vagy döntéshozónak.</w:t>
      </w:r>
      <w:r w:rsidR="00234FA8">
        <w:t xml:space="preserve"> </w:t>
      </w:r>
      <w:r w:rsidR="00234FA8" w:rsidRPr="00D01EBA">
        <w:rPr>
          <w:i/>
        </w:rPr>
        <w:t xml:space="preserve">(Kizárólag természetes személy pályázó esetén!). </w:t>
      </w:r>
    </w:p>
    <w:p w:rsidR="00234FA8" w:rsidRPr="00D01EBA" w:rsidRDefault="00234FA8" w:rsidP="00234FA8">
      <w:pPr>
        <w:spacing w:before="6pt"/>
        <w:rPr>
          <w:b/>
        </w:rPr>
      </w:pPr>
      <w:r w:rsidRPr="00D01EBA">
        <w:rPr>
          <w:b/>
        </w:rPr>
        <w:t>Indok</w:t>
      </w:r>
      <w:r>
        <w:rPr>
          <w:b/>
        </w:rPr>
        <w:t>olás:</w:t>
      </w:r>
    </w:p>
    <w:p w:rsidR="00234FA8" w:rsidRDefault="00234FA8" w:rsidP="00234FA8">
      <w:r>
        <w:t>M</w:t>
      </w:r>
      <w:r w:rsidRPr="00C14EFD">
        <w:t>unkavégzésre irányuló jogviszonyban állok</w:t>
      </w:r>
      <w:r>
        <w:t xml:space="preserve"> az alábbi szervezettel (a</w:t>
      </w:r>
      <w:r w:rsidRPr="00D01EBA">
        <w:rPr>
          <w:i/>
        </w:rPr>
        <w:t xml:space="preserve"> szervezet neve, székhe</w:t>
      </w:r>
      <w:r>
        <w:rPr>
          <w:i/>
        </w:rPr>
        <w:t xml:space="preserve">lye </w:t>
      </w:r>
      <w:r w:rsidRPr="00D01EBA">
        <w:rPr>
          <w:i/>
        </w:rPr>
        <w:t>beíra</w:t>
      </w:r>
      <w:r w:rsidRPr="00D01EBA">
        <w:rPr>
          <w:i/>
        </w:rPr>
        <w:t>n</w:t>
      </w:r>
      <w:r w:rsidRPr="00D01EBA">
        <w:rPr>
          <w:i/>
        </w:rPr>
        <w:t>dó)</w:t>
      </w:r>
      <w:r>
        <w:t>:</w:t>
      </w:r>
    </w:p>
    <w:p w:rsidR="00234FA8" w:rsidRDefault="00234FA8" w:rsidP="00234FA8">
      <w:pPr>
        <w:tabs>
          <w:tab w:val="end" w:leader="dot" w:pos="450pt"/>
        </w:tabs>
      </w:pPr>
      <w:r>
        <w:tab/>
      </w:r>
    </w:p>
    <w:p w:rsidR="00234FA8" w:rsidRDefault="00234FA8" w:rsidP="00234FA8">
      <w:pPr>
        <w:tabs>
          <w:tab w:val="end" w:leader="dot" w:pos="450pt"/>
        </w:tabs>
      </w:pPr>
      <w:r>
        <w:tab/>
      </w:r>
    </w:p>
    <w:p w:rsidR="00234FA8" w:rsidRPr="00D01EBA" w:rsidRDefault="000F729E" w:rsidP="00902B83">
      <w:pPr>
        <w:pStyle w:val="Albekezdsszmozott"/>
        <w:rPr>
          <w:b/>
        </w:rPr>
      </w:pPr>
      <w:r>
        <w:rPr>
          <w:b/>
        </w:rPr>
        <w:t>b)</w:t>
      </w:r>
      <w:r>
        <w:rPr>
          <w:b/>
        </w:rPr>
        <w:tab/>
      </w:r>
      <w:r w:rsidR="00234FA8">
        <w:rPr>
          <w:b/>
        </w:rPr>
        <w:t>N</w:t>
      </w:r>
      <w:r w:rsidR="00234FA8" w:rsidRPr="00C14EFD">
        <w:rPr>
          <w:b/>
        </w:rPr>
        <w:t xml:space="preserve">em kizárt </w:t>
      </w:r>
      <w:r w:rsidR="00234FA8">
        <w:rPr>
          <w:b/>
        </w:rPr>
        <w:t xml:space="preserve">közjogi tisztségviselő vagyok </w:t>
      </w:r>
      <w:r w:rsidR="00234FA8" w:rsidRPr="00D01EBA">
        <w:t>(Kizárólag természetes személy pályázó esetén!)</w:t>
      </w:r>
    </w:p>
    <w:p w:rsidR="00234FA8" w:rsidRPr="00A435FD" w:rsidRDefault="00234FA8" w:rsidP="00234FA8">
      <w:pPr>
        <w:spacing w:before="6pt"/>
        <w:rPr>
          <w:b/>
        </w:rPr>
      </w:pPr>
      <w:r w:rsidRPr="00A435FD">
        <w:rPr>
          <w:b/>
        </w:rPr>
        <w:t>Indok</w:t>
      </w:r>
      <w:r>
        <w:rPr>
          <w:b/>
        </w:rPr>
        <w:t>olás:</w:t>
      </w:r>
    </w:p>
    <w:p w:rsidR="00234FA8" w:rsidRPr="00C14EFD" w:rsidRDefault="00234FA8" w:rsidP="00234FA8">
      <w:r>
        <w:t>A</w:t>
      </w:r>
      <w:r w:rsidRPr="00C14EFD">
        <w:t>z alábbiakban felsorolt tisztsé</w:t>
      </w:r>
      <w:r>
        <w:t>gek valamelyikével rendelkezem (a</w:t>
      </w:r>
      <w:r w:rsidRPr="00D01EBA">
        <w:rPr>
          <w:i/>
        </w:rPr>
        <w:t xml:space="preserve"> kívánt rész al</w:t>
      </w:r>
      <w:r w:rsidRPr="00D01EBA">
        <w:rPr>
          <w:i/>
        </w:rPr>
        <w:t>á</w:t>
      </w:r>
      <w:r w:rsidRPr="00D01EBA">
        <w:rPr>
          <w:i/>
        </w:rPr>
        <w:t>húzandó)</w:t>
      </w:r>
      <w:r w:rsidRPr="00A07A73">
        <w:t>:</w:t>
      </w:r>
    </w:p>
    <w:p w:rsidR="00234FA8" w:rsidRPr="00E205B8" w:rsidRDefault="00234FA8" w:rsidP="00234FA8">
      <w:r w:rsidRPr="00E205B8">
        <w:t>köztársasági elnök, Országgyűlés által választott vagy a köztársasági elnök által kinev</w:t>
      </w:r>
      <w:r w:rsidRPr="00E205B8">
        <w:t>e</w:t>
      </w:r>
      <w:r w:rsidRPr="00E205B8">
        <w:t>zett tisztségviselő, országgyűlési és az európai parlamenti képviselő, polgármester, alpolgárme</w:t>
      </w:r>
      <w:r w:rsidRPr="00E205B8">
        <w:t>s</w:t>
      </w:r>
      <w:r w:rsidRPr="00E205B8">
        <w:t>ter, főpolgármester, főpolgármester-helyettes, helyi önkormányzati képviselő, helyi önko</w:t>
      </w:r>
      <w:r w:rsidRPr="00E205B8">
        <w:t>r</w:t>
      </w:r>
      <w:r w:rsidRPr="00E205B8">
        <w:t xml:space="preserve">mányzat képviselő-testülete bizottságának tagja, központi államigazgatási szerv </w:t>
      </w:r>
      <w:r w:rsidR="00C32EAA">
        <w:t>–</w:t>
      </w:r>
      <w:r w:rsidRPr="00E205B8">
        <w:t xml:space="preserve"> a Knyt. 2. § (1) bekezdés d) pont alá nem tartozó </w:t>
      </w:r>
      <w:r w:rsidR="00C32EAA">
        <w:t>–</w:t>
      </w:r>
      <w:r w:rsidRPr="00E205B8">
        <w:t xml:space="preserve"> vezetője és helyettesei, regionális fe</w:t>
      </w:r>
      <w:r w:rsidRPr="00E205B8">
        <w:t>j</w:t>
      </w:r>
      <w:r w:rsidRPr="00E205B8">
        <w:t>lesztési tanács tagja</w:t>
      </w:r>
    </w:p>
    <w:p w:rsidR="00234FA8" w:rsidRPr="00C002A1" w:rsidRDefault="000F729E" w:rsidP="00902B83">
      <w:pPr>
        <w:pStyle w:val="Albekezdsszmozott"/>
        <w:rPr>
          <w:bCs/>
          <w:i/>
        </w:rPr>
      </w:pPr>
      <w:r w:rsidRPr="00902B83">
        <w:rPr>
          <w:b/>
        </w:rPr>
        <w:t>c)</w:t>
      </w:r>
      <w:r w:rsidRPr="00902B83">
        <w:rPr>
          <w:b/>
        </w:rPr>
        <w:tab/>
      </w:r>
      <w:r w:rsidR="00234FA8" w:rsidRPr="00902B83">
        <w:rPr>
          <w:b/>
        </w:rPr>
        <w:t>Az a)-b) pont alá tartozó személy közeli hozzátartozója vagyok</w:t>
      </w:r>
      <w:r w:rsidR="00234FA8" w:rsidRPr="00C14EFD">
        <w:t xml:space="preserve"> </w:t>
      </w:r>
      <w:r w:rsidR="00234FA8" w:rsidRPr="00D01EBA">
        <w:rPr>
          <w:i/>
        </w:rPr>
        <w:t>(</w:t>
      </w:r>
      <w:r w:rsidR="00234FA8">
        <w:rPr>
          <w:i/>
        </w:rPr>
        <w:t>K</w:t>
      </w:r>
      <w:r w:rsidR="00234FA8" w:rsidRPr="00D01EBA">
        <w:rPr>
          <w:i/>
        </w:rPr>
        <w:t>izárólag term</w:t>
      </w:r>
      <w:r w:rsidR="00234FA8" w:rsidRPr="00D01EBA">
        <w:rPr>
          <w:i/>
        </w:rPr>
        <w:t>é</w:t>
      </w:r>
      <w:r w:rsidR="00234FA8" w:rsidRPr="00D01EBA">
        <w:rPr>
          <w:i/>
        </w:rPr>
        <w:t>szetes személy pályázó esetén!)</w:t>
      </w:r>
    </w:p>
    <w:p w:rsidR="00234FA8" w:rsidRDefault="00234FA8" w:rsidP="00234FA8">
      <w:pPr>
        <w:spacing w:before="6pt"/>
        <w:rPr>
          <w:b/>
        </w:rPr>
      </w:pPr>
      <w:r>
        <w:rPr>
          <w:b/>
        </w:rPr>
        <w:br w:type="page"/>
      </w:r>
      <w:r w:rsidRPr="00A435FD">
        <w:rPr>
          <w:b/>
        </w:rPr>
        <w:t>Indok</w:t>
      </w:r>
      <w:r>
        <w:rPr>
          <w:b/>
        </w:rPr>
        <w:t>o</w:t>
      </w:r>
      <w:r w:rsidRPr="00A435FD">
        <w:rPr>
          <w:b/>
        </w:rPr>
        <w:t>lás:</w:t>
      </w:r>
    </w:p>
    <w:p w:rsidR="00234FA8" w:rsidRDefault="00234FA8" w:rsidP="00234FA8">
      <w:r>
        <w:t xml:space="preserve">- </w:t>
      </w:r>
      <w:r w:rsidRPr="00C14EFD">
        <w:t>Közeli hozzátartozóm</w:t>
      </w:r>
      <w:r>
        <w:t xml:space="preserve"> neve: …………………………………….., aki a</w:t>
      </w:r>
      <w:r w:rsidRPr="00C14EFD">
        <w:rPr>
          <w:b/>
        </w:rPr>
        <w:t xml:space="preserve"> </w:t>
      </w:r>
      <w:r w:rsidRPr="00C14EFD">
        <w:t>pályázati eljárásban döntés előkészítőként közreműködő, vagy dö</w:t>
      </w:r>
      <w:r w:rsidRPr="00C14EFD">
        <w:t>n</w:t>
      </w:r>
      <w:r w:rsidRPr="00C14EFD">
        <w:t>téshozó szervnél munkavégzésre irányuló jogviszonyban áll, de a törvény értelmében nem min</w:t>
      </w:r>
      <w:r w:rsidRPr="00C14EFD">
        <w:t>ő</w:t>
      </w:r>
      <w:r w:rsidRPr="00C14EFD">
        <w:t>sül döntés-előkészítőnek vagy döntéshozónak.</w:t>
      </w:r>
      <w:r>
        <w:t xml:space="preserve"> </w:t>
      </w:r>
    </w:p>
    <w:p w:rsidR="00234FA8" w:rsidRDefault="00234FA8" w:rsidP="00234FA8">
      <w:r>
        <w:t xml:space="preserve">- </w:t>
      </w:r>
      <w:r w:rsidRPr="00C14EFD">
        <w:t>Közeli hozzátartozóm nem kizárt közjogi tisz</w:t>
      </w:r>
      <w:r w:rsidRPr="00C14EFD">
        <w:t>t</w:t>
      </w:r>
      <w:r w:rsidRPr="00C14EFD">
        <w:t>ségviselő.</w:t>
      </w:r>
    </w:p>
    <w:p w:rsidR="00234FA8" w:rsidRPr="00D01EBA" w:rsidRDefault="00234FA8" w:rsidP="00234FA8">
      <w:pPr>
        <w:rPr>
          <w:i/>
        </w:rPr>
      </w:pPr>
      <w:r>
        <w:rPr>
          <w:i/>
        </w:rPr>
        <w:t>(A kívánt rész aláhúzandó</w:t>
      </w:r>
      <w:r w:rsidRPr="00D01EBA">
        <w:rPr>
          <w:i/>
        </w:rPr>
        <w:t>!)</w:t>
      </w:r>
    </w:p>
    <w:p w:rsidR="00234FA8" w:rsidRDefault="00234FA8" w:rsidP="00234FA8">
      <w:pPr>
        <w:spacing w:before="12pt"/>
        <w:rPr>
          <w:i/>
        </w:rPr>
      </w:pPr>
      <w:r>
        <w:t xml:space="preserve">A közeli hozzátartozói kapcsolat megjelölése </w:t>
      </w:r>
      <w:r w:rsidRPr="00D01EBA">
        <w:rPr>
          <w:i/>
        </w:rPr>
        <w:t>(</w:t>
      </w:r>
      <w:r>
        <w:rPr>
          <w:i/>
        </w:rPr>
        <w:t>a</w:t>
      </w:r>
      <w:r w:rsidRPr="00D01EBA">
        <w:rPr>
          <w:i/>
        </w:rPr>
        <w:t xml:space="preserve"> kívánt rész aláhúzandó</w:t>
      </w:r>
      <w:r>
        <w:rPr>
          <w:i/>
        </w:rPr>
        <w:t>):</w:t>
      </w:r>
    </w:p>
    <w:p w:rsidR="00234FA8" w:rsidRDefault="00234FA8" w:rsidP="00234FA8">
      <w:r w:rsidRPr="002264B0">
        <w:t>házastárs, egyeneságbeli rokon, örökbefogadott, mostoha- és neveltgyermek, örökbefoga</w:t>
      </w:r>
      <w:r>
        <w:t>dó-</w:t>
      </w:r>
      <w:r w:rsidRPr="002264B0">
        <w:t>, most</w:t>
      </w:r>
      <w:r w:rsidRPr="002264B0">
        <w:t>o</w:t>
      </w:r>
      <w:r w:rsidRPr="002264B0">
        <w:t>ha- és nevelőszülő, testvér</w:t>
      </w:r>
    </w:p>
    <w:p w:rsidR="00234FA8" w:rsidRPr="00C002A1" w:rsidRDefault="000F729E" w:rsidP="00902B83">
      <w:pPr>
        <w:pStyle w:val="Albekezdsszmozott"/>
        <w:rPr>
          <w:bCs/>
          <w:i/>
        </w:rPr>
      </w:pPr>
      <w:r w:rsidRPr="00902B83">
        <w:rPr>
          <w:b/>
        </w:rPr>
        <w:t>d)</w:t>
      </w:r>
      <w:r w:rsidRPr="00902B83">
        <w:rPr>
          <w:b/>
        </w:rPr>
        <w:tab/>
      </w:r>
      <w:r w:rsidR="00234FA8" w:rsidRPr="00902B83">
        <w:rPr>
          <w:b/>
        </w:rPr>
        <w:t>A pályázóként megjelölt szervezet olyan gazdasági társaság, amely az a)-c) pon</w:t>
      </w:r>
      <w:r w:rsidR="00234FA8" w:rsidRPr="00902B83">
        <w:rPr>
          <w:b/>
        </w:rPr>
        <w:t>t</w:t>
      </w:r>
      <w:r w:rsidR="00234FA8" w:rsidRPr="00902B83">
        <w:rPr>
          <w:b/>
        </w:rPr>
        <w:t>ban megjelölt személy tulajdonában áll</w:t>
      </w:r>
      <w:r w:rsidR="00234FA8" w:rsidRPr="000F729E">
        <w:t xml:space="preserve"> </w:t>
      </w:r>
      <w:r w:rsidR="00234FA8" w:rsidRPr="005C57A5">
        <w:rPr>
          <w:i/>
        </w:rPr>
        <w:t>(Kizárólag gazdasági társaság pályázó es</w:t>
      </w:r>
      <w:r w:rsidR="00234FA8" w:rsidRPr="005C57A5">
        <w:rPr>
          <w:i/>
        </w:rPr>
        <w:t>e</w:t>
      </w:r>
      <w:r w:rsidR="00234FA8" w:rsidRPr="005C57A5">
        <w:rPr>
          <w:i/>
        </w:rPr>
        <w:t>tén!).</w:t>
      </w:r>
    </w:p>
    <w:p w:rsidR="00234FA8" w:rsidRPr="002264B0" w:rsidRDefault="00234FA8" w:rsidP="00234FA8">
      <w:pPr>
        <w:spacing w:before="6pt"/>
        <w:rPr>
          <w:b/>
        </w:rPr>
      </w:pPr>
      <w:r w:rsidRPr="002264B0">
        <w:rPr>
          <w:b/>
        </w:rPr>
        <w:t>Indok</w:t>
      </w:r>
      <w:r>
        <w:rPr>
          <w:b/>
        </w:rPr>
        <w:t>o</w:t>
      </w:r>
      <w:r w:rsidRPr="002264B0">
        <w:rPr>
          <w:b/>
        </w:rPr>
        <w:t>lás:</w:t>
      </w:r>
    </w:p>
    <w:p w:rsidR="00234FA8" w:rsidRDefault="00234FA8" w:rsidP="00234FA8">
      <w:pPr>
        <w:tabs>
          <w:tab w:val="end" w:leader="dot" w:pos="306pt"/>
        </w:tabs>
      </w:pPr>
      <w:r>
        <w:t>A</w:t>
      </w:r>
      <w:r w:rsidRPr="00C14EFD">
        <w:t>z érintett tulaj</w:t>
      </w:r>
      <w:r>
        <w:t xml:space="preserve">donos neve: </w:t>
      </w:r>
      <w:r>
        <w:tab/>
      </w:r>
    </w:p>
    <w:p w:rsidR="00234FA8" w:rsidRDefault="00234FA8" w:rsidP="00234FA8">
      <w:pPr>
        <w:tabs>
          <w:tab w:val="end" w:leader="dot" w:pos="450pt"/>
        </w:tabs>
      </w:pPr>
      <w:r>
        <w:t xml:space="preserve">a.) </w:t>
      </w:r>
      <w:r w:rsidRPr="00C14EFD">
        <w:t>Szervezet megnevezése, amellyel munkavégzésre irányuló jogviszon</w:t>
      </w:r>
      <w:r w:rsidRPr="00C14EFD">
        <w:t>y</w:t>
      </w:r>
      <w:r>
        <w:t>ban áll</w:t>
      </w:r>
      <w:r w:rsidRPr="002264B0">
        <w:rPr>
          <w:i/>
        </w:rPr>
        <w:t xml:space="preserve"> </w:t>
      </w:r>
      <w:r w:rsidRPr="00D01EBA">
        <w:rPr>
          <w:i/>
        </w:rPr>
        <w:t>(</w:t>
      </w:r>
      <w:r>
        <w:rPr>
          <w:i/>
        </w:rPr>
        <w:t>a</w:t>
      </w:r>
      <w:r w:rsidRPr="00D01EBA">
        <w:rPr>
          <w:i/>
        </w:rPr>
        <w:t xml:space="preserve"> szervezet neve, székhelye beíra</w:t>
      </w:r>
      <w:r w:rsidRPr="00D01EBA">
        <w:rPr>
          <w:i/>
        </w:rPr>
        <w:t>n</w:t>
      </w:r>
      <w:r w:rsidRPr="00D01EBA">
        <w:rPr>
          <w:i/>
        </w:rPr>
        <w:t>dó)</w:t>
      </w:r>
      <w:r>
        <w:rPr>
          <w:i/>
        </w:rPr>
        <w:t xml:space="preserve">: </w:t>
      </w:r>
      <w:r>
        <w:tab/>
      </w:r>
    </w:p>
    <w:p w:rsidR="00234FA8" w:rsidRDefault="00234FA8" w:rsidP="00234FA8">
      <w:pPr>
        <w:tabs>
          <w:tab w:val="end" w:leader="dot" w:pos="450pt"/>
        </w:tabs>
      </w:pPr>
      <w:r>
        <w:tab/>
      </w:r>
    </w:p>
    <w:p w:rsidR="00234FA8" w:rsidRPr="00D01EBA" w:rsidRDefault="00234FA8" w:rsidP="00234FA8">
      <w:r>
        <w:t xml:space="preserve">b.) </w:t>
      </w:r>
      <w:r w:rsidRPr="00C14EFD">
        <w:t>Közjogi tisztségének megjelölése</w:t>
      </w:r>
      <w:r>
        <w:t xml:space="preserve"> </w:t>
      </w:r>
      <w:r w:rsidRPr="00D01EBA">
        <w:rPr>
          <w:i/>
        </w:rPr>
        <w:t>(</w:t>
      </w:r>
      <w:r>
        <w:rPr>
          <w:i/>
        </w:rPr>
        <w:t>a</w:t>
      </w:r>
      <w:r w:rsidRPr="00D01EBA">
        <w:rPr>
          <w:i/>
        </w:rPr>
        <w:t xml:space="preserve"> </w:t>
      </w:r>
      <w:r>
        <w:rPr>
          <w:i/>
        </w:rPr>
        <w:t>tisztség</w:t>
      </w:r>
      <w:r w:rsidRPr="00D01EBA">
        <w:rPr>
          <w:i/>
        </w:rPr>
        <w:t xml:space="preserve"> beíra</w:t>
      </w:r>
      <w:r w:rsidRPr="00D01EBA">
        <w:rPr>
          <w:i/>
        </w:rPr>
        <w:t>n</w:t>
      </w:r>
      <w:r w:rsidRPr="00D01EBA">
        <w:rPr>
          <w:i/>
        </w:rPr>
        <w:t>dó)</w:t>
      </w:r>
      <w:r>
        <w:rPr>
          <w:i/>
        </w:rPr>
        <w:t>:</w:t>
      </w:r>
    </w:p>
    <w:p w:rsidR="00234FA8" w:rsidRDefault="00234FA8" w:rsidP="00234FA8">
      <w:pPr>
        <w:tabs>
          <w:tab w:val="end" w:leader="dot" w:pos="450pt"/>
        </w:tabs>
      </w:pPr>
      <w:r>
        <w:tab/>
      </w:r>
    </w:p>
    <w:p w:rsidR="00234FA8" w:rsidRPr="00E25186" w:rsidRDefault="00234FA8" w:rsidP="00234FA8">
      <w:pPr>
        <w:rPr>
          <w:i/>
        </w:rPr>
      </w:pPr>
      <w:r>
        <w:t xml:space="preserve">c.) </w:t>
      </w:r>
      <w:r w:rsidRPr="00E25186">
        <w:t xml:space="preserve">A közeli hozzátartozói kapcsolat megjelölése </w:t>
      </w:r>
      <w:r w:rsidRPr="00E25186">
        <w:rPr>
          <w:i/>
        </w:rPr>
        <w:t>(a kívánt rész aláhúzandó):</w:t>
      </w:r>
    </w:p>
    <w:p w:rsidR="00234FA8" w:rsidRPr="00E25186" w:rsidRDefault="00234FA8" w:rsidP="00234FA8">
      <w:r w:rsidRPr="00E25186">
        <w:t>házastárs, egyeneságbeli rokon, örökbefogadott, mostoha- és neveltgyermek, örökbefogadó-, most</w:t>
      </w:r>
      <w:r w:rsidRPr="00E25186">
        <w:t>o</w:t>
      </w:r>
      <w:r w:rsidRPr="00E25186">
        <w:t>ha- és nevelőszülő, testvér</w:t>
      </w:r>
    </w:p>
    <w:p w:rsidR="00234FA8" w:rsidRPr="000F729E" w:rsidRDefault="000F729E" w:rsidP="000F729E">
      <w:pPr>
        <w:pStyle w:val="Albekezdsszmozott"/>
      </w:pPr>
      <w:r w:rsidRPr="000F729E">
        <w:t>e)</w:t>
      </w:r>
      <w:r w:rsidRPr="000F729E">
        <w:tab/>
      </w:r>
      <w:r w:rsidR="00234FA8" w:rsidRPr="000F729E">
        <w:t>A pályázóként megjelölt gazdasági társaság, alapítvány, társadalmi szervezet, eg</w:t>
      </w:r>
      <w:r w:rsidR="00234FA8" w:rsidRPr="000F729E">
        <w:t>y</w:t>
      </w:r>
      <w:r w:rsidR="00234FA8" w:rsidRPr="000F729E">
        <w:t>ház, vagy szakszervezet tekintetében az érintettség fennáll, mert</w:t>
      </w:r>
    </w:p>
    <w:p w:rsidR="00234FA8" w:rsidRPr="00C14EFD" w:rsidRDefault="00234FA8" w:rsidP="005D5AF6">
      <w:pPr>
        <w:numPr>
          <w:ilvl w:val="0"/>
          <w:numId w:val="6"/>
        </w:numPr>
        <w:autoSpaceDE/>
        <w:autoSpaceDN/>
        <w:rPr>
          <w:b/>
        </w:rPr>
      </w:pPr>
      <w:r w:rsidRPr="00C14EFD">
        <w:rPr>
          <w:b/>
        </w:rPr>
        <w:t>vezető tisztségviselője</w:t>
      </w:r>
    </w:p>
    <w:p w:rsidR="00234FA8" w:rsidRPr="00C14EFD" w:rsidRDefault="00234FA8" w:rsidP="005D5AF6">
      <w:pPr>
        <w:numPr>
          <w:ilvl w:val="0"/>
          <w:numId w:val="6"/>
        </w:numPr>
        <w:autoSpaceDE/>
        <w:autoSpaceDN/>
        <w:rPr>
          <w:b/>
        </w:rPr>
      </w:pPr>
      <w:r w:rsidRPr="00C14EFD">
        <w:rPr>
          <w:b/>
        </w:rPr>
        <w:t>az alapítvány kezelő szervének, szervezetének tagja, tisztségviselője,</w:t>
      </w:r>
    </w:p>
    <w:p w:rsidR="00234FA8" w:rsidRPr="00C14EFD" w:rsidRDefault="00234FA8" w:rsidP="005D5AF6">
      <w:pPr>
        <w:numPr>
          <w:ilvl w:val="0"/>
          <w:numId w:val="6"/>
        </w:numPr>
        <w:autoSpaceDE/>
        <w:autoSpaceDN/>
        <w:rPr>
          <w:b/>
        </w:rPr>
      </w:pPr>
      <w:r w:rsidRPr="00C14EFD">
        <w:rPr>
          <w:b/>
        </w:rPr>
        <w:t xml:space="preserve">vagy társadalmi szervezet ügyintéző, vagy képviseleti szervének tagja  </w:t>
      </w:r>
    </w:p>
    <w:p w:rsidR="00234FA8" w:rsidRPr="00C14EFD" w:rsidRDefault="00234FA8" w:rsidP="00234FA8">
      <w:pPr>
        <w:ind w:start="18pt"/>
        <w:rPr>
          <w:b/>
        </w:rPr>
      </w:pPr>
      <w:r w:rsidRPr="00C14EFD">
        <w:rPr>
          <w:b/>
        </w:rPr>
        <w:t>a pályázati eljárásban döntés előkészítőként közreműködő szervnél, vagy döntést h</w:t>
      </w:r>
      <w:r w:rsidRPr="00C14EFD">
        <w:rPr>
          <w:b/>
        </w:rPr>
        <w:t>o</w:t>
      </w:r>
      <w:r w:rsidRPr="00C14EFD">
        <w:rPr>
          <w:b/>
        </w:rPr>
        <w:t xml:space="preserve">zó szervnél munkavégzésre irányuló jogviszonyban álló személy, nem kizárt közjogi tisztségviselő, vagy e </w:t>
      </w:r>
      <w:r>
        <w:rPr>
          <w:b/>
        </w:rPr>
        <w:t>személyek közeli hozzátartozója.</w:t>
      </w:r>
    </w:p>
    <w:p w:rsidR="00234FA8" w:rsidRPr="002264B0" w:rsidRDefault="00234FA8" w:rsidP="00234FA8">
      <w:pPr>
        <w:spacing w:before="6pt"/>
        <w:rPr>
          <w:b/>
        </w:rPr>
      </w:pPr>
      <w:r w:rsidRPr="002264B0">
        <w:rPr>
          <w:b/>
        </w:rPr>
        <w:t>Indokolás:</w:t>
      </w:r>
    </w:p>
    <w:p w:rsidR="00234FA8" w:rsidRDefault="00234FA8" w:rsidP="00234FA8">
      <w:pPr>
        <w:rPr>
          <w:i/>
        </w:rPr>
      </w:pPr>
      <w:r>
        <w:t>A</w:t>
      </w:r>
      <w:r w:rsidRPr="00C14EFD">
        <w:t>z é</w:t>
      </w:r>
      <w:r>
        <w:t xml:space="preserve">rintettséget megalapozó személy </w:t>
      </w:r>
      <w:r w:rsidRPr="00C14EFD">
        <w:t>társaságban betöltött pozíciója</w:t>
      </w:r>
      <w:r>
        <w:t xml:space="preserve"> </w:t>
      </w:r>
      <w:r w:rsidRPr="000B1FE7">
        <w:rPr>
          <w:i/>
        </w:rPr>
        <w:t>(a</w:t>
      </w:r>
      <w:r>
        <w:rPr>
          <w:i/>
        </w:rPr>
        <w:t xml:space="preserve"> </w:t>
      </w:r>
      <w:r w:rsidRPr="000B1FE7">
        <w:rPr>
          <w:i/>
        </w:rPr>
        <w:t>poz</w:t>
      </w:r>
      <w:r w:rsidRPr="000B1FE7">
        <w:rPr>
          <w:i/>
        </w:rPr>
        <w:t>í</w:t>
      </w:r>
      <w:r w:rsidRPr="000B1FE7">
        <w:rPr>
          <w:i/>
        </w:rPr>
        <w:t>ció beírandó):</w:t>
      </w:r>
    </w:p>
    <w:p w:rsidR="00234FA8" w:rsidRDefault="00234FA8" w:rsidP="00234FA8">
      <w:pPr>
        <w:tabs>
          <w:tab w:val="end" w:leader="dot" w:pos="450pt"/>
        </w:tabs>
      </w:pPr>
      <w:r>
        <w:tab/>
      </w:r>
    </w:p>
    <w:p w:rsidR="00234FA8" w:rsidRDefault="00234FA8" w:rsidP="00234FA8">
      <w:r>
        <w:t>A s</w:t>
      </w:r>
      <w:r w:rsidRPr="00C14EFD">
        <w:t>zervezet megnevezése, amellyel munkavégzésre irányuló jogviszonyban áll</w:t>
      </w:r>
      <w:r>
        <w:t xml:space="preserve"> </w:t>
      </w:r>
      <w:r w:rsidRPr="00D01EBA">
        <w:rPr>
          <w:i/>
        </w:rPr>
        <w:t>(</w:t>
      </w:r>
      <w:r>
        <w:rPr>
          <w:i/>
        </w:rPr>
        <w:t>a</w:t>
      </w:r>
      <w:r w:rsidRPr="00D01EBA">
        <w:rPr>
          <w:i/>
        </w:rPr>
        <w:t xml:space="preserve"> szervezet neve, székhelye beíra</w:t>
      </w:r>
      <w:r w:rsidRPr="00D01EBA">
        <w:rPr>
          <w:i/>
        </w:rPr>
        <w:t>n</w:t>
      </w:r>
      <w:r w:rsidRPr="00D01EBA">
        <w:rPr>
          <w:i/>
        </w:rPr>
        <w:t>dó)</w:t>
      </w:r>
      <w:r>
        <w:rPr>
          <w:i/>
        </w:rPr>
        <w:t>:</w:t>
      </w:r>
    </w:p>
    <w:p w:rsidR="00234FA8" w:rsidRDefault="00234FA8" w:rsidP="00234FA8">
      <w:pPr>
        <w:tabs>
          <w:tab w:val="end" w:leader="dot" w:pos="450pt"/>
        </w:tabs>
      </w:pPr>
      <w:r>
        <w:tab/>
      </w:r>
    </w:p>
    <w:p w:rsidR="00234FA8" w:rsidRDefault="00234FA8" w:rsidP="00234FA8">
      <w:r>
        <w:t>Közjogi tisztség</w:t>
      </w:r>
      <w:r w:rsidRPr="00C14EFD">
        <w:t xml:space="preserve"> megjelölése</w:t>
      </w:r>
      <w:r>
        <w:t xml:space="preserve"> (a</w:t>
      </w:r>
      <w:r w:rsidRPr="00D01EBA">
        <w:rPr>
          <w:i/>
        </w:rPr>
        <w:t xml:space="preserve"> kívánt rész al</w:t>
      </w:r>
      <w:r w:rsidRPr="00D01EBA">
        <w:rPr>
          <w:i/>
        </w:rPr>
        <w:t>á</w:t>
      </w:r>
      <w:r w:rsidRPr="00D01EBA">
        <w:rPr>
          <w:i/>
        </w:rPr>
        <w:t>húzandó</w:t>
      </w:r>
      <w:r>
        <w:rPr>
          <w:i/>
        </w:rPr>
        <w:t>)</w:t>
      </w:r>
      <w:r w:rsidRPr="000B1FE7">
        <w:rPr>
          <w:i/>
        </w:rPr>
        <w:t>:</w:t>
      </w:r>
    </w:p>
    <w:p w:rsidR="00234FA8" w:rsidRPr="00F96752" w:rsidRDefault="00234FA8" w:rsidP="00234FA8">
      <w:r w:rsidRPr="00F96752">
        <w:rPr>
          <w:bCs/>
        </w:rPr>
        <w:t>köztársasági elnök, Országgyűlés által választott vagy a köztársasági elnök által kinev</w:t>
      </w:r>
      <w:r w:rsidRPr="00F96752">
        <w:rPr>
          <w:bCs/>
        </w:rPr>
        <w:t>e</w:t>
      </w:r>
      <w:r w:rsidRPr="00F96752">
        <w:rPr>
          <w:bCs/>
        </w:rPr>
        <w:t>zett tisztségviselő, országgyűlési és az európai parlamenti képviselő, polgármester, alpolgárme</w:t>
      </w:r>
      <w:r w:rsidRPr="00F96752">
        <w:rPr>
          <w:bCs/>
        </w:rPr>
        <w:t>s</w:t>
      </w:r>
      <w:r w:rsidRPr="00F96752">
        <w:rPr>
          <w:bCs/>
        </w:rPr>
        <w:t>ter, főpolgármester, főpolgármester-helyettes, helyi önkormányzati képviselő, helyi önko</w:t>
      </w:r>
      <w:r w:rsidRPr="00F96752">
        <w:rPr>
          <w:bCs/>
        </w:rPr>
        <w:t>r</w:t>
      </w:r>
      <w:r w:rsidRPr="00F96752">
        <w:rPr>
          <w:bCs/>
        </w:rPr>
        <w:t xml:space="preserve">mányzat képviselő-testülete bizottságának tagja, központi államigazgatási szerv </w:t>
      </w:r>
      <w:r w:rsidR="00C32EAA">
        <w:rPr>
          <w:bCs/>
        </w:rPr>
        <w:t>–</w:t>
      </w:r>
      <w:r w:rsidRPr="00F96752">
        <w:rPr>
          <w:bCs/>
        </w:rPr>
        <w:t xml:space="preserve"> a </w:t>
      </w:r>
      <w:r>
        <w:rPr>
          <w:bCs/>
        </w:rPr>
        <w:t xml:space="preserve">Knyt. </w:t>
      </w:r>
      <w:r w:rsidRPr="00F96752">
        <w:rPr>
          <w:bCs/>
        </w:rPr>
        <w:t xml:space="preserve">2. § (1) bekezdés d) pont alá nem tartozó </w:t>
      </w:r>
      <w:r w:rsidR="00C32EAA">
        <w:rPr>
          <w:bCs/>
        </w:rPr>
        <w:t>–</w:t>
      </w:r>
      <w:r w:rsidRPr="00F96752">
        <w:rPr>
          <w:bCs/>
        </w:rPr>
        <w:t xml:space="preserve"> vezetője és helyettesei, regionális fe</w:t>
      </w:r>
      <w:r w:rsidRPr="00F96752">
        <w:rPr>
          <w:bCs/>
        </w:rPr>
        <w:t>j</w:t>
      </w:r>
      <w:r w:rsidRPr="00F96752">
        <w:rPr>
          <w:bCs/>
        </w:rPr>
        <w:t>lesztési tanács tagja</w:t>
      </w:r>
    </w:p>
    <w:p w:rsidR="00234FA8" w:rsidRDefault="00234FA8" w:rsidP="00234FA8">
      <w:pPr>
        <w:spacing w:before="12pt"/>
      </w:pPr>
      <w:r>
        <w:t>A közeli h</w:t>
      </w:r>
      <w:r w:rsidRPr="00C14EFD">
        <w:t>ozzátartozói kapcsolat megjelölése</w:t>
      </w:r>
      <w:r>
        <w:t xml:space="preserve"> </w:t>
      </w:r>
      <w:r w:rsidRPr="00D01EBA">
        <w:rPr>
          <w:i/>
        </w:rPr>
        <w:t>(</w:t>
      </w:r>
      <w:r>
        <w:rPr>
          <w:i/>
        </w:rPr>
        <w:t>a</w:t>
      </w:r>
      <w:r w:rsidRPr="00D01EBA">
        <w:rPr>
          <w:i/>
        </w:rPr>
        <w:t xml:space="preserve"> kívánt rész aláhúzandó)</w:t>
      </w:r>
      <w:r>
        <w:rPr>
          <w:i/>
        </w:rPr>
        <w:t>:</w:t>
      </w:r>
    </w:p>
    <w:p w:rsidR="00234FA8" w:rsidRPr="002264B0" w:rsidRDefault="00234FA8" w:rsidP="00234FA8">
      <w:r w:rsidRPr="002264B0">
        <w:t>házastárs, egyeneságbeli rokon, örökbefogadott, mostoha- és neveltgyermek, örökbefoga</w:t>
      </w:r>
      <w:r>
        <w:t>dó-</w:t>
      </w:r>
      <w:r w:rsidRPr="002264B0">
        <w:t>, most</w:t>
      </w:r>
      <w:r w:rsidRPr="002264B0">
        <w:t>o</w:t>
      </w:r>
      <w:r w:rsidRPr="002264B0">
        <w:t>ha- és nevelőszülő, testvér</w:t>
      </w:r>
    </w:p>
    <w:p w:rsidR="00234FA8" w:rsidRPr="00C14EFD" w:rsidRDefault="00234FA8" w:rsidP="00234FA8">
      <w:pPr>
        <w:spacing w:before="12pt"/>
      </w:pPr>
      <w:r w:rsidRPr="00C14EFD">
        <w:t>Kijelentem, hogy a fenti nyilatkozat kitöltésével eleget tettem a közpénzekből nyújtott támogatások átláthatóságáról szóló 2007. évi CLXXXI. törvény rendelkezéseinek az érintettsége</w:t>
      </w:r>
      <w:r>
        <w:t>met illetően. A nyilatkozatban szereplő adatok a valóságnak mindenben megfele</w:t>
      </w:r>
      <w:r>
        <w:t>l</w:t>
      </w:r>
      <w:r>
        <w:t>nek.</w:t>
      </w:r>
    </w:p>
    <w:p w:rsidR="001D5FD9" w:rsidRPr="00FD5FFD" w:rsidRDefault="001D5FD9" w:rsidP="009563C7">
      <w:pPr>
        <w:pStyle w:val="Keltezs"/>
      </w:pPr>
      <w:r w:rsidRPr="00FD5FFD">
        <w:t>Kelt: …………………………………</w:t>
      </w:r>
    </w:p>
    <w:p w:rsidR="001D5FD9" w:rsidRPr="00FD5FFD" w:rsidRDefault="009563C7" w:rsidP="00D32F50">
      <w:pPr>
        <w:pStyle w:val="alrs"/>
      </w:pPr>
      <w:r>
        <w:tab/>
      </w:r>
      <w:r>
        <w:tab/>
      </w:r>
      <w:r w:rsidR="001D5FD9" w:rsidRPr="00FD5FFD">
        <w:t>…………………………..</w:t>
      </w:r>
    </w:p>
    <w:p w:rsidR="001D5FD9" w:rsidRDefault="00EB4D5E" w:rsidP="00D32F50">
      <w:pPr>
        <w:pStyle w:val="alrs"/>
      </w:pPr>
      <w:r>
        <w:rPr>
          <w:noProof/>
          <w:lang w:eastAsia="hu-HU"/>
        </w:rPr>
        <w:drawing>
          <wp:anchor distT="0" distB="0" distL="114300" distR="114300" simplePos="0" relativeHeight="251657728" behindDoc="0" locked="1" layoutInCell="1" allowOverlap="1">
            <wp:simplePos x="0" y="0"/>
            <wp:positionH relativeFrom="column">
              <wp:posOffset>0</wp:posOffset>
            </wp:positionH>
            <wp:positionV relativeFrom="paragraph">
              <wp:posOffset>7157720</wp:posOffset>
            </wp:positionV>
            <wp:extent cx="5831840" cy="381000"/>
            <wp:effectExtent l="0" t="0" r="0" b="0"/>
            <wp:wrapSquare wrapText="bothSides"/>
            <wp:docPr id="34" name="Text Box 156"/>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021D6" w:rsidRPr="008C7FC5" w:rsidRDefault="007021D6" w:rsidP="00334601">
                        <w:pPr>
                          <w:pBdr>
                            <w:top w:val="single" w:sz="8" w:space="1" w:color="auto"/>
                          </w:pBdr>
                        </w:pPr>
                        <w:r w:rsidRPr="0043361A">
                          <w:t>*</w:t>
                        </w:r>
                        <w:r>
                          <w:t>* A 14/2008. (</w:t>
                        </w:r>
                        <w:r w:rsidRPr="0043361A">
                          <w:t>I</w:t>
                        </w:r>
                        <w:r>
                          <w:t>X.16.) ÖR számú rendelettel megállapí</w:t>
                        </w:r>
                        <w:r w:rsidRPr="0043361A">
                          <w:t>tott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563C7">
        <w:tab/>
      </w:r>
      <w:r w:rsidR="009563C7">
        <w:tab/>
      </w:r>
      <w:r w:rsidR="001D5FD9" w:rsidRPr="00FD5FFD">
        <w:t>aláírás/cégszerű aláírás</w:t>
      </w:r>
    </w:p>
    <w:p w:rsidR="00427A93" w:rsidRPr="001D5FD9" w:rsidRDefault="00427A93" w:rsidP="004F1FC9">
      <w:pPr>
        <w:pStyle w:val="Rendelet"/>
      </w:pPr>
      <w:bookmarkStart w:id="56" w:name="_Toc313432466"/>
      <w:bookmarkStart w:id="57" w:name="_Toc313432799"/>
      <w:bookmarkStart w:id="58" w:name="_Toc322421826"/>
      <w:bookmarkStart w:id="59" w:name="_Toc23248595"/>
      <w:r w:rsidRPr="001D5FD9">
        <w:t xml:space="preserve">A Zala Megyei Közgyűlés </w:t>
      </w:r>
      <w:r w:rsidRPr="001D5FD9">
        <w:br/>
        <w:t xml:space="preserve">10/2004. (IV.22.) ÖR számú rendelete </w:t>
      </w:r>
      <w:r w:rsidRPr="001D5FD9">
        <w:br/>
      </w:r>
      <w:r w:rsidRPr="001D5FD9">
        <w:br/>
        <w:t>a beruházások rendjéről és</w:t>
      </w:r>
      <w:r w:rsidRPr="001D5FD9">
        <w:br/>
        <w:t>egyes rendeletek hatályon kívül helyezéséről</w:t>
      </w:r>
      <w:bookmarkEnd w:id="52"/>
      <w:bookmarkEnd w:id="53"/>
      <w:bookmarkEnd w:id="54"/>
      <w:bookmarkEnd w:id="55"/>
      <w:bookmarkEnd w:id="56"/>
      <w:bookmarkEnd w:id="57"/>
      <w:bookmarkEnd w:id="58"/>
      <w:bookmarkEnd w:id="59"/>
    </w:p>
    <w:p w:rsidR="00427A93" w:rsidRDefault="00427A93" w:rsidP="00477DF9">
      <w:pPr>
        <w:pStyle w:val="Bekezds"/>
      </w:pPr>
      <w:r>
        <w:t>A Zala Megyei Közgyűlés a helyi önkormányzatokról szóló 1990. évi LXV. törvény 16 . § (1) bekezdésében kapott  felhatalmazás alapján az alábbi rendeletet alkotja.</w:t>
      </w:r>
    </w:p>
    <w:p w:rsidR="00A864C1" w:rsidRPr="00FF111A" w:rsidRDefault="00A864C1" w:rsidP="0044646C">
      <w:pPr>
        <w:pStyle w:val="Ffejezet"/>
      </w:pPr>
      <w:r w:rsidRPr="00FF111A">
        <w:t xml:space="preserve">I. </w:t>
      </w:r>
      <w:r w:rsidR="00427A93" w:rsidRPr="00FF111A">
        <w:t>RÉSZ</w:t>
      </w:r>
    </w:p>
    <w:p w:rsidR="00513739" w:rsidRDefault="00513739" w:rsidP="00B123EF">
      <w:pPr>
        <w:pStyle w:val="Bekezdsszmozott"/>
      </w:pPr>
      <w:r>
        <w:t>1.§*</w:t>
      </w:r>
    </w:p>
    <w:p w:rsidR="00513739" w:rsidRDefault="00513739" w:rsidP="00B123EF">
      <w:pPr>
        <w:pStyle w:val="Bekezdsszmozott"/>
      </w:pPr>
      <w:r>
        <w:t>2.§*</w:t>
      </w:r>
    </w:p>
    <w:p w:rsidR="00513739" w:rsidRDefault="00513739" w:rsidP="00B123EF">
      <w:pPr>
        <w:pStyle w:val="Bekezdsszmozott"/>
      </w:pPr>
      <w:r>
        <w:t>3.§*</w:t>
      </w:r>
    </w:p>
    <w:p w:rsidR="00513739" w:rsidRDefault="00513739" w:rsidP="00B123EF">
      <w:pPr>
        <w:pStyle w:val="Bekezdsszmozott"/>
      </w:pPr>
      <w:r>
        <w:t>4.§*</w:t>
      </w:r>
    </w:p>
    <w:p w:rsidR="00513739" w:rsidRDefault="00513739" w:rsidP="00B123EF">
      <w:pPr>
        <w:pStyle w:val="Bekezdsszmozott"/>
      </w:pPr>
      <w:r>
        <w:t>5.§*</w:t>
      </w:r>
    </w:p>
    <w:p w:rsidR="00513739" w:rsidRDefault="00513739" w:rsidP="00B123EF">
      <w:pPr>
        <w:pStyle w:val="Bekezdsszmozott"/>
      </w:pPr>
      <w:r>
        <w:t>6.§*</w:t>
      </w:r>
    </w:p>
    <w:p w:rsidR="00513739" w:rsidRDefault="00513739" w:rsidP="00B123EF">
      <w:pPr>
        <w:pStyle w:val="Bekezdsszmozott"/>
      </w:pPr>
      <w:r>
        <w:t>7.§*</w:t>
      </w:r>
    </w:p>
    <w:p w:rsidR="00513739" w:rsidRDefault="00513739" w:rsidP="00B123EF">
      <w:pPr>
        <w:pStyle w:val="Bekezdsszmozott"/>
      </w:pPr>
      <w:r>
        <w:t>8.§*</w:t>
      </w:r>
    </w:p>
    <w:p w:rsidR="0044646C" w:rsidRDefault="00427A93" w:rsidP="00105DEB">
      <w:pPr>
        <w:pStyle w:val="Ffejezet"/>
        <w:spacing w:before="6pt"/>
      </w:pPr>
      <w:r w:rsidRPr="00582ADF">
        <w:t>II. RÉSZ</w:t>
      </w:r>
    </w:p>
    <w:p w:rsidR="00427A93" w:rsidRDefault="00427A93" w:rsidP="0044646C">
      <w:pPr>
        <w:pStyle w:val="Fejezetcm"/>
      </w:pPr>
      <w:r w:rsidRPr="00582ADF">
        <w:t>A Zala Megyei Közgyűlés Hivatala és intézményei</w:t>
      </w:r>
      <w:r w:rsidRPr="00582ADF">
        <w:br/>
        <w:t>közbeszerzéseiről szóló 19/1999. (XI.5.) KR számú rendelet</w:t>
      </w:r>
      <w:r w:rsidRPr="00582ADF">
        <w:br/>
        <w:t xml:space="preserve">és a beruházások rendjéről szóló 12/2003. (IX.25.) KR számú rendelet, </w:t>
      </w:r>
      <w:r w:rsidRPr="00582ADF">
        <w:br/>
        <w:t xml:space="preserve">valamint a Zala Megyei Önkormányzat 2004. évi költségvetéséről szóló </w:t>
      </w:r>
      <w:r w:rsidRPr="00582ADF">
        <w:br/>
        <w:t>2/2004. (II.20.) KR számú rendelete szakaszának</w:t>
      </w:r>
      <w:r w:rsidRPr="00582ADF">
        <w:br/>
        <w:t>hatályon kívül helyezése</w:t>
      </w:r>
    </w:p>
    <w:p w:rsidR="00427A93" w:rsidRDefault="00427A93" w:rsidP="00B70695">
      <w:pPr>
        <w:pStyle w:val="Paragrafus"/>
      </w:pPr>
      <w:r>
        <w:t>9. §</w:t>
      </w:r>
    </w:p>
    <w:p w:rsidR="00427A93" w:rsidRDefault="00427A93" w:rsidP="00477DF9">
      <w:pPr>
        <w:pStyle w:val="Bekezds"/>
      </w:pPr>
      <w:r>
        <w:t>A Zala Megyei Közgyűlés jelen rendelet hatályba lépésével egyidejűleg a Zala Megyei Közgyűlés Hivatala és intézményei közbeszerzéseiről szóló 19/1999. (XI.5.) KR számú rendeletét és a beruházások rendjéről szóló 12/2003. (IX.25.) KR számú rendeletét, valamint a Zala Megyei Önkormányzat 2004. évi költségvetéséről szóló 2/2004. (II.20.) KR számú rendeletében a “közbeszerzési értékhatár” címszót és a 39. §-t hatályon kívül helyezi.</w:t>
      </w:r>
    </w:p>
    <w:p w:rsidR="00427A93" w:rsidRDefault="00427A93" w:rsidP="0044646C">
      <w:pPr>
        <w:pStyle w:val="Paragrafuscm"/>
      </w:pPr>
      <w:r>
        <w:t>Záró rendelkezések</w:t>
      </w:r>
    </w:p>
    <w:p w:rsidR="00427A93" w:rsidRDefault="00427A93" w:rsidP="00B70695">
      <w:pPr>
        <w:pStyle w:val="Paragrafus"/>
      </w:pPr>
      <w:r>
        <w:t>10. §</w:t>
      </w:r>
    </w:p>
    <w:p w:rsidR="00427A93" w:rsidRDefault="00427A93" w:rsidP="00477DF9">
      <w:pPr>
        <w:pStyle w:val="Bekezds"/>
        <w:rPr>
          <w:snapToGrid w:val="0"/>
        </w:rPr>
      </w:pPr>
      <w:r>
        <w:t>Jelen rendelet 2004. május 1-jén lép hatályba</w:t>
      </w:r>
      <w:r>
        <w:rPr>
          <w:snapToGrid w:val="0"/>
        </w:rPr>
        <w:t>, rendelkezéseit az ezt követően induló eljárásoknál kell alkalmazni.</w:t>
      </w:r>
    </w:p>
    <w:p w:rsidR="008C7FC5" w:rsidRDefault="00EB4D5E" w:rsidP="00D32F50">
      <w:pPr>
        <w:pStyle w:val="alrs"/>
      </w:pPr>
      <w:r>
        <w:rPr>
          <w:noProof/>
          <w:lang w:eastAsia="hu-HU"/>
        </w:rPr>
        <w:drawing>
          <wp:anchor distT="0" distB="0" distL="114300" distR="114300" simplePos="0" relativeHeight="251658752" behindDoc="0" locked="1" layoutInCell="1" allowOverlap="1">
            <wp:simplePos x="0" y="0"/>
            <wp:positionH relativeFrom="column">
              <wp:posOffset>0</wp:posOffset>
            </wp:positionH>
            <wp:positionV relativeFrom="paragraph">
              <wp:posOffset>770255</wp:posOffset>
            </wp:positionV>
            <wp:extent cx="5831840" cy="342900"/>
            <wp:effectExtent l="0" t="0" r="0" b="0"/>
            <wp:wrapSquare wrapText="bothSides"/>
            <wp:docPr id="33" name="Text Box 159"/>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021D6" w:rsidRPr="008C7FC5" w:rsidRDefault="007021D6" w:rsidP="00334601">
                        <w:pPr>
                          <w:pBdr>
                            <w:top w:val="single" w:sz="8" w:space="1" w:color="auto"/>
                          </w:pBdr>
                        </w:pPr>
                        <w:r w:rsidRPr="008C7FC5">
                          <w:rPr>
                            <w:iCs/>
                          </w:rPr>
                          <w:t>*4/2007.(II.20.) ÖR számú rendelet 2007.II.20. napjával hatályon kívül helyezte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427A93">
        <w:tab/>
        <w:t>Dr. Sifter Rózsa s</w:t>
      </w:r>
      <w:r w:rsidR="007907CB">
        <w:t>.</w:t>
      </w:r>
      <w:r w:rsidR="00427A93">
        <w:t>k.</w:t>
      </w:r>
      <w:r w:rsidR="00427A93">
        <w:tab/>
        <w:t>Kiss Bódog Zoltán s</w:t>
      </w:r>
      <w:r w:rsidR="007907CB">
        <w:t>.</w:t>
      </w:r>
      <w:r w:rsidR="00427A93">
        <w:t>k.</w:t>
      </w:r>
    </w:p>
    <w:p w:rsidR="00427A93" w:rsidRDefault="00427A93" w:rsidP="00D32F50">
      <w:pPr>
        <w:pStyle w:val="alrs"/>
      </w:pPr>
      <w:r>
        <w:tab/>
        <w:t>megyei főjegyző</w:t>
      </w:r>
      <w:r>
        <w:tab/>
        <w:t>a megyei közgyűlés elnöke</w:t>
      </w:r>
    </w:p>
    <w:p w:rsidR="00427A93" w:rsidRPr="001D5FD9" w:rsidRDefault="009401D3" w:rsidP="0044646C">
      <w:pPr>
        <w:pStyle w:val="Rendelet"/>
      </w:pPr>
      <w:bookmarkStart w:id="60" w:name="_Toc106511519"/>
      <w:bookmarkStart w:id="61" w:name="_Toc106522265"/>
      <w:bookmarkStart w:id="62" w:name="_Toc106522417"/>
      <w:bookmarkStart w:id="63" w:name="_Toc185398646"/>
      <w:bookmarkStart w:id="64" w:name="_Toc313432467"/>
      <w:bookmarkStart w:id="65" w:name="_Toc313432800"/>
      <w:bookmarkStart w:id="66" w:name="_Toc322421827"/>
      <w:bookmarkStart w:id="67" w:name="_Toc23248596"/>
      <w:r w:rsidRPr="001D5FD9">
        <w:t>A Zala Megyei Közgyűlés</w:t>
      </w:r>
      <w:r w:rsidRPr="001D5FD9">
        <w:br/>
      </w:r>
      <w:r w:rsidR="00427A93" w:rsidRPr="001D5FD9">
        <w:t>11/2004 (IV.22.) ÖR számú rendelete</w:t>
      </w:r>
      <w:r w:rsidR="00427A93" w:rsidRPr="001D5FD9">
        <w:br/>
      </w:r>
      <w:r w:rsidR="00427A93" w:rsidRPr="001D5FD9">
        <w:br/>
        <w:t>az önkormányzati biztosról</w:t>
      </w:r>
      <w:bookmarkEnd w:id="60"/>
      <w:bookmarkEnd w:id="61"/>
      <w:bookmarkEnd w:id="62"/>
      <w:bookmarkEnd w:id="63"/>
      <w:bookmarkEnd w:id="64"/>
      <w:bookmarkEnd w:id="65"/>
      <w:bookmarkEnd w:id="66"/>
      <w:bookmarkEnd w:id="67"/>
    </w:p>
    <w:p w:rsidR="00427A93" w:rsidRDefault="00427A93" w:rsidP="00477DF9">
      <w:pPr>
        <w:pStyle w:val="Bekezds"/>
      </w:pPr>
      <w:r>
        <w:t xml:space="preserve">A Zala Megyei Közgyűlés az államháztartás működési rendjéről szóló </w:t>
      </w:r>
      <w:r w:rsidR="00F62F8E">
        <w:t>**</w:t>
      </w:r>
      <w:r>
        <w:t>2</w:t>
      </w:r>
      <w:r w:rsidR="00F62F8E">
        <w:t>92</w:t>
      </w:r>
      <w:r>
        <w:t>/</w:t>
      </w:r>
      <w:r w:rsidR="00F62F8E">
        <w:t>2009</w:t>
      </w:r>
      <w:r>
        <w:t xml:space="preserve">. (XII. </w:t>
      </w:r>
      <w:r w:rsidR="00F62F8E">
        <w:t>19</w:t>
      </w:r>
      <w:r>
        <w:t>.) Korm. rendelet 1</w:t>
      </w:r>
      <w:r w:rsidR="00F62F8E">
        <w:t>67</w:t>
      </w:r>
      <w:r>
        <w:t>. § (1) bekezdésében kapott felhatalmazás alapján az alábbi rendeletet alkotja:</w:t>
      </w:r>
    </w:p>
    <w:p w:rsidR="00427A93" w:rsidRDefault="00427A93" w:rsidP="00B70695">
      <w:pPr>
        <w:pStyle w:val="Paragrafus"/>
      </w:pPr>
      <w:r>
        <w:t>1. §</w:t>
      </w:r>
    </w:p>
    <w:p w:rsidR="00427A93" w:rsidRDefault="00427A93" w:rsidP="0044646C">
      <w:pPr>
        <w:pStyle w:val="Paragrafusnv"/>
      </w:pPr>
      <w:r>
        <w:t>Általános rendelkezések</w:t>
      </w:r>
    </w:p>
    <w:p w:rsidR="00427A93" w:rsidRDefault="00427A93" w:rsidP="00B123EF">
      <w:pPr>
        <w:pStyle w:val="Bekezdsszmozott"/>
      </w:pPr>
      <w:r>
        <w:t>(1)</w:t>
      </w:r>
      <w:r>
        <w:tab/>
        <w:t>A rendelet hatálya kiterjed</w:t>
      </w:r>
    </w:p>
    <w:p w:rsidR="00427A93" w:rsidRDefault="00427A93" w:rsidP="00477DF9">
      <w:pPr>
        <w:pStyle w:val="Albekezdsszmozott"/>
      </w:pPr>
      <w:r>
        <w:t>a)</w:t>
      </w:r>
      <w:r>
        <w:tab/>
        <w:t>az önkormányzat felügyelete alá tartozó valamennyi költségvetési szervre,</w:t>
      </w:r>
    </w:p>
    <w:p w:rsidR="00427A93" w:rsidRDefault="00427A93" w:rsidP="00477DF9">
      <w:pPr>
        <w:pStyle w:val="Albekezdsszmozott"/>
      </w:pPr>
      <w:r>
        <w:t>b)</w:t>
      </w:r>
      <w:r>
        <w:tab/>
        <w:t>az önkormányzati biztosra.</w:t>
      </w:r>
    </w:p>
    <w:p w:rsidR="00427A93" w:rsidRDefault="00427A93" w:rsidP="00B123EF">
      <w:pPr>
        <w:pStyle w:val="Bekezdsszmozott"/>
      </w:pPr>
      <w:r>
        <w:t>(2)</w:t>
      </w:r>
      <w:r>
        <w:tab/>
        <w:t xml:space="preserve">A rendelet nem alkalmazható, ha a helyi önkormányzatok adósságrendezési eljárásáról szóló 1996. évi XXV. törvény 4. §-a szerinti adósságrendezési eljárást kezdeményezték. </w:t>
      </w:r>
    </w:p>
    <w:p w:rsidR="00427A93" w:rsidRDefault="00427A93" w:rsidP="00B70695">
      <w:pPr>
        <w:pStyle w:val="Paragrafus"/>
      </w:pPr>
      <w:r>
        <w:t>2. §</w:t>
      </w:r>
    </w:p>
    <w:p w:rsidR="00427A93" w:rsidRDefault="00427A93" w:rsidP="0044646C">
      <w:pPr>
        <w:pStyle w:val="Paragrafusnv"/>
      </w:pPr>
      <w:r>
        <w:t>A költségvetési szerv adatszolgáltatási kötelezettsége</w:t>
      </w:r>
    </w:p>
    <w:p w:rsidR="00427A93" w:rsidRDefault="00427A93" w:rsidP="00B123EF">
      <w:pPr>
        <w:pStyle w:val="Bekezdsszmozott"/>
      </w:pPr>
      <w:r>
        <w:t>(1)</w:t>
      </w:r>
      <w:r>
        <w:tab/>
        <w:t>A költségvetési szerv legkésőbb a tárgyhót követő hónap 5. munkanapjáig adatszolgáltatásra kötelezett a 30 napon túl fennálló, elismert tartozásállományára vonatkozóan.</w:t>
      </w:r>
    </w:p>
    <w:p w:rsidR="00427A93" w:rsidRDefault="00427A93" w:rsidP="00B123EF">
      <w:pPr>
        <w:pStyle w:val="Bekezdsszmozott"/>
      </w:pPr>
      <w:r>
        <w:t>(2)</w:t>
      </w:r>
      <w:r>
        <w:tab/>
        <w:t>Azt a 30 napon túli tartozást kell bejelen</w:t>
      </w:r>
      <w:r w:rsidR="003744F1">
        <w:t>teni, amely 1 millió Ft</w:t>
      </w:r>
      <w:r>
        <w:t xml:space="preserve"> feletti, vagy egyébként meghaladja a költségvetési szerv dologi kiadásainak 5%-át.</w:t>
      </w:r>
    </w:p>
    <w:p w:rsidR="00427A93" w:rsidRDefault="00427A93" w:rsidP="00B123EF">
      <w:pPr>
        <w:pStyle w:val="Bekezdsszmozott"/>
      </w:pPr>
      <w:r>
        <w:t>(3)</w:t>
      </w:r>
      <w:r>
        <w:tab/>
        <w:t xml:space="preserve">A bejelentés tartalmazza </w:t>
      </w:r>
    </w:p>
    <w:p w:rsidR="00427A93" w:rsidRDefault="00427A93" w:rsidP="00477DF9">
      <w:pPr>
        <w:pStyle w:val="Albekezdsszmozott"/>
      </w:pPr>
      <w:r>
        <w:t>a)</w:t>
      </w:r>
      <w:r>
        <w:tab/>
      </w:r>
      <w:r w:rsidR="00504B8A">
        <w:t>***</w:t>
      </w:r>
      <w:r>
        <w:t>a tartozásállomány megnevezését és jellemzőit,</w:t>
      </w:r>
    </w:p>
    <w:p w:rsidR="00427A93" w:rsidRDefault="00427A93" w:rsidP="00477DF9">
      <w:pPr>
        <w:pStyle w:val="Albekezdsszmozott"/>
      </w:pPr>
      <w:r>
        <w:t>b)</w:t>
      </w:r>
      <w:r>
        <w:tab/>
        <w:t>a számla számát, a szállító nevét, a számla összegét, és az eredeti fizetési határidőt)</w:t>
      </w:r>
    </w:p>
    <w:p w:rsidR="00427A93" w:rsidRDefault="00427A93" w:rsidP="00477DF9">
      <w:pPr>
        <w:pStyle w:val="Albekezdsszmozott"/>
      </w:pPr>
      <w:r>
        <w:t>c)</w:t>
      </w:r>
      <w:r>
        <w:tab/>
        <w:t>a tartozás okainak leírását,</w:t>
      </w:r>
    </w:p>
    <w:p w:rsidR="00427A93" w:rsidRDefault="00427A93" w:rsidP="00477DF9">
      <w:pPr>
        <w:pStyle w:val="Albekezdsszmozott"/>
      </w:pPr>
      <w:r>
        <w:t>d)</w:t>
      </w:r>
      <w:r>
        <w:tab/>
        <w:t>a tartozás megszüntetésére tett intézkedéseket,</w:t>
      </w:r>
    </w:p>
    <w:p w:rsidR="00427A93" w:rsidRDefault="00427A93" w:rsidP="00477DF9">
      <w:pPr>
        <w:pStyle w:val="Albekezdsszmozott"/>
      </w:pPr>
      <w:r>
        <w:t>e)</w:t>
      </w:r>
      <w:r>
        <w:tab/>
        <w:t>a tartozás megszüntetéséhez rendelkezésre álló forrásainak bemutatását.</w:t>
      </w:r>
    </w:p>
    <w:p w:rsidR="00427A93" w:rsidRDefault="00427A93" w:rsidP="00B123EF">
      <w:pPr>
        <w:pStyle w:val="Bekezdsszmozott"/>
      </w:pPr>
      <w:r>
        <w:t>(4)</w:t>
      </w:r>
      <w:r>
        <w:tab/>
        <w:t>A bejelentést a közgyűlés elnökéhez kell címezni.</w:t>
      </w:r>
    </w:p>
    <w:p w:rsidR="00504B8A" w:rsidRDefault="003744F1" w:rsidP="00B123EF">
      <w:pPr>
        <w:pStyle w:val="Bekezdsszmozott"/>
      </w:pPr>
      <w:r>
        <w:t>(5)</w:t>
      </w:r>
      <w:r w:rsidR="00F62F8E">
        <w:t>**</w:t>
      </w:r>
      <w:r>
        <w:tab/>
      </w:r>
      <w:r w:rsidR="00F62F8E" w:rsidRPr="00F62F8E">
        <w:t xml:space="preserve">Helyi önkormányzati biztos kirendelése akkor kötelező, ha a helyi önkormányzati költségvetési szerv harminc napon túli elismert tartozásállományának mértéke eléri az éves eredeti kiadási előirányzatának 10%-át, vagy egyébként a 150 millió forintot, és e tartozását egy hónapon belül nem </w:t>
      </w:r>
      <w:r w:rsidR="00D96F32">
        <w:t>tudja harminc nap alá szorítani.</w:t>
      </w:r>
      <w:r w:rsidR="00F62F8E" w:rsidRPr="00F62F8E">
        <w:t xml:space="preserve"> </w:t>
      </w:r>
      <w:r w:rsidR="00504B8A">
        <w:t>***</w:t>
      </w:r>
    </w:p>
    <w:p w:rsidR="00427A93" w:rsidRDefault="00504B8A" w:rsidP="00B123EF">
      <w:pPr>
        <w:pStyle w:val="Bekezdsszmozott"/>
      </w:pPr>
      <w:r>
        <w:t xml:space="preserve"> </w:t>
      </w:r>
      <w:r w:rsidR="00427A93">
        <w:t>(6)</w:t>
      </w:r>
      <w:r w:rsidR="003744F1">
        <w:t>*</w:t>
      </w:r>
      <w:r w:rsidR="00427A93">
        <w:tab/>
        <w:t xml:space="preserve">Az (5) bekezdés szerinti bejelentésről a közgyűlés elnöke haladéktalanul tájékoztatja </w:t>
      </w:r>
    </w:p>
    <w:p w:rsidR="00427A93" w:rsidRDefault="00427A93" w:rsidP="00477DF9">
      <w:pPr>
        <w:pStyle w:val="Albekezdsszmozott"/>
      </w:pPr>
      <w:r>
        <w:t>a)</w:t>
      </w:r>
      <w:r>
        <w:tab/>
        <w:t>a Pénzügyi Bizottság elnökét,</w:t>
      </w:r>
    </w:p>
    <w:p w:rsidR="00427A93" w:rsidRDefault="00427A93" w:rsidP="00477DF9">
      <w:pPr>
        <w:pStyle w:val="Albekezdsszmozott"/>
      </w:pPr>
      <w:r>
        <w:t>b)</w:t>
      </w:r>
      <w:r>
        <w:tab/>
        <w:t>a közgyűlés által megbízott könyvvizsgálót,</w:t>
      </w:r>
    </w:p>
    <w:p w:rsidR="00427A93" w:rsidRDefault="00427A93" w:rsidP="00477DF9">
      <w:pPr>
        <w:pStyle w:val="Albekezdsszmozott"/>
      </w:pPr>
      <w:r>
        <w:t>c)</w:t>
      </w:r>
      <w:r>
        <w:tab/>
      </w:r>
      <w:r w:rsidR="00504B8A">
        <w:t>***</w:t>
      </w:r>
    </w:p>
    <w:p w:rsidR="00427A93" w:rsidRDefault="00D53C0C" w:rsidP="00B70695">
      <w:pPr>
        <w:pStyle w:val="Paragrafus"/>
      </w:pPr>
      <w:r>
        <w:t xml:space="preserve">3. </w:t>
      </w:r>
      <w:r w:rsidR="00427A93">
        <w:t>§</w:t>
      </w:r>
    </w:p>
    <w:p w:rsidR="00427A93" w:rsidRDefault="00427A93" w:rsidP="0044646C">
      <w:pPr>
        <w:pStyle w:val="Paragrafusnv"/>
      </w:pPr>
      <w:r>
        <w:t>Az önkormányzati biztos kirendelésének kezdeményezése</w:t>
      </w:r>
    </w:p>
    <w:p w:rsidR="00427A93" w:rsidRDefault="00427A93" w:rsidP="00477DF9">
      <w:pPr>
        <w:pStyle w:val="Bekezds"/>
      </w:pPr>
      <w:r>
        <w:t>Az önkormányzati biztos kirendelését a 2. § (5) bekezdésben foglalt elismert tartozásállomány elérése esetén a közgyűlésnél kezdeményezi:</w:t>
      </w:r>
    </w:p>
    <w:p w:rsidR="00427A93" w:rsidRDefault="005B0EA8" w:rsidP="00477DF9">
      <w:pPr>
        <w:pStyle w:val="Albekezdsszmozott"/>
      </w:pPr>
      <w:r>
        <w:t>a)</w:t>
      </w:r>
      <w:r w:rsidR="003744F1">
        <w:t>*</w:t>
      </w:r>
      <w:r w:rsidR="001C13C4">
        <w:tab/>
      </w:r>
      <w:r w:rsidR="00427A93">
        <w:t>a közgyűlés Pénzügyi Bizottsága,</w:t>
      </w:r>
    </w:p>
    <w:p w:rsidR="00427A93" w:rsidRDefault="00427A93" w:rsidP="00477DF9">
      <w:pPr>
        <w:pStyle w:val="Albekezdsszmozott"/>
      </w:pPr>
      <w:r>
        <w:t>b)</w:t>
      </w:r>
      <w:r>
        <w:tab/>
        <w:t>a közgyűlés elnöke,</w:t>
      </w:r>
    </w:p>
    <w:p w:rsidR="00427A93" w:rsidRDefault="00427A93" w:rsidP="00477DF9">
      <w:pPr>
        <w:pStyle w:val="Albekezdsszmozott"/>
      </w:pPr>
      <w:r>
        <w:t>c)</w:t>
      </w:r>
      <w:r>
        <w:tab/>
        <w:t>a megyei főjegyző a közgyűlés elnökén keresztül,</w:t>
      </w:r>
    </w:p>
    <w:p w:rsidR="00427A93" w:rsidRDefault="00427A93" w:rsidP="00477DF9">
      <w:pPr>
        <w:pStyle w:val="Albekezdsszmozott"/>
      </w:pPr>
      <w:r>
        <w:t>d)</w:t>
      </w:r>
      <w:r>
        <w:tab/>
        <w:t>a közgyűlés által megbízott könyvvizsgáló,</w:t>
      </w:r>
    </w:p>
    <w:p w:rsidR="00427A93" w:rsidRDefault="00427A93" w:rsidP="00477DF9">
      <w:pPr>
        <w:pStyle w:val="Albekezdsszmozott"/>
      </w:pPr>
      <w:r>
        <w:t>e)</w:t>
      </w:r>
      <w:r>
        <w:tab/>
        <w:t>a költségvetési szerv vezetője.</w:t>
      </w:r>
    </w:p>
    <w:p w:rsidR="00427A93" w:rsidRDefault="007907CB" w:rsidP="00B70695">
      <w:pPr>
        <w:pStyle w:val="Paragrafus"/>
      </w:pPr>
      <w:r>
        <w:t xml:space="preserve">4. </w:t>
      </w:r>
      <w:r w:rsidR="00427A93">
        <w:t>§</w:t>
      </w:r>
    </w:p>
    <w:p w:rsidR="00427A93" w:rsidRDefault="00427A93" w:rsidP="0044646C">
      <w:pPr>
        <w:pStyle w:val="Paragrafusnv"/>
      </w:pPr>
      <w:r>
        <w:t>Az önkormányzati biztosnak kirendelhető személyek</w:t>
      </w:r>
    </w:p>
    <w:p w:rsidR="00427A93" w:rsidRDefault="00427A93" w:rsidP="00B123EF">
      <w:pPr>
        <w:pStyle w:val="Bekezdsszmozott"/>
      </w:pPr>
      <w:r>
        <w:t>(1)</w:t>
      </w:r>
      <w:r>
        <w:tab/>
        <w:t xml:space="preserve">Önkormányzati biztos az a büntetlen előéletű magyar állampolgár lehet, aki felsőfokú pénzügyi, számviteli iskolai végzettséggel és a kijelölés évét megelőző 10 évben legalább 5 éves költségvetési gyakorlattal rendelkezik. </w:t>
      </w:r>
    </w:p>
    <w:p w:rsidR="00F62F8E" w:rsidRPr="00F62F8E" w:rsidRDefault="003744F1" w:rsidP="001C13C4">
      <w:pPr>
        <w:pStyle w:val="Bekezdsszmozott"/>
      </w:pPr>
      <w:r>
        <w:t>(2)</w:t>
      </w:r>
      <w:r w:rsidR="00F62F8E">
        <w:t>**</w:t>
      </w:r>
      <w:r>
        <w:tab/>
      </w:r>
      <w:r w:rsidR="001C13C4">
        <w:t>Önkormányzati biztosnak</w:t>
      </w:r>
    </w:p>
    <w:p w:rsidR="00F62F8E" w:rsidRPr="00F62F8E" w:rsidRDefault="00F62F8E" w:rsidP="001C13C4">
      <w:pPr>
        <w:pStyle w:val="Albekezdsszmozott"/>
      </w:pPr>
      <w:r w:rsidRPr="00F62F8E">
        <w:rPr>
          <w:iCs/>
        </w:rPr>
        <w:t>a)</w:t>
      </w:r>
      <w:r w:rsidR="001C13C4">
        <w:tab/>
      </w:r>
      <w:r w:rsidRPr="00F62F8E">
        <w:t>azt a magyar állampolgárt lehet kijelölni, aki a felsőoktatásban szerzett pénzügyi-számviteli végzettséggel és a kijelölés évét megelőző tíz évben legalább öt éves szakirányú költségvetési gyakorlattal rendelkezik, és írásban nyilatkozik, hogy a (3) bekezdésben foglaltak személyére nem jelentenek kizáró okot, vagy</w:t>
      </w:r>
    </w:p>
    <w:p w:rsidR="00427A93" w:rsidRDefault="00F62F8E" w:rsidP="001C13C4">
      <w:pPr>
        <w:pStyle w:val="Albekezdsszmozott"/>
      </w:pPr>
      <w:bookmarkStart w:id="68" w:name="pr1494"/>
      <w:bookmarkEnd w:id="68"/>
      <w:r w:rsidRPr="00F62F8E">
        <w:rPr>
          <w:iCs/>
        </w:rPr>
        <w:t>b)</w:t>
      </w:r>
      <w:r w:rsidR="001C13C4">
        <w:tab/>
      </w:r>
      <w:r w:rsidRPr="00F62F8E">
        <w:t>azt a jogi személyiséggel rendelkező gazdasági társaságot lehet kijelölni, amelynek ágazati besorolása megfelel a kincstári biztosi tevékenység jellegének, költségvetési szervnél referenciával rendelkezik és a kincstári biztosi tevékenységet az</w:t>
      </w:r>
      <w:r w:rsidRPr="00F62F8E">
        <w:rPr>
          <w:iCs/>
        </w:rPr>
        <w:t xml:space="preserve"> a)</w:t>
      </w:r>
      <w:r w:rsidRPr="00F62F8E">
        <w:t xml:space="preserve"> pontban előírt követelményeknek, valamint a (3) bekezdés szerinti összeférhetetlenségi szabályoknak igazoltan megfelelő alkalmazottjával vagy személyesen eljáró tagjával látja el.</w:t>
      </w:r>
    </w:p>
    <w:p w:rsidR="00F62F8E" w:rsidRDefault="00427A93" w:rsidP="00B123EF">
      <w:pPr>
        <w:pStyle w:val="Bekezdsszmozott"/>
      </w:pPr>
      <w:r>
        <w:t>(3)</w:t>
      </w:r>
      <w:r w:rsidR="00F62F8E">
        <w:t>**</w:t>
      </w:r>
      <w:r w:rsidR="003744F1">
        <w:tab/>
      </w:r>
      <w:r w:rsidR="00F62F8E">
        <w:t>Önkormányzati biztosként nem jelölhető ki az a személy, jogi személyiségű társaság, illetve annak név szerint megnevezett felelős személye:</w:t>
      </w:r>
    </w:p>
    <w:p w:rsidR="00F62F8E" w:rsidRDefault="00F62F8E" w:rsidP="00477DF9">
      <w:pPr>
        <w:pStyle w:val="Albekezdsszmozott"/>
      </w:pPr>
      <w:r>
        <w:t>a)</w:t>
      </w:r>
      <w:r>
        <w:tab/>
        <w:t>aki az adott költségvetési szerv dolgozója,</w:t>
      </w:r>
    </w:p>
    <w:p w:rsidR="00F62F8E" w:rsidRDefault="00F62F8E" w:rsidP="00477DF9">
      <w:pPr>
        <w:pStyle w:val="Albekezdsszmozott"/>
      </w:pPr>
      <w:r>
        <w:t>b)</w:t>
      </w:r>
      <w:r>
        <w:tab/>
        <w:t>aki a kijelölést megelőző 3 évben az adott költségvetési szerv dolgozója volt,</w:t>
      </w:r>
    </w:p>
    <w:p w:rsidR="00F62F8E" w:rsidRDefault="00F62F8E" w:rsidP="00477DF9">
      <w:pPr>
        <w:pStyle w:val="Albekezdsszmozott"/>
      </w:pPr>
      <w:r>
        <w:t>c)</w:t>
      </w:r>
      <w:r>
        <w:tab/>
        <w:t>aki rendszeres és tartós megbízási vagy vállalkozási jogviszonyban áll, vagy állt a kirendelést megelőző 3 évben az adott költségvetési szervnél,</w:t>
      </w:r>
    </w:p>
    <w:p w:rsidR="00F62F8E" w:rsidRDefault="00F62F8E" w:rsidP="00477DF9">
      <w:pPr>
        <w:pStyle w:val="Albekezdsszmozott"/>
      </w:pPr>
      <w:r>
        <w:t>d)</w:t>
      </w:r>
      <w:r>
        <w:tab/>
        <w:t>aki a 2. § (5) bekezdésben foglalt elismert tartozásállomány jogosultjai tekintetében családi kapcsolat, üzleti érdekeltség vagy munkavégzésre irányuló jogviszony miatt érintett,</w:t>
      </w:r>
    </w:p>
    <w:p w:rsidR="00231120" w:rsidRDefault="00F62F8E" w:rsidP="00231120">
      <w:pPr>
        <w:pStyle w:val="Albekezdsszmozott"/>
      </w:pPr>
      <w:r>
        <w:t>e)</w:t>
      </w:r>
      <w:r>
        <w:tab/>
      </w:r>
      <w:r w:rsidR="00231120">
        <w:t xml:space="preserve">a költségvetési szerv vezetőjének, a </w:t>
      </w:r>
      <w:r w:rsidR="00F264BA">
        <w:t>***</w:t>
      </w:r>
      <w:r w:rsidR="00231120">
        <w:t>Zala Megyei Közgyűlés Hivatala Ügyrendjében meghatározott szervezeti egység  vezetőjének.</w:t>
      </w:r>
      <w:r w:rsidR="00A10768">
        <w:t xml:space="preserve"> </w:t>
      </w:r>
      <w:r w:rsidR="00231120">
        <w:t>vagy dolgozójának a Polgári Törvénykönyvről szóló 1959. évi IV. törvény 685. §-ának b) pontja szerint hozzátartozója, e minőségének fennállása alatt, illetve annak megszűnésétől számított 3 évig.</w:t>
      </w:r>
    </w:p>
    <w:p w:rsidR="00427A93" w:rsidRDefault="00427A93" w:rsidP="00B70695">
      <w:pPr>
        <w:pStyle w:val="Paragrafus"/>
      </w:pPr>
      <w:r>
        <w:t>5. §</w:t>
      </w:r>
    </w:p>
    <w:p w:rsidR="00427A93" w:rsidRDefault="00427A93" w:rsidP="0044646C">
      <w:pPr>
        <w:pStyle w:val="Paragrafusnv"/>
      </w:pPr>
      <w:r>
        <w:t>Az önkormányzati biztos kiválasztása és megbízása</w:t>
      </w:r>
    </w:p>
    <w:p w:rsidR="00427A93" w:rsidRDefault="00427A93" w:rsidP="001C13C4">
      <w:pPr>
        <w:pStyle w:val="Bekezdsszmozott"/>
      </w:pPr>
      <w:r>
        <w:t>(1)</w:t>
      </w:r>
      <w:r w:rsidR="00F62F8E">
        <w:t>**</w:t>
      </w:r>
      <w:r w:rsidR="003744F1">
        <w:tab/>
      </w:r>
      <w:r w:rsidR="00F62F8E" w:rsidRPr="00F62F8E">
        <w:t>Az</w:t>
      </w:r>
      <w:r w:rsidR="00F62F8E" w:rsidRPr="001613B9">
        <w:rPr>
          <w:i/>
        </w:rPr>
        <w:t xml:space="preserve"> </w:t>
      </w:r>
      <w:r w:rsidR="00F62F8E" w:rsidRPr="00F62F8E">
        <w:t>önkormányzati biztosnak kirendelhető jelöltek kiválasztása nyilvános pályázat útján történik. Az önkormányzati biztost a közgyűlés döntése alapján a közgyűlés elnöke bízza meg, melynek tényét az önkormányzati biztos nevének és költségvetési gyakorlata szakiránynak megjelölésével a megyei önkormányzat közlönyében és honlapján közzé kell tenni.</w:t>
      </w:r>
    </w:p>
    <w:p w:rsidR="00427A93" w:rsidRDefault="00427A93" w:rsidP="00B123EF">
      <w:pPr>
        <w:pStyle w:val="Bekezdsszmozott"/>
      </w:pPr>
      <w:r>
        <w:t>(2)</w:t>
      </w:r>
      <w:r w:rsidR="003744F1">
        <w:t>*</w:t>
      </w:r>
      <w:r>
        <w:tab/>
        <w:t>A közgyűlés az (1) bekezdés szerinti jogát átruházhatja a Pénzügyi Bizottságra.</w:t>
      </w:r>
    </w:p>
    <w:p w:rsidR="00F62F8E" w:rsidRPr="00F62F8E" w:rsidRDefault="00427A93" w:rsidP="001C13C4">
      <w:pPr>
        <w:pStyle w:val="Bekezdsszmozott"/>
      </w:pPr>
      <w:r>
        <w:t>(3)</w:t>
      </w:r>
      <w:r w:rsidR="00F62F8E">
        <w:t>**</w:t>
      </w:r>
      <w:r w:rsidR="003744F1">
        <w:tab/>
      </w:r>
      <w:r w:rsidR="00F62F8E" w:rsidRPr="00F62F8E">
        <w:t>Az önkormányzati biztossal az elnök szerződést köt és megbízólevéllel látja el. A megbízólevélnek tartalmaznia kell</w:t>
      </w:r>
    </w:p>
    <w:p w:rsidR="00F62F8E" w:rsidRPr="00F62F8E" w:rsidRDefault="00F62F8E" w:rsidP="001C13C4">
      <w:pPr>
        <w:pStyle w:val="Albekezdsszmozott"/>
      </w:pPr>
      <w:bookmarkStart w:id="69" w:name="pr1504"/>
      <w:bookmarkEnd w:id="69"/>
      <w:r w:rsidRPr="00F62F8E">
        <w:rPr>
          <w:iCs/>
        </w:rPr>
        <w:t>a)</w:t>
      </w:r>
      <w:r w:rsidR="001C13C4">
        <w:rPr>
          <w:iCs/>
        </w:rPr>
        <w:tab/>
      </w:r>
      <w:r w:rsidRPr="00F62F8E">
        <w:t>a költségvetési szerv megnevezését, székhelyét,</w:t>
      </w:r>
    </w:p>
    <w:p w:rsidR="00F62F8E" w:rsidRPr="00F62F8E" w:rsidRDefault="00F62F8E" w:rsidP="001C13C4">
      <w:pPr>
        <w:pStyle w:val="Albekezdsszmozott"/>
      </w:pPr>
      <w:bookmarkStart w:id="70" w:name="pr1505"/>
      <w:bookmarkEnd w:id="70"/>
      <w:r w:rsidRPr="00F62F8E">
        <w:rPr>
          <w:iCs/>
        </w:rPr>
        <w:t>b)</w:t>
      </w:r>
      <w:r w:rsidR="001C13C4">
        <w:rPr>
          <w:iCs/>
        </w:rPr>
        <w:tab/>
      </w:r>
      <w:r w:rsidRPr="00F62F8E">
        <w:t>a megbízatás időtartamát,</w:t>
      </w:r>
    </w:p>
    <w:p w:rsidR="00F62F8E" w:rsidRPr="00F62F8E" w:rsidRDefault="00F62F8E" w:rsidP="001C13C4">
      <w:pPr>
        <w:pStyle w:val="Albekezdsszmozott"/>
      </w:pPr>
      <w:bookmarkStart w:id="71" w:name="pr1506"/>
      <w:bookmarkEnd w:id="71"/>
      <w:r w:rsidRPr="00F62F8E">
        <w:rPr>
          <w:iCs/>
        </w:rPr>
        <w:t>c)</w:t>
      </w:r>
      <w:r w:rsidR="001C13C4">
        <w:rPr>
          <w:iCs/>
        </w:rPr>
        <w:tab/>
      </w:r>
      <w:r w:rsidRPr="00F62F8E">
        <w:t>az önkormányzati biztos feladatait, jogkörét,</w:t>
      </w:r>
    </w:p>
    <w:p w:rsidR="00427A93" w:rsidRPr="00F62F8E" w:rsidRDefault="00F62F8E" w:rsidP="001C13C4">
      <w:pPr>
        <w:pStyle w:val="Albekezdsszmozott"/>
      </w:pPr>
      <w:bookmarkStart w:id="72" w:name="pr1507"/>
      <w:bookmarkEnd w:id="72"/>
      <w:r w:rsidRPr="00F62F8E">
        <w:rPr>
          <w:iCs/>
        </w:rPr>
        <w:t>d</w:t>
      </w:r>
      <w:r w:rsidR="001C13C4">
        <w:rPr>
          <w:iCs/>
        </w:rPr>
        <w:t>)</w:t>
      </w:r>
      <w:r w:rsidR="001C13C4">
        <w:rPr>
          <w:iCs/>
        </w:rPr>
        <w:tab/>
      </w:r>
      <w:r w:rsidRPr="00F62F8E">
        <w:t>jogi személyiséggel rendelkező gazdasági társaság esetén a személyesen eljáró alkalmazott, tag megjelölését.</w:t>
      </w:r>
    </w:p>
    <w:p w:rsidR="002121DB" w:rsidRDefault="003744F1" w:rsidP="001C13C4">
      <w:pPr>
        <w:pStyle w:val="Bekezdsszmozott"/>
      </w:pPr>
      <w:r>
        <w:t>(4)</w:t>
      </w:r>
      <w:r w:rsidR="00F02C1F">
        <w:t>**</w:t>
      </w:r>
      <w:r>
        <w:tab/>
      </w:r>
      <w:r w:rsidR="00F02C1F" w:rsidRPr="00F02C1F">
        <w:t>Az önkormányzati biztost megillető havi díj összegét, a költségelszámolás rendjét és az abba bevonható költségek körét a (3) bekezdés szerinti szerződés tartalmazza. A havi díj összegét a kijelölt költségvetési szerv méretének, valamint vezetője havi alapilletményének figyelembevételével, a hatékonyság és takarékosság követelményeinek egyidejű érvényesítésével kell megállapítani. A költségelszámolás rendje a szerződés mellékletét képezi.</w:t>
      </w:r>
    </w:p>
    <w:p w:rsidR="00427A93" w:rsidRDefault="00427A93" w:rsidP="00B70695">
      <w:pPr>
        <w:pStyle w:val="Paragrafus"/>
      </w:pPr>
      <w:r>
        <w:t>6. §</w:t>
      </w:r>
    </w:p>
    <w:p w:rsidR="00427A93" w:rsidRDefault="00427A93" w:rsidP="0044646C">
      <w:pPr>
        <w:pStyle w:val="Paragrafusnv"/>
      </w:pPr>
      <w:r>
        <w:t>Az önkormányzati biztos jogai, kötelességei és beszámoltatása</w:t>
      </w:r>
    </w:p>
    <w:p w:rsidR="00427A93" w:rsidRDefault="00427A93" w:rsidP="00B123EF">
      <w:pPr>
        <w:pStyle w:val="Bekezdsszmozott"/>
      </w:pPr>
      <w:r>
        <w:t>(1)</w:t>
      </w:r>
      <w:r>
        <w:tab/>
        <w:t>Az önkormányzati biztos jogosult a gazdálkodással összefüggésben</w:t>
      </w:r>
    </w:p>
    <w:p w:rsidR="00427A93" w:rsidRDefault="00427A93" w:rsidP="00477DF9">
      <w:pPr>
        <w:pStyle w:val="Albekezdsszmozott"/>
      </w:pPr>
      <w:r>
        <w:t>a)</w:t>
      </w:r>
      <w:r>
        <w:tab/>
        <w:t>a költségvetési szerv vezetőitől és valamennyi dolgozójától írásbeli és szóbeli tájékoztatást kérni,</w:t>
      </w:r>
    </w:p>
    <w:p w:rsidR="00427A93" w:rsidRDefault="00427A93" w:rsidP="00477DF9">
      <w:pPr>
        <w:pStyle w:val="Albekezdsszmozott"/>
      </w:pPr>
      <w:r>
        <w:t>b)</w:t>
      </w:r>
      <w:r>
        <w:tab/>
        <w:t>a költségvetési szerv valamennyi okmányába betekinteni, arról feladata ellátásához másolatot, kivonatot készíttetni,</w:t>
      </w:r>
    </w:p>
    <w:p w:rsidR="00427A93" w:rsidRDefault="00427A93" w:rsidP="00477DF9">
      <w:pPr>
        <w:pStyle w:val="Albekezdsszmozott"/>
      </w:pPr>
      <w:r>
        <w:t>c)</w:t>
      </w:r>
      <w:r>
        <w:tab/>
        <w:t>a költségvetési szerv valamennyi helyiségébe belépni,</w:t>
      </w:r>
    </w:p>
    <w:p w:rsidR="00427A93" w:rsidRDefault="00427A93" w:rsidP="00477DF9">
      <w:pPr>
        <w:pStyle w:val="Albekezdsszmozott"/>
      </w:pPr>
      <w:r>
        <w:t>d)</w:t>
      </w:r>
      <w:r>
        <w:tab/>
        <w:t>rögzíteni a kötelezettségvállalás, utalványozás, ellenjegyzés és érvényesítés megbízásának időtartama alatti eljárási szabályait,</w:t>
      </w:r>
    </w:p>
    <w:p w:rsidR="00427A93" w:rsidRDefault="00427A93" w:rsidP="00477DF9">
      <w:pPr>
        <w:pStyle w:val="Albekezdsszmozott"/>
      </w:pPr>
      <w:r>
        <w:t>e)</w:t>
      </w:r>
      <w:r>
        <w:tab/>
        <w:t>a kötelezettségvállalás, az utalványozás ellenjegyzését megtagadni, ha azzal nem ért egyet,</w:t>
      </w:r>
    </w:p>
    <w:p w:rsidR="00427A93" w:rsidRDefault="00427A93" w:rsidP="00477DF9">
      <w:pPr>
        <w:pStyle w:val="Albekezdsszmozott"/>
      </w:pPr>
      <w:r>
        <w:t>f)</w:t>
      </w:r>
      <w:r>
        <w:tab/>
        <w:t>szakértőt igénybe venni.</w:t>
      </w:r>
    </w:p>
    <w:p w:rsidR="00427A93" w:rsidRDefault="00427A93" w:rsidP="00B123EF">
      <w:pPr>
        <w:pStyle w:val="Bekezdsszmozott"/>
      </w:pPr>
      <w:r>
        <w:t>(2)</w:t>
      </w:r>
      <w:r>
        <w:tab/>
        <w:t>Az önkormányzati biztos köteles</w:t>
      </w:r>
    </w:p>
    <w:p w:rsidR="00427A93" w:rsidRDefault="00427A93" w:rsidP="00477DF9">
      <w:pPr>
        <w:pStyle w:val="Albekezdsszmozott"/>
      </w:pPr>
      <w:r>
        <w:t>a)</w:t>
      </w:r>
      <w:r>
        <w:tab/>
        <w:t>figyelemmel kísérni megbízatásának időpontjától kezdve a költségvetési szerv gazdálkodását, a jogszabályokban előírt feladatainak ellátását,</w:t>
      </w:r>
    </w:p>
    <w:p w:rsidR="00427A93" w:rsidRDefault="00427A93" w:rsidP="00477DF9">
      <w:pPr>
        <w:pStyle w:val="Albekezdsszmozott"/>
      </w:pPr>
      <w:r>
        <w:t>b)</w:t>
      </w:r>
      <w:r w:rsidR="003744F1">
        <w:t>*</w:t>
      </w:r>
      <w:r>
        <w:tab/>
        <w:t>feltárni azokat az okokat, amelyek a tartós fizetésképtelenséghez vezettek, ennek alapján azonnali végrehajtásra irányuló intézkedési tervet készíteni, melyet a Pénzügyi Bizottság fogad el,</w:t>
      </w:r>
    </w:p>
    <w:p w:rsidR="00427A93" w:rsidRDefault="00427A93" w:rsidP="00477DF9">
      <w:pPr>
        <w:pStyle w:val="Albekezdsszmozott"/>
      </w:pPr>
      <w:r>
        <w:t>c)</w:t>
      </w:r>
      <w:r>
        <w:tab/>
        <w:t>azonnali intézkedéseket kezdeményezni, és írásbeli utasításokat kiadni a tartozásállomány felszámolására, a gazdálkodás egyensúlyának biztosítására, a követelések behajtására, ezek ütemezésére oly módon, hogy azok az alaptevékenység ellátását ne akadályozzák,</w:t>
      </w:r>
    </w:p>
    <w:p w:rsidR="00427A93" w:rsidRDefault="00427A93" w:rsidP="00477DF9">
      <w:pPr>
        <w:pStyle w:val="Albekezdsszmozott"/>
      </w:pPr>
      <w:r>
        <w:t>d)</w:t>
      </w:r>
      <w:r>
        <w:tab/>
        <w:t>a c) pontban foglaltak megvalósítására kezdeményezni, és részt venni a fejezet felügyeletét ellátó szervvel, az adóhatósággal, a vám- és pénzügyőrség szerveivel, a szállítókkal, a megrendelőkkel folytatott egyeztető tárgyalásokon,</w:t>
      </w:r>
    </w:p>
    <w:p w:rsidR="00427A93" w:rsidRDefault="00427A93" w:rsidP="00477DF9">
      <w:pPr>
        <w:pStyle w:val="Albekezdsszmozott"/>
      </w:pPr>
      <w:r>
        <w:t>e)</w:t>
      </w:r>
      <w:r>
        <w:tab/>
        <w:t>kezdeményezni a c) pontban foglaltak megvalósítására, a d) pont szerinti átütemezés végrehajtására az előirányzat-átcsoportosítást,</w:t>
      </w:r>
    </w:p>
    <w:p w:rsidR="00427A93" w:rsidRDefault="00427A93" w:rsidP="00477DF9">
      <w:pPr>
        <w:pStyle w:val="Albekezdsszmozott"/>
      </w:pPr>
      <w:r>
        <w:t>f)</w:t>
      </w:r>
      <w:r w:rsidR="00F02C1F">
        <w:t>**</w:t>
      </w:r>
      <w:r w:rsidR="003744F1">
        <w:tab/>
      </w:r>
      <w:r w:rsidR="00F02C1F" w:rsidRPr="00F02C1F">
        <w:t xml:space="preserve">kezdeményezni a költségvetési szerv vezetőjének, illetve </w:t>
      </w:r>
      <w:r w:rsidR="00A10768">
        <w:t xml:space="preserve">a </w:t>
      </w:r>
      <w:r w:rsidR="00F264BA">
        <w:t>***</w:t>
      </w:r>
      <w:r w:rsidR="00A10768">
        <w:t>Zala Megyei Közgyűlés Hivatala Ügyrendjében meghatározott szervezeti egység  vezetőjének</w:t>
      </w:r>
      <w:r w:rsidR="00A10768" w:rsidRPr="00F02C1F">
        <w:t xml:space="preserve"> </w:t>
      </w:r>
      <w:r w:rsidR="00F02C1F" w:rsidRPr="00F02C1F">
        <w:t>a fegyelmi eljárás keretében történő munkából való felfüggesztését, illetve felmentését, ha megállapítja, hogy a tartozásállomány az adott személy kötelezettségének vétkes megszegése miatt jött létre</w:t>
      </w:r>
      <w:r w:rsidR="00F02C1F">
        <w:t>,</w:t>
      </w:r>
    </w:p>
    <w:p w:rsidR="00427A93" w:rsidRDefault="00427A93" w:rsidP="00477DF9">
      <w:pPr>
        <w:pStyle w:val="Albekezdsszmozott"/>
      </w:pPr>
      <w:r>
        <w:t>g)</w:t>
      </w:r>
      <w:r>
        <w:tab/>
        <w:t>kidolgozni intézkedési tervjavaslatot – a</w:t>
      </w:r>
      <w:r w:rsidR="00F264BA">
        <w:t xml:space="preserve"> *** költségvetési szervvel</w:t>
      </w:r>
      <w:r>
        <w:t xml:space="preserve"> és a közgyűléssel, illetve annak szerveivel együttműködve </w:t>
      </w:r>
      <w:r w:rsidR="00C32EAA">
        <w:t>–</w:t>
      </w:r>
      <w:r>
        <w:t xml:space="preserve"> a gazdálkodás, a feladatellátás hosszabb távú ésszerűsítésére, amennyiben a b)-c) pont alatti intézkedések a fizetésképtelenség okainak tartós megszüntetésére nem elegendőek,</w:t>
      </w:r>
    </w:p>
    <w:p w:rsidR="00427A93" w:rsidRDefault="00427A93" w:rsidP="00477DF9">
      <w:pPr>
        <w:pStyle w:val="Albekezdsszmozott"/>
      </w:pPr>
      <w:r>
        <w:t>h)</w:t>
      </w:r>
      <w:r>
        <w:tab/>
        <w:t>betartani a titoktartási kötelezettségre vonatkozó szabályokat.</w:t>
      </w:r>
    </w:p>
    <w:p w:rsidR="00427A93" w:rsidRDefault="00427A93" w:rsidP="00B123EF">
      <w:pPr>
        <w:pStyle w:val="Bekezdsszmozott"/>
      </w:pPr>
      <w:r>
        <w:t>(3)</w:t>
      </w:r>
      <w:r>
        <w:tab/>
        <w:t>A költségvetési szerv vezetője köteles elősegíteni az önkormányzati biztos (1) bekezdésben foglalt jogainak gyakorlását, így különösen biztosítania kell részére</w:t>
      </w:r>
    </w:p>
    <w:p w:rsidR="00427A93" w:rsidRDefault="00427A93" w:rsidP="00477DF9">
      <w:pPr>
        <w:pStyle w:val="Albekezdsszmozott"/>
      </w:pPr>
      <w:r>
        <w:t>a)</w:t>
      </w:r>
      <w:r>
        <w:tab/>
        <w:t>az épületbe, helyiségekbe való állandó bejutást,</w:t>
      </w:r>
    </w:p>
    <w:p w:rsidR="00427A93" w:rsidRDefault="00427A93" w:rsidP="00477DF9">
      <w:pPr>
        <w:pStyle w:val="Albekezdsszmozott"/>
      </w:pPr>
      <w:r>
        <w:t>b)</w:t>
      </w:r>
      <w:r>
        <w:tab/>
        <w:t>irodahelyiséget, a munkavégzés személyi (ügyviteli alkalmazott) és tárgyi feltételeit (kommunikációs, irodai eszközök)</w:t>
      </w:r>
    </w:p>
    <w:p w:rsidR="00427A93" w:rsidRDefault="00427A93" w:rsidP="00B123EF">
      <w:pPr>
        <w:pStyle w:val="Bekezdsszmozott"/>
      </w:pPr>
      <w:r>
        <w:t>(4)</w:t>
      </w:r>
      <w:r>
        <w:tab/>
        <w:t xml:space="preserve">Az önkormányzati biztos tevékenységéről a közgyűlés elnökének havonta </w:t>
      </w:r>
      <w:r w:rsidR="008E013B">
        <w:t>–</w:t>
      </w:r>
      <w:r>
        <w:t xml:space="preserve"> munkájának a</w:t>
      </w:r>
      <w:r w:rsidR="00F264BA">
        <w:t xml:space="preserve"> *** költségvetési szerv </w:t>
      </w:r>
      <w:r>
        <w:t>általi akadályoztatása esetén</w:t>
      </w:r>
      <w:r w:rsidR="00A873BA">
        <w:t> </w:t>
      </w:r>
      <w:r>
        <w:t xml:space="preserve">soron kívül </w:t>
      </w:r>
      <w:r w:rsidR="008E013B">
        <w:t>–</w:t>
      </w:r>
      <w:r>
        <w:t xml:space="preserve"> beszámol. A beszámolóban számot kell adni a megtett intézkedésekről, a tartozásállomány, a kintlévőségek alakulásáról, illetve javaslatot kell tennie e szervek hatáskörébe tartozó intézkedésekre.</w:t>
      </w:r>
    </w:p>
    <w:p w:rsidR="00427A93" w:rsidRDefault="00427A93" w:rsidP="001C13C4">
      <w:pPr>
        <w:pStyle w:val="Bekezdsbehzott"/>
      </w:pPr>
      <w:r>
        <w:t>A közgyűlés elnöke a beszámolót a közgyűlés soros ülése elé terjeszti, vagy haladéktalanul megteszi a szükséges intézkedéseket.</w:t>
      </w:r>
    </w:p>
    <w:p w:rsidR="00427A93" w:rsidRDefault="00427A93" w:rsidP="00B123EF">
      <w:pPr>
        <w:pStyle w:val="Bekezdsszmozott"/>
      </w:pPr>
      <w:r>
        <w:t>(5)</w:t>
      </w:r>
      <w:r>
        <w:tab/>
        <w:t xml:space="preserve">A 6. § (2) f) pontja alapján a közgyűlés köteles vizsgálatot elrendelni a költségvetési szerv vezetője és </w:t>
      </w:r>
      <w:r w:rsidR="00A10768">
        <w:t xml:space="preserve">a ***Zala Megyei Közgyűlés Hivatala Ügyrendjében meghatározott szervezeti egység vezetője </w:t>
      </w:r>
      <w:r>
        <w:t>személyi felelősségének megállapítására a tartozásállomány létrejöttével összefüggésben.</w:t>
      </w:r>
    </w:p>
    <w:p w:rsidR="00427A93" w:rsidRDefault="007907CB" w:rsidP="00B70695">
      <w:pPr>
        <w:pStyle w:val="Paragrafus"/>
      </w:pPr>
      <w:r>
        <w:t xml:space="preserve">7. </w:t>
      </w:r>
      <w:r w:rsidR="00427A93">
        <w:t>§</w:t>
      </w:r>
    </w:p>
    <w:p w:rsidR="00427A93" w:rsidRDefault="00427A93" w:rsidP="0044646C">
      <w:pPr>
        <w:pStyle w:val="Paragrafusnv"/>
      </w:pPr>
      <w:r>
        <w:t>Az önkormányzati biztos megbízatásának megszűnése és megszüntetése</w:t>
      </w:r>
    </w:p>
    <w:p w:rsidR="00427A93" w:rsidRDefault="00427A93" w:rsidP="00B123EF">
      <w:pPr>
        <w:pStyle w:val="Bekezdsszmozott"/>
      </w:pPr>
      <w:r>
        <w:t>(1)</w:t>
      </w:r>
      <w:r>
        <w:tab/>
        <w:t>Az önkormányzati biztos haladéktalanul köteles tájékoztatni a közgyűlés elnökét a helyi önkormányzatok adósságrendezési eljárásáról szóló 1996. évi XXV. törvény 4. § (2) bekezdésében foglalt helyzet fennállása esetén és egyidejűleg javaslatot tesz a fizetési kötelezettség rendezéséhez szükséges intézkedésekre.</w:t>
      </w:r>
    </w:p>
    <w:p w:rsidR="00427A93" w:rsidRDefault="00427A93" w:rsidP="00B123EF">
      <w:pPr>
        <w:pStyle w:val="Bekezdsszmozott"/>
      </w:pPr>
      <w:r>
        <w:t>(2)</w:t>
      </w:r>
      <w:r>
        <w:tab/>
        <w:t xml:space="preserve">Az önkormányzati biztos megbízása megszűnik </w:t>
      </w:r>
      <w:r>
        <w:sym w:font="Symbol" w:char="F02D"/>
      </w:r>
      <w:r>
        <w:t xml:space="preserve"> a megbízási szerződésben meghatározott időtartam letelte előtt </w:t>
      </w:r>
      <w:r>
        <w:sym w:font="Symbol" w:char="F02D"/>
      </w:r>
      <w:r>
        <w:t xml:space="preserve"> az adósságrendezés megindításáról szóló jogerős bírósági végzés Cégközlönybe</w:t>
      </w:r>
      <w:r w:rsidR="003744F1">
        <w:t>n való közzétételének napjától.</w:t>
      </w:r>
    </w:p>
    <w:p w:rsidR="00427A93" w:rsidRDefault="00427A93" w:rsidP="00B123EF">
      <w:pPr>
        <w:pStyle w:val="Bekezdsszmozott"/>
      </w:pPr>
      <w:r>
        <w:t>(3)</w:t>
      </w:r>
      <w:r>
        <w:tab/>
        <w:t xml:space="preserve">Az önkormányzati biztos megbízatásának megszűnésekor záró értékelést köteles készíteni, amelyet </w:t>
      </w:r>
      <w:r w:rsidR="00C32EAA">
        <w:t>–</w:t>
      </w:r>
      <w:r>
        <w:t xml:space="preserve"> a 6. § (2) bekezdés g) pontjában megjelölt intézkedési tervvel együtt – a közgyűlés fogad el.</w:t>
      </w:r>
    </w:p>
    <w:p w:rsidR="00427A93" w:rsidRDefault="00427A93" w:rsidP="00B123EF">
      <w:pPr>
        <w:pStyle w:val="Bekezdsszmozott"/>
      </w:pPr>
      <w:r>
        <w:t>(4)</w:t>
      </w:r>
      <w:r>
        <w:tab/>
        <w:t>Az önkormányzati bizt</w:t>
      </w:r>
      <w:r w:rsidR="005B0EA8">
        <w:t xml:space="preserve">os megbízásának megszüntetésére </w:t>
      </w:r>
      <w:r>
        <w:sym w:font="Symbol" w:char="F02D"/>
      </w:r>
      <w:r>
        <w:t xml:space="preserve"> a megbízási, illetve vállalkozási szerződésben meghatározott időtartam letelte előtt </w:t>
      </w:r>
      <w:r>
        <w:sym w:font="Symbol" w:char="F02D"/>
      </w:r>
      <w:r>
        <w:t xml:space="preserve"> akkor kerülhet sor, ha</w:t>
      </w:r>
    </w:p>
    <w:p w:rsidR="00427A93" w:rsidRDefault="00427A93" w:rsidP="00477DF9">
      <w:pPr>
        <w:pStyle w:val="Albekezdsszmozott"/>
      </w:pPr>
      <w:r>
        <w:t>a)</w:t>
      </w:r>
      <w:r>
        <w:tab/>
        <w:t>a költségvetési szervnek a szokásos, illetve a szerződésekben (megállapodásokban) foglalt fizetési határidőkön belüli tartozásállomány</w:t>
      </w:r>
      <w:r w:rsidR="003744F1">
        <w:t>on felül egyéb tartozása nincs,</w:t>
      </w:r>
    </w:p>
    <w:p w:rsidR="00427A93" w:rsidRDefault="00427A93" w:rsidP="00477DF9">
      <w:pPr>
        <w:pStyle w:val="Albekezdsszmozott"/>
      </w:pPr>
      <w:r>
        <w:t>b)</w:t>
      </w:r>
      <w:r>
        <w:tab/>
        <w:t>működése a költségvetési szerv gazdálkodásában javulást nem eredményezett az önkormányzati biztosnak felróható okok miatt, vagy</w:t>
      </w:r>
    </w:p>
    <w:p w:rsidR="00427A93" w:rsidRDefault="00427A93" w:rsidP="00477DF9">
      <w:pPr>
        <w:pStyle w:val="Albekezdsszmozott"/>
      </w:pPr>
      <w:r>
        <w:t>c)</w:t>
      </w:r>
      <w:r>
        <w:tab/>
        <w:t xml:space="preserve">a költségvetési szerv pénzügyi helyzete az önkormányzati biztos </w:t>
      </w:r>
      <w:r w:rsidR="003744F1">
        <w:t>közreműködésével sem javítható.</w:t>
      </w:r>
    </w:p>
    <w:p w:rsidR="00427A93" w:rsidRDefault="00427A93" w:rsidP="00B123EF">
      <w:pPr>
        <w:pStyle w:val="Bekezdsszmozott"/>
      </w:pPr>
      <w:r>
        <w:t>(5)</w:t>
      </w:r>
      <w:r>
        <w:tab/>
        <w:t>A közgyűlés</w:t>
      </w:r>
    </w:p>
    <w:p w:rsidR="00427A93" w:rsidRDefault="00427A93" w:rsidP="00477DF9">
      <w:pPr>
        <w:pStyle w:val="Albekezdsszmozott"/>
      </w:pPr>
      <w:r>
        <w:t>a)</w:t>
      </w:r>
      <w:r>
        <w:tab/>
        <w:t>a (4) bekezdés b) pontjában foglalt esetben 15 napon belül új önkormányzati biztos kijelöléséről gondoskodik,</w:t>
      </w:r>
    </w:p>
    <w:p w:rsidR="00427A93" w:rsidRDefault="00427A93" w:rsidP="00477DF9">
      <w:pPr>
        <w:pStyle w:val="Albekezdsszmozott"/>
      </w:pPr>
      <w:r>
        <w:t>b)</w:t>
      </w:r>
      <w:r>
        <w:tab/>
        <w:t>a (4) bekezdés c) pontja szerinti esetben intézkedést kezdeményez a költségvetési szerv pénzügyi helyzetének javítására, átszervezésére, illetve a költs</w:t>
      </w:r>
      <w:r w:rsidR="003744F1">
        <w:t>égvetési szerv megszüntetésére.</w:t>
      </w:r>
    </w:p>
    <w:p w:rsidR="00427A93" w:rsidRDefault="007907CB" w:rsidP="00B70695">
      <w:pPr>
        <w:pStyle w:val="Paragrafus"/>
      </w:pPr>
      <w:r>
        <w:t xml:space="preserve">8. </w:t>
      </w:r>
      <w:r w:rsidR="00427A93">
        <w:t>§</w:t>
      </w:r>
    </w:p>
    <w:p w:rsidR="00427A93" w:rsidRDefault="00427A93" w:rsidP="0044646C">
      <w:pPr>
        <w:pStyle w:val="Paragrafusnv"/>
      </w:pPr>
      <w:r>
        <w:t>Az önkormányzati biztos kire</w:t>
      </w:r>
      <w:r w:rsidR="001C13C4">
        <w:t>ndelésével összefüggő költségek</w:t>
      </w:r>
    </w:p>
    <w:p w:rsidR="00427A93" w:rsidRDefault="00427A93" w:rsidP="00477DF9">
      <w:pPr>
        <w:pStyle w:val="Bekezds"/>
      </w:pPr>
      <w:r>
        <w:t xml:space="preserve">Az önkormányzati biztos kirendelésével összefüggő valamennyi kiadás </w:t>
      </w:r>
      <w:r w:rsidR="008E013B">
        <w:t>–</w:t>
      </w:r>
      <w:r>
        <w:t xml:space="preserve"> a költségvetési szervet terhelő, az önkormányzati biztos kezdeményezésére felbontott, megszüntetett, módosított szerződésekkel összefüggésben keletkező kiadásokat kivéve </w:t>
      </w:r>
      <w:r w:rsidR="008E013B">
        <w:t>–</w:t>
      </w:r>
      <w:r>
        <w:t xml:space="preserve"> a Zala Megyei Önkormányzatot terheli.</w:t>
      </w:r>
    </w:p>
    <w:p w:rsidR="00427A93" w:rsidRDefault="007907CB" w:rsidP="00B70695">
      <w:pPr>
        <w:pStyle w:val="Paragrafus"/>
      </w:pPr>
      <w:r>
        <w:t xml:space="preserve">9. </w:t>
      </w:r>
      <w:r w:rsidR="00427A93">
        <w:t>§</w:t>
      </w:r>
    </w:p>
    <w:p w:rsidR="00427A93" w:rsidRDefault="00427A93" w:rsidP="0044646C">
      <w:pPr>
        <w:pStyle w:val="Paragrafusnv"/>
      </w:pPr>
      <w:r>
        <w:t>Záró rendelkezések</w:t>
      </w:r>
    </w:p>
    <w:p w:rsidR="00427A93" w:rsidRDefault="00427A93" w:rsidP="00B123EF">
      <w:pPr>
        <w:pStyle w:val="Bekezdsszmozott"/>
      </w:pPr>
      <w:r>
        <w:t>(1)</w:t>
      </w:r>
      <w:r>
        <w:tab/>
        <w:t>Ez a rendelet a kihirdetés napján lép hatályba.</w:t>
      </w:r>
    </w:p>
    <w:p w:rsidR="00427A93" w:rsidRDefault="00427A93" w:rsidP="00B123EF">
      <w:pPr>
        <w:pStyle w:val="Bekezdsszmozott"/>
      </w:pPr>
      <w:r>
        <w:t>(2)</w:t>
      </w:r>
      <w:r>
        <w:tab/>
        <w:t>E rendelet hatálybalépésével egyidejűleg hatályát veszti a Zala Megyei Közgyűlés önkormányzati biztos kirendeléséről és feladatairól szóló 10/1997. (VI. 20.) KGY számú rendelete.</w:t>
      </w:r>
    </w:p>
    <w:p w:rsidR="008C7FC5" w:rsidRDefault="00EB4D5E" w:rsidP="00D32F50">
      <w:pPr>
        <w:pStyle w:val="alrs"/>
      </w:pPr>
      <w:r>
        <w:rPr>
          <w:noProof/>
          <w:lang w:eastAsia="hu-HU"/>
        </w:rPr>
        <w:drawing>
          <wp:anchor distT="0" distB="0" distL="114300" distR="114300" simplePos="0" relativeHeight="251659776" behindDoc="0" locked="1" layoutInCell="1" allowOverlap="1">
            <wp:simplePos x="0" y="0"/>
            <wp:positionH relativeFrom="column">
              <wp:posOffset>0</wp:posOffset>
            </wp:positionH>
            <wp:positionV relativeFrom="paragraph">
              <wp:posOffset>1923415</wp:posOffset>
            </wp:positionV>
            <wp:extent cx="5831840" cy="609600"/>
            <wp:effectExtent l="0" t="0" r="0" b="0"/>
            <wp:wrapSquare wrapText="bothSides"/>
            <wp:docPr id="32" name="Text Box 16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021D6" w:rsidRPr="008C7FC5" w:rsidRDefault="007021D6" w:rsidP="00334601">
                        <w:pPr>
                          <w:pBdr>
                            <w:top w:val="single" w:sz="8" w:space="1" w:color="auto"/>
                          </w:pBdr>
                        </w:pPr>
                        <w:r w:rsidRPr="008C7FC5">
                          <w:rPr>
                            <w:iCs/>
                          </w:rPr>
                          <w:t>*A 3/2007. (II. 20.) ÖR</w:t>
                        </w:r>
                        <w:r>
                          <w:rPr>
                            <w:iCs/>
                          </w:rPr>
                          <w:t>,</w:t>
                        </w:r>
                        <w:r w:rsidRPr="008C7FC5">
                          <w:rPr>
                            <w:iCs/>
                          </w:rPr>
                          <w:t xml:space="preserve"> a **17/2010. (IX.14.) ÖR </w:t>
                        </w:r>
                        <w:r>
                          <w:rPr>
                            <w:iCs/>
                          </w:rPr>
                          <w:t xml:space="preserve">valamint ***18/2011. (XII.9.) ÖR </w:t>
                        </w:r>
                        <w:r w:rsidRPr="008C7FC5">
                          <w:rPr>
                            <w:iCs/>
                          </w:rPr>
                          <w:t>számú rendelettel módosított és egységes szerkezetbe foglalt szöveg</w:t>
                        </w:r>
                        <w:r>
                          <w:rPr>
                            <w:iCs/>
                          </w:rPr>
                          <w:t>.</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427A93">
        <w:tab/>
        <w:t>Dr. Sifter Rózsa s.k.</w:t>
      </w:r>
      <w:r w:rsidR="00427A93">
        <w:tab/>
        <w:t>Kiss Bódog Zoltán s.k.</w:t>
      </w:r>
    </w:p>
    <w:p w:rsidR="00464B98" w:rsidRDefault="00427A93" w:rsidP="00D32F50">
      <w:pPr>
        <w:pStyle w:val="alrs"/>
      </w:pPr>
      <w:r>
        <w:tab/>
        <w:t>megyei főjegyző</w:t>
      </w:r>
      <w:r>
        <w:tab/>
        <w:t>a közgyűlés elnöke</w:t>
      </w:r>
    </w:p>
    <w:p w:rsidR="00A46216" w:rsidRPr="001D5FD9" w:rsidRDefault="00C63248" w:rsidP="004F1FC9">
      <w:pPr>
        <w:pStyle w:val="Rendelet"/>
      </w:pPr>
      <w:bookmarkStart w:id="73" w:name="_Toc185398649"/>
      <w:bookmarkStart w:id="74" w:name="_Toc313432468"/>
      <w:bookmarkStart w:id="75" w:name="_Toc313432801"/>
      <w:bookmarkStart w:id="76" w:name="_Toc322421828"/>
      <w:bookmarkStart w:id="77" w:name="_Toc23248597"/>
      <w:r>
        <w:t xml:space="preserve">A </w:t>
      </w:r>
      <w:r w:rsidR="00A46216" w:rsidRPr="001D5FD9">
        <w:t>Zala Megyei Közgyűlés</w:t>
      </w:r>
      <w:r w:rsidR="00B86ECF" w:rsidRPr="001D5FD9">
        <w:br/>
      </w:r>
      <w:r w:rsidR="00A46216" w:rsidRPr="001D5FD9">
        <w:t>19/2006. (XII.20.) ÖR számú rendelete</w:t>
      </w:r>
      <w:r w:rsidR="00B86ECF" w:rsidRPr="001D5FD9">
        <w:br/>
      </w:r>
      <w:r w:rsidR="00B86ECF" w:rsidRPr="001D5FD9">
        <w:br/>
      </w:r>
      <w:r w:rsidR="00A46216" w:rsidRPr="001D5FD9">
        <w:t>a Zala Megyei Közgyűlés turisztikai logójának használatáról</w:t>
      </w:r>
      <w:bookmarkEnd w:id="73"/>
      <w:bookmarkEnd w:id="74"/>
      <w:bookmarkEnd w:id="75"/>
      <w:bookmarkEnd w:id="76"/>
      <w:bookmarkEnd w:id="77"/>
    </w:p>
    <w:p w:rsidR="00A46216" w:rsidRDefault="00A46216" w:rsidP="00FD4576">
      <w:pPr>
        <w:pStyle w:val="Bekezds"/>
      </w:pPr>
      <w:r>
        <w:t>A Zala Megyei Közgyűlés a helyi önkormányzatokról szóló 1990. évi LXV. törvény 16. § (1) bekezdésének felhatalmazása alapján az alábbi rendeletet alkotja:</w:t>
      </w:r>
    </w:p>
    <w:p w:rsidR="00A46216" w:rsidRDefault="00A46216" w:rsidP="00B27E67">
      <w:pPr>
        <w:pStyle w:val="Paragrafuscm"/>
      </w:pPr>
      <w:r>
        <w:t>Bevezető rendelkezések</w:t>
      </w:r>
    </w:p>
    <w:p w:rsidR="00A46216" w:rsidRPr="008E0432" w:rsidRDefault="00A46216" w:rsidP="00B27E67">
      <w:pPr>
        <w:pStyle w:val="Paragrafus"/>
      </w:pPr>
      <w:r w:rsidRPr="008E0432">
        <w:t>1. §</w:t>
      </w:r>
    </w:p>
    <w:p w:rsidR="00A46216" w:rsidRPr="000763E5" w:rsidRDefault="00A46216" w:rsidP="00FD4576">
      <w:pPr>
        <w:pStyle w:val="Bekezds"/>
      </w:pPr>
      <w:r w:rsidRPr="000763E5">
        <w:t>A Zala Megyei Közgyűlés (továbbiakban: Közgyűlés) célja Zala megye idegenforgalmi, turisztikai fejlesztése. A Közgyűlés a megyében működő vállalkozások segítését, integrálását és a szolgáltatási piacon való közös fellépést szem előtt tartva szándékozik Zala megye egységes megjelenítését és az e mögött álló megbízható szolgáltatások kínálatát elérni.</w:t>
      </w:r>
    </w:p>
    <w:p w:rsidR="00A46216" w:rsidRPr="000763E5" w:rsidRDefault="00A46216" w:rsidP="00FD4576">
      <w:pPr>
        <w:pStyle w:val="Bekezds"/>
      </w:pPr>
      <w:r>
        <w:t>A Közgyűlés fenti célja</w:t>
      </w:r>
      <w:r w:rsidRPr="000763E5">
        <w:t xml:space="preserve"> érdekében elkészítette és védjegynyilvántartásba bejegyeztette Zala megye turisztikai logo-ját, azaz védjegyét, amelynek használatát lehetővé kívánja tenni a turizmus területén érintett bármely vállalkozás számára. A Közgyűlés szándéka szerint az elkövetkező években ez a védjegy jelenti a Zala megyei turizmusban részt vevő vállalkozások megbízhatóságát, szakértelmét, és reményei szerint a magyarországi belföldi turizmus egy értékes részét képezi, amely évről évre több és remélhetően megelégedéssel távozó idelátogatót vonz.</w:t>
      </w:r>
    </w:p>
    <w:p w:rsidR="00A46216" w:rsidRDefault="00A46216" w:rsidP="00B27E67">
      <w:pPr>
        <w:pStyle w:val="Paragrafuscm"/>
      </w:pPr>
      <w:r>
        <w:t>A rendelet tárgya</w:t>
      </w:r>
    </w:p>
    <w:p w:rsidR="00A46216" w:rsidRDefault="00A46216" w:rsidP="00B27E67">
      <w:pPr>
        <w:pStyle w:val="Paragrafus"/>
      </w:pPr>
      <w:r w:rsidRPr="007843E5">
        <w:t>2.</w:t>
      </w:r>
      <w:r>
        <w:t xml:space="preserve"> </w:t>
      </w:r>
      <w:r w:rsidRPr="007843E5">
        <w:t>§</w:t>
      </w:r>
    </w:p>
    <w:p w:rsidR="00A46216" w:rsidRPr="00235846" w:rsidRDefault="00A46216" w:rsidP="00FD4576">
      <w:pPr>
        <w:pStyle w:val="Bekezdsszmozott"/>
      </w:pPr>
      <w:r>
        <w:t>(1)</w:t>
      </w:r>
      <w:r>
        <w:tab/>
      </w:r>
      <w:r w:rsidRPr="00235846">
        <w:t xml:space="preserve">Jelen rendelet </w:t>
      </w:r>
      <w:r>
        <w:t>szabályozza a Közgyűlés által harmadik személyek részére engedélyezett védjegyhasználati jogosultság megszerzésének feltételeit, módját és a védjegyhasználat részletes feltételeit.</w:t>
      </w:r>
    </w:p>
    <w:p w:rsidR="00A46216" w:rsidRDefault="00A46216" w:rsidP="00FD4576">
      <w:pPr>
        <w:pStyle w:val="Bekezdsszmozott"/>
      </w:pPr>
      <w:r>
        <w:t>(2)</w:t>
      </w:r>
      <w:r>
        <w:tab/>
        <w:t>A Magyar Szabadalmi Hivatal 2006. augusztus 7. napján kelt határozata értelmében a védjegy a gyári vagy kereskedelmi védjegyekkel ellátható termékek és szolgáltatások nemzetközi osztályozására vonatkozó Nizzai Megállapodás szerinti 6., 9., 16. és a 38. osztályba sorolt árukra vonatkozóan védjegyoltalomban részesül. Az árujegyzéket az 1. számú függelék tartalmazza; a függelék aktualizálásáról a megyei főjegyző gondoskodik.</w:t>
      </w:r>
    </w:p>
    <w:p w:rsidR="00A46216" w:rsidRDefault="00A46216" w:rsidP="00B27E67">
      <w:pPr>
        <w:pStyle w:val="Paragrafuscm"/>
      </w:pPr>
      <w:r w:rsidRPr="004C1319">
        <w:t xml:space="preserve">A rendelet </w:t>
      </w:r>
      <w:r>
        <w:t xml:space="preserve">területi és </w:t>
      </w:r>
      <w:r w:rsidRPr="004C1319">
        <w:t>személyi hatálya</w:t>
      </w:r>
    </w:p>
    <w:p w:rsidR="00A46216" w:rsidRDefault="00A46216" w:rsidP="00B27E67">
      <w:pPr>
        <w:pStyle w:val="Paragrafus"/>
      </w:pPr>
      <w:r>
        <w:t>3. §</w:t>
      </w:r>
    </w:p>
    <w:p w:rsidR="00A46216" w:rsidRDefault="00A46216" w:rsidP="00FD4576">
      <w:pPr>
        <w:pStyle w:val="Bekezdsszmozott"/>
      </w:pPr>
      <w:r>
        <w:t>(1)</w:t>
      </w:r>
      <w:r>
        <w:tab/>
        <w:t>A rendelet személyi hatálya kiterjed a Zala megyei turizmusban részt vevő minden természetes és jogi személyre, jogi személyiség nélküli gazdálkodó szervezetre és más egyéb szervezetre.</w:t>
      </w:r>
    </w:p>
    <w:p w:rsidR="00A46216" w:rsidRDefault="00A46216" w:rsidP="00FD4576">
      <w:pPr>
        <w:pStyle w:val="Bekezdsszmozott"/>
      </w:pPr>
      <w:r>
        <w:t>(2)</w:t>
      </w:r>
      <w:r>
        <w:tab/>
        <w:t>A turisztikai logo engedély nélkül használható a Zala Megyei Önkormányzat Arculati Kézikönyvében foglaltak betartásával</w:t>
      </w:r>
    </w:p>
    <w:p w:rsidR="00A46216" w:rsidRDefault="00FD4576" w:rsidP="00FD4576">
      <w:pPr>
        <w:pStyle w:val="Albekezdsszmozott"/>
      </w:pPr>
      <w:r>
        <w:t>a)</w:t>
      </w:r>
      <w:r>
        <w:tab/>
      </w:r>
      <w:r w:rsidR="00A46216">
        <w:t>a közgyűlés hivatala épületén és helyiségeiben, az önkormányzat közgyűlése által használt tanácskozótermekben,</w:t>
      </w:r>
    </w:p>
    <w:p w:rsidR="00A46216" w:rsidRDefault="00FD4576" w:rsidP="00FD4576">
      <w:pPr>
        <w:pStyle w:val="Albekezdsszmozott"/>
      </w:pPr>
      <w:r>
        <w:t>b)</w:t>
      </w:r>
      <w:r>
        <w:tab/>
      </w:r>
      <w:r w:rsidR="00A46216">
        <w:t xml:space="preserve">az önkormányzat vagy a hivatal által kiadott kiadványokon, </w:t>
      </w:r>
    </w:p>
    <w:p w:rsidR="00A46216" w:rsidRDefault="00FD4576" w:rsidP="00FD4576">
      <w:pPr>
        <w:pStyle w:val="Albekezdsszmozott"/>
      </w:pPr>
      <w:r>
        <w:t>c)</w:t>
      </w:r>
      <w:r>
        <w:tab/>
      </w:r>
      <w:r w:rsidR="00A46216">
        <w:t>az önkormányzat vagy a hivatal által kiadott okleveleken, emléklapokon, emlékplaketteken, valamint a közgyűlés által alapított kitüntetéseken,</w:t>
      </w:r>
    </w:p>
    <w:p w:rsidR="00A46216" w:rsidRDefault="00FD4576" w:rsidP="00FD4576">
      <w:pPr>
        <w:pStyle w:val="Albekezdsszmozott"/>
      </w:pPr>
      <w:r>
        <w:t>d)</w:t>
      </w:r>
      <w:r>
        <w:tab/>
      </w:r>
      <w:r w:rsidR="00A46216">
        <w:t>az önkormányzat és a hivatal rendezvényein,</w:t>
      </w:r>
    </w:p>
    <w:p w:rsidR="00A46216" w:rsidRDefault="00FD4576" w:rsidP="00FD4576">
      <w:pPr>
        <w:pStyle w:val="Albekezdsszmozott"/>
      </w:pPr>
      <w:r>
        <w:t>e)</w:t>
      </w:r>
      <w:r>
        <w:tab/>
      </w:r>
      <w:r w:rsidR="00A46216">
        <w:t xml:space="preserve">az önkormányzat és a hivatal által </w:t>
      </w:r>
      <w:r w:rsidR="00A46216" w:rsidRPr="00432780">
        <w:t>készített</w:t>
      </w:r>
      <w:r w:rsidR="00A46216">
        <w:t xml:space="preserve"> ajándéktárgyakon,</w:t>
      </w:r>
    </w:p>
    <w:p w:rsidR="00A46216" w:rsidRPr="00B3793B" w:rsidRDefault="00FD4576" w:rsidP="00FD4576">
      <w:pPr>
        <w:pStyle w:val="Albekezdsszmozott"/>
      </w:pPr>
      <w:r>
        <w:t>f)</w:t>
      </w:r>
      <w:r>
        <w:tab/>
      </w:r>
      <w:r w:rsidR="00A46216" w:rsidRPr="00B3793B">
        <w:t xml:space="preserve">az önkormányzat által alapított </w:t>
      </w:r>
      <w:r w:rsidR="00A46216">
        <w:t>alapítványok/</w:t>
      </w:r>
      <w:r w:rsidR="00A46216" w:rsidRPr="00B3793B">
        <w:t>közalapítványok kiadványain és rendezvényein,</w:t>
      </w:r>
    </w:p>
    <w:p w:rsidR="00A46216" w:rsidRPr="00B3793B" w:rsidRDefault="00FD4576" w:rsidP="00FD4576">
      <w:pPr>
        <w:pStyle w:val="Albekezdsszmozott"/>
      </w:pPr>
      <w:r>
        <w:t>g)</w:t>
      </w:r>
      <w:r>
        <w:tab/>
      </w:r>
      <w:r w:rsidR="00A46216" w:rsidRPr="00B3793B">
        <w:t>a közgyűlés elnöke, alelnöke(i), a főjegyző és az aljegyző részére felhasználásra készített levélpapíron, borítékon,</w:t>
      </w:r>
    </w:p>
    <w:p w:rsidR="00A46216" w:rsidRDefault="00FD4576" w:rsidP="00FD4576">
      <w:pPr>
        <w:pStyle w:val="Albekezdsszmozott"/>
      </w:pPr>
      <w:r>
        <w:t>h)</w:t>
      </w:r>
      <w:r>
        <w:tab/>
      </w:r>
      <w:r w:rsidR="00A46216" w:rsidRPr="00B3793B">
        <w:t>a képviselők</w:t>
      </w:r>
      <w:r w:rsidR="00A46216">
        <w:t>nek</w:t>
      </w:r>
      <w:r w:rsidR="00A46216" w:rsidRPr="00B3793B">
        <w:t xml:space="preserve">, </w:t>
      </w:r>
      <w:r w:rsidR="00A46216">
        <w:t xml:space="preserve">a nem közgyűlési képviselő bizottsági tagoknak, </w:t>
      </w:r>
      <w:r w:rsidR="00A46216" w:rsidRPr="00B3793B">
        <w:t>a hivatal tisztségviselői</w:t>
      </w:r>
      <w:r w:rsidR="00A46216">
        <w:t>nek</w:t>
      </w:r>
      <w:r w:rsidR="00A46216" w:rsidRPr="00B3793B">
        <w:t xml:space="preserve">, </w:t>
      </w:r>
      <w:r w:rsidR="00A46216">
        <w:t xml:space="preserve">a hivatal </w:t>
      </w:r>
      <w:r w:rsidR="00A46216" w:rsidRPr="00B3793B">
        <w:t>osztál</w:t>
      </w:r>
      <w:r w:rsidR="00A46216">
        <w:t xml:space="preserve">yvezetői besorolású dolgozóinak, valamint a hivatal azon munkatársainak az önkormányzathoz </w:t>
      </w:r>
      <w:r w:rsidR="00A46216" w:rsidRPr="00B3793B">
        <w:t>való tartozását kifejező névjegykártyá</w:t>
      </w:r>
      <w:r w:rsidR="00A46216">
        <w:t>ján, akiknek munkaköre a nemzetközi kapcsolatokkal és a turizmussal összefügg.</w:t>
      </w:r>
    </w:p>
    <w:p w:rsidR="00A46216" w:rsidRDefault="00A46216" w:rsidP="00B27E67">
      <w:pPr>
        <w:pStyle w:val="Paragrafuscm"/>
      </w:pPr>
      <w:r w:rsidRPr="008E0432">
        <w:t xml:space="preserve">A </w:t>
      </w:r>
      <w:r>
        <w:t>t</w:t>
      </w:r>
      <w:r w:rsidRPr="008E0432">
        <w:t xml:space="preserve">urisztikai </w:t>
      </w:r>
      <w:r>
        <w:t>l</w:t>
      </w:r>
      <w:r w:rsidRPr="008E0432">
        <w:t>ogo igénylése</w:t>
      </w:r>
      <w:r>
        <w:t xml:space="preserve"> és engedélyezése</w:t>
      </w:r>
    </w:p>
    <w:p w:rsidR="00A46216" w:rsidRPr="008E0432" w:rsidRDefault="00A46216" w:rsidP="00B27E67">
      <w:pPr>
        <w:pStyle w:val="Paragrafus"/>
      </w:pPr>
      <w:r>
        <w:t>4. §</w:t>
      </w:r>
    </w:p>
    <w:p w:rsidR="00A46216" w:rsidRDefault="00A46216" w:rsidP="00FD4576">
      <w:pPr>
        <w:pStyle w:val="Bekezdsszmozott"/>
      </w:pPr>
      <w:r>
        <w:t>(1)</w:t>
      </w:r>
      <w:r>
        <w:tab/>
        <w:t>A turisztikai logo kizárólag engedéllyel használható, kivéve a 3. § (2) bekezdését.</w:t>
      </w:r>
    </w:p>
    <w:p w:rsidR="00A46216" w:rsidRDefault="00A46216" w:rsidP="00FD4576">
      <w:pPr>
        <w:pStyle w:val="Bekezdsszmozott"/>
      </w:pPr>
      <w:r>
        <w:t>(2)</w:t>
      </w:r>
      <w:r>
        <w:tab/>
        <w:t>A védjegyhasználat kizárt azon személy és szervezet tekintetében, aki/amely</w:t>
      </w:r>
    </w:p>
    <w:p w:rsidR="00A46216" w:rsidRDefault="00FD4576" w:rsidP="00FD4576">
      <w:pPr>
        <w:pStyle w:val="Albekezdsszmozott"/>
      </w:pPr>
      <w:r>
        <w:t>a)</w:t>
      </w:r>
      <w:r>
        <w:tab/>
      </w:r>
      <w:r w:rsidR="00A46216">
        <w:t>végelszámolás alatt áll, vagy az ellene indított csőd-, illetve felszámolási eljárás folyamatban van,</w:t>
      </w:r>
    </w:p>
    <w:p w:rsidR="00A46216" w:rsidRDefault="00FD4576" w:rsidP="00FD4576">
      <w:pPr>
        <w:pStyle w:val="Albekezdsszmozott"/>
      </w:pPr>
      <w:r>
        <w:t>b)</w:t>
      </w:r>
      <w:r>
        <w:tab/>
      </w:r>
      <w:r w:rsidR="00A46216">
        <w:t>egy évnél régebben lejárt adó-, illeték- vagy társadalombiztosítási járulék, valamint állami pénzalappal szemben fennálló fizetési kötelezettségének nem tett eleget,</w:t>
      </w:r>
    </w:p>
    <w:p w:rsidR="00A46216" w:rsidRDefault="00FD4576" w:rsidP="00FD4576">
      <w:pPr>
        <w:pStyle w:val="Albekezdsszmozott"/>
      </w:pPr>
      <w:r>
        <w:t>c)</w:t>
      </w:r>
      <w:r>
        <w:tab/>
      </w:r>
      <w:r w:rsidR="00A46216">
        <w:t>üzletvitele körében öt évnél nem régebben meghozott jogerős bírósági ítéletben, illetőleg jogerős versenyfelügyeleti határozatban megállapított jogszabálysértést követett el,</w:t>
      </w:r>
    </w:p>
    <w:p w:rsidR="00A46216" w:rsidRDefault="00FD4576" w:rsidP="00FD4576">
      <w:pPr>
        <w:pStyle w:val="Albekezdsszmozott"/>
      </w:pPr>
      <w:r>
        <w:t>d)</w:t>
      </w:r>
      <w:r>
        <w:tab/>
      </w:r>
      <w:r w:rsidR="00A46216">
        <w:t>korábbi, öt évnél nem régebben lefolytatott bármely eljárásban hamis adatokat szolgáltatott,</w:t>
      </w:r>
    </w:p>
    <w:p w:rsidR="00A46216" w:rsidRDefault="00FD4576" w:rsidP="00FD4576">
      <w:pPr>
        <w:pStyle w:val="Albekezdsszmozott"/>
      </w:pPr>
      <w:r>
        <w:t>e)</w:t>
      </w:r>
      <w:r>
        <w:tab/>
      </w:r>
      <w:r w:rsidR="00A46216">
        <w:t>igénylő vagy annak szervezeti képviselője ellen gazdálkodással összefüggő bűncselekmény miatt büntetőeljárás van folyamatban.</w:t>
      </w:r>
    </w:p>
    <w:p w:rsidR="00A46216" w:rsidRDefault="00A46216" w:rsidP="00FD4576">
      <w:pPr>
        <w:pStyle w:val="Bekezdsszmozott"/>
      </w:pPr>
      <w:r>
        <w:t>(3)</w:t>
      </w:r>
      <w:r>
        <w:tab/>
      </w:r>
      <w:r w:rsidR="0009376D">
        <w:t>*</w:t>
      </w:r>
      <w:r>
        <w:t>A turisztikai logonak a 3. § (2) bekezdésében foglalt rendelkezéseken kívüli felhasználására, alkalmazására vonatkozó igényekről a Közgyűlés által átruházott hatáskörben a T</w:t>
      </w:r>
      <w:r w:rsidR="0009376D">
        <w:t xml:space="preserve">érségfejlesztési </w:t>
      </w:r>
      <w:r>
        <w:t>Bizottság egyszerű szótöbbséggel dönt. A T</w:t>
      </w:r>
      <w:r w:rsidR="0009376D">
        <w:t>érségfejlesztési</w:t>
      </w:r>
      <w:r>
        <w:t xml:space="preserve"> Bizottság az igény beérkezését követő 30 munkanapon belül, de legkésőbb a soron következő ülésén köteles a döntést meghozni.</w:t>
      </w:r>
    </w:p>
    <w:p w:rsidR="00A46216" w:rsidRDefault="00A46216" w:rsidP="00FD4576">
      <w:pPr>
        <w:pStyle w:val="Bekezdsszmozott"/>
      </w:pPr>
      <w:r>
        <w:t>(4)</w:t>
      </w:r>
      <w:r>
        <w:tab/>
        <w:t>A turisztikai logo használatát a rendelet 1. számú melléklete szerinti Igénylőlapon lehet igényelni.</w:t>
      </w:r>
    </w:p>
    <w:p w:rsidR="00A46216" w:rsidRDefault="00A46216" w:rsidP="00FD4576">
      <w:pPr>
        <w:pStyle w:val="Bekezdsszmozott"/>
      </w:pPr>
      <w:r>
        <w:t>(5)</w:t>
      </w:r>
      <w:r>
        <w:tab/>
        <w:t>Igénylőnek az Igénylőlaphoz csatolnia kell írásbeli nyilatkozatát arról, hogy nem esik a 4. § (2) bekezdésben meghatározott kizáró okok hatálya alá.</w:t>
      </w:r>
    </w:p>
    <w:p w:rsidR="00A46216" w:rsidRDefault="00A46216" w:rsidP="00FD4576">
      <w:pPr>
        <w:pStyle w:val="Bekezdsszmozott"/>
      </w:pPr>
      <w:r>
        <w:t>(6)</w:t>
      </w:r>
      <w:r>
        <w:tab/>
        <w:t xml:space="preserve">A </w:t>
      </w:r>
      <w:r w:rsidR="00F11230">
        <w:t>*</w:t>
      </w:r>
      <w:r>
        <w:t>T</w:t>
      </w:r>
      <w:r w:rsidR="00F11230">
        <w:t>érségfejlesztési</w:t>
      </w:r>
      <w:r>
        <w:t xml:space="preserve"> Bizottság döntését követő 10 munkanapon belül a Közgyűlés elnöke védjegyhasználati szerződést köt a használóval.</w:t>
      </w:r>
    </w:p>
    <w:p w:rsidR="00A46216" w:rsidRDefault="00A46216" w:rsidP="00B27E67">
      <w:pPr>
        <w:pStyle w:val="Paragrafuscm"/>
      </w:pPr>
      <w:r w:rsidRPr="00132330">
        <w:t>Védjegyhasználati szerződés</w:t>
      </w:r>
    </w:p>
    <w:p w:rsidR="00A46216" w:rsidRPr="00132330" w:rsidRDefault="00A46216" w:rsidP="00B27E67">
      <w:pPr>
        <w:pStyle w:val="Paragrafus"/>
      </w:pPr>
      <w:r w:rsidRPr="00132330">
        <w:t>5. §</w:t>
      </w:r>
    </w:p>
    <w:p w:rsidR="00A46216" w:rsidRDefault="00A46216" w:rsidP="00FD4576">
      <w:pPr>
        <w:pStyle w:val="Bekezdsszmozott"/>
      </w:pPr>
      <w:r>
        <w:t>(1)</w:t>
      </w:r>
      <w:r>
        <w:tab/>
        <w:t>Használati szerződés alapján a Közgyűlés engedélyt ad a védjegy használatára, a használó pedig jogosult a védjegyet a használati szerződésben foglalt feltételekkel, a védjegy rendeltetésével egyezően használni.</w:t>
      </w:r>
    </w:p>
    <w:p w:rsidR="00A46216" w:rsidRDefault="00A46216" w:rsidP="00FD4576">
      <w:pPr>
        <w:pStyle w:val="Bekezdsszmozott"/>
      </w:pPr>
      <w:r>
        <w:t>(2)</w:t>
      </w:r>
      <w:r>
        <w:tab/>
        <w:t>A használati szerződés mintáját a rendelet 2. számú melléklete tartalmazza.</w:t>
      </w:r>
    </w:p>
    <w:p w:rsidR="00A46216" w:rsidRDefault="00A46216" w:rsidP="00FD4576">
      <w:pPr>
        <w:pStyle w:val="Bekezdsszmozott"/>
      </w:pPr>
      <w:r>
        <w:t>(3)</w:t>
      </w:r>
      <w:r>
        <w:tab/>
        <w:t>A használati szerződés jelen rendelet 5. § (2) bekezdésében megállapított mintától eltérhet, az alábbi adatokat azonban minden esetben tartalmaznia kell:</w:t>
      </w:r>
    </w:p>
    <w:p w:rsidR="00A46216" w:rsidRDefault="00A46216" w:rsidP="00FD4576">
      <w:pPr>
        <w:pStyle w:val="Albekezdsszmozott"/>
      </w:pPr>
      <w:r>
        <w:t>a)</w:t>
      </w:r>
      <w:r w:rsidR="00FD4576">
        <w:tab/>
      </w:r>
      <w:r>
        <w:t>az igénylő neve, székhelye, postacíme</w:t>
      </w:r>
    </w:p>
    <w:p w:rsidR="00A46216" w:rsidRDefault="00C11DB1" w:rsidP="00FD4576">
      <w:pPr>
        <w:pStyle w:val="Albekezdsszmozott"/>
      </w:pPr>
      <w:r>
        <w:t>b)</w:t>
      </w:r>
      <w:r w:rsidR="00FD4576">
        <w:tab/>
      </w:r>
      <w:r w:rsidR="00A46216">
        <w:t>a logo felhasználásnak célja</w:t>
      </w:r>
    </w:p>
    <w:p w:rsidR="00A46216" w:rsidRDefault="00A46216" w:rsidP="00FD4576">
      <w:pPr>
        <w:pStyle w:val="Albekezdsszmozott"/>
      </w:pPr>
      <w:r>
        <w:t>c)</w:t>
      </w:r>
      <w:r>
        <w:tab/>
        <w:t>a logo használatának módja</w:t>
      </w:r>
    </w:p>
    <w:p w:rsidR="00A46216" w:rsidRDefault="00C11DB1" w:rsidP="00FD4576">
      <w:pPr>
        <w:pStyle w:val="Albekezdsszmozott"/>
      </w:pPr>
      <w:r>
        <w:t>d)</w:t>
      </w:r>
      <w:r w:rsidR="00FD4576">
        <w:tab/>
      </w:r>
      <w:r w:rsidR="00A46216">
        <w:t>a logo használatának időtartama</w:t>
      </w:r>
    </w:p>
    <w:p w:rsidR="00A46216" w:rsidRDefault="00A46216" w:rsidP="00FD4576">
      <w:pPr>
        <w:pStyle w:val="Albekezdsszmozott"/>
      </w:pPr>
      <w:r>
        <w:t>e)</w:t>
      </w:r>
      <w:r>
        <w:tab/>
        <w:t>a kérelmezőnél a logo felhasználásáért felelős személy neve és beosztása</w:t>
      </w:r>
    </w:p>
    <w:p w:rsidR="00A46216" w:rsidRDefault="00A46216" w:rsidP="00FD4576">
      <w:pPr>
        <w:pStyle w:val="Albekezdsszmozott"/>
      </w:pPr>
      <w:r>
        <w:t>f)</w:t>
      </w:r>
      <w:r>
        <w:tab/>
        <w:t>az igénylő alkalmasságát bizonyító igazolások</w:t>
      </w:r>
    </w:p>
    <w:p w:rsidR="00A46216" w:rsidRDefault="00C11DB1" w:rsidP="00FD4576">
      <w:pPr>
        <w:pStyle w:val="Albekezdsszmozott"/>
      </w:pPr>
      <w:r>
        <w:t>g)</w:t>
      </w:r>
      <w:r w:rsidR="00FD4576">
        <w:tab/>
      </w:r>
      <w:r w:rsidR="00A46216">
        <w:t>a használó a védjegyhasználati jogát harmadik személyre semmilyen jogcímen</w:t>
      </w:r>
      <w:r w:rsidR="00FD4576">
        <w:t xml:space="preserve"> </w:t>
      </w:r>
      <w:r w:rsidR="00A46216">
        <w:t>nem ruházhatja át.</w:t>
      </w:r>
    </w:p>
    <w:p w:rsidR="00A46216" w:rsidRDefault="00A46216" w:rsidP="00FD4576">
      <w:pPr>
        <w:pStyle w:val="Bekezdsszmozott"/>
      </w:pPr>
      <w:r>
        <w:t>(4)</w:t>
      </w:r>
      <w:r>
        <w:tab/>
        <w:t>Használó köteles a védjegyhasználati szerződésben és a jogszabályokban foglalt előírások betartására. Szerződésszegés esetén a védjegyhasználat azonnali hatállyal megvonható és a használó a polgári jog általános szabályai szerinti felelősséggel tartozik. A védjegyhasználat azonnali hatállyal történő megvonásának időpontjától a védjegy birtoklása és használata jogosulatlan védjegyhasználatnak minősül.</w:t>
      </w:r>
    </w:p>
    <w:p w:rsidR="00A46216" w:rsidRDefault="00A46216" w:rsidP="00FD4576">
      <w:pPr>
        <w:pStyle w:val="Bekezdsszmozott"/>
      </w:pPr>
      <w:r>
        <w:t>(5)</w:t>
      </w:r>
      <w:r>
        <w:tab/>
        <w:t>Jogosulatlan védjegyhasználat (védjegybitorlás) esetén szabálysértési és büntetőeljárás kezdeményezhető, valamint polgári jogi igény érvényesíthető.</w:t>
      </w:r>
    </w:p>
    <w:p w:rsidR="00A46216" w:rsidRDefault="00A46216" w:rsidP="00FD4576">
      <w:pPr>
        <w:pStyle w:val="Bekezdsszmozott"/>
      </w:pPr>
      <w:r>
        <w:t>(6)</w:t>
      </w:r>
      <w:r>
        <w:tab/>
        <w:t xml:space="preserve">A használati szerződésekről a Zala Megyei Közgyűlés Hivatala nyilvántartást vezet. A nyilvántartás tartalmazza a szerződés megkötésének időpontját, az ügyirat számát, a használó nevét, címét, a felhasználás célját, előállítás esetén az engedélyezett mennyiséget, az engedély érvényességének határidejét. </w:t>
      </w:r>
    </w:p>
    <w:p w:rsidR="00A46216" w:rsidRDefault="00A46216" w:rsidP="00B27E67">
      <w:pPr>
        <w:pStyle w:val="Paragrafuscm"/>
      </w:pPr>
      <w:r w:rsidRPr="00F32251">
        <w:t>Záró rendelkezések</w:t>
      </w:r>
    </w:p>
    <w:p w:rsidR="00A46216" w:rsidRPr="00F32251" w:rsidRDefault="00A46216" w:rsidP="00B27E67">
      <w:pPr>
        <w:pStyle w:val="Paragrafus"/>
      </w:pPr>
      <w:r>
        <w:t>6.</w:t>
      </w:r>
      <w:r w:rsidRPr="00F32251">
        <w:t xml:space="preserve"> §</w:t>
      </w:r>
    </w:p>
    <w:p w:rsidR="00A46216" w:rsidRDefault="00A46216" w:rsidP="00FD4576">
      <w:pPr>
        <w:pStyle w:val="Bekezds"/>
      </w:pPr>
      <w:r>
        <w:t>Jelen rendelet a Zala Megyei Önkormányzat Közlönyében történő kihirdetése napján lép hatályba.</w:t>
      </w:r>
    </w:p>
    <w:p w:rsidR="00790A30" w:rsidRPr="00C11DB1" w:rsidRDefault="00790A30" w:rsidP="00D32F50">
      <w:pPr>
        <w:pStyle w:val="alrs"/>
      </w:pPr>
      <w:r w:rsidRPr="00C11DB1">
        <w:tab/>
        <w:t>Dr. Sifter Rózsa s.k.</w:t>
      </w:r>
      <w:r w:rsidRPr="00C11DB1">
        <w:tab/>
        <w:t>Manninger Jenő s.k.</w:t>
      </w:r>
    </w:p>
    <w:p w:rsidR="00790A30" w:rsidRDefault="00790A30" w:rsidP="00D32F50">
      <w:pPr>
        <w:pStyle w:val="alrs"/>
      </w:pPr>
      <w:r w:rsidRPr="00C11DB1">
        <w:tab/>
        <w:t>megyei főjegyző</w:t>
      </w:r>
      <w:r w:rsidRPr="00C11DB1">
        <w:tab/>
        <w:t>a megyei közgyűlés elnöke</w:t>
      </w:r>
    </w:p>
    <w:p w:rsidR="0009376D" w:rsidRDefault="0009376D" w:rsidP="00D32F50">
      <w:pPr>
        <w:pStyle w:val="alrs"/>
      </w:pPr>
    </w:p>
    <w:p w:rsidR="0009376D" w:rsidRDefault="0009376D" w:rsidP="00D32F50">
      <w:pPr>
        <w:pStyle w:val="alrs"/>
      </w:pPr>
    </w:p>
    <w:p w:rsidR="0009376D" w:rsidRDefault="0009376D" w:rsidP="00D32F50">
      <w:pPr>
        <w:pStyle w:val="alrs"/>
      </w:pPr>
    </w:p>
    <w:p w:rsidR="0009376D" w:rsidRDefault="0009376D" w:rsidP="00D32F50">
      <w:pPr>
        <w:pStyle w:val="alrs"/>
      </w:pPr>
    </w:p>
    <w:p w:rsidR="0009376D" w:rsidRDefault="0009376D" w:rsidP="00D32F50">
      <w:pPr>
        <w:pStyle w:val="alrs"/>
      </w:pPr>
    </w:p>
    <w:p w:rsidR="0009376D" w:rsidRDefault="0009376D" w:rsidP="00D32F50">
      <w:pPr>
        <w:pStyle w:val="alrs"/>
      </w:pPr>
    </w:p>
    <w:p w:rsidR="0009376D" w:rsidRPr="008C7FC5" w:rsidRDefault="0009376D" w:rsidP="0009376D">
      <w:pPr>
        <w:pBdr>
          <w:top w:val="single" w:sz="8" w:space="1" w:color="auto"/>
        </w:pBdr>
      </w:pPr>
      <w:r w:rsidRPr="008C7FC5">
        <w:rPr>
          <w:iCs/>
        </w:rPr>
        <w:t>*</w:t>
      </w:r>
      <w:r>
        <w:rPr>
          <w:iCs/>
        </w:rPr>
        <w:t xml:space="preserve">Az 1/2012. (I.12.) ÖR </w:t>
      </w:r>
      <w:r w:rsidRPr="008C7FC5">
        <w:rPr>
          <w:iCs/>
        </w:rPr>
        <w:t>számú rendelettel módosított és egységes szerkezetbe foglalt szöveg</w:t>
      </w:r>
      <w:r>
        <w:rPr>
          <w:iCs/>
        </w:rPr>
        <w:t>.</w:t>
      </w:r>
      <w:r w:rsidR="003D7A2F">
        <w:rPr>
          <w:iCs/>
        </w:rPr>
        <w:t xml:space="preserve"> Hatályos 2012. január 15-től.</w:t>
      </w:r>
    </w:p>
    <w:p w:rsidR="00A46216" w:rsidRDefault="00A46216" w:rsidP="00A46216">
      <w:pPr>
        <w:jc w:val="center"/>
        <w:rPr>
          <w:b/>
          <w:bCs/>
        </w:rPr>
      </w:pPr>
      <w:r>
        <w:rPr>
          <w:b/>
          <w:bCs/>
        </w:rPr>
        <w:br w:type="page"/>
        <w:t>1. számú melléklet</w:t>
      </w:r>
    </w:p>
    <w:p w:rsidR="00A46216" w:rsidRPr="0000265A" w:rsidRDefault="00A46216" w:rsidP="00A46216">
      <w:pPr>
        <w:jc w:val="center"/>
        <w:rPr>
          <w:b/>
          <w:bCs/>
        </w:rPr>
      </w:pPr>
      <w:r w:rsidRPr="0000265A">
        <w:rPr>
          <w:b/>
          <w:bCs/>
        </w:rPr>
        <w:t xml:space="preserve">a </w:t>
      </w:r>
      <w:r w:rsidRPr="006A07C6">
        <w:rPr>
          <w:b/>
          <w:bCs/>
        </w:rPr>
        <w:t>Zala Megyei Közgyűlés turisztikai logojának</w:t>
      </w:r>
      <w:r>
        <w:rPr>
          <w:b/>
          <w:bCs/>
        </w:rPr>
        <w:t xml:space="preserve"> </w:t>
      </w:r>
      <w:r w:rsidRPr="0000265A">
        <w:rPr>
          <w:b/>
          <w:bCs/>
        </w:rPr>
        <w:t>használatáról</w:t>
      </w:r>
      <w:r>
        <w:rPr>
          <w:b/>
          <w:bCs/>
        </w:rPr>
        <w:t xml:space="preserve"> szóló rendelethez</w:t>
      </w:r>
    </w:p>
    <w:p w:rsidR="00A46216" w:rsidRDefault="00A46216" w:rsidP="006B4A1E">
      <w:pPr>
        <w:spacing w:before="18pt"/>
        <w:jc w:val="center"/>
        <w:rPr>
          <w:b/>
          <w:bCs/>
        </w:rPr>
      </w:pPr>
      <w:r>
        <w:rPr>
          <w:b/>
          <w:bCs/>
        </w:rPr>
        <w:t>IGÉNYLŐLAP</w:t>
      </w:r>
    </w:p>
    <w:p w:rsidR="00A46216" w:rsidRDefault="00A46216" w:rsidP="00A46216">
      <w:pPr>
        <w:jc w:val="center"/>
        <w:rPr>
          <w:b/>
          <w:bCs/>
        </w:rPr>
      </w:pPr>
      <w:r w:rsidRPr="006A07C6">
        <w:rPr>
          <w:b/>
          <w:bCs/>
        </w:rPr>
        <w:t xml:space="preserve">TURISZTIKAI </w:t>
      </w:r>
      <w:r>
        <w:rPr>
          <w:b/>
          <w:bCs/>
        </w:rPr>
        <w:t>LOGO HASZNÁLATÁRA</w:t>
      </w:r>
    </w:p>
    <w:p w:rsidR="00A46216" w:rsidRDefault="00A46216" w:rsidP="00A606FA">
      <w:pPr>
        <w:tabs>
          <w:tab w:val="start" w:pos="99pt"/>
          <w:tab w:val="end" w:leader="dot" w:pos="453.60pt"/>
        </w:tabs>
        <w:spacing w:before="24pt"/>
        <w:rPr>
          <w:b/>
          <w:bCs/>
        </w:rPr>
      </w:pPr>
      <w:r>
        <w:rPr>
          <w:b/>
          <w:bCs/>
        </w:rPr>
        <w:t>IGÉNYLŐ NEVE:</w:t>
      </w:r>
      <w:r>
        <w:rPr>
          <w:b/>
          <w:bCs/>
        </w:rPr>
        <w:tab/>
      </w:r>
      <w:r>
        <w:rPr>
          <w:b/>
          <w:bCs/>
        </w:rPr>
        <w:tab/>
      </w:r>
    </w:p>
    <w:p w:rsidR="00A46216" w:rsidRDefault="00A46216" w:rsidP="00A606FA">
      <w:pPr>
        <w:spacing w:before="12pt"/>
        <w:rPr>
          <w:b/>
          <w:bCs/>
        </w:rPr>
      </w:pPr>
      <w:r>
        <w:rPr>
          <w:b/>
          <w:bCs/>
        </w:rPr>
        <w:t>IGÉNYLŐ SZÉKHELYE, POSTACÍME:</w:t>
      </w:r>
    </w:p>
    <w:p w:rsidR="00A46216" w:rsidRDefault="00A46216" w:rsidP="00B86ECF">
      <w:pPr>
        <w:tabs>
          <w:tab w:val="end" w:leader="dot" w:pos="453.60pt"/>
        </w:tabs>
        <w:rPr>
          <w:b/>
          <w:bCs/>
        </w:rPr>
      </w:pPr>
      <w:r>
        <w:rPr>
          <w:b/>
          <w:bCs/>
        </w:rPr>
        <w:tab/>
      </w:r>
    </w:p>
    <w:p w:rsidR="00A46216" w:rsidRDefault="00A46216" w:rsidP="00A606FA">
      <w:pPr>
        <w:spacing w:before="12pt"/>
        <w:rPr>
          <w:b/>
          <w:bCs/>
        </w:rPr>
      </w:pPr>
      <w:r>
        <w:rPr>
          <w:b/>
          <w:bCs/>
        </w:rPr>
        <w:t>VÉDJEGY FELHASZNÁLÁSÁNAK CÉLJA:</w:t>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A606FA">
      <w:pPr>
        <w:spacing w:before="12pt"/>
        <w:rPr>
          <w:b/>
          <w:bCs/>
        </w:rPr>
      </w:pPr>
      <w:r>
        <w:rPr>
          <w:b/>
          <w:bCs/>
        </w:rPr>
        <w:t>VÉDJEGYHASZNÁLAT MÓDJA:</w:t>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A606FA">
      <w:pPr>
        <w:spacing w:before="12pt"/>
        <w:rPr>
          <w:b/>
          <w:bCs/>
        </w:rPr>
      </w:pPr>
      <w:r>
        <w:rPr>
          <w:b/>
          <w:bCs/>
        </w:rPr>
        <w:t>VÉDJEGYHASZNÁLAT IDŐTARTAMA:</w:t>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A606FA">
      <w:pPr>
        <w:spacing w:before="12pt"/>
        <w:rPr>
          <w:b/>
          <w:bCs/>
        </w:rPr>
      </w:pPr>
      <w:r>
        <w:rPr>
          <w:b/>
          <w:bCs/>
        </w:rPr>
        <w:t>VÉDJEGY FELHASZNÁLÁSÁÉRT FELELŐS SZEMÉLY NEVE ÉS BEOSZTÁSA:</w:t>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Pr="00BB74B2" w:rsidRDefault="00A46216" w:rsidP="00BB74B2">
      <w:pPr>
        <w:pStyle w:val="Keltezs"/>
        <w:rPr>
          <w:b/>
        </w:rPr>
      </w:pPr>
      <w:r w:rsidRPr="00BB74B2">
        <w:rPr>
          <w:b/>
        </w:rPr>
        <w:t>Kelt: ………………………………….</w:t>
      </w:r>
    </w:p>
    <w:p w:rsidR="00A46216" w:rsidRDefault="00A46216" w:rsidP="00A606FA">
      <w:pPr>
        <w:spacing w:before="24pt"/>
        <w:jc w:val="end"/>
        <w:rPr>
          <w:b/>
          <w:bCs/>
        </w:rPr>
      </w:pPr>
      <w:r>
        <w:rPr>
          <w:b/>
          <w:bCs/>
        </w:rPr>
        <w:t>……………………………………….</w:t>
      </w:r>
    </w:p>
    <w:p w:rsidR="00A46216" w:rsidRDefault="006B4A1E" w:rsidP="006B4A1E">
      <w:pPr>
        <w:tabs>
          <w:tab w:val="center" w:pos="368.55pt"/>
        </w:tabs>
        <w:rPr>
          <w:b/>
          <w:bCs/>
        </w:rPr>
      </w:pPr>
      <w:r>
        <w:rPr>
          <w:b/>
          <w:bCs/>
        </w:rPr>
        <w:tab/>
      </w:r>
      <w:r w:rsidR="00A46216">
        <w:rPr>
          <w:b/>
          <w:bCs/>
        </w:rPr>
        <w:t>Igénylő cégszerű aláírása</w:t>
      </w:r>
    </w:p>
    <w:p w:rsidR="00A46216" w:rsidRDefault="00A46216" w:rsidP="00A606FA">
      <w:pPr>
        <w:spacing w:before="12pt"/>
        <w:rPr>
          <w:b/>
          <w:bCs/>
        </w:rPr>
      </w:pPr>
      <w:r>
        <w:rPr>
          <w:b/>
          <w:bCs/>
        </w:rPr>
        <w:t>Mellékletek:</w:t>
      </w:r>
    </w:p>
    <w:p w:rsidR="00A46216" w:rsidRDefault="00E70344" w:rsidP="00E70344">
      <w:pPr>
        <w:pStyle w:val="Bekezdsszmozott"/>
      </w:pPr>
      <w:r>
        <w:t>1.)</w:t>
      </w:r>
      <w:r>
        <w:tab/>
      </w:r>
      <w:r w:rsidR="004A4941">
        <w:t>Nyilatkozat a 19/2006. (XII.20.</w:t>
      </w:r>
      <w:r w:rsidR="00A46216">
        <w:t>) ÖR számú rendelet 4. § (2) bekezdésében foglaltakról</w:t>
      </w:r>
    </w:p>
    <w:p w:rsidR="00A46216" w:rsidRDefault="00A46216" w:rsidP="00A46216">
      <w:pPr>
        <w:jc w:val="center"/>
        <w:rPr>
          <w:b/>
          <w:bCs/>
        </w:rPr>
      </w:pPr>
      <w:r>
        <w:br w:type="page"/>
      </w:r>
      <w:r>
        <w:rPr>
          <w:b/>
          <w:bCs/>
        </w:rPr>
        <w:t>2. számú melléklet</w:t>
      </w:r>
    </w:p>
    <w:p w:rsidR="00A46216" w:rsidRPr="0000265A" w:rsidRDefault="00A46216" w:rsidP="00A46216">
      <w:pPr>
        <w:jc w:val="center"/>
        <w:rPr>
          <w:b/>
          <w:bCs/>
        </w:rPr>
      </w:pPr>
      <w:r w:rsidRPr="0000265A">
        <w:rPr>
          <w:b/>
          <w:bCs/>
        </w:rPr>
        <w:t xml:space="preserve">a </w:t>
      </w:r>
      <w:r>
        <w:rPr>
          <w:b/>
          <w:bCs/>
        </w:rPr>
        <w:t xml:space="preserve">Zala Megyei Közgyűlés </w:t>
      </w:r>
      <w:r w:rsidRPr="0000265A">
        <w:rPr>
          <w:b/>
          <w:bCs/>
        </w:rPr>
        <w:t>turisztikai logo</w:t>
      </w:r>
      <w:r>
        <w:rPr>
          <w:b/>
          <w:bCs/>
        </w:rPr>
        <w:t xml:space="preserve">jának </w:t>
      </w:r>
      <w:r w:rsidRPr="0000265A">
        <w:rPr>
          <w:b/>
          <w:bCs/>
        </w:rPr>
        <w:t>használatáról</w:t>
      </w:r>
      <w:r>
        <w:rPr>
          <w:b/>
          <w:bCs/>
        </w:rPr>
        <w:t xml:space="preserve"> szóló rendelethez</w:t>
      </w:r>
    </w:p>
    <w:p w:rsidR="00A46216" w:rsidRPr="0001312B" w:rsidRDefault="00A46216" w:rsidP="006B4A1E">
      <w:pPr>
        <w:spacing w:before="24pt"/>
        <w:jc w:val="center"/>
        <w:rPr>
          <w:b/>
          <w:bCs/>
        </w:rPr>
      </w:pPr>
      <w:r w:rsidRPr="0001312B">
        <w:rPr>
          <w:b/>
          <w:bCs/>
        </w:rPr>
        <w:t>Védjegyhasználati szerződés</w:t>
      </w:r>
    </w:p>
    <w:p w:rsidR="00A46216" w:rsidRDefault="00A46216" w:rsidP="00A606FA">
      <w:pPr>
        <w:spacing w:before="24pt"/>
      </w:pPr>
      <w:r w:rsidRPr="0001312B">
        <w:t xml:space="preserve">Amely létrejött egyrészről a </w:t>
      </w:r>
      <w:r>
        <w:t xml:space="preserve">Zala Megyei Közgyűlés (8900 Zalaegerszeg, Kosztolányi u. 10., képviseli: a közgyűlés elnöke) mint a védjegyoltalom jogosultja – a továbbiakban: Jogosult </w:t>
      </w:r>
      <w:r w:rsidR="00C32EAA">
        <w:t>–</w:t>
      </w:r>
    </w:p>
    <w:p w:rsidR="00A46216" w:rsidRDefault="00A46216" w:rsidP="00A606FA">
      <w:pPr>
        <w:spacing w:before="12pt" w:after="6pt"/>
      </w:pPr>
      <w:r>
        <w:t>másrészről</w:t>
      </w:r>
    </w:p>
    <w:p w:rsidR="00A46216" w:rsidRDefault="002F11E6" w:rsidP="002F11E6">
      <w:pPr>
        <w:tabs>
          <w:tab w:val="end" w:leader="dot" w:pos="311.85pt"/>
        </w:tabs>
      </w:pPr>
      <w:r>
        <w:tab/>
      </w:r>
      <w:r>
        <w:tab/>
      </w:r>
      <w:r w:rsidR="00A46216">
        <w:t>(név)</w:t>
      </w:r>
    </w:p>
    <w:p w:rsidR="00A46216" w:rsidRDefault="002F11E6" w:rsidP="002F11E6">
      <w:pPr>
        <w:tabs>
          <w:tab w:val="end" w:leader="dot" w:pos="311.85pt"/>
        </w:tabs>
      </w:pPr>
      <w:r>
        <w:tab/>
      </w:r>
      <w:r>
        <w:tab/>
      </w:r>
      <w:r w:rsidR="00A46216">
        <w:t>(székhely, postacím)</w:t>
      </w:r>
    </w:p>
    <w:p w:rsidR="00A46216" w:rsidRDefault="002F11E6" w:rsidP="002F11E6">
      <w:pPr>
        <w:tabs>
          <w:tab w:val="end" w:leader="dot" w:pos="311.85pt"/>
        </w:tabs>
      </w:pPr>
      <w:r>
        <w:tab/>
      </w:r>
      <w:r>
        <w:tab/>
      </w:r>
      <w:r w:rsidR="00A46216">
        <w:t>(képviselő)</w:t>
      </w:r>
    </w:p>
    <w:p w:rsidR="00A46216" w:rsidRDefault="002F11E6" w:rsidP="002F11E6">
      <w:pPr>
        <w:tabs>
          <w:tab w:val="end" w:leader="dot" w:pos="311.85pt"/>
        </w:tabs>
      </w:pPr>
      <w:r>
        <w:tab/>
      </w:r>
      <w:r>
        <w:tab/>
      </w:r>
      <w:r w:rsidR="00A46216">
        <w:t>(</w:t>
      </w:r>
      <w:r w:rsidR="00A46216" w:rsidRPr="0087128C">
        <w:t>cégjegyzékszám</w:t>
      </w:r>
      <w:r w:rsidR="00A46216">
        <w:t>)</w:t>
      </w:r>
    </w:p>
    <w:p w:rsidR="00A46216" w:rsidRDefault="00251CE5" w:rsidP="00251CE5">
      <w:r>
        <w:t>–</w:t>
      </w:r>
      <w:r w:rsidR="00A46216">
        <w:t xml:space="preserve"> a</w:t>
      </w:r>
      <w:r>
        <w:t xml:space="preserve"> </w:t>
      </w:r>
      <w:r w:rsidR="00A46216">
        <w:t>továbbiakban: Használó – (a továbbiakban együtt: Szerződő felek) között az alulírott helyen és időben az alábbi feltételekkel:</w:t>
      </w:r>
    </w:p>
    <w:p w:rsidR="00A46216" w:rsidRDefault="00A46216" w:rsidP="002F11E6">
      <w:pPr>
        <w:pStyle w:val="Bekezdsszmozott"/>
      </w:pPr>
      <w:r>
        <w:t>1./</w:t>
      </w:r>
      <w:r>
        <w:tab/>
        <w:t xml:space="preserve">Szerződő Felek rögzítik, hogy Használó a Jogosult </w:t>
      </w:r>
      <w:r w:rsidR="0009376D">
        <w:t>*</w:t>
      </w:r>
      <w:r>
        <w:t>T</w:t>
      </w:r>
      <w:r w:rsidR="0009376D">
        <w:t>érségfejlesztési</w:t>
      </w:r>
      <w:r>
        <w:t xml:space="preserve"> Bizottság .... / …… (…..) TB számú határozata alapján a Jogosult javára a Magyar Szabadalmi Hivatalnál 185761 számon lajstromozott és jelen szerződés 1. számú mellékletét (CD) képező színes, ábrás védjegy (a továbbiakban: Védjegy) használatára jogosult a jelen szerződésben meghatározott feltételek között.</w:t>
      </w:r>
    </w:p>
    <w:p w:rsidR="00A46216" w:rsidRDefault="00A46216" w:rsidP="002F11E6">
      <w:pPr>
        <w:pStyle w:val="Bekezdsszmozott"/>
      </w:pPr>
      <w:r>
        <w:t>2./</w:t>
      </w:r>
      <w:r>
        <w:tab/>
        <w:t>Jelen védjegyhasználati szerződés (a továbbiakban: használati szerződés) alapján a Jogosult engedélyt ad Használónak a Védjegy használatára (a továbbiakban: védjegyhasználati jog), a Használó pedig jogosult a védjegyet jelen szerződésben foglalt feltételekkel, a védjegy rendeltetésével egyezően használni.</w:t>
      </w:r>
    </w:p>
    <w:p w:rsidR="00A46216" w:rsidRDefault="00A46216" w:rsidP="00A606FA">
      <w:pPr>
        <w:tabs>
          <w:tab w:val="start" w:pos="21.25pt"/>
          <w:tab w:val="end" w:leader="dot" w:pos="453.60pt"/>
        </w:tabs>
        <w:spacing w:before="12pt"/>
      </w:pPr>
      <w:r>
        <w:t>3./</w:t>
      </w:r>
      <w:r>
        <w:tab/>
        <w:t>A védjegyhasználat célja:</w:t>
      </w:r>
      <w:r w:rsidR="002F11E6">
        <w:t xml:space="preserve"> </w:t>
      </w:r>
      <w:r w:rsidR="002F11E6">
        <w:tab/>
      </w:r>
    </w:p>
    <w:p w:rsidR="00A46216" w:rsidRDefault="00A46216" w:rsidP="002F11E6">
      <w:pPr>
        <w:tabs>
          <w:tab w:val="start" w:pos="21.25pt"/>
          <w:tab w:val="end" w:leader="dot" w:pos="453.60pt"/>
        </w:tabs>
      </w:pPr>
      <w:r>
        <w:tab/>
      </w:r>
      <w:r w:rsidR="002F11E6">
        <w:tab/>
      </w:r>
    </w:p>
    <w:p w:rsidR="00A46216" w:rsidRDefault="00A46216" w:rsidP="00A606FA">
      <w:pPr>
        <w:tabs>
          <w:tab w:val="start" w:pos="21.25pt"/>
          <w:tab w:val="end" w:leader="dot" w:pos="453.60pt"/>
        </w:tabs>
        <w:spacing w:before="12pt"/>
      </w:pPr>
      <w:r>
        <w:tab/>
        <w:t>A védjegyhasználat módja</w:t>
      </w:r>
      <w:r w:rsidR="002F11E6">
        <w:t xml:space="preserve">: </w:t>
      </w:r>
      <w:r w:rsidR="002F11E6">
        <w:tab/>
      </w:r>
    </w:p>
    <w:p w:rsidR="00A46216" w:rsidRDefault="00A46216" w:rsidP="002F11E6">
      <w:pPr>
        <w:tabs>
          <w:tab w:val="start" w:pos="21.25pt"/>
          <w:tab w:val="end" w:leader="dot" w:pos="453.60pt"/>
        </w:tabs>
      </w:pPr>
      <w:r>
        <w:tab/>
      </w:r>
      <w:r w:rsidR="002F11E6">
        <w:tab/>
      </w:r>
    </w:p>
    <w:p w:rsidR="00A46216" w:rsidRDefault="00A46216" w:rsidP="00A606FA">
      <w:pPr>
        <w:tabs>
          <w:tab w:val="start" w:pos="21.25pt"/>
          <w:tab w:val="end" w:leader="dot" w:pos="453.60pt"/>
        </w:tabs>
        <w:spacing w:before="12pt"/>
      </w:pPr>
      <w:r>
        <w:tab/>
        <w:t>A felhasználásért felelős személy neve és beosztása</w:t>
      </w:r>
      <w:r w:rsidR="002F11E6">
        <w:t xml:space="preserve">: </w:t>
      </w:r>
      <w:r w:rsidR="002F11E6">
        <w:tab/>
      </w:r>
    </w:p>
    <w:p w:rsidR="00A46216" w:rsidRDefault="00A46216" w:rsidP="002F11E6">
      <w:pPr>
        <w:tabs>
          <w:tab w:val="start" w:pos="21.25pt"/>
          <w:tab w:val="end" w:leader="dot" w:pos="453.60pt"/>
        </w:tabs>
      </w:pPr>
      <w:r>
        <w:tab/>
      </w:r>
      <w:r w:rsidR="002F11E6">
        <w:tab/>
      </w:r>
    </w:p>
    <w:p w:rsidR="00A46216" w:rsidRDefault="00A46216" w:rsidP="002F11E6">
      <w:pPr>
        <w:pStyle w:val="Bekezdsszmozott"/>
      </w:pPr>
      <w:r>
        <w:t>4./</w:t>
      </w:r>
      <w:r>
        <w:tab/>
        <w:t>Jelen használati szerződés meghatározatlan / határozott időre / egyszeri alkalomra jön létre.</w:t>
      </w:r>
    </w:p>
    <w:p w:rsidR="00A46216" w:rsidRPr="0001312B" w:rsidRDefault="00A46216" w:rsidP="002F11E6">
      <w:pPr>
        <w:pStyle w:val="Bekezdsszmozott"/>
      </w:pPr>
      <w:r>
        <w:t>5./</w:t>
      </w:r>
      <w:r>
        <w:tab/>
        <w:t>Jogosult a használati szerződés egész tartama alatt szavatol azért, hogy harmadik személynek nincs a védjegyre vonatkozó olyan joga, amely a használatot akadályozza, vagy korlátozza. Erre a szavatosságra az eladónak a tulajdonjog átruházásáért való szavatosságára irányadó szabályokat kell alkalmazni azzal az eltéréssel, hogy a Használó elállás helyett a szerződést azonnali hatállyal felmondhatja.</w:t>
      </w:r>
    </w:p>
    <w:p w:rsidR="00A46216" w:rsidRDefault="00A46216" w:rsidP="002F11E6">
      <w:pPr>
        <w:pStyle w:val="Bekezdsszmozott"/>
      </w:pPr>
      <w:r>
        <w:t>6./</w:t>
      </w:r>
      <w:r>
        <w:tab/>
        <w:t xml:space="preserve">Használó jelen szerződés aláírásával kijelenti, hogy Jogosult őt a védjegyre vonatkozó jogokról és fontos körülményekről tájékoztatta, a védjegy alkalmazásának szabályairól rendelkező dokumentációt (2. számú melléklet </w:t>
      </w:r>
      <w:r w:rsidR="00C32EAA">
        <w:t>–</w:t>
      </w:r>
      <w:r>
        <w:t xml:space="preserve"> CD) átadta. </w:t>
      </w:r>
      <w:r w:rsidRPr="008305AA">
        <w:t>A turisztikai logot a dokumentációnak megfelelően kizárólag hiteles alakban, az ábrázolás hűségének, a méretarányok és a színek pontos betartása mellett szabad felhasználni, illetve alkalmazni.</w:t>
      </w:r>
    </w:p>
    <w:p w:rsidR="00A46216" w:rsidRPr="00AA5B73" w:rsidRDefault="00A46216" w:rsidP="002F11E6">
      <w:pPr>
        <w:pStyle w:val="Bekezdsszmozott"/>
      </w:pPr>
      <w:r w:rsidRPr="00AA5B73">
        <w:t>7./</w:t>
      </w:r>
      <w:r w:rsidRPr="00AA5B73">
        <w:tab/>
        <w:t>Jogosult a Használónál jogosult évente, szükséges esetén gyakrabban ellenőrizni a védjeggyel ellátott áruk, illetve a védjegy alatt nyújtott szolgáltatások minőségét.</w:t>
      </w:r>
    </w:p>
    <w:p w:rsidR="00A46216" w:rsidRPr="0013722C" w:rsidRDefault="00A46216" w:rsidP="002F11E6">
      <w:pPr>
        <w:pStyle w:val="Bekezdsszmozott"/>
      </w:pPr>
      <w:r>
        <w:t>8./</w:t>
      </w:r>
      <w:r>
        <w:tab/>
        <w:t xml:space="preserve">A védjegyhasználati jog minden időbeli és területi korlát nélkül, a Használónak az Igénylőlapon megjelölt valamennyi árujára, illetve szolgáltatására kiterjed. </w:t>
      </w:r>
      <w:r w:rsidRPr="0013722C">
        <w:t>A turisztikai logonak tárgyakon és kiadványokon történő felhasználáshoz jelen rendelet alapján kiadott engedély nem mentesíti az igénylőt a jogszabályok által a termék, kiadvány stb. tervezésére, előállítására, forgalomba hozatalára előírt egyéb engedélyek, hozzájárulások megszerzése alól.</w:t>
      </w:r>
    </w:p>
    <w:p w:rsidR="00A46216" w:rsidRDefault="00A46216" w:rsidP="002F11E6">
      <w:pPr>
        <w:pStyle w:val="Bekezdsszmozott"/>
      </w:pPr>
      <w:r>
        <w:t>9./</w:t>
      </w:r>
      <w:r>
        <w:tab/>
        <w:t>Jelen szerződés a Használó javára nem biztosít kizárólagosságot a védjegyhasználatra.</w:t>
      </w:r>
    </w:p>
    <w:p w:rsidR="00A46216" w:rsidRDefault="00A46216" w:rsidP="002F11E6">
      <w:pPr>
        <w:pStyle w:val="Bekezdsszmozott"/>
      </w:pPr>
      <w:r>
        <w:t>10./</w:t>
      </w:r>
      <w:r>
        <w:tab/>
        <w:t>Használó a jelen szerződés alapján fennálló védjegyhasználati jogát harmadik személyre semmilyen jogcímen nem ruházhatja át.</w:t>
      </w:r>
    </w:p>
    <w:p w:rsidR="00A46216" w:rsidRPr="0087128C" w:rsidRDefault="00A46216" w:rsidP="002F11E6">
      <w:pPr>
        <w:pStyle w:val="Bekezdsszmozott"/>
      </w:pPr>
      <w:r w:rsidRPr="0087128C">
        <w:t>11./</w:t>
      </w:r>
      <w:r w:rsidRPr="0087128C">
        <w:tab/>
        <w:t>Használó jogosult termékét, szolgáltatását a védjegy emblémájával forgalomba hozni, hirdetni, nem jogosult azonban úgy megjelölni magát, vagy olyan látszatot kelteni, mint aki egyedüli jogosultja a védjegynek vagy a védjegy használatának.</w:t>
      </w:r>
    </w:p>
    <w:p w:rsidR="00A46216" w:rsidRPr="0001312B" w:rsidRDefault="00A46216" w:rsidP="002F11E6">
      <w:pPr>
        <w:pStyle w:val="Bekezdsszmozott"/>
      </w:pPr>
      <w:r>
        <w:t>12./</w:t>
      </w:r>
      <w:r>
        <w:tab/>
        <w:t>A védjegyhasználati jog megszűnik jelen szerződés felmondásával, valamint a védjegyoltalom megszűnésével. Jelen szerződést Jogosult rendes felmondással nem szüntetheti meg. Jogosult azonnali hatállyal felmondhatja jelen szerződést, ha a Használó a védjegyhasználat során jelen szerződés bármely rendelkezését megszegi, vagy a Használó terméke, szolgáltatása Jogosult megítélése szerint nem felel meg az elvárt színvonalnak és ezáltal magára nézve sérelmesnek tartja a további védjegyhasználatot.</w:t>
      </w:r>
    </w:p>
    <w:p w:rsidR="00A46216" w:rsidRDefault="00A46216" w:rsidP="002F11E6">
      <w:pPr>
        <w:pStyle w:val="Bekezdsszmozott"/>
      </w:pPr>
      <w:r>
        <w:t>13./</w:t>
      </w:r>
      <w:r>
        <w:tab/>
        <w:t>Használó köteles a jelen szerződésben és a jogszabályokban foglalt előírások betartására. Szerződésszegés esetén a Használó a polgári jog általános szabályai szerinti felelősséggel tartozik. Használó tudomásul veszi, hogy jogosulatlan védjegyhasználat (védjegybitorlás) esetén szabálysértési és büntetőeljárás kezdeményezhető, valamint polgári jogi igény érvényesíthető vele szemben.</w:t>
      </w:r>
    </w:p>
    <w:p w:rsidR="00A46216" w:rsidRDefault="00A46216" w:rsidP="002F11E6">
      <w:pPr>
        <w:pStyle w:val="Bekezdsszmozott"/>
      </w:pPr>
      <w:r>
        <w:t>14./</w:t>
      </w:r>
      <w:r>
        <w:tab/>
        <w:t>Jogosult közzéteheti, ha a Használónak a védjegyhasználatra vonatkozó joga megszűnt.</w:t>
      </w:r>
    </w:p>
    <w:p w:rsidR="00A46216" w:rsidRDefault="00A46216" w:rsidP="002F11E6">
      <w:pPr>
        <w:pStyle w:val="Bekezdsszmozott"/>
      </w:pPr>
      <w:r>
        <w:t>15./</w:t>
      </w:r>
      <w:r>
        <w:tab/>
        <w:t xml:space="preserve">A védjegyhasználati jog megszűnése esetén – az e tekintetben Használó által kezdeményezett jogvitától függetlenül – Használó azonnal köteles a védjegy használatával felhagyni és megtenni az ehhez szükséges intézkedéseket. </w:t>
      </w:r>
    </w:p>
    <w:p w:rsidR="00A46216" w:rsidRDefault="00A46216" w:rsidP="002F11E6">
      <w:pPr>
        <w:pStyle w:val="Bekezdsszmozott"/>
      </w:pPr>
      <w:r>
        <w:t>16./</w:t>
      </w:r>
      <w:r>
        <w:tab/>
        <w:t>Jelen szerződésben nem szabályozott kérdésekben a védjegyek és földrajzi árujelzők oltalmáról szóló 1997. évi XI. törvény és a Polgári Törvénykönyv rendelkezései az irányadók. Jelen szerződés elválaszthatatlan 1. számú mellékletét a turisztikai logo képe, 2. számú elválaszthatatlan mellékletét a turisztikai logo alkalmazásának szabályai című dokumentációs anyag (CD) képezi.</w:t>
      </w:r>
    </w:p>
    <w:p w:rsidR="00A46216" w:rsidRPr="0001312B" w:rsidRDefault="00A46216" w:rsidP="006E571C">
      <w:pPr>
        <w:pStyle w:val="Keltezs"/>
      </w:pPr>
      <w:r>
        <w:t>Kelt: ……… (év) ………….. (hónap) …… (napján)</w:t>
      </w:r>
    </w:p>
    <w:p w:rsidR="00A46216" w:rsidRPr="00A606FA" w:rsidRDefault="00A46216" w:rsidP="00A606FA">
      <w:pPr>
        <w:tabs>
          <w:tab w:val="start" w:pos="21.25pt"/>
          <w:tab w:val="end" w:leader="dot" w:pos="198.45pt"/>
          <w:tab w:val="start" w:pos="270pt"/>
          <w:tab w:val="end" w:leader="dot" w:pos="432.35pt"/>
        </w:tabs>
        <w:spacing w:before="24pt"/>
        <w:rPr>
          <w:bCs/>
        </w:rPr>
      </w:pPr>
      <w:r>
        <w:rPr>
          <w:b/>
          <w:bCs/>
        </w:rPr>
        <w:tab/>
      </w:r>
      <w:r w:rsidRPr="00A606FA">
        <w:rPr>
          <w:bCs/>
        </w:rPr>
        <w:tab/>
      </w:r>
      <w:r w:rsidRPr="00A606FA">
        <w:rPr>
          <w:bCs/>
        </w:rPr>
        <w:tab/>
      </w:r>
      <w:r w:rsidRPr="00A606FA">
        <w:rPr>
          <w:bCs/>
        </w:rPr>
        <w:tab/>
      </w:r>
    </w:p>
    <w:p w:rsidR="00A46216" w:rsidRPr="00A606FA" w:rsidRDefault="00A46216" w:rsidP="00A46216">
      <w:pPr>
        <w:tabs>
          <w:tab w:val="center" w:pos="117pt"/>
          <w:tab w:val="center" w:pos="369pt"/>
        </w:tabs>
        <w:ind w:firstLine="35.40pt"/>
        <w:rPr>
          <w:bCs/>
        </w:rPr>
      </w:pPr>
      <w:r w:rsidRPr="00A606FA">
        <w:rPr>
          <w:bCs/>
        </w:rPr>
        <w:t>Védjegyoltalom jogosultja</w:t>
      </w:r>
      <w:r w:rsidRPr="00A606FA">
        <w:rPr>
          <w:bCs/>
        </w:rPr>
        <w:tab/>
        <w:t>Használó</w:t>
      </w:r>
    </w:p>
    <w:p w:rsidR="00A46216" w:rsidRDefault="00A46216" w:rsidP="008463C1">
      <w:pPr>
        <w:rPr>
          <w:b/>
          <w:bCs/>
        </w:rPr>
      </w:pPr>
      <w:r>
        <w:rPr>
          <w:b/>
          <w:bCs/>
        </w:rPr>
        <w:br w:type="page"/>
      </w:r>
    </w:p>
    <w:p w:rsidR="00A46216" w:rsidRDefault="00A46216" w:rsidP="00A46216">
      <w:pPr>
        <w:jc w:val="center"/>
        <w:rPr>
          <w:b/>
          <w:bCs/>
        </w:rPr>
      </w:pPr>
      <w:r>
        <w:rPr>
          <w:b/>
          <w:bCs/>
        </w:rPr>
        <w:t>1. számú melléklet</w:t>
      </w:r>
    </w:p>
    <w:p w:rsidR="00A46216" w:rsidRDefault="00A46216" w:rsidP="00A46216">
      <w:pPr>
        <w:jc w:val="center"/>
        <w:rPr>
          <w:b/>
          <w:bCs/>
        </w:rPr>
      </w:pPr>
      <w:r>
        <w:rPr>
          <w:b/>
          <w:bCs/>
        </w:rPr>
        <w:t>A Védjegyhasználati szerződéshez</w:t>
      </w:r>
    </w:p>
    <w:p w:rsidR="00A46216" w:rsidRDefault="00A46216" w:rsidP="00A46216">
      <w:pPr>
        <w:rPr>
          <w:b/>
          <w:bCs/>
        </w:rPr>
      </w:pPr>
    </w:p>
    <w:p w:rsidR="00A46216" w:rsidRDefault="00A46216" w:rsidP="00A46216">
      <w:pPr>
        <w:rPr>
          <w:b/>
          <w:bCs/>
        </w:rPr>
      </w:pPr>
    </w:p>
    <w:p w:rsidR="00A46216" w:rsidRDefault="00A46216" w:rsidP="00A46216">
      <w:pPr>
        <w:rPr>
          <w:b/>
          <w:bCs/>
        </w:rPr>
      </w:pPr>
    </w:p>
    <w:p w:rsidR="00A46216" w:rsidRDefault="00A46216" w:rsidP="00A46216">
      <w:pPr>
        <w:rPr>
          <w:b/>
          <w:bCs/>
        </w:rPr>
      </w:pPr>
    </w:p>
    <w:p w:rsidR="00A46216" w:rsidRDefault="00A46216" w:rsidP="00A46216">
      <w:pPr>
        <w:rPr>
          <w:b/>
          <w:bCs/>
        </w:rPr>
      </w:pPr>
    </w:p>
    <w:p w:rsidR="00A46216" w:rsidRDefault="00EB4D5E" w:rsidP="00A46216">
      <w:pPr>
        <w:jc w:val="center"/>
        <w:rPr>
          <w:b/>
          <w:bCs/>
        </w:rPr>
      </w:pPr>
      <w:r w:rsidRPr="00B3793B">
        <w:rPr>
          <w:b/>
          <w:bCs/>
          <w:noProof/>
          <w:lang w:eastAsia="hu-HU"/>
        </w:rPr>
        <w:drawing>
          <wp:inline distT="0" distB="0" distL="0" distR="0">
            <wp:extent cx="5829300" cy="4714875"/>
            <wp:effectExtent l="0" t="0" r="0" b="0"/>
            <wp:docPr id="2" name="Kép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9300" cy="4714875"/>
                    </a:xfrm>
                    <a:prstGeom prst="rect">
                      <a:avLst/>
                    </a:prstGeom>
                    <a:noFill/>
                    <a:ln>
                      <a:noFill/>
                    </a:ln>
                  </pic:spPr>
                </pic:pic>
              </a:graphicData>
            </a:graphic>
          </wp:inline>
        </w:drawing>
      </w:r>
    </w:p>
    <w:p w:rsidR="00A46216" w:rsidRDefault="00A46216" w:rsidP="00A46216">
      <w:pPr>
        <w:jc w:val="center"/>
        <w:rPr>
          <w:b/>
          <w:bCs/>
        </w:rPr>
      </w:pPr>
      <w:r>
        <w:rPr>
          <w:b/>
          <w:bCs/>
        </w:rPr>
        <w:br w:type="page"/>
        <w:t>2. számú melléklet</w:t>
      </w:r>
    </w:p>
    <w:p w:rsidR="00A46216" w:rsidRDefault="00A46216" w:rsidP="00A46216">
      <w:pPr>
        <w:jc w:val="center"/>
        <w:rPr>
          <w:b/>
          <w:bCs/>
        </w:rPr>
      </w:pPr>
      <w:r>
        <w:rPr>
          <w:b/>
          <w:bCs/>
        </w:rPr>
        <w:t>A Védjegyhasználati szerződéshez</w:t>
      </w:r>
    </w:p>
    <w:p w:rsidR="00A46216" w:rsidRDefault="00A46216" w:rsidP="00A46216">
      <w:pPr>
        <w:rPr>
          <w:b/>
          <w:bCs/>
        </w:rPr>
      </w:pPr>
    </w:p>
    <w:p w:rsidR="00A46216" w:rsidRDefault="00A46216" w:rsidP="00A46216">
      <w:pPr>
        <w:rPr>
          <w:b/>
          <w:bCs/>
        </w:rPr>
      </w:pPr>
    </w:p>
    <w:p w:rsidR="00A46216" w:rsidRDefault="00A87FAA" w:rsidP="00A46216">
      <w:pPr>
        <w:rPr>
          <w:rStyle w:val="Hiperhivatkozs"/>
        </w:rPr>
      </w:pPr>
      <w:hyperlink r:id="rId13" w:history="1">
        <w:r w:rsidR="00A46216" w:rsidRPr="00326F88">
          <w:rPr>
            <w:rStyle w:val="Hiperhivatkozs"/>
          </w:rPr>
          <w:t>Zala turisztikai logo dokumentációja</w:t>
        </w:r>
      </w:hyperlink>
    </w:p>
    <w:p w:rsidR="00A46216" w:rsidRPr="00DF60C7" w:rsidRDefault="00A46216" w:rsidP="007A5005">
      <w:pPr>
        <w:rPr>
          <w:rStyle w:val="Hiperhivatkozs"/>
        </w:rPr>
      </w:pPr>
    </w:p>
    <w:p w:rsidR="00A46216" w:rsidRDefault="00A46216" w:rsidP="00A46216">
      <w:pPr>
        <w:jc w:val="center"/>
        <w:rPr>
          <w:b/>
          <w:bCs/>
        </w:rPr>
      </w:pPr>
      <w:r>
        <w:rPr>
          <w:b/>
          <w:bCs/>
        </w:rPr>
        <w:br w:type="page"/>
        <w:t>1. számú függelék</w:t>
      </w:r>
    </w:p>
    <w:p w:rsidR="00A46216" w:rsidRDefault="00A46216" w:rsidP="00A46216">
      <w:pPr>
        <w:jc w:val="center"/>
        <w:rPr>
          <w:b/>
          <w:bCs/>
        </w:rPr>
      </w:pPr>
      <w:r>
        <w:rPr>
          <w:b/>
          <w:bCs/>
        </w:rPr>
        <w:t>A Zala Megyei Közgyűlés t</w:t>
      </w:r>
      <w:r w:rsidRPr="0000265A">
        <w:rPr>
          <w:b/>
          <w:bCs/>
        </w:rPr>
        <w:t xml:space="preserve">urisztikai </w:t>
      </w:r>
      <w:r>
        <w:rPr>
          <w:b/>
          <w:bCs/>
        </w:rPr>
        <w:t>l</w:t>
      </w:r>
      <w:r w:rsidRPr="0000265A">
        <w:rPr>
          <w:b/>
          <w:bCs/>
        </w:rPr>
        <w:t>ogo</w:t>
      </w:r>
      <w:r>
        <w:rPr>
          <w:b/>
          <w:bCs/>
        </w:rPr>
        <w:t xml:space="preserve">jának </w:t>
      </w:r>
      <w:r w:rsidRPr="0000265A">
        <w:rPr>
          <w:b/>
          <w:bCs/>
        </w:rPr>
        <w:t>használatáról</w:t>
      </w:r>
      <w:r>
        <w:rPr>
          <w:b/>
          <w:bCs/>
        </w:rPr>
        <w:t xml:space="preserve"> szóló </w:t>
      </w:r>
    </w:p>
    <w:p w:rsidR="00A46216" w:rsidRPr="0000265A" w:rsidRDefault="00A46216" w:rsidP="00A46216">
      <w:pPr>
        <w:jc w:val="center"/>
        <w:rPr>
          <w:b/>
          <w:bCs/>
        </w:rPr>
      </w:pPr>
      <w:r>
        <w:rPr>
          <w:b/>
          <w:bCs/>
        </w:rPr>
        <w:t>19/2006. (XII.20.) ÖR számú rendelethez</w:t>
      </w:r>
    </w:p>
    <w:p w:rsidR="00A46216" w:rsidRDefault="00A46216" w:rsidP="00F43AE0">
      <w:pPr>
        <w:spacing w:before="24pt"/>
        <w:rPr>
          <w:b/>
          <w:bCs/>
        </w:rPr>
      </w:pPr>
      <w:r>
        <w:rPr>
          <w:b/>
          <w:bCs/>
        </w:rPr>
        <w:t>Árujegyzék (termékek és szolgáltatások jegyzéke):</w:t>
      </w:r>
    </w:p>
    <w:p w:rsidR="00A46216" w:rsidRPr="00B36C48" w:rsidRDefault="00A46216" w:rsidP="006B4A1E">
      <w:pPr>
        <w:pStyle w:val="Bekezdsszmozott"/>
      </w:pPr>
      <w:r>
        <w:t>6. osztály</w:t>
      </w:r>
      <w:r>
        <w:tab/>
        <w:t>Nem nemesfémek és ezek ötvözetei; fém építőanyagok; hordozható fémszerkezetek; fémanyagok vasúti vágányokhoz; nem elektromos fémkábelek és fémvezetékek; lakatosipari termékek, fém tömegcikkek; fémcsövek és csővezetékek; páncélszekrények; egyéb fémtermékek, amelyek nem tartoznak más osztályokba; ércek.</w:t>
      </w:r>
    </w:p>
    <w:p w:rsidR="00A46216" w:rsidRDefault="00A46216" w:rsidP="006B4A1E">
      <w:pPr>
        <w:pStyle w:val="Bekezdsszmozott"/>
      </w:pPr>
      <w:r>
        <w:t>9. osztály</w:t>
      </w:r>
      <w:r>
        <w:tab/>
        <w:t>Tudományos célra szolgáló, tengerészeti, földmérő, fényképészeti, mozgóképi, optikai, súlymérő egyéb mérő-, jelző-, ellenőrző (felügyeleti), életmentő és oktató berendezések és felszerelések; elektromos energia vezetésére, kapcsolására, átalakítására, tárolására, szabályozására vagy ellenőrzésére szolgáló készülékek és berendezések; hangok vagy képek rögzítésére, továbbítására, másolására szolgáló készülékek; mágneses adathordozók; hanglemezek; automata elárusító berendezések és szerkezetek érmebedobással működő készülékekhez; regiszteres pénztárgépek; számológépek, adatfeldolgozó berendezések és számítógépek; tűzoltó készülékek.</w:t>
      </w:r>
    </w:p>
    <w:p w:rsidR="00A46216" w:rsidRDefault="00A46216" w:rsidP="006B4A1E">
      <w:pPr>
        <w:pStyle w:val="Bekezdsszmozott"/>
      </w:pPr>
      <w:r>
        <w:t>16. osztály</w:t>
      </w:r>
      <w:r>
        <w:tab/>
        <w:t>Papír, karton és ezen anyagokból készült termékek, amelyek nem tartoznak más osztályokba; nyomdaipari termékek, könyvkötészeti anyagok; fényképek; papíripari cikkek; papíripari vagy háztartási ragasztóanyagok; anyagok művészek részére; ecsetek; Írógépek és irodai cikkek (bútorok kivételével); tanítási és oktatási anyagok (készülékek kivételével), csomagolásra szolgáló műanyagok (amelyek nem tartoznak más osztályokba); nyomdabetűk; klisék.</w:t>
      </w:r>
    </w:p>
    <w:p w:rsidR="00A46216" w:rsidRDefault="00A46216" w:rsidP="006B4A1E">
      <w:pPr>
        <w:pStyle w:val="Bekezdsszmozott"/>
      </w:pPr>
      <w:r>
        <w:t>38. osztály</w:t>
      </w:r>
      <w:r>
        <w:tab/>
        <w:t>Távközlés</w:t>
      </w:r>
    </w:p>
    <w:p w:rsidR="003D56F3" w:rsidRPr="00C0270D" w:rsidRDefault="003D56F3" w:rsidP="004F1FC9">
      <w:pPr>
        <w:pStyle w:val="Rendelet"/>
      </w:pPr>
      <w:bookmarkStart w:id="78" w:name="_Toc166309927"/>
      <w:bookmarkStart w:id="79" w:name="_Toc313432470"/>
      <w:bookmarkStart w:id="80" w:name="_Toc313432803"/>
      <w:bookmarkStart w:id="81" w:name="_Toc322421830"/>
      <w:bookmarkStart w:id="82" w:name="_Toc23248598"/>
      <w:r w:rsidRPr="00C0270D">
        <w:t>A Zala</w:t>
      </w:r>
      <w:r>
        <w:t xml:space="preserve"> Megyei Közgyűlés</w:t>
      </w:r>
      <w:r w:rsidR="00C01CB9">
        <w:br/>
      </w:r>
      <w:r>
        <w:t>13/2007. (VI.26.</w:t>
      </w:r>
      <w:r w:rsidRPr="00C0270D">
        <w:t>) ÖR számú rendelete</w:t>
      </w:r>
      <w:r w:rsidRPr="00C0270D">
        <w:br/>
      </w:r>
      <w:r w:rsidRPr="00C0270D">
        <w:br/>
        <w:t>a megyei kitüntető cím, valamint díjak alapításáról és adományozásáról</w:t>
      </w:r>
      <w:bookmarkEnd w:id="78"/>
      <w:bookmarkEnd w:id="79"/>
      <w:bookmarkEnd w:id="80"/>
      <w:bookmarkEnd w:id="81"/>
      <w:bookmarkEnd w:id="82"/>
    </w:p>
    <w:p w:rsidR="003D56F3" w:rsidRDefault="003D56F3" w:rsidP="00884CA8">
      <w:pPr>
        <w:pStyle w:val="Bekezds"/>
      </w:pPr>
      <w:r w:rsidRPr="000F0653">
        <w:t xml:space="preserve">A Zala Megyei Közgyűlés </w:t>
      </w:r>
      <w:r>
        <w:t xml:space="preserve">(továbbiakban: Közgyűlés) </w:t>
      </w:r>
      <w:r w:rsidRPr="000F0653">
        <w:t>a helyi önkormányzatokról szóló 1990. évi LXV. törvény 16.§ (1) bekezdésében, valamint a Magyar Köztársaság kitüntetéseiről szóló 1991. évi XXXI. törvény 7.§-ában kapott felhatalmazása</w:t>
      </w:r>
      <w:r>
        <w:t xml:space="preserve"> alapján az alábbi rendeletet alkotja:</w:t>
      </w:r>
    </w:p>
    <w:p w:rsidR="003D56F3" w:rsidRDefault="003D56F3" w:rsidP="005F06A8">
      <w:pPr>
        <w:pStyle w:val="Ffejezet"/>
      </w:pPr>
      <w:r>
        <w:t xml:space="preserve">I. </w:t>
      </w:r>
    </w:p>
    <w:p w:rsidR="003D56F3" w:rsidRPr="000F0653" w:rsidRDefault="003D56F3" w:rsidP="005F06A8">
      <w:pPr>
        <w:pStyle w:val="Fejezetcm"/>
      </w:pPr>
      <w:r w:rsidRPr="000F0653">
        <w:t>Általános rendelkezések</w:t>
      </w:r>
    </w:p>
    <w:p w:rsidR="003D56F3" w:rsidRPr="000F0653" w:rsidRDefault="003D56F3" w:rsidP="005F06A8">
      <w:pPr>
        <w:pStyle w:val="Paragrafus"/>
      </w:pPr>
      <w:r w:rsidRPr="000F0653">
        <w:t>1.§</w:t>
      </w:r>
    </w:p>
    <w:p w:rsidR="003D56F3" w:rsidRDefault="003D56F3" w:rsidP="00884CA8">
      <w:pPr>
        <w:pStyle w:val="Bekezds"/>
      </w:pPr>
      <w:r>
        <w:t xml:space="preserve">A </w:t>
      </w:r>
      <w:r w:rsidRPr="000F0653">
        <w:t>Közgyűlés</w:t>
      </w:r>
      <w:r>
        <w:t xml:space="preserve"> </w:t>
      </w:r>
      <w:r w:rsidRPr="000F0653">
        <w:t>méltó módon kívánja elismerni azon személyek, szervezetek és közösségek munkáját,</w:t>
      </w:r>
      <w:r>
        <w:t xml:space="preserve"> akik (amelyek) tevékenységükkel </w:t>
      </w:r>
      <w:r w:rsidRPr="000F0653">
        <w:t>hozzájárultak Z</w:t>
      </w:r>
      <w:r>
        <w:t>ala megye jó hírének öregbítéséhez</w:t>
      </w:r>
      <w:r w:rsidRPr="000F0653">
        <w:t>, maradandóan és kimagaslóan gazdag</w:t>
      </w:r>
      <w:r>
        <w:t xml:space="preserve">ították a megye egészségügyi, </w:t>
      </w:r>
      <w:r w:rsidRPr="000F0653">
        <w:t>szociális</w:t>
      </w:r>
      <w:r>
        <w:t>, oktatási, kulturális, művészeti, sport, közéleti és egyéb értékeit, ápolták és őrizték a megye hagyományait, fejlesztették településeit.</w:t>
      </w:r>
    </w:p>
    <w:p w:rsidR="003D56F3" w:rsidRPr="000F0653" w:rsidRDefault="003B43D2" w:rsidP="00884CA8">
      <w:pPr>
        <w:pStyle w:val="Bekezds"/>
      </w:pPr>
      <w:r>
        <w:t>********</w:t>
      </w:r>
      <w:r w:rsidR="003D56F3">
        <w:t xml:space="preserve">A </w:t>
      </w:r>
      <w:r w:rsidR="003D56F3" w:rsidRPr="000F0653">
        <w:t>Közgyűlés ezen szándékának megfelelően az alábbi elismerési formákról rendelkezik:</w:t>
      </w:r>
    </w:p>
    <w:p w:rsidR="003D56F3" w:rsidRPr="000F0653" w:rsidRDefault="003D56F3" w:rsidP="00F6396E">
      <w:pPr>
        <w:pStyle w:val="Szocintzmny"/>
      </w:pPr>
      <w:r>
        <w:t>Zala Megye Díszpolgára kitüntető cím</w:t>
      </w:r>
    </w:p>
    <w:p w:rsidR="003D56F3" w:rsidRDefault="003D56F3" w:rsidP="00F6396E">
      <w:pPr>
        <w:pStyle w:val="Szocintzmny"/>
      </w:pPr>
      <w:r>
        <w:t>Zala Megye Közigazgatásáért</w:t>
      </w:r>
      <w:r w:rsidRPr="000F0653">
        <w:t xml:space="preserve"> díj</w:t>
      </w:r>
    </w:p>
    <w:p w:rsidR="003D56F3" w:rsidRDefault="003D56F3" w:rsidP="00F6396E">
      <w:pPr>
        <w:pStyle w:val="Szocintzmny"/>
      </w:pPr>
      <w:r>
        <w:t xml:space="preserve">Zala Megye Egészségügyéért </w:t>
      </w:r>
      <w:r w:rsidR="00FF111A">
        <w:t>díj</w:t>
      </w:r>
    </w:p>
    <w:p w:rsidR="003D56F3" w:rsidRDefault="003D56F3" w:rsidP="00F6396E">
      <w:pPr>
        <w:pStyle w:val="Szocintzmny"/>
      </w:pPr>
      <w:r>
        <w:t xml:space="preserve">Zala Megye Szociális Gondoskodásáért </w:t>
      </w:r>
      <w:r w:rsidR="00FF111A">
        <w:t>díj</w:t>
      </w:r>
      <w:r w:rsidRPr="000F0653">
        <w:t xml:space="preserve"> </w:t>
      </w:r>
    </w:p>
    <w:p w:rsidR="003D56F3" w:rsidRDefault="003D56F3" w:rsidP="00F6396E">
      <w:pPr>
        <w:pStyle w:val="Szocintzmny"/>
      </w:pPr>
      <w:r>
        <w:t>Zalai Pedagógus díj</w:t>
      </w:r>
    </w:p>
    <w:p w:rsidR="003D56F3" w:rsidRDefault="003D56F3" w:rsidP="00F6396E">
      <w:pPr>
        <w:pStyle w:val="Szocintzmny"/>
      </w:pPr>
      <w:r>
        <w:t>Zala Megye Sportjáért</w:t>
      </w:r>
      <w:r w:rsidR="00FF111A">
        <w:t xml:space="preserve"> díj</w:t>
      </w:r>
    </w:p>
    <w:p w:rsidR="003D56F3" w:rsidRDefault="009A0CCA" w:rsidP="00F6396E">
      <w:pPr>
        <w:pStyle w:val="Szocintzmny"/>
      </w:pPr>
      <w:r>
        <w:t xml:space="preserve">******* </w:t>
      </w:r>
      <w:r w:rsidR="003D56F3">
        <w:t xml:space="preserve">Zalai Civil Társadalomért és </w:t>
      </w:r>
      <w:r>
        <w:t>Nemzetiségekért</w:t>
      </w:r>
      <w:r w:rsidR="003D56F3">
        <w:t xml:space="preserve"> díj</w:t>
      </w:r>
    </w:p>
    <w:p w:rsidR="003D56F3" w:rsidRDefault="00C136A5" w:rsidP="00F6396E">
      <w:pPr>
        <w:pStyle w:val="Szocintzmny"/>
      </w:pPr>
      <w:r>
        <w:t xml:space="preserve">******* </w:t>
      </w:r>
      <w:r w:rsidR="003D56F3">
        <w:t xml:space="preserve">Zala Megye </w:t>
      </w:r>
      <w:r>
        <w:t>Fejlesztéséért</w:t>
      </w:r>
      <w:r w:rsidR="003D56F3">
        <w:t xml:space="preserve"> díj</w:t>
      </w:r>
    </w:p>
    <w:p w:rsidR="003D56F3" w:rsidRDefault="003D56F3" w:rsidP="00F6396E">
      <w:pPr>
        <w:pStyle w:val="Szocintzmny"/>
      </w:pPr>
      <w:r>
        <w:t>Z</w:t>
      </w:r>
      <w:r w:rsidR="00F312DF">
        <w:t>ala György díj</w:t>
      </w:r>
    </w:p>
    <w:p w:rsidR="003D56F3" w:rsidRDefault="003D56F3" w:rsidP="00F6396E">
      <w:pPr>
        <w:pStyle w:val="Szocintzmny"/>
      </w:pPr>
      <w:r>
        <w:t>Az Év Zalai Idősbarát Önkormányzata díj</w:t>
      </w:r>
    </w:p>
    <w:p w:rsidR="003D56F3" w:rsidRDefault="003D56F3" w:rsidP="00F6396E">
      <w:pPr>
        <w:pStyle w:val="Szocintzmny"/>
      </w:pPr>
      <w:r>
        <w:t>Zala Megye Címere Emlékplakett díj</w:t>
      </w:r>
    </w:p>
    <w:p w:rsidR="003D56F3" w:rsidRDefault="005F06A8" w:rsidP="005F06A8">
      <w:pPr>
        <w:pStyle w:val="Ffejezet"/>
      </w:pPr>
      <w:r>
        <w:t>II.</w:t>
      </w:r>
    </w:p>
    <w:p w:rsidR="003D56F3" w:rsidRPr="00EA1C7A" w:rsidRDefault="003D56F3" w:rsidP="005F06A8">
      <w:pPr>
        <w:pStyle w:val="Fejezetcm"/>
      </w:pPr>
      <w:r>
        <w:t>A Közgyűlés által alapított kitüntető cím és díjak</w:t>
      </w:r>
    </w:p>
    <w:p w:rsidR="003D56F3" w:rsidRDefault="003D56F3" w:rsidP="005F06A8">
      <w:pPr>
        <w:pStyle w:val="Paragrafus"/>
      </w:pPr>
      <w:r>
        <w:t>2.§</w:t>
      </w:r>
    </w:p>
    <w:p w:rsidR="003D56F3" w:rsidRDefault="003D56F3" w:rsidP="005F06A8">
      <w:pPr>
        <w:pStyle w:val="Paragrafusnv"/>
      </w:pPr>
      <w:r>
        <w:t>„Zala Megye Díszpolgára” kitüntető cím</w:t>
      </w:r>
    </w:p>
    <w:p w:rsidR="003D56F3" w:rsidRDefault="003D56F3" w:rsidP="00884CA8">
      <w:pPr>
        <w:pStyle w:val="Bekezdsszmozott"/>
      </w:pPr>
      <w:r>
        <w:t>(1)</w:t>
      </w:r>
      <w:r w:rsidR="00884CA8">
        <w:tab/>
      </w:r>
      <w:r>
        <w:t>Zala Megye Díszpolgára kitüntető cím – legmagasabb megyei elismerés – adományozható azon személyek számára, akik</w:t>
      </w:r>
      <w:r w:rsidRPr="00B8632D">
        <w:t xml:space="preserve"> </w:t>
      </w:r>
      <w:r>
        <w:t>egész életművükkel, a közösség érdekében végzett jelentős eredményt hozó munkájukkal, példamutató emberi magatartásukkal hozzájárultak a megye jó hírnevének öregbítéséhez.</w:t>
      </w:r>
    </w:p>
    <w:p w:rsidR="003D56F3" w:rsidRDefault="003D56F3" w:rsidP="00884CA8">
      <w:pPr>
        <w:pStyle w:val="Bekezdsszmozott"/>
      </w:pPr>
      <w:r>
        <w:t>(2)</w:t>
      </w:r>
      <w:r w:rsidR="00884CA8">
        <w:tab/>
      </w:r>
      <w:r>
        <w:t>A kitüntető címből évente egy adományozható.</w:t>
      </w:r>
    </w:p>
    <w:p w:rsidR="003D56F3" w:rsidRDefault="003D56F3" w:rsidP="00884CA8">
      <w:pPr>
        <w:pStyle w:val="Bekezdsszmozott"/>
      </w:pPr>
      <w:r>
        <w:t>(3)</w:t>
      </w:r>
      <w:r w:rsidR="00884CA8">
        <w:tab/>
      </w:r>
      <w:r w:rsidR="00893A22">
        <w:t>*****</w:t>
      </w:r>
      <w:r>
        <w:t>A kitüntető címhez arany pecsétgyűrű, oklevél, valam</w:t>
      </w:r>
      <w:r w:rsidR="00C434E1">
        <w:t>int pénzjutalom adományoz</w:t>
      </w:r>
      <w:r w:rsidR="00893A22">
        <w:t>ható,</w:t>
      </w:r>
      <w:r w:rsidR="00C434E1">
        <w:t xml:space="preserve"> </w:t>
      </w:r>
      <w:r>
        <w:t xml:space="preserve">melynek </w:t>
      </w:r>
      <w:r w:rsidR="00893A22">
        <w:t xml:space="preserve">mértékét a </w:t>
      </w:r>
      <w:r>
        <w:t xml:space="preserve">Közgyűlés évente </w:t>
      </w:r>
      <w:r w:rsidR="00893A22">
        <w:t xml:space="preserve">a </w:t>
      </w:r>
      <w:r>
        <w:t>költségvetési rendeletében határozza meg</w:t>
      </w:r>
      <w:r w:rsidR="00893A22">
        <w:t xml:space="preserve">. </w:t>
      </w:r>
      <w:r>
        <w:t>Az arany pecsétgyűrűt Zala megye címere díszíti.</w:t>
      </w:r>
    </w:p>
    <w:p w:rsidR="003D56F3" w:rsidRDefault="003D56F3" w:rsidP="005F06A8">
      <w:pPr>
        <w:pStyle w:val="Paragrafus"/>
      </w:pPr>
      <w:r>
        <w:t>3.§</w:t>
      </w:r>
    </w:p>
    <w:p w:rsidR="003D56F3" w:rsidRDefault="003D56F3" w:rsidP="005F06A8">
      <w:pPr>
        <w:pStyle w:val="Paragrafusnv"/>
      </w:pPr>
      <w:r>
        <w:t>„Zala Megyei Közigazgatásáért” díj</w:t>
      </w:r>
    </w:p>
    <w:p w:rsidR="003D56F3" w:rsidRDefault="003D56F3" w:rsidP="00884CA8">
      <w:pPr>
        <w:pStyle w:val="Bekezdsszmozott"/>
      </w:pPr>
      <w:r>
        <w:t>(1)</w:t>
      </w:r>
      <w:r w:rsidR="00884CA8">
        <w:tab/>
      </w:r>
      <w:r>
        <w:t>Zala Megye Közigazgatásáért díj adományozható azon személyek számára, akik a megye önkormányzati szerveinél a helyi közösség szolgálatában, valamint bármely más közigazgatási szervnél az önkormányzati munka színvonalának emelése és megbecsülésének növelése érdekében kimagasló közszolgálati tevékenységet végeztek.</w:t>
      </w:r>
    </w:p>
    <w:p w:rsidR="003D56F3" w:rsidRDefault="003D56F3" w:rsidP="00884CA8">
      <w:pPr>
        <w:pStyle w:val="Bekezdsszmozott"/>
      </w:pPr>
      <w:r>
        <w:t>(2)</w:t>
      </w:r>
      <w:r w:rsidR="00884CA8">
        <w:tab/>
      </w:r>
      <w:r>
        <w:t>A kitüntető díjból évente egy adományozható.</w:t>
      </w:r>
    </w:p>
    <w:p w:rsidR="003D56F3" w:rsidRDefault="003D56F3" w:rsidP="005F06A8">
      <w:pPr>
        <w:pStyle w:val="Paragrafus"/>
      </w:pPr>
      <w:r>
        <w:t>4.§</w:t>
      </w:r>
    </w:p>
    <w:p w:rsidR="003D56F3" w:rsidRDefault="003D56F3" w:rsidP="005F06A8">
      <w:pPr>
        <w:pStyle w:val="Paragrafusnv"/>
      </w:pPr>
      <w:r>
        <w:t>„Zala Megye Egészségügyéért” díj</w:t>
      </w:r>
    </w:p>
    <w:p w:rsidR="003D56F3" w:rsidRDefault="003D56F3" w:rsidP="00884CA8">
      <w:pPr>
        <w:pStyle w:val="Bekezdsszmozott"/>
      </w:pPr>
      <w:r>
        <w:t>(1)</w:t>
      </w:r>
      <w:r w:rsidR="00884CA8">
        <w:tab/>
      </w:r>
      <w:r>
        <w:t xml:space="preserve">Zala Megye Egészségügyéért díj adományozható </w:t>
      </w:r>
      <w:r w:rsidRPr="000F0653">
        <w:t>azon egészségügyben dolgozó személyek</w:t>
      </w:r>
      <w:r>
        <w:t>, szervezetek és közösségek</w:t>
      </w:r>
      <w:r w:rsidRPr="000F0653">
        <w:t xml:space="preserve"> számára, akik </w:t>
      </w:r>
      <w:r>
        <w:t xml:space="preserve">(amelyek) </w:t>
      </w:r>
      <w:r w:rsidRPr="000F0653">
        <w:t>az egészségügy területén hosszú időn át kifejtett kimagasló munkásságukkal, maradandó alkotásukkal, tudományos kutatói tevékenységükkel különösképpen hozzájárultak a megye egészségügyi életének fejlődéséhez.</w:t>
      </w:r>
    </w:p>
    <w:p w:rsidR="003D56F3" w:rsidRDefault="003D56F3" w:rsidP="00884CA8">
      <w:pPr>
        <w:pStyle w:val="Bekezdsszmozott"/>
      </w:pPr>
      <w:r>
        <w:t>(2)</w:t>
      </w:r>
      <w:r w:rsidR="00884CA8">
        <w:tab/>
      </w:r>
      <w:r>
        <w:t xml:space="preserve">A kitüntető díjból évente </w:t>
      </w:r>
      <w:r w:rsidR="0052075C">
        <w:t>******* egy</w:t>
      </w:r>
      <w:r>
        <w:t xml:space="preserve"> adományozható.</w:t>
      </w:r>
    </w:p>
    <w:p w:rsidR="003D56F3" w:rsidRDefault="003D56F3" w:rsidP="005F06A8">
      <w:pPr>
        <w:pStyle w:val="Paragrafus"/>
      </w:pPr>
      <w:r>
        <w:t>5.§</w:t>
      </w:r>
    </w:p>
    <w:p w:rsidR="003D56F3" w:rsidRDefault="003D56F3" w:rsidP="005F06A8">
      <w:pPr>
        <w:pStyle w:val="Paragrafusnv"/>
      </w:pPr>
      <w:r>
        <w:t>„Zala Megye Szociális Gondoskodásáért” díj</w:t>
      </w:r>
    </w:p>
    <w:p w:rsidR="003D56F3" w:rsidRDefault="003D56F3" w:rsidP="00884CA8">
      <w:pPr>
        <w:pStyle w:val="Bekezdsszmozott"/>
      </w:pPr>
      <w:r>
        <w:t>(1)</w:t>
      </w:r>
      <w:r w:rsidR="00884CA8">
        <w:tab/>
      </w:r>
      <w:r>
        <w:t xml:space="preserve">Zala Megye Szociális Gondoskodásáért díj adományozható </w:t>
      </w:r>
      <w:r w:rsidRPr="000F0653">
        <w:t>azon szociális ágazatban dolgozó személyek</w:t>
      </w:r>
      <w:r>
        <w:t>, szervezetek és közösségek</w:t>
      </w:r>
      <w:r w:rsidRPr="000F0653">
        <w:t xml:space="preserve"> számára, akik </w:t>
      </w:r>
      <w:r>
        <w:t xml:space="preserve">(amelyek) </w:t>
      </w:r>
      <w:r w:rsidRPr="000F0653">
        <w:t>a szociális ellátás és gyermekvédelem területén hosszú időn át kifejtett kimagasló és példa értékű munkásságukkal különösképpen hozzájárultak e területen a megye jó hírnevének öregbítéséhez, a szociális ellátások ellátott központú, minőségi fejlődéséhez.</w:t>
      </w:r>
    </w:p>
    <w:p w:rsidR="003D56F3" w:rsidRDefault="00884CA8" w:rsidP="00884CA8">
      <w:pPr>
        <w:pStyle w:val="Bekezdsszmozott"/>
      </w:pPr>
      <w:r>
        <w:t>(2)</w:t>
      </w:r>
      <w:r>
        <w:tab/>
      </w:r>
      <w:r w:rsidR="003D56F3">
        <w:t>A kitüntető díjból évente egy adományozha</w:t>
      </w:r>
      <w:r w:rsidR="00C11DB1">
        <w:t>tó.</w:t>
      </w:r>
    </w:p>
    <w:p w:rsidR="00F46419" w:rsidRDefault="00F46419" w:rsidP="00F46419">
      <w:pPr>
        <w:pStyle w:val="Paragrafus"/>
      </w:pPr>
      <w:r>
        <w:t>6.§</w:t>
      </w:r>
    </w:p>
    <w:p w:rsidR="00F46419" w:rsidRPr="004642B9" w:rsidRDefault="003B43D2" w:rsidP="00F46419">
      <w:pPr>
        <w:pStyle w:val="Paragrafusnv"/>
      </w:pPr>
      <w:r>
        <w:t>********</w:t>
      </w:r>
      <w:r w:rsidR="00F46419">
        <w:t>„Zalai Pedagógus” díj</w:t>
      </w:r>
    </w:p>
    <w:p w:rsidR="00F46419" w:rsidRDefault="00F46419" w:rsidP="00F46419">
      <w:pPr>
        <w:pStyle w:val="Bekezdsszmozott"/>
      </w:pPr>
      <w:r>
        <w:t>(1)</w:t>
      </w:r>
      <w:r>
        <w:tab/>
        <w:t>Zalai Pedagógus díj adományozható azon személyek, szervezetek és közösségek számára, akik (amelyek) a megyei oktató-nevelő munkában elért példamutató pedagógiai munkásságukkal hozzájárultak a megyei ifjúság testi és szellemi gyarapodásához.</w:t>
      </w:r>
    </w:p>
    <w:p w:rsidR="00F46419" w:rsidRDefault="00F46419" w:rsidP="00F46419">
      <w:pPr>
        <w:pStyle w:val="Bekezdsszmozott"/>
      </w:pPr>
      <w:r>
        <w:t>(2)</w:t>
      </w:r>
      <w:r>
        <w:tab/>
        <w:t>A kitüntető díjból évente egy adományozható.</w:t>
      </w:r>
    </w:p>
    <w:p w:rsidR="00F46419" w:rsidRDefault="003B43D2" w:rsidP="00F46419">
      <w:pPr>
        <w:pStyle w:val="Paragrafus"/>
      </w:pPr>
      <w:r>
        <w:t>********</w:t>
      </w:r>
      <w:r w:rsidR="00F46419">
        <w:t>7.§</w:t>
      </w:r>
    </w:p>
    <w:p w:rsidR="00F46419" w:rsidRDefault="00F46419" w:rsidP="00F46419">
      <w:pPr>
        <w:pStyle w:val="Paragrafusnv"/>
      </w:pPr>
      <w:r>
        <w:t>„Zala Megye Sportjáért” díj</w:t>
      </w:r>
    </w:p>
    <w:p w:rsidR="00F46419" w:rsidRPr="00E6435D" w:rsidRDefault="00F46419" w:rsidP="00F46419">
      <w:pPr>
        <w:pStyle w:val="Bekezdsszmozott"/>
        <w:spacing w:before="0pt"/>
      </w:pPr>
      <w:r>
        <w:t>(1)</w:t>
      </w:r>
      <w:r>
        <w:tab/>
        <w:t>Zala Megye Sportjáért díj adományozható azon személyek, szervezetek és közösségek számára, akik (amelyek) kiemelkedő teljesítménnyel járultak hozzá az iskolai sport és az utánpótlás-nevelés sikereihez, a megye testnevelési és sport életében kiemelkedő teljesítményt nyújtottak, illetve eredményt értek el.</w:t>
      </w:r>
    </w:p>
    <w:p w:rsidR="00F46419" w:rsidRPr="00E6435D" w:rsidRDefault="00F46419" w:rsidP="00F46419">
      <w:pPr>
        <w:pStyle w:val="Bekezdsszmozott"/>
        <w:spacing w:before="0pt"/>
      </w:pPr>
    </w:p>
    <w:p w:rsidR="00F46419" w:rsidRDefault="00F46419" w:rsidP="00F46419">
      <w:pPr>
        <w:pStyle w:val="Bekezdsszmozott"/>
        <w:spacing w:before="0pt"/>
      </w:pPr>
      <w:r>
        <w:t>(2)</w:t>
      </w:r>
      <w:r>
        <w:tab/>
        <w:t xml:space="preserve">A kitüntető díjból évente </w:t>
      </w:r>
      <w:r w:rsidRPr="00F948B5">
        <w:t>kettő</w:t>
      </w:r>
      <w:r>
        <w:t xml:space="preserve"> adományozható.</w:t>
      </w:r>
    </w:p>
    <w:p w:rsidR="00F46419" w:rsidRDefault="00F46419" w:rsidP="00F46419">
      <w:pPr>
        <w:pStyle w:val="Bekezdsszmozott"/>
        <w:spacing w:before="0pt"/>
      </w:pPr>
    </w:p>
    <w:p w:rsidR="00F46419" w:rsidRDefault="003B43D2" w:rsidP="00F46419">
      <w:pPr>
        <w:pStyle w:val="Paragrafus"/>
        <w:spacing w:before="0pt"/>
        <w:rPr>
          <w:bCs/>
        </w:rPr>
      </w:pPr>
      <w:r>
        <w:t>********</w:t>
      </w:r>
      <w:r w:rsidR="00F46419">
        <w:t>8.§</w:t>
      </w:r>
    </w:p>
    <w:p w:rsidR="00F46419" w:rsidRDefault="00F46419" w:rsidP="00F46419">
      <w:pPr>
        <w:pStyle w:val="Paragrafusnv"/>
      </w:pPr>
      <w:r>
        <w:t xml:space="preserve"> „Zalai Civil Társadalomért és Nemzetiségekért” díj</w:t>
      </w:r>
    </w:p>
    <w:p w:rsidR="00F46419" w:rsidRPr="000E7EF6" w:rsidRDefault="00F46419" w:rsidP="00F46419">
      <w:pPr>
        <w:pStyle w:val="Bekezdsszmozott"/>
      </w:pPr>
      <w:r>
        <w:t>(1)</w:t>
      </w:r>
      <w:r>
        <w:tab/>
        <w:t>Zalai Civil Társadalomért és Nemzetiségekért díj adományozható azon személyek, szervezetek és közösségek számára, akik (amelyek) hosszabb ideje eredményesen tevékenykedtek Zala megye civil társadalma és a megyében élő nemzetiségek érdekében.</w:t>
      </w:r>
    </w:p>
    <w:p w:rsidR="00F46419" w:rsidRDefault="00F46419" w:rsidP="00F46419">
      <w:pPr>
        <w:pStyle w:val="Bekezdsszmozott"/>
      </w:pPr>
      <w:r>
        <w:t>(2)</w:t>
      </w:r>
      <w:r>
        <w:tab/>
        <w:t>A kitüntető díjból évente egy adományozható.</w:t>
      </w:r>
    </w:p>
    <w:p w:rsidR="00F46419" w:rsidRDefault="003B43D2" w:rsidP="00F46419">
      <w:pPr>
        <w:pStyle w:val="Paragrafus"/>
      </w:pPr>
      <w:r>
        <w:t>********</w:t>
      </w:r>
      <w:r w:rsidR="00F46419">
        <w:t>9.§</w:t>
      </w:r>
    </w:p>
    <w:p w:rsidR="00F46419" w:rsidRDefault="00F46419" w:rsidP="00F46419">
      <w:pPr>
        <w:pStyle w:val="Paragrafusnv"/>
      </w:pPr>
      <w:r>
        <w:t>„Zala Megye Fejlesztéséért” díj</w:t>
      </w:r>
    </w:p>
    <w:p w:rsidR="00F46419" w:rsidRDefault="00F46419" w:rsidP="00F46419">
      <w:pPr>
        <w:pStyle w:val="Bekezdsszmozott"/>
      </w:pPr>
      <w:r>
        <w:t xml:space="preserve">(1)  </w:t>
      </w:r>
      <w:r w:rsidRPr="002241DA">
        <w:t>Zala Megye Fejlesztéséért</w:t>
      </w:r>
      <w:r>
        <w:t xml:space="preserve"> díj</w:t>
      </w:r>
      <w:r w:rsidRPr="002241DA">
        <w:t xml:space="preserve"> adományozhat</w:t>
      </w:r>
      <w:r>
        <w:t>ó</w:t>
      </w:r>
      <w:r w:rsidRPr="002241DA">
        <w:t xml:space="preserve"> azon személyek</w:t>
      </w:r>
      <w:r>
        <w:t>, szervezetek és közösségek</w:t>
      </w:r>
      <w:r w:rsidRPr="002241DA">
        <w:t xml:space="preserve"> számára, akik a területfejlesztési intézményrendszer, </w:t>
      </w:r>
      <w:r>
        <w:t xml:space="preserve">az idegenforgalom és </w:t>
      </w:r>
      <w:r w:rsidRPr="002241DA">
        <w:t xml:space="preserve">az önkormányzati, a gazdasági, illetve a civil szféra területén, hosszú időn keresztül kiemelkedő teljesítményükkel elősegítették a megye területfejlesztési </w:t>
      </w:r>
      <w:r>
        <w:t xml:space="preserve">és turisztikai </w:t>
      </w:r>
      <w:r w:rsidRPr="002241DA">
        <w:t>célkitűzéseinek megvalósítását, kifejtett munkásságukkal hozzájárultak a m</w:t>
      </w:r>
      <w:r>
        <w:t>egyei együttműködés kiépítéséhez</w:t>
      </w:r>
      <w:r w:rsidRPr="002241DA">
        <w:t xml:space="preserve">, településeinek harmonikus fejlesztéséhez, a gazdaság fellendítéséhez.  </w:t>
      </w:r>
    </w:p>
    <w:p w:rsidR="00F46419" w:rsidRDefault="00F46419" w:rsidP="00F46419">
      <w:pPr>
        <w:pStyle w:val="Bekezdsszmozott"/>
      </w:pPr>
      <w:r>
        <w:t xml:space="preserve"> (2)</w:t>
      </w:r>
      <w:r>
        <w:tab/>
        <w:t xml:space="preserve">A kitüntető díjból évente </w:t>
      </w:r>
      <w:r w:rsidRPr="00F948B5">
        <w:t>kettő</w:t>
      </w:r>
      <w:r>
        <w:t xml:space="preserve"> adományozható.</w:t>
      </w:r>
    </w:p>
    <w:p w:rsidR="00F46419" w:rsidRDefault="003B43D2" w:rsidP="00F46419">
      <w:pPr>
        <w:pStyle w:val="Paragrafus"/>
      </w:pPr>
      <w:r>
        <w:t>********</w:t>
      </w:r>
      <w:r w:rsidR="00F46419">
        <w:t>10.§</w:t>
      </w:r>
    </w:p>
    <w:p w:rsidR="00F46419" w:rsidRDefault="00F46419" w:rsidP="00F46419">
      <w:pPr>
        <w:pStyle w:val="Paragrafusnv"/>
      </w:pPr>
      <w:r>
        <w:t>„Zala György” díj</w:t>
      </w:r>
    </w:p>
    <w:p w:rsidR="00F46419" w:rsidRDefault="00F46419" w:rsidP="00F46419">
      <w:pPr>
        <w:pStyle w:val="Bekezdsszmozott"/>
      </w:pPr>
      <w:r>
        <w:t xml:space="preserve">(1) Zala György díj adományozható Zala megye és a Muravidék </w:t>
      </w:r>
      <w:r w:rsidRPr="00B27105">
        <w:t>kulturális és</w:t>
      </w:r>
      <w:r>
        <w:t xml:space="preserve"> művészeti életének és épített környezetének fejlesztése, alakítása, valamint az értékmegőrzés érdekében huzamosan kifejtett kimagasló művészi, gyakorlati és/vagy elméleti alkotó tevékenységet folytató személyek vagy szervezetek elismeréséül.</w:t>
      </w:r>
    </w:p>
    <w:p w:rsidR="00F46419" w:rsidRDefault="00F46419" w:rsidP="00F46419">
      <w:pPr>
        <w:pStyle w:val="Bekezdsszmozott"/>
      </w:pPr>
      <w:r>
        <w:t xml:space="preserve"> (2)</w:t>
      </w:r>
      <w:r>
        <w:tab/>
        <w:t>A kitüntető díjból évente egy adományozható.</w:t>
      </w:r>
    </w:p>
    <w:p w:rsidR="00F46419" w:rsidRDefault="00F46419" w:rsidP="00F46419">
      <w:pPr>
        <w:pStyle w:val="Bekezdsszmozott"/>
      </w:pPr>
    </w:p>
    <w:p w:rsidR="00F46419" w:rsidRDefault="003B43D2" w:rsidP="00F46419">
      <w:pPr>
        <w:pStyle w:val="Paragrafus"/>
      </w:pPr>
      <w:r>
        <w:t>********</w:t>
      </w:r>
      <w:r w:rsidR="00F46419">
        <w:t>11.§</w:t>
      </w:r>
    </w:p>
    <w:p w:rsidR="00F46419" w:rsidRDefault="00F46419" w:rsidP="00F46419">
      <w:pPr>
        <w:pStyle w:val="Paragrafusnv"/>
      </w:pPr>
      <w:r>
        <w:t>„Az Év Zalai Idősbarát Önkormányzata” díj</w:t>
      </w:r>
    </w:p>
    <w:p w:rsidR="00F46419" w:rsidRDefault="00F46419" w:rsidP="00F46419">
      <w:pPr>
        <w:pStyle w:val="Bekezdsszmozott"/>
      </w:pPr>
      <w:r>
        <w:t>(1)</w:t>
      </w:r>
      <w:r>
        <w:tab/>
        <w:t xml:space="preserve">Az Év Zalai Idősbarát Önkormányzata díj adományozható azon települési önkormányzatok számára, amelyek a megyei idősügyi tevékenység területén a kötelező jogszabályi feladatokat meghaladóan kimagasló tevékenységet végeztek. </w:t>
      </w:r>
    </w:p>
    <w:p w:rsidR="00F46419" w:rsidRDefault="00F46419" w:rsidP="00F46419">
      <w:pPr>
        <w:pStyle w:val="Bekezdsszmozott"/>
      </w:pPr>
      <w:r>
        <w:t>(2)</w:t>
      </w:r>
      <w:r>
        <w:tab/>
        <w:t>A kitüntető díjból évente kettő adományozható.</w:t>
      </w:r>
    </w:p>
    <w:p w:rsidR="00F46419" w:rsidRDefault="00F46419" w:rsidP="00F46419">
      <w:pPr>
        <w:pStyle w:val="Bekezdsszmozott"/>
      </w:pPr>
      <w:r>
        <w:t>(3)</w:t>
      </w:r>
      <w:r>
        <w:tab/>
        <w:t>A kitüntető díj adományozására a Zala Megyei Idősügyi Tanács tesz részletes indokolással javaslatot a közgyűlés elnökének, aki a javaslat alapján átruházott hatáskörben dönt a kitüntető díj odaítéléséről. A közgyűlés elnöke döntéséről tájékoztatja a Közgyűlést.</w:t>
      </w:r>
    </w:p>
    <w:p w:rsidR="00F46419" w:rsidRDefault="003B43D2" w:rsidP="00F46419">
      <w:pPr>
        <w:pStyle w:val="Paragrafus"/>
      </w:pPr>
      <w:r>
        <w:t>********</w:t>
      </w:r>
      <w:r w:rsidR="00F46419">
        <w:t>12.§</w:t>
      </w:r>
    </w:p>
    <w:p w:rsidR="00F46419" w:rsidRDefault="00F46419" w:rsidP="00F46419">
      <w:pPr>
        <w:pStyle w:val="Paragrafusnv"/>
      </w:pPr>
      <w:r>
        <w:t>„Zala Megye Címere Emlékplakett” díj</w:t>
      </w:r>
    </w:p>
    <w:p w:rsidR="00F46419" w:rsidRDefault="00F46419" w:rsidP="00F46419">
      <w:pPr>
        <w:pStyle w:val="Bekezdsszmozott"/>
      </w:pPr>
      <w:r>
        <w:t>(1)</w:t>
      </w:r>
      <w:r>
        <w:tab/>
        <w:t xml:space="preserve">Zala Megye Címere Emlékplakett díj adományozható </w:t>
      </w:r>
      <w:r w:rsidRPr="0058092D">
        <w:t>azon személyek számára, akik tevékenységükkel a megye kultúrájának, szellemi életének fejlődését, a megyében élők életkörülményeinek javítását szolgálták, tudományos, művészeti munkásságuk során maradandót alkottak, a megyében kiemelkedő közéleti, közszolgálati tevékenységet végeztek, különösképpen hozzájárulva ezzel a megye hazai és külföldi hírnevének öregbítéséhez.</w:t>
      </w:r>
    </w:p>
    <w:p w:rsidR="00F46419" w:rsidRDefault="00F46419" w:rsidP="00F46419">
      <w:pPr>
        <w:pStyle w:val="Bekezdsszmozott"/>
      </w:pPr>
      <w:r w:rsidRPr="0058092D">
        <w:t>(2)</w:t>
      </w:r>
      <w:r>
        <w:tab/>
      </w:r>
      <w:r w:rsidRPr="0058092D">
        <w:t>A kitüntető díjból évente legfeljebb tíz adományozható.</w:t>
      </w:r>
    </w:p>
    <w:p w:rsidR="00F46419" w:rsidRPr="0058092D" w:rsidRDefault="00F46419" w:rsidP="00F46419">
      <w:pPr>
        <w:pStyle w:val="Bekezdsszmozott"/>
      </w:pPr>
      <w:r>
        <w:t>(3)</w:t>
      </w:r>
      <w:r>
        <w:tab/>
        <w:t xml:space="preserve">A kitüntetett emlékplakettet, pénzjutalmat és a kitüntetés adományozásáról szóló oklevelet vehet át a közgyűlés elnökétől ünnepélyes keretek között. </w:t>
      </w:r>
      <w:r w:rsidRPr="0058092D">
        <w:t xml:space="preserve">A kitüntető díjhoz adományozandó emlékplakett a megye címerének megfelelő alakú </w:t>
      </w:r>
      <w:r>
        <w:t xml:space="preserve">és mintájú </w:t>
      </w:r>
      <w:r w:rsidRPr="0058092D">
        <w:t xml:space="preserve">arányos </w:t>
      </w:r>
      <w:r>
        <w:t xml:space="preserve">plakett, </w:t>
      </w:r>
      <w:r w:rsidRPr="0058092D">
        <w:t>hátoldalán szerepel a díj elnevezése, a kitüntetett neve és az adományozás éve.</w:t>
      </w:r>
    </w:p>
    <w:p w:rsidR="00F46419" w:rsidRDefault="00F46419" w:rsidP="00F46419">
      <w:pPr>
        <w:pStyle w:val="Bekezdsszmozott"/>
      </w:pPr>
      <w:r>
        <w:t>(4</w:t>
      </w:r>
      <w:r w:rsidRPr="0058092D">
        <w:t>)</w:t>
      </w:r>
      <w:r>
        <w:tab/>
      </w:r>
      <w:r w:rsidRPr="0058092D">
        <w:t>A kitüntető díj odaítéléséről átruhá</w:t>
      </w:r>
      <w:r>
        <w:t xml:space="preserve">zott hatáskörben a közgyűlés elnöke határoz, </w:t>
      </w:r>
      <w:r w:rsidRPr="0058092D">
        <w:t>döntéséről tájékoztatja a Közgyűlést.</w:t>
      </w:r>
    </w:p>
    <w:p w:rsidR="00F46419" w:rsidRDefault="00F46419" w:rsidP="00F46419">
      <w:pPr>
        <w:pStyle w:val="Ffejezet"/>
      </w:pPr>
      <w:r>
        <w:t>III.</w:t>
      </w:r>
    </w:p>
    <w:p w:rsidR="00F46419" w:rsidRDefault="00F46419" w:rsidP="00F46419">
      <w:pPr>
        <w:pStyle w:val="Fejezetcm"/>
      </w:pPr>
      <w:r>
        <w:t>A kitüntető cím és díjak adományozásának közös szabályai</w:t>
      </w:r>
    </w:p>
    <w:p w:rsidR="00F46419" w:rsidRDefault="003B43D2" w:rsidP="00F46419">
      <w:pPr>
        <w:pStyle w:val="Paragrafus"/>
      </w:pPr>
      <w:r>
        <w:t>********</w:t>
      </w:r>
      <w:r w:rsidR="00F46419">
        <w:t>13.§</w:t>
      </w:r>
    </w:p>
    <w:p w:rsidR="00F46419" w:rsidRDefault="00F46419" w:rsidP="00F46419">
      <w:pPr>
        <w:pStyle w:val="Bekezdsszmozott"/>
      </w:pPr>
      <w:r>
        <w:t>(1)</w:t>
      </w:r>
      <w:r w:rsidRPr="00955198">
        <w:t xml:space="preserve">A kitüntető díjakkal oklevél </w:t>
      </w:r>
      <w:r>
        <w:t xml:space="preserve">jár, valamint </w:t>
      </w:r>
      <w:r w:rsidRPr="00955198">
        <w:t xml:space="preserve">pénzjutalom </w:t>
      </w:r>
      <w:r>
        <w:t>adományozható, melynek mértékét a k</w:t>
      </w:r>
      <w:r w:rsidRPr="00955198">
        <w:t>özgyűlés évente költségvetési rendeletben határozza meg</w:t>
      </w:r>
      <w:r>
        <w:t>.</w:t>
      </w:r>
    </w:p>
    <w:p w:rsidR="00F46419" w:rsidRDefault="00F46419" w:rsidP="00F46419">
      <w:pPr>
        <w:pStyle w:val="Bekezdsszmozott"/>
      </w:pPr>
      <w:r>
        <w:t>(2)</w:t>
      </w:r>
      <w:r>
        <w:tab/>
        <w:t>A pénzjutalmak és az adományozással járó egyéb költségek fedezetét a Közgyűlés költségvetési rendeletében biztosítja.</w:t>
      </w:r>
    </w:p>
    <w:p w:rsidR="00F46419" w:rsidRDefault="00F46419" w:rsidP="00F46419">
      <w:pPr>
        <w:pStyle w:val="Bekezdsszmozott"/>
      </w:pPr>
      <w:r>
        <w:t>(3)</w:t>
      </w:r>
      <w:r>
        <w:tab/>
        <w:t>A kitüntető címmel és díjakkal járó jutalom utáni közterheket az önkormányzat viseli.</w:t>
      </w:r>
    </w:p>
    <w:p w:rsidR="00F46419" w:rsidRDefault="003B43D2" w:rsidP="00F46419">
      <w:pPr>
        <w:pStyle w:val="Paragrafus"/>
      </w:pPr>
      <w:r>
        <w:t>********</w:t>
      </w:r>
      <w:r w:rsidR="00F46419">
        <w:t>14.§</w:t>
      </w:r>
    </w:p>
    <w:p w:rsidR="00F46419" w:rsidRDefault="00F46419" w:rsidP="00F46419">
      <w:pPr>
        <w:pStyle w:val="Bekezdsszmozott"/>
      </w:pPr>
      <w:r>
        <w:t>(1)</w:t>
      </w:r>
      <w:r>
        <w:tab/>
        <w:t xml:space="preserve">A kitüntető címet és díjakat – a (2) és (3) bekezdésekben foglalt kivételekkel – minden évben a Megye Napján a közgyűlés elnöke adja át ünnepélyes keretek között. </w:t>
      </w:r>
    </w:p>
    <w:p w:rsidR="00F46419" w:rsidRDefault="00F46419" w:rsidP="00F46419">
      <w:pPr>
        <w:pStyle w:val="Bekezdsszmozott"/>
        <w:spacing w:before="0pt"/>
      </w:pPr>
    </w:p>
    <w:p w:rsidR="00F46419" w:rsidRDefault="00F46419" w:rsidP="00F46419">
      <w:pPr>
        <w:pStyle w:val="Bekezdsszmozott"/>
        <w:spacing w:before="0pt"/>
      </w:pPr>
      <w:r>
        <w:t>(2)</w:t>
      </w:r>
      <w:r>
        <w:tab/>
        <w:t xml:space="preserve">Kiemelkedő esemény, vagy évforduló alkalmával – a Közgyűlés döntése szerint – a kitüntető cím és díjak az (1) bekezdésben megjelölttől eltérő időpontban is adományozhatók. </w:t>
      </w:r>
    </w:p>
    <w:p w:rsidR="00F46419" w:rsidRDefault="00F46419" w:rsidP="00F46419">
      <w:pPr>
        <w:pStyle w:val="Bekezdsszmozott"/>
        <w:spacing w:before="0pt"/>
      </w:pPr>
    </w:p>
    <w:p w:rsidR="00F46419" w:rsidRDefault="00F46419" w:rsidP="00F46419">
      <w:pPr>
        <w:pStyle w:val="Bekezdsszmozott"/>
        <w:spacing w:before="0pt"/>
      </w:pPr>
      <w:r>
        <w:t>(3)</w:t>
      </w:r>
      <w:r>
        <w:tab/>
        <w:t xml:space="preserve">Az Év Zalai Idősbarát Önkormányzata díj az Idősek Világnapja évfordulója alkalmából a Zala Megyei Idősügyi Tanács és a megyei közgyűlés tisztségviselője jelenlétében kerül átadásra. </w:t>
      </w:r>
    </w:p>
    <w:p w:rsidR="00F46419" w:rsidRDefault="003B43D2" w:rsidP="00F46419">
      <w:pPr>
        <w:pStyle w:val="Paragrafus"/>
      </w:pPr>
      <w:r>
        <w:t>********</w:t>
      </w:r>
      <w:r w:rsidR="00F46419">
        <w:t>15.§</w:t>
      </w:r>
    </w:p>
    <w:p w:rsidR="00F46419" w:rsidRDefault="00F46419" w:rsidP="00F46419">
      <w:pPr>
        <w:pStyle w:val="Bekezdsszmozott"/>
      </w:pPr>
      <w:r>
        <w:t>(1)</w:t>
      </w:r>
      <w:r>
        <w:tab/>
      </w:r>
      <w:r w:rsidRPr="0058092D">
        <w:t xml:space="preserve">A kitüntető </w:t>
      </w:r>
      <w:r>
        <w:t xml:space="preserve">cím és </w:t>
      </w:r>
      <w:r w:rsidRPr="0058092D">
        <w:t>díj</w:t>
      </w:r>
      <w:r>
        <w:t>ak</w:t>
      </w:r>
      <w:r w:rsidRPr="0058092D">
        <w:t xml:space="preserve"> adományozásával</w:t>
      </w:r>
      <w:r>
        <w:t xml:space="preserve"> – a 11.§ kivételével – </w:t>
      </w:r>
      <w:r w:rsidRPr="0058092D">
        <w:t>elhunyt személy emléke is megtisztelhető.</w:t>
      </w:r>
    </w:p>
    <w:p w:rsidR="00F46419" w:rsidRDefault="00F46419" w:rsidP="00F46419">
      <w:pPr>
        <w:pStyle w:val="Bekezdsszmozott"/>
      </w:pPr>
      <w:r>
        <w:t>(2)</w:t>
      </w:r>
      <w:r>
        <w:tab/>
        <w:t xml:space="preserve">A kitüntető díjak egyéneknek, szervezeteknek, közösségeknek megosztva egyaránt adományozhatók. </w:t>
      </w:r>
    </w:p>
    <w:p w:rsidR="00F46419" w:rsidRDefault="00F46419" w:rsidP="00F46419">
      <w:pPr>
        <w:pStyle w:val="Bekezdsszmozott"/>
      </w:pPr>
      <w:r>
        <w:t>(3)</w:t>
      </w:r>
      <w:r>
        <w:tab/>
        <w:t xml:space="preserve">A kitüntetettekről és díjazottakról a közgyűlés hivatala nyilvántartást vezet. </w:t>
      </w:r>
    </w:p>
    <w:p w:rsidR="00F46419" w:rsidRDefault="00F46419" w:rsidP="00F46419">
      <w:pPr>
        <w:pStyle w:val="Paragrafus"/>
        <w:spacing w:before="0pt"/>
      </w:pPr>
    </w:p>
    <w:p w:rsidR="00F46419" w:rsidRDefault="003B43D2" w:rsidP="00F46419">
      <w:pPr>
        <w:pStyle w:val="Paragrafus"/>
        <w:spacing w:before="0pt"/>
      </w:pPr>
      <w:r>
        <w:t>********</w:t>
      </w:r>
      <w:r w:rsidR="00F46419">
        <w:t>16.§</w:t>
      </w:r>
    </w:p>
    <w:p w:rsidR="00F46419" w:rsidRPr="007C1A0A" w:rsidRDefault="00F46419" w:rsidP="00F46419">
      <w:pPr>
        <w:pStyle w:val="Paragrafus"/>
        <w:spacing w:before="0pt"/>
      </w:pPr>
    </w:p>
    <w:p w:rsidR="00F46419" w:rsidRDefault="00F46419" w:rsidP="00F46419">
      <w:pPr>
        <w:pStyle w:val="Bekezdsszmozott"/>
        <w:spacing w:before="0pt"/>
      </w:pPr>
      <w:r>
        <w:t>(1) A kitüntető cím és díjak adományozására – a 11., 12. §-ok kivételével – javaslatot tehetnek:</w:t>
      </w:r>
    </w:p>
    <w:p w:rsidR="00F46419" w:rsidRDefault="00F46419" w:rsidP="00F46419">
      <w:pPr>
        <w:pStyle w:val="Albekezdsszmozott"/>
        <w:spacing w:before="0pt"/>
      </w:pPr>
      <w:r>
        <w:t>a.)</w:t>
      </w:r>
      <w:r>
        <w:tab/>
        <w:t>a közgyűlés tagjai és bizottságai, a megyei főjegyző,</w:t>
      </w:r>
    </w:p>
    <w:p w:rsidR="00F46419" w:rsidRDefault="00F46419" w:rsidP="00F46419">
      <w:pPr>
        <w:pStyle w:val="Albekezdsszmozott"/>
      </w:pPr>
      <w:r>
        <w:t>b.)</w:t>
      </w:r>
      <w:r>
        <w:tab/>
        <w:t>a megyében működő települési önkormányzatok képviselő-testületei, polgármesterei, továbbá önkormányzati társulások,</w:t>
      </w:r>
    </w:p>
    <w:p w:rsidR="00F46419" w:rsidRDefault="00F46419" w:rsidP="00F46419">
      <w:pPr>
        <w:pStyle w:val="Albekezdsszmozott"/>
      </w:pPr>
      <w:r>
        <w:t>c.)</w:t>
      </w:r>
      <w:r>
        <w:tab/>
        <w:t>a megye országgyűlési képviselői,</w:t>
      </w:r>
    </w:p>
    <w:p w:rsidR="00F46419" w:rsidRDefault="00F46419" w:rsidP="00F46419">
      <w:pPr>
        <w:pStyle w:val="Albekezdsszmozott"/>
      </w:pPr>
      <w:r>
        <w:t>d.)</w:t>
      </w:r>
      <w:r>
        <w:tab/>
        <w:t>a kitüntető díjak szerinti szakterületek szakmai és társadalmi szervezetei.</w:t>
      </w:r>
    </w:p>
    <w:p w:rsidR="00F46419" w:rsidRDefault="00F46419" w:rsidP="00F46419">
      <w:pPr>
        <w:pStyle w:val="Bekezdsszmozott"/>
      </w:pPr>
      <w:r>
        <w:t>(2)</w:t>
      </w:r>
      <w:r>
        <w:tab/>
        <w:t>A kitüntető cím és díjak adományozására vonatkozó javaslatokat – a 11.§ 12.§-ok kivételével – részletes indokolással ellátva az átadás évének május 15. napjáig kell megküldeni a közgyűlés elnökének.</w:t>
      </w:r>
    </w:p>
    <w:p w:rsidR="00F46419" w:rsidRPr="00F948B5" w:rsidRDefault="00F46419" w:rsidP="00F46419">
      <w:pPr>
        <w:pStyle w:val="Bekezdsszmozott"/>
      </w:pPr>
      <w:r w:rsidRPr="00F948B5">
        <w:t>(3)</w:t>
      </w:r>
      <w:r w:rsidRPr="00F948B5">
        <w:tab/>
        <w:t xml:space="preserve">A kitüntető cím és díjak odaítélésének előkészítése, véleményezése – a 11.§ 12.§-ok kivételével – az alábbi eljárás szerint történik: </w:t>
      </w:r>
    </w:p>
    <w:p w:rsidR="00F46419" w:rsidRPr="00F948B5" w:rsidRDefault="00F46419" w:rsidP="00F46419">
      <w:pPr>
        <w:pStyle w:val="Albekezdsszmozott"/>
      </w:pPr>
      <w:r w:rsidRPr="00F948B5">
        <w:t>a.)</w:t>
      </w:r>
      <w:r w:rsidRPr="00F948B5">
        <w:tab/>
        <w:t>A (2) bekezdésben meghatározott időpontig beérkező javaslatokat előkészítő bizottság véleményezi és rangsorolja, melynek tagjai a bizottsági elnökök és a közgyűlési alelnökök.</w:t>
      </w:r>
      <w:r>
        <w:t xml:space="preserve"> A bizottság akkor határozatképes, amennyiben a tagok többségének jelenléte biztosított.</w:t>
      </w:r>
      <w:r w:rsidRPr="00F948B5">
        <w:t xml:space="preserve"> A kitüntetési javaslatok rangsorolásához a</w:t>
      </w:r>
      <w:r>
        <w:t xml:space="preserve"> jelenlévő</w:t>
      </w:r>
      <w:r w:rsidRPr="00F948B5">
        <w:t xml:space="preserve"> tagok többségének szavazata szükséges. Az előkészítő bizottság ülésére meg kell hívni tanácskozási joggal a közgyűlési képviselőcsoportok vezetőit is.</w:t>
      </w:r>
    </w:p>
    <w:p w:rsidR="00F46419" w:rsidRDefault="00F46419" w:rsidP="00F46419">
      <w:pPr>
        <w:pStyle w:val="Albekezdsszmozott"/>
      </w:pPr>
      <w:r w:rsidRPr="00F948B5">
        <w:t>b.)</w:t>
      </w:r>
      <w:r w:rsidRPr="00F948B5">
        <w:tab/>
        <w:t>A közgyűlés elnöke az előkészítő bizottság kitüntetési típusonként rangsorolt javaslata figyelembe vételével terjeszti a kitüntető cím és díjak adományozására irányuló javaslatot a Közgyűlés elé.</w:t>
      </w:r>
      <w:r>
        <w:t xml:space="preserve"> </w:t>
      </w:r>
    </w:p>
    <w:p w:rsidR="00F46419" w:rsidRDefault="00F46419" w:rsidP="00F46419">
      <w:pPr>
        <w:pStyle w:val="Bekezdsszmozott"/>
      </w:pPr>
      <w:r>
        <w:t>(4)</w:t>
      </w:r>
      <w:r>
        <w:tab/>
        <w:t>A kitüntető cím és díjak odaítéléséről – a 11. § 12. § kivételével – a Közgyűlés minősített többséggel dönt.</w:t>
      </w:r>
    </w:p>
    <w:p w:rsidR="00F46419" w:rsidRDefault="00F46419" w:rsidP="00F46419">
      <w:pPr>
        <w:pStyle w:val="Ffejezet"/>
      </w:pPr>
      <w:r>
        <w:t>IV.</w:t>
      </w:r>
    </w:p>
    <w:p w:rsidR="00F46419" w:rsidRDefault="00F46419" w:rsidP="00F46419">
      <w:pPr>
        <w:pStyle w:val="Fejezetcm"/>
      </w:pPr>
      <w:r>
        <w:t>A kitüntető cím és díjak visszavonásának rendje</w:t>
      </w:r>
    </w:p>
    <w:p w:rsidR="00F46419" w:rsidRDefault="003B43D2" w:rsidP="00F46419">
      <w:pPr>
        <w:pStyle w:val="Paragrafus"/>
      </w:pPr>
      <w:r>
        <w:t>********</w:t>
      </w:r>
      <w:r w:rsidR="00F46419">
        <w:t>17.§</w:t>
      </w:r>
    </w:p>
    <w:p w:rsidR="00F46419" w:rsidRDefault="00F46419" w:rsidP="00F46419">
      <w:pPr>
        <w:pStyle w:val="Bekezdsszmozott"/>
      </w:pPr>
      <w:r>
        <w:t>(1)</w:t>
      </w:r>
      <w:r>
        <w:tab/>
        <w:t xml:space="preserve">A kitüntető cím és díj visszavonható, ha arra a jogosult méltatlanná válik. Méltatlan a kitüntetésre különösen az, akit a bíróság a közügyek gyakorlásától jogerősen eltiltott, vagy a társadalmi értékrend szerint jó erkölcsbe ütköző magatartást tanúsít.   </w:t>
      </w:r>
    </w:p>
    <w:p w:rsidR="00F46419" w:rsidRDefault="00F46419" w:rsidP="00F46419">
      <w:pPr>
        <w:pStyle w:val="Bekezdsszmozott"/>
      </w:pPr>
      <w:r>
        <w:t>(2)</w:t>
      </w:r>
      <w:r>
        <w:tab/>
        <w:t xml:space="preserve">A kitüntető cím és díjak visszavonására – a 12.§ kivételével – azok tehetnek javaslatot, akik az adományozás kezdeményezésére jogosultak. </w:t>
      </w:r>
    </w:p>
    <w:p w:rsidR="00FF5FB2" w:rsidRDefault="00F46419" w:rsidP="00E15B08">
      <w:pPr>
        <w:pStyle w:val="Paragrafus"/>
        <w:ind w:start="21.30pt" w:hanging="21.30pt"/>
        <w:jc w:val="both"/>
        <w:rPr>
          <w:b w:val="0"/>
        </w:rPr>
      </w:pPr>
      <w:r w:rsidRPr="00FF5FB2">
        <w:rPr>
          <w:b w:val="0"/>
        </w:rPr>
        <w:t>(3)</w:t>
      </w:r>
      <w:r w:rsidRPr="00FF5FB2">
        <w:rPr>
          <w:b w:val="0"/>
        </w:rPr>
        <w:tab/>
        <w:t>A visszavonásról a javaslat alapján a Közgyűlés minősített többséggel dönt. A Zala Megye Címere Emlékplakett visszavonásáról átruházott hatáskörben a közgyűlés elnöke dönt, melyről tájékoztatja a Közgyűlést.</w:t>
      </w:r>
    </w:p>
    <w:p w:rsidR="001D6B4B" w:rsidRDefault="001D6B4B" w:rsidP="001D6B4B">
      <w:pPr>
        <w:pStyle w:val="Listaszerbekezds"/>
        <w:adjustRightInd w:val="0"/>
        <w:ind w:start="0pt"/>
        <w:jc w:val="center"/>
        <w:rPr>
          <w:b/>
        </w:rPr>
      </w:pPr>
      <w:bookmarkStart w:id="83" w:name="_Toc275338186"/>
      <w:bookmarkStart w:id="84" w:name="_Toc313432472"/>
      <w:bookmarkStart w:id="85" w:name="_Toc313432805"/>
      <w:bookmarkStart w:id="86" w:name="_Toc322421832"/>
      <w:r>
        <w:rPr>
          <w:b/>
        </w:rPr>
        <w:t>V.</w:t>
      </w:r>
    </w:p>
    <w:p w:rsidR="001D6B4B" w:rsidRDefault="001D6B4B" w:rsidP="001D6B4B">
      <w:pPr>
        <w:pStyle w:val="Listaszerbekezds"/>
        <w:adjustRightInd w:val="0"/>
        <w:ind w:start="0pt"/>
        <w:jc w:val="center"/>
        <w:rPr>
          <w:b/>
        </w:rPr>
      </w:pPr>
    </w:p>
    <w:p w:rsidR="001D6B4B" w:rsidRDefault="001D6B4B" w:rsidP="001D6B4B">
      <w:pPr>
        <w:pStyle w:val="Listaszerbekezds"/>
        <w:adjustRightInd w:val="0"/>
        <w:ind w:start="0pt"/>
        <w:jc w:val="center"/>
        <w:rPr>
          <w:b/>
        </w:rPr>
      </w:pPr>
      <w:r>
        <w:rPr>
          <w:b/>
        </w:rPr>
        <w:t>Záró rendelkezések</w:t>
      </w:r>
    </w:p>
    <w:p w:rsidR="001D6B4B" w:rsidRPr="0095075B" w:rsidRDefault="001D6B4B" w:rsidP="001D6B4B">
      <w:pPr>
        <w:pStyle w:val="Listaszerbekezds"/>
        <w:adjustRightInd w:val="0"/>
        <w:ind w:start="0pt"/>
        <w:jc w:val="center"/>
        <w:rPr>
          <w:b/>
        </w:rPr>
      </w:pPr>
    </w:p>
    <w:p w:rsidR="001D6B4B" w:rsidRPr="00B27105" w:rsidRDefault="003B43D2" w:rsidP="001D6B4B">
      <w:pPr>
        <w:pStyle w:val="Listaszerbekezds"/>
        <w:adjustRightInd w:val="0"/>
        <w:ind w:start="0pt"/>
        <w:jc w:val="center"/>
        <w:rPr>
          <w:b/>
        </w:rPr>
      </w:pPr>
      <w:r>
        <w:t>********</w:t>
      </w:r>
      <w:r w:rsidR="001D6B4B" w:rsidRPr="00B27105">
        <w:rPr>
          <w:b/>
        </w:rPr>
        <w:t>18.§</w:t>
      </w:r>
    </w:p>
    <w:p w:rsidR="001D6B4B" w:rsidRPr="0095075B" w:rsidRDefault="001D6B4B" w:rsidP="001D6B4B">
      <w:pPr>
        <w:pStyle w:val="Listaszerbekezds"/>
        <w:adjustRightInd w:val="0"/>
        <w:ind w:start="0pt"/>
        <w:jc w:val="center"/>
        <w:rPr>
          <w:b/>
        </w:rPr>
      </w:pPr>
    </w:p>
    <w:p w:rsidR="001D6B4B" w:rsidRPr="00771B03" w:rsidRDefault="001D6B4B" w:rsidP="001D6B4B">
      <w:pPr>
        <w:pStyle w:val="Listaszerbekezds"/>
        <w:adjustRightInd w:val="0"/>
        <w:ind w:start="0pt"/>
      </w:pPr>
      <w:r>
        <w:t xml:space="preserve">(1) </w:t>
      </w:r>
      <w:r w:rsidRPr="00771B03">
        <w:t>E rendelet kihirdetése napján lép hatályba.</w:t>
      </w:r>
    </w:p>
    <w:p w:rsidR="001D6B4B" w:rsidRDefault="001D6B4B" w:rsidP="001D6B4B">
      <w:pPr>
        <w:pStyle w:val="Bekezdsszmozott"/>
      </w:pPr>
      <w:r>
        <w:t>(2)</w:t>
      </w:r>
      <w:r>
        <w:tab/>
        <w:t xml:space="preserve">E rendelet kihirdetésével egyidejűleg </w:t>
      </w:r>
    </w:p>
    <w:p w:rsidR="001D6B4B" w:rsidRDefault="001D6B4B" w:rsidP="001D6B4B">
      <w:pPr>
        <w:pStyle w:val="Albekezdsszmozott"/>
      </w:pPr>
      <w:r w:rsidRPr="00B27105">
        <w:t>a.)</w:t>
      </w:r>
      <w:r w:rsidRPr="00B27105">
        <w:tab/>
      </w:r>
      <w:r>
        <w:t>a 19-26.§-ok</w:t>
      </w:r>
      <w:r w:rsidRPr="00B27105">
        <w:t xml:space="preserve"> </w:t>
      </w:r>
      <w:r>
        <w:t>hatályukat vesztik.</w:t>
      </w:r>
    </w:p>
    <w:p w:rsidR="001D6B4B" w:rsidRDefault="001D6B4B" w:rsidP="001D6B4B">
      <w:pPr>
        <w:pStyle w:val="Albekezdsszmozott"/>
      </w:pPr>
      <w:r>
        <w:t xml:space="preserve">b.) A Zala Megyei Önkormányzat Közgyűlése </w:t>
      </w:r>
      <w:r w:rsidRPr="00C8009C">
        <w:t>2/1992.(I.30.)</w:t>
      </w:r>
      <w:r>
        <w:t xml:space="preserve"> </w:t>
      </w:r>
      <w:r w:rsidRPr="00C8009C">
        <w:t>KGY.</w:t>
      </w:r>
      <w:r>
        <w:t xml:space="preserve"> </w:t>
      </w:r>
      <w:r w:rsidRPr="00C8009C">
        <w:t>számú</w:t>
      </w:r>
      <w:r>
        <w:t xml:space="preserve"> </w:t>
      </w:r>
      <w:r w:rsidRPr="00C8009C">
        <w:t>rendelete</w:t>
      </w:r>
      <w:r>
        <w:t xml:space="preserve"> </w:t>
      </w:r>
      <w:r w:rsidRPr="00C8009C">
        <w:t>"Pais Dezső Díj" alapításáról és adományozásáról</w:t>
      </w:r>
      <w:r>
        <w:t xml:space="preserve"> hatályát veszti.</w:t>
      </w:r>
    </w:p>
    <w:p w:rsidR="001D6B4B" w:rsidRDefault="001D6B4B" w:rsidP="001D6B4B">
      <w:pPr>
        <w:pStyle w:val="Albekezdsszmozott"/>
      </w:pPr>
    </w:p>
    <w:p w:rsidR="001D6B4B" w:rsidRDefault="001D6B4B" w:rsidP="001D6B4B">
      <w:pPr>
        <w:pStyle w:val="alrs"/>
      </w:pPr>
      <w:r>
        <w:tab/>
        <w:t xml:space="preserve">Dr. </w:t>
      </w:r>
      <w:r w:rsidR="00E15B07">
        <w:t>Sifter Rózsa</w:t>
      </w:r>
      <w:r>
        <w:t xml:space="preserve"> s.k.</w:t>
      </w:r>
      <w:r>
        <w:tab/>
      </w:r>
      <w:r w:rsidR="00E15B07">
        <w:t>Manninger Jenő</w:t>
      </w:r>
      <w:r>
        <w:t xml:space="preserve"> s.k.</w:t>
      </w:r>
    </w:p>
    <w:p w:rsidR="001D6B4B" w:rsidRDefault="001D6B4B" w:rsidP="001D6B4B">
      <w:pPr>
        <w:pStyle w:val="alrs"/>
      </w:pPr>
      <w:r>
        <w:tab/>
        <w:t>megyei főjegyző</w:t>
      </w:r>
      <w:r>
        <w:tab/>
        <w:t>a megyei közgyűlés elnöke</w:t>
      </w:r>
    </w:p>
    <w:p w:rsidR="009701C8" w:rsidRDefault="009701C8" w:rsidP="001D6B4B">
      <w:pPr>
        <w:pStyle w:val="alrs"/>
      </w:pPr>
    </w:p>
    <w:p w:rsidR="009701C8" w:rsidRDefault="009701C8" w:rsidP="001D6B4B">
      <w:pPr>
        <w:pStyle w:val="alrs"/>
      </w:pPr>
    </w:p>
    <w:p w:rsidR="009701C8" w:rsidRDefault="009701C8" w:rsidP="001D6B4B">
      <w:pPr>
        <w:pStyle w:val="alrs"/>
      </w:pPr>
    </w:p>
    <w:p w:rsidR="009701C8" w:rsidRDefault="009701C8" w:rsidP="001D6B4B">
      <w:pPr>
        <w:pStyle w:val="alrs"/>
      </w:pPr>
    </w:p>
    <w:p w:rsidR="009701C8" w:rsidRDefault="009701C8" w:rsidP="001D6B4B">
      <w:pPr>
        <w:pStyle w:val="alrs"/>
      </w:pPr>
    </w:p>
    <w:p w:rsidR="009701C8" w:rsidRDefault="009701C8" w:rsidP="001D6B4B">
      <w:pPr>
        <w:pStyle w:val="alrs"/>
      </w:pPr>
    </w:p>
    <w:p w:rsidR="009701C8" w:rsidRDefault="009701C8" w:rsidP="001D6B4B">
      <w:pPr>
        <w:pStyle w:val="alrs"/>
      </w:pPr>
    </w:p>
    <w:p w:rsidR="009701C8" w:rsidRDefault="009701C8" w:rsidP="001D6B4B">
      <w:pPr>
        <w:pStyle w:val="alrs"/>
      </w:pPr>
    </w:p>
    <w:p w:rsidR="009701C8" w:rsidRDefault="009701C8" w:rsidP="001D6B4B">
      <w:pPr>
        <w:pStyle w:val="alrs"/>
      </w:pPr>
    </w:p>
    <w:p w:rsidR="009701C8" w:rsidRDefault="009701C8" w:rsidP="001D6B4B">
      <w:pPr>
        <w:pStyle w:val="alrs"/>
      </w:pPr>
    </w:p>
    <w:p w:rsidR="009701C8" w:rsidRDefault="009701C8" w:rsidP="001D6B4B">
      <w:pPr>
        <w:pStyle w:val="alrs"/>
      </w:pPr>
    </w:p>
    <w:p w:rsidR="009701C8" w:rsidRDefault="009701C8" w:rsidP="001D6B4B">
      <w:pPr>
        <w:pStyle w:val="alrs"/>
      </w:pPr>
    </w:p>
    <w:p w:rsidR="009701C8" w:rsidRDefault="009701C8" w:rsidP="001D6B4B">
      <w:pPr>
        <w:pStyle w:val="alrs"/>
      </w:pPr>
    </w:p>
    <w:p w:rsidR="009701C8" w:rsidRDefault="009701C8" w:rsidP="001D6B4B">
      <w:pPr>
        <w:pStyle w:val="alrs"/>
      </w:pPr>
    </w:p>
    <w:p w:rsidR="009701C8" w:rsidRDefault="009701C8" w:rsidP="001D6B4B">
      <w:pPr>
        <w:pStyle w:val="alrs"/>
      </w:pPr>
    </w:p>
    <w:p w:rsidR="009701C8" w:rsidRDefault="009701C8" w:rsidP="001D6B4B">
      <w:pPr>
        <w:pStyle w:val="alrs"/>
      </w:pPr>
    </w:p>
    <w:p w:rsidR="009701C8" w:rsidRDefault="009701C8" w:rsidP="001D6B4B">
      <w:pPr>
        <w:pStyle w:val="alrs"/>
      </w:pPr>
    </w:p>
    <w:p w:rsidR="009701C8" w:rsidRDefault="009701C8" w:rsidP="001D6B4B">
      <w:pPr>
        <w:pStyle w:val="alrs"/>
      </w:pPr>
    </w:p>
    <w:p w:rsidR="009701C8" w:rsidRDefault="009701C8" w:rsidP="001D6B4B">
      <w:pPr>
        <w:pStyle w:val="alrs"/>
      </w:pPr>
    </w:p>
    <w:p w:rsidR="009701C8" w:rsidRDefault="009701C8" w:rsidP="001D6B4B">
      <w:pPr>
        <w:pStyle w:val="alrs"/>
      </w:pPr>
    </w:p>
    <w:p w:rsidR="009701C8" w:rsidRDefault="009701C8" w:rsidP="001D6B4B">
      <w:pPr>
        <w:pStyle w:val="alrs"/>
      </w:pPr>
    </w:p>
    <w:p w:rsidR="009701C8" w:rsidRPr="00156BCB" w:rsidRDefault="009701C8" w:rsidP="009701C8">
      <w:pPr>
        <w:pBdr>
          <w:top w:val="single" w:sz="8" w:space="0" w:color="auto"/>
        </w:pBdr>
      </w:pPr>
      <w:r>
        <w:t>A</w:t>
      </w:r>
      <w:r w:rsidRPr="00464B98">
        <w:t xml:space="preserve"> </w:t>
      </w:r>
      <w:r>
        <w:t>* 13/2008. (IX.1</w:t>
      </w:r>
      <w:r w:rsidRPr="00464B98">
        <w:t>6.)</w:t>
      </w:r>
      <w:r>
        <w:t xml:space="preserve"> ÖR, ** a 12/2010. (VIII.30.) ÖR, a *** 19/2010. (X.9.) ÖR, a **** 21/2010. (XI.10.) ÖR, a ***** 18/2011. (XII.9.) ÖR, az ****** 1/2012. (I.12.) ÖR, az ******* 5/2012.(III.9.) ÖR valamint a </w:t>
      </w:r>
      <w:r w:rsidR="008238B0">
        <w:t xml:space="preserve">******** </w:t>
      </w:r>
      <w:r>
        <w:t>3/2016. (III.1</w:t>
      </w:r>
      <w:r w:rsidR="00EA3478">
        <w:t>8</w:t>
      </w:r>
      <w:r>
        <w:t>.)  számú</w:t>
      </w:r>
      <w:r w:rsidRPr="00464B98">
        <w:t xml:space="preserve"> rendelettel módosított és egységes szerkezetbe foglalt szöveg.</w:t>
      </w:r>
      <w:r>
        <w:t xml:space="preserve"> </w:t>
      </w:r>
    </w:p>
    <w:p w:rsidR="009701C8" w:rsidRDefault="009701C8" w:rsidP="001D6B4B">
      <w:pPr>
        <w:pStyle w:val="alrs"/>
      </w:pPr>
    </w:p>
    <w:bookmarkEnd w:id="83"/>
    <w:bookmarkEnd w:id="84"/>
    <w:bookmarkEnd w:id="85"/>
    <w:bookmarkEnd w:id="86"/>
    <w:p w:rsidR="005515D4" w:rsidRDefault="005515D4" w:rsidP="005515D4">
      <w:pPr>
        <w:pStyle w:val="Nincstrkz"/>
        <w:jc w:val="center"/>
        <w:rPr>
          <w:rFonts w:ascii="Times New Roman" w:hAnsi="Times New Roman"/>
          <w:b/>
          <w:sz w:val="28"/>
          <w:szCs w:val="28"/>
        </w:rPr>
      </w:pPr>
    </w:p>
    <w:p w:rsidR="005515D4" w:rsidRPr="004F472C" w:rsidRDefault="005515D4" w:rsidP="005B2654">
      <w:pPr>
        <w:pStyle w:val="Rendelet"/>
      </w:pPr>
      <w:bookmarkStart w:id="87" w:name="_Toc322421833"/>
      <w:bookmarkStart w:id="88" w:name="_Toc23248599"/>
      <w:r>
        <w:t>A Zala Megyei Közgyűlés 8/2012. (IV. 17.</w:t>
      </w:r>
      <w:r w:rsidRPr="00884CA7">
        <w:t xml:space="preserve">) ÖR számú </w:t>
      </w:r>
      <w:r>
        <w:t xml:space="preserve">önkormányzati </w:t>
      </w:r>
      <w:r w:rsidRPr="00884CA7">
        <w:t>rendelet</w:t>
      </w:r>
      <w:r>
        <w:t>e</w:t>
      </w:r>
      <w:r w:rsidR="005B2654">
        <w:br/>
      </w:r>
      <w:r>
        <w:t>az önkormányzat vagyonáról és a vagyongazdálkodás szabályairól</w:t>
      </w:r>
      <w:bookmarkEnd w:id="87"/>
      <w:bookmarkEnd w:id="88"/>
    </w:p>
    <w:p w:rsidR="005515D4" w:rsidRPr="00B01D28" w:rsidRDefault="005515D4" w:rsidP="005515D4">
      <w:r w:rsidRPr="00D94BE7">
        <w:t xml:space="preserve">A Zala Megyei Közgyűlés </w:t>
      </w:r>
      <w:r w:rsidRPr="00F6610E">
        <w:t xml:space="preserve">a helyi önkormányzatokról szóló 1990. évi LXV. törvény 16. § (1) bekezdésében, </w:t>
      </w:r>
      <w:r>
        <w:t xml:space="preserve">valamint </w:t>
      </w:r>
      <w:r w:rsidRPr="003A280D">
        <w:t xml:space="preserve">a nemzeti vagyonról szóló 2011. évi CXCVI. törvény 5. § (2) bekezdés b) és c) pontjában, 5. § (4) bekezdésében, 6. § (6) bekezdésében és a 18. § (1) bekezdésében kapott felhatalmazás alapján az Alaptörvény 32. cikk (1) bekezdés e) pontjában meghatározott feladatkörében eljárva </w:t>
      </w:r>
      <w:r>
        <w:t>az alábbi rendeletet alkotja.</w:t>
      </w:r>
    </w:p>
    <w:p w:rsidR="005515D4" w:rsidRPr="00344209" w:rsidRDefault="005515D4" w:rsidP="00B3648F">
      <w:pPr>
        <w:pStyle w:val="Paragrafus"/>
        <w:rPr>
          <w:lang w:eastAsia="hu-HU"/>
        </w:rPr>
      </w:pPr>
      <w:r w:rsidRPr="00344209">
        <w:rPr>
          <w:lang w:eastAsia="hu-HU"/>
        </w:rPr>
        <w:t>I.</w:t>
      </w:r>
    </w:p>
    <w:p w:rsidR="005515D4" w:rsidRPr="00344209" w:rsidRDefault="005515D4" w:rsidP="00B3648F">
      <w:pPr>
        <w:pStyle w:val="Paragrafusnv"/>
        <w:rPr>
          <w:lang w:eastAsia="hu-HU"/>
        </w:rPr>
      </w:pPr>
      <w:r w:rsidRPr="00344209">
        <w:rPr>
          <w:lang w:eastAsia="hu-HU"/>
        </w:rPr>
        <w:t>A rendelet hatálya</w:t>
      </w:r>
    </w:p>
    <w:p w:rsidR="005515D4" w:rsidRPr="00344209" w:rsidRDefault="005515D4" w:rsidP="005515D4">
      <w:pPr>
        <w:rPr>
          <w:lang w:eastAsia="hu-HU"/>
        </w:rPr>
      </w:pPr>
      <w:r>
        <w:rPr>
          <w:lang w:eastAsia="hu-HU"/>
        </w:rPr>
        <w:t xml:space="preserve">1.§ </w:t>
      </w:r>
      <w:r w:rsidRPr="00344209">
        <w:rPr>
          <w:lang w:eastAsia="hu-HU"/>
        </w:rPr>
        <w:t xml:space="preserve">A rendelet hatálya kiterjed a Zala Megyei Önkormányzat </w:t>
      </w:r>
      <w:r>
        <w:rPr>
          <w:lang w:eastAsia="hu-HU"/>
        </w:rPr>
        <w:t xml:space="preserve">(továbbiakban: önkormányzat) </w:t>
      </w:r>
      <w:r w:rsidRPr="00344209">
        <w:rPr>
          <w:lang w:eastAsia="hu-HU"/>
        </w:rPr>
        <w:t>tulajdonában lévő, illetve tulajdonába kerülő ingatlan és ingó vagyonra, valamint vagyoni értékű jogokra, továbbá értékpapírokra, és gazdasági társaságokban az önkormányzatot megillető társasági részesedésekre.</w:t>
      </w:r>
    </w:p>
    <w:p w:rsidR="005515D4" w:rsidRDefault="005515D4" w:rsidP="00B3648F">
      <w:pPr>
        <w:pStyle w:val="Paragrafus"/>
      </w:pPr>
      <w:r w:rsidRPr="00465842">
        <w:t>II.</w:t>
      </w:r>
    </w:p>
    <w:p w:rsidR="005515D4" w:rsidRPr="00465842" w:rsidRDefault="005515D4" w:rsidP="00B3648F">
      <w:pPr>
        <w:pStyle w:val="Paragrafusnv"/>
      </w:pPr>
      <w:r w:rsidRPr="00465842">
        <w:t>Az önkormányzat vagyona</w:t>
      </w:r>
    </w:p>
    <w:p w:rsidR="005515D4" w:rsidRDefault="005515D4" w:rsidP="005515D4">
      <w:pPr>
        <w:suppressAutoHyphens/>
        <w:ind w:hanging="28.35pt"/>
        <w:rPr>
          <w:lang w:eastAsia="zh-CN"/>
        </w:rPr>
      </w:pPr>
      <w:r w:rsidRPr="0074153A">
        <w:rPr>
          <w:lang w:eastAsia="zh-CN"/>
        </w:rPr>
        <w:tab/>
      </w:r>
      <w:r>
        <w:rPr>
          <w:lang w:eastAsia="zh-CN"/>
        </w:rPr>
        <w:t xml:space="preserve">2.§ </w:t>
      </w:r>
      <w:r w:rsidRPr="0074153A">
        <w:rPr>
          <w:lang w:eastAsia="zh-CN"/>
        </w:rPr>
        <w:t>(</w:t>
      </w:r>
      <w:r>
        <w:rPr>
          <w:lang w:eastAsia="zh-CN"/>
        </w:rPr>
        <w:t>1</w:t>
      </w:r>
      <w:r w:rsidRPr="0074153A">
        <w:rPr>
          <w:lang w:eastAsia="zh-CN"/>
        </w:rPr>
        <w:t>) Az önkormányzat vagyon</w:t>
      </w:r>
      <w:r>
        <w:rPr>
          <w:lang w:eastAsia="zh-CN"/>
        </w:rPr>
        <w:t>a</w:t>
      </w:r>
      <w:r w:rsidRPr="0074153A">
        <w:rPr>
          <w:lang w:eastAsia="zh-CN"/>
        </w:rPr>
        <w:t xml:space="preserve"> nemzeti vagyon, </w:t>
      </w:r>
      <w:r>
        <w:rPr>
          <w:lang w:eastAsia="zh-CN"/>
        </w:rPr>
        <w:t>a</w:t>
      </w:r>
      <w:r w:rsidRPr="0074153A">
        <w:rPr>
          <w:lang w:eastAsia="zh-CN"/>
        </w:rPr>
        <w:t xml:space="preserve">mely törzsvagyon </w:t>
      </w:r>
      <w:r>
        <w:rPr>
          <w:lang w:eastAsia="zh-CN"/>
        </w:rPr>
        <w:t>vagy</w:t>
      </w:r>
      <w:r w:rsidRPr="0074153A">
        <w:rPr>
          <w:lang w:eastAsia="zh-CN"/>
        </w:rPr>
        <w:t xml:space="preserve"> üzleti vagyon </w:t>
      </w:r>
      <w:r>
        <w:rPr>
          <w:lang w:eastAsia="zh-CN"/>
        </w:rPr>
        <w:t xml:space="preserve">lehet. </w:t>
      </w:r>
      <w:r w:rsidRPr="0074153A">
        <w:rPr>
          <w:lang w:eastAsia="zh-CN"/>
        </w:rPr>
        <w:t xml:space="preserve">A törzsvagyon közvetlenül a kötelező önkormányzati feladatkör ellátását vagy hatáskör gyakorlását szolgálja. </w:t>
      </w:r>
    </w:p>
    <w:p w:rsidR="005515D4" w:rsidRDefault="005515D4" w:rsidP="005515D4">
      <w:pPr>
        <w:suppressAutoHyphens/>
        <w:rPr>
          <w:lang w:eastAsia="zh-CN"/>
        </w:rPr>
      </w:pPr>
      <w:r>
        <w:rPr>
          <w:lang w:eastAsia="zh-CN"/>
        </w:rPr>
        <w:t xml:space="preserve">(2) </w:t>
      </w:r>
      <w:r w:rsidRPr="0074153A">
        <w:rPr>
          <w:lang w:eastAsia="zh-CN"/>
        </w:rPr>
        <w:t>A forgalomképtelen törzsvagyon részét képezik</w:t>
      </w:r>
    </w:p>
    <w:p w:rsidR="005515D4" w:rsidRDefault="005515D4" w:rsidP="005515D4">
      <w:pPr>
        <w:suppressAutoHyphens/>
        <w:rPr>
          <w:lang w:eastAsia="zh-CN"/>
        </w:rPr>
      </w:pPr>
      <w:r>
        <w:rPr>
          <w:lang w:eastAsia="zh-CN"/>
        </w:rPr>
        <w:t>a)</w:t>
      </w:r>
      <w:r w:rsidRPr="0074153A">
        <w:rPr>
          <w:lang w:eastAsia="zh-CN"/>
        </w:rPr>
        <w:t xml:space="preserve"> a nemzeti vagyonról szóló törvényben kizárólagos önkormányzati tulajdonban álló nemzeti vagyonnak minősített vagyonelemek, valamint</w:t>
      </w:r>
    </w:p>
    <w:p w:rsidR="005515D4" w:rsidRDefault="005515D4" w:rsidP="005515D4">
      <w:pPr>
        <w:suppressAutoHyphens/>
        <w:rPr>
          <w:lang w:eastAsia="zh-CN"/>
        </w:rPr>
      </w:pPr>
      <w:r>
        <w:rPr>
          <w:lang w:eastAsia="zh-CN"/>
        </w:rPr>
        <w:t>b)</w:t>
      </w:r>
      <w:r w:rsidRPr="0074153A">
        <w:rPr>
          <w:lang w:eastAsia="zh-CN"/>
        </w:rPr>
        <w:t xml:space="preserve"> </w:t>
      </w:r>
      <w:r>
        <w:rPr>
          <w:lang w:eastAsia="zh-CN"/>
        </w:rPr>
        <w:t xml:space="preserve">a nemzeti vagyonról szóló </w:t>
      </w:r>
      <w:r w:rsidRPr="0074153A">
        <w:rPr>
          <w:lang w:eastAsia="zh-CN"/>
        </w:rPr>
        <w:t>törvényben vagy a</w:t>
      </w:r>
      <w:r>
        <w:rPr>
          <w:lang w:eastAsia="zh-CN"/>
        </w:rPr>
        <w:t>z önkormányzat</w:t>
      </w:r>
      <w:r w:rsidRPr="0074153A">
        <w:rPr>
          <w:lang w:eastAsia="zh-CN"/>
        </w:rPr>
        <w:t xml:space="preserve"> rendelet</w:t>
      </w:r>
      <w:r>
        <w:rPr>
          <w:lang w:eastAsia="zh-CN"/>
        </w:rPr>
        <w:t>é</w:t>
      </w:r>
      <w:r w:rsidRPr="0074153A">
        <w:rPr>
          <w:lang w:eastAsia="zh-CN"/>
        </w:rPr>
        <w:t>ben nemzetgazdasági szempontból kiemelt jelentőségű nemzeti vagyonként meghatározott önkormányzati tulajdonban álló vagyonelemek</w:t>
      </w:r>
      <w:r>
        <w:rPr>
          <w:lang w:eastAsia="zh-CN"/>
        </w:rPr>
        <w:t>, amit a melléklet I. tartalmaz</w:t>
      </w:r>
      <w:r w:rsidRPr="0074153A">
        <w:rPr>
          <w:lang w:eastAsia="zh-CN"/>
        </w:rPr>
        <w:t xml:space="preserve">. </w:t>
      </w:r>
    </w:p>
    <w:p w:rsidR="005515D4" w:rsidRPr="0074153A" w:rsidRDefault="005515D4" w:rsidP="005515D4">
      <w:pPr>
        <w:suppressAutoHyphens/>
        <w:rPr>
          <w:lang w:eastAsia="zh-CN"/>
        </w:rPr>
      </w:pPr>
      <w:r>
        <w:rPr>
          <w:lang w:eastAsia="zh-CN"/>
        </w:rPr>
        <w:t xml:space="preserve">(3) </w:t>
      </w:r>
      <w:r w:rsidRPr="0074153A">
        <w:rPr>
          <w:lang w:eastAsia="zh-CN"/>
        </w:rPr>
        <w:t xml:space="preserve">A </w:t>
      </w:r>
      <w:r>
        <w:rPr>
          <w:lang w:eastAsia="zh-CN"/>
        </w:rPr>
        <w:t>korlátozottan forgalomképes törzsvagyon részét képezi</w:t>
      </w:r>
      <w:r w:rsidRPr="0074153A">
        <w:rPr>
          <w:lang w:eastAsia="zh-CN"/>
        </w:rPr>
        <w:t xml:space="preserve"> </w:t>
      </w:r>
      <w:r>
        <w:rPr>
          <w:lang w:eastAsia="zh-CN"/>
        </w:rPr>
        <w:t xml:space="preserve">a (2) bekezdés hatálya alá nem tartozó vagyon, amely felett </w:t>
      </w:r>
      <w:r w:rsidRPr="0074153A">
        <w:rPr>
          <w:lang w:eastAsia="zh-CN"/>
        </w:rPr>
        <w:t>törvényben vagy a</w:t>
      </w:r>
      <w:r>
        <w:rPr>
          <w:lang w:eastAsia="zh-CN"/>
        </w:rPr>
        <w:t>z önkormányzat</w:t>
      </w:r>
      <w:r w:rsidRPr="0074153A">
        <w:rPr>
          <w:lang w:eastAsia="zh-CN"/>
        </w:rPr>
        <w:t xml:space="preserve"> rendelet</w:t>
      </w:r>
      <w:r>
        <w:rPr>
          <w:lang w:eastAsia="zh-CN"/>
        </w:rPr>
        <w:t>é</w:t>
      </w:r>
      <w:r w:rsidRPr="0074153A">
        <w:rPr>
          <w:lang w:eastAsia="zh-CN"/>
        </w:rPr>
        <w:t xml:space="preserve">ben </w:t>
      </w:r>
      <w:r>
        <w:rPr>
          <w:lang w:eastAsia="zh-CN"/>
        </w:rPr>
        <w:t>meghatározott feltételek szerint lehet rendelkezni, amit a melléklet II. tartalmaz</w:t>
      </w:r>
      <w:r w:rsidRPr="0074153A">
        <w:rPr>
          <w:lang w:eastAsia="zh-CN"/>
        </w:rPr>
        <w:t>.</w:t>
      </w:r>
    </w:p>
    <w:p w:rsidR="005515D4" w:rsidRPr="0074153A" w:rsidRDefault="005515D4" w:rsidP="005515D4">
      <w:pPr>
        <w:suppressAutoHyphens/>
        <w:rPr>
          <w:lang w:eastAsia="zh-CN"/>
        </w:rPr>
      </w:pPr>
      <w:r>
        <w:rPr>
          <w:lang w:eastAsia="zh-CN"/>
        </w:rPr>
        <w:t>(4</w:t>
      </w:r>
      <w:r w:rsidRPr="0074153A">
        <w:rPr>
          <w:lang w:eastAsia="zh-CN"/>
        </w:rPr>
        <w:t xml:space="preserve">) </w:t>
      </w:r>
      <w:r>
        <w:rPr>
          <w:lang w:eastAsia="zh-CN"/>
        </w:rPr>
        <w:t>Ü</w:t>
      </w:r>
      <w:r w:rsidRPr="0074153A">
        <w:rPr>
          <w:lang w:eastAsia="zh-CN"/>
        </w:rPr>
        <w:t xml:space="preserve">zleti vagyon mindazon önkormányzati tulajdonban álló vagyonelem, </w:t>
      </w:r>
      <w:r>
        <w:rPr>
          <w:lang w:eastAsia="zh-CN"/>
        </w:rPr>
        <w:t>a</w:t>
      </w:r>
      <w:r w:rsidRPr="0074153A">
        <w:rPr>
          <w:lang w:eastAsia="zh-CN"/>
        </w:rPr>
        <w:t>mely nem tartoz</w:t>
      </w:r>
      <w:r>
        <w:rPr>
          <w:lang w:eastAsia="zh-CN"/>
        </w:rPr>
        <w:t>ik</w:t>
      </w:r>
      <w:r w:rsidRPr="0074153A">
        <w:rPr>
          <w:lang w:eastAsia="zh-CN"/>
        </w:rPr>
        <w:t xml:space="preserve"> a (</w:t>
      </w:r>
      <w:r>
        <w:rPr>
          <w:lang w:eastAsia="zh-CN"/>
        </w:rPr>
        <w:t>2</w:t>
      </w:r>
      <w:r w:rsidRPr="0074153A">
        <w:rPr>
          <w:lang w:eastAsia="zh-CN"/>
        </w:rPr>
        <w:t xml:space="preserve">) </w:t>
      </w:r>
      <w:r>
        <w:rPr>
          <w:lang w:eastAsia="zh-CN"/>
        </w:rPr>
        <w:t xml:space="preserve">és (3) </w:t>
      </w:r>
      <w:r w:rsidRPr="0074153A">
        <w:rPr>
          <w:lang w:eastAsia="zh-CN"/>
        </w:rPr>
        <w:t>bekezdésben me</w:t>
      </w:r>
      <w:r>
        <w:rPr>
          <w:lang w:eastAsia="zh-CN"/>
        </w:rPr>
        <w:t>ghatározott törzsvagyon körébe.</w:t>
      </w:r>
    </w:p>
    <w:p w:rsidR="005515D4" w:rsidRDefault="005515D4" w:rsidP="005515D4"/>
    <w:p w:rsidR="005515D4" w:rsidRPr="00A632D0" w:rsidRDefault="005515D4" w:rsidP="005515D4">
      <w:r>
        <w:t>3.§ (1) A 2.§ (2) bekezdésében meghatározott forgalomképtelen törzsvagyon nem idegeníthető el, vagyonkezelői jog, jogszabályon alapuló használati jog vagy szolgalom kivételével nem terhelhető meg, azon idegen tulajdont létrehozni sem ráépítéssel, sem más módon nem lehet.</w:t>
      </w:r>
      <w:r w:rsidRPr="00A632D0">
        <w:t xml:space="preserve"> </w:t>
      </w:r>
    </w:p>
    <w:p w:rsidR="005515D4" w:rsidRPr="00A632D0" w:rsidRDefault="005515D4" w:rsidP="005515D4">
      <w:r>
        <w:t>(2</w:t>
      </w:r>
      <w:r w:rsidRPr="00A632D0">
        <w:t xml:space="preserve">) A </w:t>
      </w:r>
      <w:r>
        <w:t xml:space="preserve">2.§ (3) bekezdésében meghatározott </w:t>
      </w:r>
      <w:r w:rsidRPr="00A632D0">
        <w:t>korlátozottan forgalomképes törzsvagyont elidegeníteni, megterhelni, gazdasági társaságba apportálni csak a közgyűlés által meghatározott funkciók,</w:t>
      </w:r>
      <w:r>
        <w:t xml:space="preserve"> feltételek biztosítása mellett – a Térségfejlesztési Bizottság előzetes véleménye alapján - </w:t>
      </w:r>
      <w:r w:rsidRPr="00A632D0">
        <w:t>kizárólag a közgyűlés döntésével lehet.</w:t>
      </w:r>
    </w:p>
    <w:p w:rsidR="005515D4" w:rsidRDefault="005515D4" w:rsidP="005515D4">
      <w:r>
        <w:t>(3</w:t>
      </w:r>
      <w:r w:rsidRPr="00A632D0">
        <w:t>) A</w:t>
      </w:r>
      <w:r>
        <w:t xml:space="preserve"> 2.§ (4) bekezdésében meghatározott</w:t>
      </w:r>
      <w:r w:rsidRPr="00A632D0">
        <w:t xml:space="preserve"> üzleti vagyon forgalomképes, elidegeníthető, hasznosítható, gazdasági társaságba apportként bevihető, megt</w:t>
      </w:r>
      <w:r>
        <w:t>erhelhető, biztosítékul adható.</w:t>
      </w:r>
    </w:p>
    <w:p w:rsidR="005515D4" w:rsidRDefault="005515D4" w:rsidP="00B3648F">
      <w:pPr>
        <w:pStyle w:val="Paragrafus"/>
      </w:pPr>
      <w:r w:rsidRPr="00CE59FE">
        <w:t>III.</w:t>
      </w:r>
    </w:p>
    <w:p w:rsidR="005515D4" w:rsidRPr="00B3648F" w:rsidRDefault="005515D4" w:rsidP="00B3648F">
      <w:pPr>
        <w:pStyle w:val="Paragrafusnv"/>
      </w:pPr>
      <w:r w:rsidRPr="00807746">
        <w:t>Az önkormányzati vagyon hasznosítása, a tulajdonosi jogok gyakorlása</w:t>
      </w:r>
    </w:p>
    <w:p w:rsidR="005515D4" w:rsidRPr="00807746" w:rsidRDefault="005515D4" w:rsidP="005515D4">
      <w:r>
        <w:rPr>
          <w:bCs/>
        </w:rPr>
        <w:t>4</w:t>
      </w:r>
      <w:r w:rsidRPr="00807746">
        <w:rPr>
          <w:bCs/>
        </w:rPr>
        <w:t>.§</w:t>
      </w:r>
      <w:r w:rsidRPr="00807746">
        <w:rPr>
          <w:b/>
          <w:bCs/>
        </w:rPr>
        <w:t xml:space="preserve"> </w:t>
      </w:r>
      <w:r>
        <w:t xml:space="preserve">(1) </w:t>
      </w:r>
      <w:r w:rsidRPr="00807746">
        <w:t>A</w:t>
      </w:r>
      <w:r>
        <w:t>z üzleti</w:t>
      </w:r>
      <w:r w:rsidRPr="00807746">
        <w:t xml:space="preserve"> vagyonnal a legnagyobb jövedelmet, vagyongyarapodást biztosító módon kell gazdálkodni. </w:t>
      </w:r>
    </w:p>
    <w:p w:rsidR="005515D4" w:rsidRDefault="005515D4" w:rsidP="005515D4">
      <w:r w:rsidRPr="00807746">
        <w:t>(</w:t>
      </w:r>
      <w:r>
        <w:t>2</w:t>
      </w:r>
      <w:r w:rsidRPr="00807746">
        <w:t>) Az önkormányzat részvételével működő gazdasági társaságokkal kapcsolatos tulajdonosi döntések meghozatalára a</w:t>
      </w:r>
      <w:r>
        <w:t>z önkormányzat s</w:t>
      </w:r>
      <w:r w:rsidRPr="00807746">
        <w:t xml:space="preserve">zervezeti és </w:t>
      </w:r>
      <w:r>
        <w:t>m</w:t>
      </w:r>
      <w:r w:rsidRPr="00807746">
        <w:t xml:space="preserve">űködési </w:t>
      </w:r>
      <w:r>
        <w:t>s</w:t>
      </w:r>
      <w:r w:rsidRPr="00807746">
        <w:t>zabályzat</w:t>
      </w:r>
      <w:r>
        <w:t>á</w:t>
      </w:r>
      <w:r w:rsidRPr="00807746">
        <w:t>ban foglaltak az irányadóak.</w:t>
      </w:r>
    </w:p>
    <w:p w:rsidR="005515D4" w:rsidRPr="00807746" w:rsidRDefault="005515D4" w:rsidP="005515D4">
      <w:r>
        <w:t>(3) A 100%-os önkormányzati tulajdonban álló gazdasági társaság taggyűlésének hatáskörébe tartozó kérdésekben a közgyűlés dönt.</w:t>
      </w:r>
      <w:r w:rsidRPr="00807746">
        <w:t xml:space="preserve"> </w:t>
      </w:r>
    </w:p>
    <w:p w:rsidR="005515D4" w:rsidRPr="00807746" w:rsidRDefault="005515D4" w:rsidP="005515D4">
      <w:r>
        <w:t xml:space="preserve">(4) </w:t>
      </w:r>
      <w:r w:rsidRPr="00807746">
        <w:t>A</w:t>
      </w:r>
      <w:r>
        <w:t>z önkormányzat részvételével működő</w:t>
      </w:r>
      <w:r w:rsidRPr="00807746">
        <w:t xml:space="preserve"> gazdasági társaságok közgyűlésein és taggyűlésein az önkormányzatot mint tulajdonost a közgyűlés</w:t>
      </w:r>
      <w:r>
        <w:t xml:space="preserve"> </w:t>
      </w:r>
      <w:r w:rsidRPr="00F14E59">
        <w:t>elnöke</w:t>
      </w:r>
      <w:r>
        <w:t xml:space="preserve"> vagy az általa megbízott alelnök</w:t>
      </w:r>
      <w:r w:rsidRPr="00807746">
        <w:t xml:space="preserve"> képviseli. </w:t>
      </w:r>
      <w:r>
        <w:t>Akadályoztatásuk esetén a képviseletre a közgyűlés tagjának vagy a közgyűlés hivatalában közszolgálati jogviszonyban lévő dolgozónak eseti megbízás adható.</w:t>
      </w:r>
    </w:p>
    <w:p w:rsidR="005515D4" w:rsidRDefault="005515D4" w:rsidP="005515D4"/>
    <w:p w:rsidR="005515D4" w:rsidRPr="00807746" w:rsidRDefault="005515D4" w:rsidP="005515D4">
      <w:r>
        <w:t xml:space="preserve">5.§ </w:t>
      </w:r>
      <w:r w:rsidRPr="00807746">
        <w:t xml:space="preserve">(1) Az önkormányzat tulajdonában lévő </w:t>
      </w:r>
      <w:r>
        <w:t xml:space="preserve">2.§ (4) bekezdésében meghatározott üzleti </w:t>
      </w:r>
      <w:r w:rsidRPr="00807746">
        <w:t>vagyonnal k</w:t>
      </w:r>
      <w:r>
        <w:t xml:space="preserve">apcsolatos tulajdonosi jogokat </w:t>
      </w:r>
      <w:r w:rsidRPr="00807746">
        <w:t>az önkormányzati vagyon elidegenítése esetén 2</w:t>
      </w:r>
      <w:r>
        <w:t>5</w:t>
      </w:r>
      <w:r w:rsidRPr="00807746">
        <w:t xml:space="preserve"> millió Ft forgalmi érték-határig a közgyűlés elnöke, afölött – a Térségfejlesztési Bizottság véleményezés</w:t>
      </w:r>
      <w:r>
        <w:t>e után – a közgyűlés gyakorolja.</w:t>
      </w:r>
      <w:r w:rsidRPr="00807746">
        <w:t xml:space="preserve"> </w:t>
      </w:r>
    </w:p>
    <w:p w:rsidR="005515D4" w:rsidRDefault="005515D4" w:rsidP="005515D4">
      <w:r>
        <w:t xml:space="preserve"> (2) Az önkormányzat 2.§ (3), (4) bekezdésében meghatározott vagyon tulajdonjogát átruházni csak természetes személy vagy a nemzeti vagyonról szóló törvényben meghatározott átlátható szervezet számára lehet.</w:t>
      </w:r>
    </w:p>
    <w:p w:rsidR="005515D4" w:rsidRDefault="005515D4" w:rsidP="005515D4">
      <w:r>
        <w:t xml:space="preserve">(3) </w:t>
      </w:r>
      <w:r w:rsidRPr="00A21BDC">
        <w:t xml:space="preserve">A </w:t>
      </w:r>
      <w:r>
        <w:t xml:space="preserve">25 millió Ft értékhatár feletti, a 2.§ (3), (4) bekezdésében meghatározott vagyon </w:t>
      </w:r>
      <w:r w:rsidRPr="00A21BDC">
        <w:t>értékesítése, használatba vagy bérbeadása, illetve más módon történő hasznosítása</w:t>
      </w:r>
      <w:r>
        <w:t xml:space="preserve"> a vagyonkezelői jog és haszonélvezeti jog kivételével</w:t>
      </w:r>
      <w:r w:rsidRPr="00A21BDC">
        <w:t xml:space="preserve"> </w:t>
      </w:r>
      <w:r>
        <w:t xml:space="preserve">– törvény eltérő rendelkezése hiányában - </w:t>
      </w:r>
      <w:r w:rsidRPr="00A21BDC">
        <w:t xml:space="preserve">csak </w:t>
      </w:r>
      <w:r>
        <w:t xml:space="preserve">a 7-10.§ szerinti </w:t>
      </w:r>
      <w:r w:rsidRPr="00A21BDC">
        <w:t>verseny</w:t>
      </w:r>
      <w:r>
        <w:t>eztetés</w:t>
      </w:r>
      <w:r w:rsidRPr="00A21BDC">
        <w:t xml:space="preserve"> útján, a</w:t>
      </w:r>
      <w:r>
        <w:t>z összességében legelőnyösebb</w:t>
      </w:r>
      <w:r w:rsidRPr="00A21BDC">
        <w:t xml:space="preserve"> ajánlatot tevő részére történhet. </w:t>
      </w:r>
    </w:p>
    <w:p w:rsidR="005515D4" w:rsidRDefault="005515D4" w:rsidP="005515D4">
      <w:r>
        <w:t>(4) Az önkormányzat tulajdonában lévő ingatlan értékesítése esetén az államot minden más jogosultat megelőző elővásárlási jog illeti meg. Az elővásárlási jog gyakorlására külön törvényben meghatározott szerv jogosult, aki a szerződés lényeges elemeinek részére történő kézbesítésétől számított 30 napon belül nyilatkozik, hogy kíván-e élni az elővásárlási joggal az állam nevében. A határidő elmulasztása jogvesztő.</w:t>
      </w:r>
    </w:p>
    <w:p w:rsidR="005515D4" w:rsidRPr="00A21BDC" w:rsidRDefault="005515D4" w:rsidP="005515D4">
      <w:r>
        <w:t>(5) Az önkormányzati vagyonra vonatkozó polgári jogi szerződésekben irányadóként kizárólag a magyar nyelvet és a magyar joghatóságot – ide nem értve a választott bíróságot – szabad kikötni.</w:t>
      </w:r>
    </w:p>
    <w:p w:rsidR="005515D4" w:rsidRDefault="005515D4" w:rsidP="005515D4">
      <w:r>
        <w:t>(6</w:t>
      </w:r>
      <w:r w:rsidRPr="00807746">
        <w:t xml:space="preserve">) A </w:t>
      </w:r>
      <w:r>
        <w:t>nemzeti</w:t>
      </w:r>
      <w:r w:rsidRPr="00807746">
        <w:t xml:space="preserve"> vagyon </w:t>
      </w:r>
      <w:r>
        <w:t>tulajdonjogának ingyenes átruházása csak törvényben meghatározott esetekben lehetséges.</w:t>
      </w:r>
    </w:p>
    <w:p w:rsidR="005515D4" w:rsidRDefault="005515D4" w:rsidP="005515D4">
      <w:r>
        <w:t>(7) Az önkormányzati vagyon tulajdonjogának ingyenes átruházása – az állam tulajdonszerzését kivéve – az alábbi feltételek együttes fennállása esetén lehetséges. A tulajdonjogot szerzőnek eleget kell tennie annak, hogy:</w:t>
      </w:r>
    </w:p>
    <w:p w:rsidR="005515D4" w:rsidRDefault="005515D4" w:rsidP="005515D4">
      <w:r>
        <w:t>a) a nemzeti vagyoni körből kieső ingatlan tulajdonjogát 15 évig nem idegeníti el és a juttatás céljának megfelelően köteles hasznosítani, valamint állagát megóvni; ennek biztosítékául az ingatlan-nyilvántartásba a 15 évig tartó elidegenítési tilalom bejegyzését a tulajdonjog bejegyzési kérelemmel együtt az önkormányzatnak kérelmezni kell;</w:t>
      </w:r>
    </w:p>
    <w:p w:rsidR="005515D4" w:rsidRDefault="005515D4" w:rsidP="005515D4">
      <w:r>
        <w:t xml:space="preserve">b) az átruházott ingó és ingatlan vagyon hasznosításáról évente beszámol az önkormányzatnak. </w:t>
      </w:r>
    </w:p>
    <w:p w:rsidR="005515D4" w:rsidRPr="00807746" w:rsidRDefault="005515D4" w:rsidP="005515D4">
      <w:r>
        <w:t>(8</w:t>
      </w:r>
      <w:r w:rsidRPr="00807746">
        <w:t>) Az (1) bekezdésében meghatározott összeghatár feletti értékű</w:t>
      </w:r>
      <w:r>
        <w:t>, 2.§ (3), (4) bekezdésében meghatározott</w:t>
      </w:r>
      <w:r w:rsidRPr="00807746">
        <w:t xml:space="preserve"> vagyontárgyakat elidegenítésre a közgyűlés jelöli ki</w:t>
      </w:r>
      <w:r>
        <w:t xml:space="preserve"> az induló ár egyidejű megállapításával</w:t>
      </w:r>
      <w:r w:rsidRPr="00807746">
        <w:t xml:space="preserve">. </w:t>
      </w:r>
    </w:p>
    <w:p w:rsidR="005515D4" w:rsidRPr="00807746" w:rsidRDefault="005515D4" w:rsidP="005515D4">
      <w:r w:rsidRPr="00807746">
        <w:t xml:space="preserve">Ingatlan értékesítése csak szakértő által készített vagyonértékelés figyelembevételével történhet. </w:t>
      </w:r>
    </w:p>
    <w:p w:rsidR="005515D4" w:rsidRPr="00807746" w:rsidRDefault="005515D4" w:rsidP="005515D4">
      <w:r w:rsidRPr="00807746">
        <w:t>Tulajdonjog átruházásakor ki kell kötni a tulajdonjog fenntartását a vételár teljes kiegyenlítéséig és a teljes vételár meghatározott időre történő meg nem f</w:t>
      </w:r>
      <w:r>
        <w:t xml:space="preserve">izetésére az elállási jogot. </w:t>
      </w:r>
      <w:r w:rsidRPr="00807746">
        <w:t xml:space="preserve"> </w:t>
      </w:r>
    </w:p>
    <w:p w:rsidR="005515D4" w:rsidRPr="00807746" w:rsidRDefault="005515D4" w:rsidP="005515D4">
      <w:r>
        <w:t>(9</w:t>
      </w:r>
      <w:r w:rsidRPr="00807746">
        <w:t xml:space="preserve">) A közgyűlés elnöke jogosult az önkormányzat javára szóló öröklés, ajándékozás elfogadására, annak átvételére vagy visszautasítására. </w:t>
      </w:r>
    </w:p>
    <w:p w:rsidR="005515D4" w:rsidRDefault="005515D4" w:rsidP="005515D4">
      <w:pPr>
        <w:jc w:val="center"/>
        <w:rPr>
          <w:b/>
        </w:rPr>
      </w:pPr>
    </w:p>
    <w:p w:rsidR="005515D4" w:rsidRDefault="005515D4" w:rsidP="005515D4">
      <w:r>
        <w:t>6.§ A</w:t>
      </w:r>
      <w:r w:rsidRPr="00807746">
        <w:t>z önkormányzat</w:t>
      </w:r>
      <w:r>
        <w:t xml:space="preserve"> 2.§ (3), (4) bekezdésében meghatározott</w:t>
      </w:r>
      <w:r w:rsidRPr="00807746">
        <w:t xml:space="preserve"> vagyon</w:t>
      </w:r>
      <w:r>
        <w:t>a</w:t>
      </w:r>
      <w:r w:rsidRPr="00807746">
        <w:t xml:space="preserve"> elidegenítése</w:t>
      </w:r>
      <w:r>
        <w:t>n kívüli egyéb célú hasznosítását</w:t>
      </w:r>
      <w:r w:rsidRPr="00807746">
        <w:t xml:space="preserve"> </w:t>
      </w:r>
      <w:r>
        <w:t xml:space="preserve">a vagyonkezelői jog és haszonélvezeti jog kivételével </w:t>
      </w:r>
      <w:r w:rsidRPr="00807746">
        <w:t>értékhatárra tekintet nélkül a közgyűlés elnöke gyakorolja.</w:t>
      </w:r>
    </w:p>
    <w:p w:rsidR="005515D4" w:rsidRDefault="005515D4" w:rsidP="00B3648F">
      <w:pPr>
        <w:pStyle w:val="Paragrafus"/>
      </w:pPr>
      <w:r>
        <w:t>IV.</w:t>
      </w:r>
    </w:p>
    <w:p w:rsidR="005515D4" w:rsidRDefault="005515D4" w:rsidP="00B3648F">
      <w:pPr>
        <w:pStyle w:val="Paragrafusnv"/>
      </w:pPr>
      <w:r>
        <w:t>Versenytárgyalás</w:t>
      </w:r>
    </w:p>
    <w:p w:rsidR="005515D4" w:rsidRPr="001C1911" w:rsidRDefault="005515D4" w:rsidP="005515D4">
      <w:r>
        <w:t xml:space="preserve">7.§ </w:t>
      </w:r>
      <w:r w:rsidRPr="001C1911">
        <w:t xml:space="preserve">(1) A versenytárgyalási felhívást a megyei </w:t>
      </w:r>
      <w:r>
        <w:t>önkormányzat</w:t>
      </w:r>
      <w:r w:rsidRPr="001C1911">
        <w:t xml:space="preserve"> internetes honlapján, és lehetőség szerint egy megyei napilapban kell közzétenni. A versenytárgyalás meghirdetésének időpontja a megyei </w:t>
      </w:r>
      <w:r>
        <w:t>önkormányzat</w:t>
      </w:r>
      <w:r w:rsidRPr="001C1911">
        <w:t xml:space="preserve"> internetes honlapján történ</w:t>
      </w:r>
      <w:r>
        <w:t>ő</w:t>
      </w:r>
      <w:r w:rsidRPr="001C1911">
        <w:t xml:space="preserve"> megjelentetés napja. </w:t>
      </w:r>
    </w:p>
    <w:p w:rsidR="005515D4" w:rsidRPr="00CD41CC" w:rsidRDefault="005515D4" w:rsidP="005515D4">
      <w:r w:rsidRPr="001C1911">
        <w:t>(2)</w:t>
      </w:r>
      <w:r>
        <w:t xml:space="preserve"> A</w:t>
      </w:r>
      <w:r w:rsidRPr="00CD41CC">
        <w:t xml:space="preserve"> vagyon értékesítésére, használatának, illetve használati jogának átengedésére vonatkozó versenytárgyalást a Zala Megyei Közgyűlés Elnöke írja ki (továbbiakban: Kiíró). </w:t>
      </w:r>
    </w:p>
    <w:p w:rsidR="005515D4" w:rsidRPr="001C1911" w:rsidRDefault="005515D4" w:rsidP="005515D4">
      <w:r w:rsidRPr="001C1911">
        <w:t xml:space="preserve">A versenytárgyalási felhívásnak tartalmaznia kell: </w:t>
      </w:r>
    </w:p>
    <w:p w:rsidR="005515D4" w:rsidRPr="001C1911" w:rsidRDefault="005515D4" w:rsidP="005515D4">
      <w:r w:rsidRPr="001C1911">
        <w:t>a) a Kiíró megnevezését, székhelyét</w:t>
      </w:r>
      <w:r>
        <w:t>,</w:t>
      </w:r>
      <w:r w:rsidRPr="001C1911">
        <w:t xml:space="preserve"> </w:t>
      </w:r>
    </w:p>
    <w:p w:rsidR="005515D4" w:rsidRPr="001C1911" w:rsidRDefault="005515D4" w:rsidP="005515D4">
      <w:r w:rsidRPr="001C1911">
        <w:t xml:space="preserve">b) az érintett vagyonelem </w:t>
      </w:r>
      <w:r>
        <w:t xml:space="preserve">pontos </w:t>
      </w:r>
      <w:r w:rsidRPr="001C1911">
        <w:t>megjelölését (</w:t>
      </w:r>
      <w:r>
        <w:t xml:space="preserve">pl. </w:t>
      </w:r>
      <w:r w:rsidRPr="001C1911">
        <w:t xml:space="preserve">fekvés helye, ingatlan-nyilvántartási adatok, stb.) </w:t>
      </w:r>
    </w:p>
    <w:p w:rsidR="005515D4" w:rsidRPr="001C1911" w:rsidRDefault="005515D4" w:rsidP="005515D4">
      <w:r w:rsidRPr="001C1911">
        <w:t>c) a</w:t>
      </w:r>
      <w:r>
        <w:t>z induló</w:t>
      </w:r>
      <w:r w:rsidRPr="001C1911">
        <w:t xml:space="preserve"> árat</w:t>
      </w:r>
      <w:r>
        <w:t>,</w:t>
      </w:r>
      <w:r w:rsidRPr="001C1911">
        <w:t xml:space="preserve"> </w:t>
      </w:r>
    </w:p>
    <w:p w:rsidR="005515D4" w:rsidRPr="001C1911" w:rsidRDefault="005515D4" w:rsidP="005515D4">
      <w:r w:rsidRPr="001C1911">
        <w:t xml:space="preserve">d) az ajánlati biztosíték mértékét és befizetésének módját, </w:t>
      </w:r>
    </w:p>
    <w:p w:rsidR="005515D4" w:rsidRPr="001C1911" w:rsidRDefault="005515D4" w:rsidP="005515D4">
      <w:r w:rsidRPr="001C1911">
        <w:t xml:space="preserve">e) az ajánlati kötöttség időtartamát, </w:t>
      </w:r>
    </w:p>
    <w:p w:rsidR="005515D4" w:rsidRPr="001C1911" w:rsidRDefault="005515D4" w:rsidP="005515D4">
      <w:r w:rsidRPr="001C1911">
        <w:t xml:space="preserve">f) a versenytárgyalás helyét, időpontját, </w:t>
      </w:r>
    </w:p>
    <w:p w:rsidR="005515D4" w:rsidRPr="001C1911" w:rsidRDefault="005515D4" w:rsidP="005515D4">
      <w:r w:rsidRPr="001C1911">
        <w:t xml:space="preserve">g) a versenytárgyalással kapcsolatban további információt szolgáltató szervezeti egység, személy nevét, címét, telefonszámát, tovább információt az érintett vagyon megtekintésének lehetőségéről, </w:t>
      </w:r>
    </w:p>
    <w:p w:rsidR="005515D4" w:rsidRDefault="005515D4" w:rsidP="005515D4">
      <w:r w:rsidRPr="001C1911">
        <w:t xml:space="preserve">h) az arra való utalást, hogy a versenytárgyalási kiírás jelen </w:t>
      </w:r>
      <w:r>
        <w:t>rendelet előírásai szerint történik.</w:t>
      </w:r>
    </w:p>
    <w:p w:rsidR="005515D4" w:rsidRDefault="005515D4" w:rsidP="005515D4"/>
    <w:p w:rsidR="005515D4" w:rsidRPr="001C1911" w:rsidRDefault="005515D4" w:rsidP="005515D4">
      <w:r>
        <w:t>8.§ (1)</w:t>
      </w:r>
      <w:r w:rsidRPr="001C1911">
        <w:t xml:space="preserve"> A versenytárgyalásra jelentkezők részvételi szándékukat bejelenthetik írásban vagy személyesen legkésőbb a versenytárgyalás megkezdéséig az ajánlati biztosíték megfizetésének egyidejű igazolásával. A részvételi szándék írásban történő bejelentése esetén nyilatkozni kell a</w:t>
      </w:r>
      <w:r>
        <w:t>z induló</w:t>
      </w:r>
      <w:r w:rsidRPr="001C1911">
        <w:t xml:space="preserve"> ár elfogadásáról. </w:t>
      </w:r>
    </w:p>
    <w:p w:rsidR="005515D4" w:rsidRDefault="005515D4" w:rsidP="005515D4">
      <w:r>
        <w:t>(2</w:t>
      </w:r>
      <w:r w:rsidRPr="001C1911">
        <w:t>) A versenytárgyalási felhívásban az eljárásban való részvételt ajánlati biztosíték megfizetéséhez kell kötni</w:t>
      </w:r>
      <w:r>
        <w:t>, melynek összege az</w:t>
      </w:r>
      <w:r w:rsidRPr="001C1911">
        <w:t xml:space="preserve"> </w:t>
      </w:r>
      <w:r>
        <w:t>induló</w:t>
      </w:r>
      <w:r w:rsidRPr="001C1911">
        <w:t xml:space="preserve"> ár – ezer forintra kerekített – 10 %-a. </w:t>
      </w:r>
    </w:p>
    <w:p w:rsidR="005515D4" w:rsidRDefault="005515D4" w:rsidP="005515D4">
      <w:r>
        <w:t>(3</w:t>
      </w:r>
      <w:r w:rsidRPr="00CD41CC">
        <w:t>) A Kiíró az ajánlati biztosítékot a versenytárgyalási felhívás visszavonása</w:t>
      </w:r>
      <w:r>
        <w:t xml:space="preserve"> vagy</w:t>
      </w:r>
      <w:r w:rsidRPr="00CD41CC">
        <w:t xml:space="preserve"> az eljárás eredménytelenségének megállapítása után a döntés közzétételét követő 15 munkanapon belül köteles visszafizetni. </w:t>
      </w:r>
    </w:p>
    <w:p w:rsidR="005515D4" w:rsidRPr="00E35088" w:rsidRDefault="005515D4" w:rsidP="005515D4">
      <w:r>
        <w:t>(4</w:t>
      </w:r>
      <w:r w:rsidRPr="00E35088">
        <w:t xml:space="preserve">) A nyertes ajánlattevő esetében a befizetett ajánlati biztosíték beszámításra kerül. Amennyiben a szerződés megkötése a nyertes ajánlattevő érdekkörében felmerült okból hiúsul meg, </w:t>
      </w:r>
      <w:r>
        <w:t xml:space="preserve">vagy a szerződés </w:t>
      </w:r>
      <w:r w:rsidRPr="00E35088">
        <w:t>a nyertes ajánlattevő érdekkörében felmerült okból hiúsul meg</w:t>
      </w:r>
      <w:r>
        <w:t>,</w:t>
      </w:r>
      <w:r w:rsidRPr="00E35088">
        <w:t xml:space="preserve"> a biztosíték összegét elveszíti, az a Kiírót illeti meg. </w:t>
      </w:r>
    </w:p>
    <w:p w:rsidR="005515D4" w:rsidRPr="00E35088" w:rsidRDefault="005515D4" w:rsidP="005515D4">
      <w:r>
        <w:t xml:space="preserve">(5) </w:t>
      </w:r>
      <w:r w:rsidRPr="00E35088">
        <w:t xml:space="preserve">Az ajánlati kötöttség a versenytárgyaláson való részvétel szándékának bejelentésétől kezdődik. A jelentkezők kötelesek legalább 30 napos ajánlati kötöttséget vállalni. Amennyiben az ajánlattevő az ajánlati kötöttség ideje alatt ajánlatát visszavonja, ezzel az általa befizetett ajánlati biztosítékot elveszíti. </w:t>
      </w:r>
    </w:p>
    <w:p w:rsidR="005515D4" w:rsidRPr="00CD41CC" w:rsidRDefault="005515D4" w:rsidP="005515D4"/>
    <w:p w:rsidR="005515D4" w:rsidRPr="0026586F" w:rsidRDefault="005515D4" w:rsidP="005515D4">
      <w:r>
        <w:t xml:space="preserve">9.§ </w:t>
      </w:r>
      <w:r w:rsidRPr="0026586F">
        <w:t>(</w:t>
      </w:r>
      <w:r>
        <w:t>1</w:t>
      </w:r>
      <w:r w:rsidRPr="0026586F">
        <w:t>) A versenytárgyaláson a Kiíró képviseletében le</w:t>
      </w:r>
      <w:r>
        <w:t>galább 2 fő jelenléte szükséges</w:t>
      </w:r>
      <w:r w:rsidRPr="0026586F">
        <w:t xml:space="preserve">. </w:t>
      </w:r>
    </w:p>
    <w:p w:rsidR="005515D4" w:rsidRPr="0026586F" w:rsidRDefault="005515D4" w:rsidP="005515D4">
      <w:r>
        <w:t>(2</w:t>
      </w:r>
      <w:r w:rsidRPr="0026586F">
        <w:t>) A versenytárgyalást az az ajánlattevő nyeri meg, aki a</w:t>
      </w:r>
      <w:r>
        <w:t>z induló</w:t>
      </w:r>
      <w:r w:rsidRPr="0026586F">
        <w:t xml:space="preserve"> árhoz képest a legmagasabb összeg megfizetését vállalja. Azonos ajánlatok esetén a Kiíró szabadon választhat. </w:t>
      </w:r>
    </w:p>
    <w:p w:rsidR="005515D4" w:rsidRPr="0026586F" w:rsidRDefault="005515D4" w:rsidP="005515D4">
      <w:r>
        <w:t>(3</w:t>
      </w:r>
      <w:r w:rsidRPr="0026586F">
        <w:t xml:space="preserve">) A versenytárgyalásról jegyzőkönyvet kell felvenni. </w:t>
      </w:r>
    </w:p>
    <w:p w:rsidR="005515D4" w:rsidRPr="001C1911" w:rsidRDefault="005515D4" w:rsidP="005515D4"/>
    <w:p w:rsidR="005515D4" w:rsidRPr="0026586F" w:rsidRDefault="005515D4" w:rsidP="005515D4">
      <w:r>
        <w:t xml:space="preserve">10.§ </w:t>
      </w:r>
      <w:r w:rsidRPr="0026586F">
        <w:t xml:space="preserve">Amennyiben a szerződéskötésre a felkérés kézhezvételét követő 10 napon belül a nyertes ajánlattevőnek felróható okból nem kerül sor, úgy a Kiíró elállhat a szerződés vele történő megkötéséről, </w:t>
      </w:r>
      <w:r>
        <w:t>ebben az esetben az ajánlattevő elveszíti az ajánlati biztosítékot, a Kiíró pedig</w:t>
      </w:r>
      <w:r w:rsidRPr="0026586F">
        <w:t xml:space="preserve"> jogosulttá válik a második legkedvezőbb ajánlatot tevővel szerződést kötni. </w:t>
      </w:r>
    </w:p>
    <w:p w:rsidR="005515D4" w:rsidRPr="00B72ABF" w:rsidRDefault="005515D4" w:rsidP="00B3648F">
      <w:pPr>
        <w:pStyle w:val="Paragrafus"/>
      </w:pPr>
      <w:r w:rsidRPr="00B72ABF">
        <w:t>V.</w:t>
      </w:r>
    </w:p>
    <w:p w:rsidR="005515D4" w:rsidRPr="000102B7" w:rsidRDefault="005515D4" w:rsidP="00B3648F">
      <w:pPr>
        <w:pStyle w:val="Paragrafusnv"/>
      </w:pPr>
      <w:r w:rsidRPr="000102B7">
        <w:t>A vagyon nyilvántartása</w:t>
      </w:r>
    </w:p>
    <w:p w:rsidR="005515D4" w:rsidRDefault="005515D4" w:rsidP="005515D4"/>
    <w:p w:rsidR="005515D4" w:rsidRDefault="005515D4" w:rsidP="005515D4">
      <w:r>
        <w:t xml:space="preserve">11.§ </w:t>
      </w:r>
      <w:r w:rsidRPr="000102B7">
        <w:t xml:space="preserve">(1) </w:t>
      </w:r>
      <w:r>
        <w:t xml:space="preserve">Az önkormányzat vagyonáról a nemzeti vagyonról szóló törvénynek megfelelő nyilvántartást kell vezetni. </w:t>
      </w:r>
    </w:p>
    <w:p w:rsidR="005515D4" w:rsidRPr="000102B7" w:rsidRDefault="005515D4" w:rsidP="005515D4">
      <w:r>
        <w:t>(2) A törzsvagyont a többi vagyonelemtől elkülönítetten kell nyilvántartani.</w:t>
      </w:r>
    </w:p>
    <w:p w:rsidR="005515D4" w:rsidRDefault="005515D4" w:rsidP="005515D4">
      <w:r w:rsidRPr="000102B7">
        <w:t>(</w:t>
      </w:r>
      <w:r>
        <w:t>3</w:t>
      </w:r>
      <w:r w:rsidRPr="000102B7">
        <w:t xml:space="preserve">) A nyilvántartás folyamatos vezetéséről a megyei főjegyző gondoskodik. </w:t>
      </w:r>
    </w:p>
    <w:p w:rsidR="005515D4" w:rsidRDefault="005515D4" w:rsidP="005515D4"/>
    <w:p w:rsidR="005515D4" w:rsidRDefault="005515D4" w:rsidP="005515D4">
      <w:r>
        <w:t>12.§ (1) Az önkormányzat tulajdonában lévő ingatlan vagyon és annak változásai külön jogszabály szerinti ingatlanvagyon-kataszterben kerül nyilvántartásra.</w:t>
      </w:r>
    </w:p>
    <w:p w:rsidR="005515D4" w:rsidRPr="000102B7" w:rsidRDefault="005515D4" w:rsidP="005515D4">
      <w:r>
        <w:t>(2) Az ingatlanvagyon-kataszter folyamatos vezetéséről a megyei főjegyző gondoskodik.</w:t>
      </w:r>
    </w:p>
    <w:p w:rsidR="005515D4" w:rsidRDefault="005515D4" w:rsidP="00B3648F">
      <w:pPr>
        <w:pStyle w:val="Paragrafus"/>
      </w:pPr>
      <w:r>
        <w:t>VI.</w:t>
      </w:r>
    </w:p>
    <w:p w:rsidR="005515D4" w:rsidRPr="00B80776" w:rsidRDefault="005515D4" w:rsidP="00B3648F">
      <w:pPr>
        <w:pStyle w:val="Paragrafusnv"/>
      </w:pPr>
      <w:r w:rsidRPr="00B80776">
        <w:t>Záró rendelkezések</w:t>
      </w:r>
    </w:p>
    <w:p w:rsidR="005515D4" w:rsidRDefault="005515D4" w:rsidP="005515D4">
      <w:r>
        <w:t>13.§ Az önkormányzat törzsvagyonába tartozó vagyonelemeket a rendelet melléklete tartalmazza.</w:t>
      </w:r>
    </w:p>
    <w:p w:rsidR="005515D4" w:rsidRDefault="005515D4" w:rsidP="005515D4"/>
    <w:p w:rsidR="005515D4" w:rsidRDefault="005515D4" w:rsidP="005515D4">
      <w:r>
        <w:t>14.§ E rendelet a kihirdetését követő napon lép hatályba.</w:t>
      </w:r>
    </w:p>
    <w:p w:rsidR="005515D4" w:rsidRDefault="005515D4" w:rsidP="005515D4"/>
    <w:p w:rsidR="005515D4" w:rsidRDefault="005515D4" w:rsidP="005515D4"/>
    <w:p w:rsidR="005515D4" w:rsidRDefault="005515D4" w:rsidP="005515D4"/>
    <w:p w:rsidR="005515D4" w:rsidRPr="007054C0" w:rsidRDefault="005515D4" w:rsidP="005515D4"/>
    <w:p w:rsidR="005515D4" w:rsidRPr="007054C0" w:rsidRDefault="00FB6C0E" w:rsidP="00FB6C0E">
      <w:pPr>
        <w:tabs>
          <w:tab w:val="center" w:pos="99.25pt"/>
          <w:tab w:val="center" w:pos="354.40pt"/>
        </w:tabs>
        <w:rPr>
          <w:b/>
        </w:rPr>
      </w:pPr>
      <w:r>
        <w:rPr>
          <w:b/>
        </w:rPr>
        <w:tab/>
      </w:r>
      <w:r w:rsidR="005515D4" w:rsidRPr="007054C0">
        <w:rPr>
          <w:b/>
        </w:rPr>
        <w:t>Dr. Mester László</w:t>
      </w:r>
      <w:r w:rsidR="005515D4">
        <w:rPr>
          <w:b/>
        </w:rPr>
        <w:tab/>
      </w:r>
      <w:r>
        <w:rPr>
          <w:b/>
        </w:rPr>
        <w:t>Manninger Jenő</w:t>
      </w:r>
    </w:p>
    <w:p w:rsidR="005515D4" w:rsidRDefault="00FB6C0E" w:rsidP="00FB6C0E">
      <w:pPr>
        <w:tabs>
          <w:tab w:val="center" w:pos="99.25pt"/>
          <w:tab w:val="center" w:pos="354.40pt"/>
        </w:tabs>
        <w:rPr>
          <w:b/>
        </w:rPr>
      </w:pPr>
      <w:r>
        <w:rPr>
          <w:b/>
        </w:rPr>
        <w:tab/>
      </w:r>
      <w:r w:rsidR="005515D4" w:rsidRPr="007054C0">
        <w:rPr>
          <w:b/>
        </w:rPr>
        <w:t>megyei főjegyző</w:t>
      </w:r>
      <w:r>
        <w:rPr>
          <w:b/>
        </w:rPr>
        <w:tab/>
      </w:r>
      <w:r w:rsidR="005515D4">
        <w:rPr>
          <w:b/>
        </w:rPr>
        <w:t xml:space="preserve">megyei </w:t>
      </w:r>
      <w:r w:rsidR="005515D4" w:rsidRPr="007054C0">
        <w:rPr>
          <w:b/>
        </w:rPr>
        <w:t>közgyűlés elnöke</w:t>
      </w:r>
    </w:p>
    <w:p w:rsidR="005515D4" w:rsidRDefault="005515D4" w:rsidP="005515D4">
      <w:pPr>
        <w:rPr>
          <w:b/>
        </w:rPr>
      </w:pPr>
      <w:r>
        <w:rPr>
          <w:b/>
        </w:rPr>
        <w:br w:type="page"/>
      </w:r>
    </w:p>
    <w:p w:rsidR="005515D4" w:rsidRDefault="005515D4" w:rsidP="005515D4">
      <w:pPr>
        <w:jc w:val="end"/>
        <w:rPr>
          <w:b/>
        </w:rPr>
      </w:pPr>
      <w:r>
        <w:rPr>
          <w:b/>
        </w:rPr>
        <w:t>melléklet</w:t>
      </w:r>
    </w:p>
    <w:p w:rsidR="005515D4" w:rsidRDefault="005515D4" w:rsidP="005515D4">
      <w:pPr>
        <w:jc w:val="center"/>
        <w:rPr>
          <w:b/>
        </w:rPr>
      </w:pPr>
    </w:p>
    <w:p w:rsidR="005515D4" w:rsidRDefault="005515D4" w:rsidP="005515D4">
      <w:pPr>
        <w:jc w:val="center"/>
        <w:rPr>
          <w:b/>
        </w:rPr>
      </w:pPr>
      <w:r>
        <w:rPr>
          <w:b/>
        </w:rPr>
        <w:t>A Zala Megyei Önkormányzat törzsvagyona</w:t>
      </w:r>
    </w:p>
    <w:p w:rsidR="005515D4" w:rsidRDefault="005515D4" w:rsidP="005515D4">
      <w:pPr>
        <w:jc w:val="center"/>
        <w:rPr>
          <w:b/>
        </w:rPr>
      </w:pPr>
    </w:p>
    <w:p w:rsidR="005515D4" w:rsidRDefault="005515D4" w:rsidP="005515D4">
      <w:pPr>
        <w:jc w:val="center"/>
        <w:rPr>
          <w:b/>
        </w:rPr>
      </w:pPr>
    </w:p>
    <w:p w:rsidR="005515D4" w:rsidRDefault="005515D4" w:rsidP="005515D4">
      <w:pPr>
        <w:jc w:val="center"/>
        <w:rPr>
          <w:b/>
        </w:rPr>
      </w:pPr>
    </w:p>
    <w:p w:rsidR="005515D4" w:rsidRDefault="005515D4" w:rsidP="005515D4">
      <w:pPr>
        <w:jc w:val="center"/>
        <w:rPr>
          <w:b/>
        </w:rPr>
      </w:pPr>
    </w:p>
    <w:p w:rsidR="005515D4" w:rsidRDefault="005515D4" w:rsidP="005515D4">
      <w:pPr>
        <w:jc w:val="center"/>
        <w:rPr>
          <w:b/>
        </w:rPr>
      </w:pPr>
      <w:r>
        <w:rPr>
          <w:b/>
        </w:rPr>
        <w:t xml:space="preserve">I. </w:t>
      </w:r>
    </w:p>
    <w:p w:rsidR="005515D4" w:rsidRDefault="005515D4" w:rsidP="005515D4">
      <w:pPr>
        <w:jc w:val="center"/>
        <w:rPr>
          <w:b/>
        </w:rPr>
      </w:pPr>
      <w:r>
        <w:rPr>
          <w:b/>
        </w:rPr>
        <w:t>Forgalomképtelen vagyonelemek</w:t>
      </w:r>
    </w:p>
    <w:p w:rsidR="005515D4" w:rsidRDefault="005515D4" w:rsidP="005515D4">
      <w:pPr>
        <w:jc w:val="center"/>
        <w:rPr>
          <w:b/>
        </w:rPr>
      </w:pPr>
      <w:r>
        <w:rPr>
          <w:lang w:eastAsia="zh-CN"/>
        </w:rPr>
        <w:t>(</w:t>
      </w:r>
      <w:r w:rsidRPr="0074153A">
        <w:rPr>
          <w:lang w:eastAsia="zh-CN"/>
        </w:rPr>
        <w:t xml:space="preserve">nemzetgazdasági szempontból kiemelt jelentőségű </w:t>
      </w:r>
      <w:r>
        <w:rPr>
          <w:lang w:eastAsia="zh-CN"/>
        </w:rPr>
        <w:t>önkormányzati vagyon)</w:t>
      </w:r>
    </w:p>
    <w:p w:rsidR="005515D4" w:rsidRDefault="005515D4" w:rsidP="005515D4">
      <w:pPr>
        <w:jc w:val="center"/>
        <w:rPr>
          <w:b/>
        </w:rPr>
      </w:pPr>
    </w:p>
    <w:p w:rsidR="005515D4" w:rsidRDefault="005515D4" w:rsidP="005515D4">
      <w:pPr>
        <w:jc w:val="center"/>
        <w:rPr>
          <w:b/>
        </w:rPr>
      </w:pPr>
    </w:p>
    <w:tbl>
      <w:tblP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810"/>
        <w:gridCol w:w="1811"/>
        <w:gridCol w:w="1808"/>
        <w:gridCol w:w="1808"/>
        <w:gridCol w:w="1823"/>
      </w:tblGrid>
      <w:tr w:rsidR="005515D4" w:rsidRPr="00FB07CA" w:rsidTr="00630F5C">
        <w:tc>
          <w:tcPr>
            <w:tcW w:w="92.10pt" w:type="dxa"/>
            <w:shd w:val="clear" w:color="auto" w:fill="auto"/>
          </w:tcPr>
          <w:p w:rsidR="005515D4" w:rsidRPr="00FB07CA" w:rsidRDefault="005515D4" w:rsidP="00630F5C">
            <w:pPr>
              <w:rPr>
                <w:b/>
              </w:rPr>
            </w:pPr>
            <w:r w:rsidRPr="00FB07CA">
              <w:rPr>
                <w:b/>
              </w:rPr>
              <w:t>Helyrajzi szám</w:t>
            </w:r>
          </w:p>
        </w:tc>
        <w:tc>
          <w:tcPr>
            <w:tcW w:w="92.10pt" w:type="dxa"/>
            <w:shd w:val="clear" w:color="auto" w:fill="auto"/>
          </w:tcPr>
          <w:p w:rsidR="005515D4" w:rsidRPr="00FB07CA" w:rsidRDefault="005515D4" w:rsidP="00630F5C">
            <w:pPr>
              <w:rPr>
                <w:b/>
              </w:rPr>
            </w:pPr>
            <w:r w:rsidRPr="00FB07CA">
              <w:rPr>
                <w:b/>
              </w:rPr>
              <w:t>Település</w:t>
            </w:r>
          </w:p>
        </w:tc>
        <w:tc>
          <w:tcPr>
            <w:tcW w:w="92.10pt" w:type="dxa"/>
            <w:shd w:val="clear" w:color="auto" w:fill="auto"/>
          </w:tcPr>
          <w:p w:rsidR="005515D4" w:rsidRPr="00FB07CA" w:rsidRDefault="005515D4" w:rsidP="00630F5C">
            <w:pPr>
              <w:rPr>
                <w:b/>
              </w:rPr>
            </w:pPr>
            <w:r w:rsidRPr="00FB07CA">
              <w:rPr>
                <w:b/>
              </w:rPr>
              <w:t>Fekvés</w:t>
            </w:r>
          </w:p>
        </w:tc>
        <w:tc>
          <w:tcPr>
            <w:tcW w:w="92.10pt" w:type="dxa"/>
            <w:shd w:val="clear" w:color="auto" w:fill="auto"/>
          </w:tcPr>
          <w:p w:rsidR="005515D4" w:rsidRPr="00FB07CA" w:rsidRDefault="005515D4" w:rsidP="00630F5C">
            <w:pPr>
              <w:rPr>
                <w:b/>
              </w:rPr>
            </w:pPr>
            <w:r w:rsidRPr="00FB07CA">
              <w:rPr>
                <w:b/>
              </w:rPr>
              <w:t>Cím</w:t>
            </w:r>
          </w:p>
        </w:tc>
        <w:tc>
          <w:tcPr>
            <w:tcW w:w="92.10pt" w:type="dxa"/>
            <w:shd w:val="clear" w:color="auto" w:fill="auto"/>
          </w:tcPr>
          <w:p w:rsidR="005515D4" w:rsidRPr="00FB07CA" w:rsidRDefault="005515D4" w:rsidP="00630F5C">
            <w:pPr>
              <w:rPr>
                <w:b/>
              </w:rPr>
            </w:pPr>
            <w:r w:rsidRPr="00FB07CA">
              <w:rPr>
                <w:b/>
              </w:rPr>
              <w:t>Megnevezés</w:t>
            </w:r>
          </w:p>
        </w:tc>
      </w:tr>
      <w:tr w:rsidR="005515D4" w:rsidRPr="00FB07CA" w:rsidTr="00630F5C">
        <w:tc>
          <w:tcPr>
            <w:tcW w:w="92.10pt" w:type="dxa"/>
            <w:shd w:val="clear" w:color="auto" w:fill="auto"/>
          </w:tcPr>
          <w:p w:rsidR="005515D4" w:rsidRPr="00FB07CA" w:rsidRDefault="005515D4" w:rsidP="00630F5C">
            <w:r w:rsidRPr="00FB07CA">
              <w:t>083/9/A</w:t>
            </w:r>
          </w:p>
        </w:tc>
        <w:tc>
          <w:tcPr>
            <w:tcW w:w="92.10pt" w:type="dxa"/>
            <w:shd w:val="clear" w:color="auto" w:fill="auto"/>
          </w:tcPr>
          <w:p w:rsidR="005515D4" w:rsidRPr="00FB07CA" w:rsidRDefault="005515D4" w:rsidP="00630F5C">
            <w:r w:rsidRPr="00FB07CA">
              <w:t>Zalavár</w:t>
            </w:r>
          </w:p>
        </w:tc>
        <w:tc>
          <w:tcPr>
            <w:tcW w:w="92.10pt" w:type="dxa"/>
            <w:shd w:val="clear" w:color="auto" w:fill="auto"/>
          </w:tcPr>
          <w:p w:rsidR="005515D4" w:rsidRPr="00FB07CA" w:rsidRDefault="005515D4" w:rsidP="00630F5C">
            <w:r w:rsidRPr="00FB07CA">
              <w:t>külterület</w:t>
            </w:r>
          </w:p>
        </w:tc>
        <w:tc>
          <w:tcPr>
            <w:tcW w:w="92.10pt" w:type="dxa"/>
            <w:shd w:val="clear" w:color="auto" w:fill="auto"/>
          </w:tcPr>
          <w:p w:rsidR="005515D4" w:rsidRPr="00FB07CA" w:rsidRDefault="005515D4" w:rsidP="00630F5C">
            <w:r w:rsidRPr="00FB07CA">
              <w:t>külterület</w:t>
            </w:r>
          </w:p>
        </w:tc>
        <w:tc>
          <w:tcPr>
            <w:tcW w:w="92.10pt" w:type="dxa"/>
            <w:shd w:val="clear" w:color="auto" w:fill="auto"/>
          </w:tcPr>
          <w:p w:rsidR="005515D4" w:rsidRPr="00FB07CA" w:rsidRDefault="005515D4" w:rsidP="00630F5C">
            <w:r w:rsidRPr="00FB07CA">
              <w:t>Emlékmű</w:t>
            </w:r>
          </w:p>
        </w:tc>
      </w:tr>
      <w:tr w:rsidR="005515D4" w:rsidRPr="00FB07CA" w:rsidTr="00630F5C">
        <w:tc>
          <w:tcPr>
            <w:tcW w:w="92.10pt" w:type="dxa"/>
            <w:shd w:val="clear" w:color="auto" w:fill="auto"/>
          </w:tcPr>
          <w:p w:rsidR="005515D4" w:rsidRPr="00FB07CA" w:rsidRDefault="005515D4" w:rsidP="00630F5C">
            <w:r w:rsidRPr="00FB07CA">
              <w:t>083/6</w:t>
            </w:r>
          </w:p>
        </w:tc>
        <w:tc>
          <w:tcPr>
            <w:tcW w:w="92.10pt" w:type="dxa"/>
            <w:shd w:val="clear" w:color="auto" w:fill="auto"/>
          </w:tcPr>
          <w:p w:rsidR="005515D4" w:rsidRPr="00FB07CA" w:rsidRDefault="005515D4" w:rsidP="00630F5C">
            <w:r w:rsidRPr="00FB07CA">
              <w:t>Zalavár</w:t>
            </w:r>
          </w:p>
        </w:tc>
        <w:tc>
          <w:tcPr>
            <w:tcW w:w="92.10pt" w:type="dxa"/>
            <w:shd w:val="clear" w:color="auto" w:fill="auto"/>
          </w:tcPr>
          <w:p w:rsidR="005515D4" w:rsidRPr="00FB07CA" w:rsidRDefault="005515D4" w:rsidP="00630F5C">
            <w:r w:rsidRPr="00FB07CA">
              <w:t>külterület</w:t>
            </w:r>
          </w:p>
        </w:tc>
        <w:tc>
          <w:tcPr>
            <w:tcW w:w="92.10pt" w:type="dxa"/>
            <w:shd w:val="clear" w:color="auto" w:fill="auto"/>
          </w:tcPr>
          <w:p w:rsidR="005515D4" w:rsidRPr="00FB07CA" w:rsidRDefault="005515D4" w:rsidP="00630F5C">
            <w:r w:rsidRPr="00FB07CA">
              <w:t>külterület</w:t>
            </w:r>
          </w:p>
        </w:tc>
        <w:tc>
          <w:tcPr>
            <w:tcW w:w="92.10pt" w:type="dxa"/>
            <w:shd w:val="clear" w:color="auto" w:fill="auto"/>
          </w:tcPr>
          <w:p w:rsidR="005515D4" w:rsidRPr="00FB07CA" w:rsidRDefault="005515D4" w:rsidP="00630F5C">
            <w:r w:rsidRPr="00FB07CA">
              <w:t>Kápolna</w:t>
            </w:r>
          </w:p>
        </w:tc>
      </w:tr>
    </w:tbl>
    <w:p w:rsidR="005515D4" w:rsidRDefault="005515D4" w:rsidP="005515D4">
      <w:pPr>
        <w:jc w:val="center"/>
        <w:rPr>
          <w:b/>
        </w:rPr>
      </w:pPr>
    </w:p>
    <w:p w:rsidR="005515D4" w:rsidRDefault="005515D4" w:rsidP="005515D4">
      <w:pPr>
        <w:jc w:val="center"/>
        <w:rPr>
          <w:b/>
        </w:rPr>
      </w:pPr>
    </w:p>
    <w:p w:rsidR="005515D4" w:rsidRDefault="005515D4" w:rsidP="005515D4">
      <w:pPr>
        <w:jc w:val="center"/>
        <w:rPr>
          <w:b/>
        </w:rPr>
      </w:pPr>
    </w:p>
    <w:p w:rsidR="005515D4" w:rsidRDefault="005515D4" w:rsidP="005515D4">
      <w:pPr>
        <w:jc w:val="center"/>
        <w:rPr>
          <w:b/>
        </w:rPr>
      </w:pPr>
      <w:r>
        <w:rPr>
          <w:b/>
        </w:rPr>
        <w:t>II.</w:t>
      </w:r>
    </w:p>
    <w:p w:rsidR="005515D4" w:rsidRDefault="005515D4" w:rsidP="005515D4">
      <w:pPr>
        <w:jc w:val="center"/>
        <w:rPr>
          <w:b/>
        </w:rPr>
      </w:pPr>
      <w:r>
        <w:rPr>
          <w:b/>
        </w:rPr>
        <w:t>Korlátozottan forgalomképes vagyonelemek</w:t>
      </w:r>
    </w:p>
    <w:p w:rsidR="005515D4" w:rsidRDefault="005515D4" w:rsidP="005515D4">
      <w:pPr>
        <w:jc w:val="center"/>
        <w:rPr>
          <w:b/>
        </w:rPr>
      </w:pPr>
    </w:p>
    <w:p w:rsidR="005515D4" w:rsidRDefault="005515D4" w:rsidP="005515D4">
      <w:pPr>
        <w:jc w:val="center"/>
        <w:rPr>
          <w:b/>
        </w:rPr>
      </w:pPr>
    </w:p>
    <w:p w:rsidR="005515D4" w:rsidRDefault="005515D4" w:rsidP="005515D4">
      <w:pPr>
        <w:jc w:val="center"/>
        <w:rPr>
          <w:b/>
        </w:rPr>
      </w:pPr>
    </w:p>
    <w:p w:rsidR="005515D4" w:rsidRDefault="005515D4" w:rsidP="005515D4">
      <w:pPr>
        <w:jc w:val="center"/>
        <w:rPr>
          <w:b/>
        </w:rPr>
      </w:pPr>
      <w:r>
        <w:rPr>
          <w:b/>
        </w:rPr>
        <w:t>1. Ingatlan</w:t>
      </w:r>
    </w:p>
    <w:p w:rsidR="005515D4" w:rsidRDefault="005515D4" w:rsidP="005515D4">
      <w:pPr>
        <w:jc w:val="center"/>
        <w:rPr>
          <w:b/>
        </w:rPr>
      </w:pPr>
    </w:p>
    <w:tbl>
      <w:tblP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640"/>
        <w:gridCol w:w="1524"/>
        <w:gridCol w:w="1451"/>
        <w:gridCol w:w="1502"/>
        <w:gridCol w:w="1517"/>
        <w:gridCol w:w="1426"/>
      </w:tblGrid>
      <w:tr w:rsidR="005515D4" w:rsidRPr="00FB07CA" w:rsidTr="00630F5C">
        <w:tc>
          <w:tcPr>
            <w:tcW w:w="85.55pt" w:type="dxa"/>
            <w:shd w:val="clear" w:color="auto" w:fill="auto"/>
          </w:tcPr>
          <w:p w:rsidR="005515D4" w:rsidRPr="00FB07CA" w:rsidRDefault="005515D4" w:rsidP="00630F5C">
            <w:pPr>
              <w:rPr>
                <w:b/>
              </w:rPr>
            </w:pPr>
            <w:r w:rsidRPr="00FB07CA">
              <w:rPr>
                <w:b/>
              </w:rPr>
              <w:t>Helyrajzi szám</w:t>
            </w:r>
          </w:p>
        </w:tc>
        <w:tc>
          <w:tcPr>
            <w:tcW w:w="76.55pt" w:type="dxa"/>
            <w:shd w:val="clear" w:color="auto" w:fill="auto"/>
          </w:tcPr>
          <w:p w:rsidR="005515D4" w:rsidRPr="00FB07CA" w:rsidRDefault="005515D4" w:rsidP="00630F5C">
            <w:pPr>
              <w:rPr>
                <w:b/>
              </w:rPr>
            </w:pPr>
            <w:r w:rsidRPr="00FB07CA">
              <w:rPr>
                <w:b/>
              </w:rPr>
              <w:t>Település</w:t>
            </w:r>
          </w:p>
        </w:tc>
        <w:tc>
          <w:tcPr>
            <w:tcW w:w="75.10pt" w:type="dxa"/>
            <w:shd w:val="clear" w:color="auto" w:fill="auto"/>
          </w:tcPr>
          <w:p w:rsidR="005515D4" w:rsidRPr="00FB07CA" w:rsidRDefault="005515D4" w:rsidP="00630F5C">
            <w:pPr>
              <w:rPr>
                <w:b/>
              </w:rPr>
            </w:pPr>
            <w:r w:rsidRPr="00FB07CA">
              <w:rPr>
                <w:b/>
              </w:rPr>
              <w:t>Fekvés</w:t>
            </w:r>
          </w:p>
        </w:tc>
        <w:tc>
          <w:tcPr>
            <w:tcW w:w="76.10pt" w:type="dxa"/>
            <w:shd w:val="clear" w:color="auto" w:fill="auto"/>
          </w:tcPr>
          <w:p w:rsidR="005515D4" w:rsidRPr="00FB07CA" w:rsidRDefault="005515D4" w:rsidP="00630F5C">
            <w:pPr>
              <w:rPr>
                <w:b/>
              </w:rPr>
            </w:pPr>
            <w:r w:rsidRPr="00FB07CA">
              <w:rPr>
                <w:b/>
              </w:rPr>
              <w:t>Cím</w:t>
            </w:r>
          </w:p>
        </w:tc>
        <w:tc>
          <w:tcPr>
            <w:tcW w:w="76.40pt" w:type="dxa"/>
            <w:shd w:val="clear" w:color="auto" w:fill="auto"/>
          </w:tcPr>
          <w:p w:rsidR="005515D4" w:rsidRPr="00FB07CA" w:rsidRDefault="005515D4" w:rsidP="00630F5C">
            <w:pPr>
              <w:rPr>
                <w:b/>
              </w:rPr>
            </w:pPr>
            <w:r w:rsidRPr="00FB07CA">
              <w:rPr>
                <w:b/>
              </w:rPr>
              <w:t>Megnevezés</w:t>
            </w:r>
          </w:p>
        </w:tc>
        <w:tc>
          <w:tcPr>
            <w:tcW w:w="74.60pt" w:type="dxa"/>
            <w:shd w:val="clear" w:color="auto" w:fill="auto"/>
          </w:tcPr>
          <w:p w:rsidR="005515D4" w:rsidRPr="00FB07CA" w:rsidRDefault="005515D4" w:rsidP="00630F5C">
            <w:pPr>
              <w:rPr>
                <w:b/>
              </w:rPr>
            </w:pPr>
            <w:r w:rsidRPr="00FB07CA">
              <w:rPr>
                <w:b/>
              </w:rPr>
              <w:t>Terület (m2)</w:t>
            </w:r>
          </w:p>
        </w:tc>
      </w:tr>
      <w:tr w:rsidR="005515D4" w:rsidRPr="00FB07CA" w:rsidTr="00630F5C">
        <w:tc>
          <w:tcPr>
            <w:tcW w:w="85.55pt" w:type="dxa"/>
            <w:shd w:val="clear" w:color="auto" w:fill="auto"/>
          </w:tcPr>
          <w:p w:rsidR="005515D4" w:rsidRPr="00FB07CA" w:rsidRDefault="005515D4" w:rsidP="00630F5C">
            <w:r w:rsidRPr="00FB07CA">
              <w:t>2404</w:t>
            </w:r>
          </w:p>
        </w:tc>
        <w:tc>
          <w:tcPr>
            <w:tcW w:w="76.55pt" w:type="dxa"/>
            <w:shd w:val="clear" w:color="auto" w:fill="auto"/>
          </w:tcPr>
          <w:p w:rsidR="005515D4" w:rsidRPr="00FB07CA" w:rsidRDefault="005515D4" w:rsidP="00630F5C">
            <w:r w:rsidRPr="00FB07CA">
              <w:t>Zalaegerszeg</w:t>
            </w:r>
          </w:p>
        </w:tc>
        <w:tc>
          <w:tcPr>
            <w:tcW w:w="75.10pt" w:type="dxa"/>
            <w:shd w:val="clear" w:color="auto" w:fill="auto"/>
          </w:tcPr>
          <w:p w:rsidR="005515D4" w:rsidRPr="00FB07CA" w:rsidRDefault="005515D4" w:rsidP="00630F5C">
            <w:r w:rsidRPr="00FB07CA">
              <w:t>belterület</w:t>
            </w:r>
          </w:p>
        </w:tc>
        <w:tc>
          <w:tcPr>
            <w:tcW w:w="76.10pt" w:type="dxa"/>
            <w:shd w:val="clear" w:color="auto" w:fill="auto"/>
          </w:tcPr>
          <w:p w:rsidR="005515D4" w:rsidRPr="00FB07CA" w:rsidRDefault="005515D4" w:rsidP="00630F5C">
            <w:r w:rsidRPr="00FB07CA">
              <w:t>Kosztolányi u. 10.</w:t>
            </w:r>
          </w:p>
        </w:tc>
        <w:tc>
          <w:tcPr>
            <w:tcW w:w="76.40pt" w:type="dxa"/>
            <w:shd w:val="clear" w:color="auto" w:fill="auto"/>
          </w:tcPr>
          <w:p w:rsidR="005515D4" w:rsidRPr="00FB07CA" w:rsidRDefault="005515D4" w:rsidP="00630F5C">
            <w:r w:rsidRPr="00FB07CA">
              <w:t>garázs, udvar, beépített terület</w:t>
            </w:r>
          </w:p>
        </w:tc>
        <w:tc>
          <w:tcPr>
            <w:tcW w:w="74.60pt" w:type="dxa"/>
            <w:shd w:val="clear" w:color="auto" w:fill="auto"/>
          </w:tcPr>
          <w:p w:rsidR="005515D4" w:rsidRPr="00FB07CA" w:rsidRDefault="005515D4" w:rsidP="00630F5C">
            <w:r w:rsidRPr="00FB07CA">
              <w:t>1361,62</w:t>
            </w:r>
          </w:p>
        </w:tc>
      </w:tr>
    </w:tbl>
    <w:p w:rsidR="00B7189E" w:rsidRPr="004F472C" w:rsidRDefault="00B7189E" w:rsidP="005B2654">
      <w:pPr>
        <w:pStyle w:val="Rendelet"/>
      </w:pPr>
      <w:bookmarkStart w:id="89" w:name="_Toc322421834"/>
      <w:bookmarkStart w:id="90" w:name="_Toc23248600"/>
      <w:r>
        <w:t>A Zala Megyei Közgyűlés 9/2012. (IV. 17.</w:t>
      </w:r>
      <w:r w:rsidRPr="00884CA7">
        <w:t xml:space="preserve">) ÖR számú </w:t>
      </w:r>
      <w:r>
        <w:t xml:space="preserve">önkormányzati </w:t>
      </w:r>
      <w:r w:rsidRPr="00884CA7">
        <w:t>rendelet</w:t>
      </w:r>
      <w:r>
        <w:t>e</w:t>
      </w:r>
      <w:r w:rsidR="005B2654">
        <w:br/>
      </w:r>
      <w:r>
        <w:t>a Zala Megyei Közgyűlés Hivatala köztisztviselőit megillető juttatásokról és támogatásokról</w:t>
      </w:r>
      <w:bookmarkEnd w:id="89"/>
      <w:bookmarkEnd w:id="90"/>
    </w:p>
    <w:p w:rsidR="00B7189E" w:rsidRPr="00B01D28" w:rsidRDefault="00B7189E" w:rsidP="00B7189E">
      <w:r w:rsidRPr="00D94BE7">
        <w:t xml:space="preserve">A Zala Megyei Közgyűlés </w:t>
      </w:r>
      <w:r w:rsidRPr="00F6610E">
        <w:t xml:space="preserve">a helyi önkormányzatokról szóló 1990. évi LXV. törvény 16. § (1) bekezdésében, </w:t>
      </w:r>
      <w:r>
        <w:t xml:space="preserve">valamint </w:t>
      </w:r>
      <w:r w:rsidRPr="00F6610E">
        <w:t>a</w:t>
      </w:r>
      <w:r w:rsidRPr="00F6610E">
        <w:rPr>
          <w:bCs/>
        </w:rPr>
        <w:t xml:space="preserve"> közszolgálati tisztviselőkről szóló 2011. évi CXCIX. törvény </w:t>
      </w:r>
      <w:r>
        <w:rPr>
          <w:bCs/>
        </w:rPr>
        <w:t xml:space="preserve">(továbbiakban: Kttv.) </w:t>
      </w:r>
      <w:r w:rsidRPr="00F6610E">
        <w:rPr>
          <w:bCs/>
        </w:rPr>
        <w:t>234. § (3)- (4) bekezdésében és a 237. §</w:t>
      </w:r>
      <w:r>
        <w:rPr>
          <w:bCs/>
        </w:rPr>
        <w:t xml:space="preserve"> </w:t>
      </w:r>
      <w:r w:rsidRPr="00F6610E">
        <w:rPr>
          <w:bCs/>
        </w:rPr>
        <w:t>-ban kapott felhatalmazás alapján</w:t>
      </w:r>
      <w:r>
        <w:rPr>
          <w:bCs/>
        </w:rPr>
        <w:t xml:space="preserve"> </w:t>
      </w:r>
      <w:r>
        <w:t>az alábbi rendeletet alkotja.</w:t>
      </w:r>
    </w:p>
    <w:p w:rsidR="00B7189E" w:rsidRDefault="00B7189E" w:rsidP="00B7189E"/>
    <w:p w:rsidR="00B7189E" w:rsidRDefault="00B7189E" w:rsidP="00B7189E">
      <w:pPr>
        <w:pStyle w:val="Paragrafuscm"/>
      </w:pPr>
      <w:r>
        <w:t>A rendelet hatálya</w:t>
      </w:r>
    </w:p>
    <w:p w:rsidR="00B7189E" w:rsidRDefault="00B7189E" w:rsidP="00B7189E">
      <w:pPr>
        <w:pStyle w:val="Bekezdsszmozott"/>
      </w:pPr>
      <w:r>
        <w:t>1.§ (1)</w:t>
      </w:r>
      <w:r>
        <w:tab/>
        <w:t>E rendelet hatálya kiterjed a Zala Megyei Közgyűlés Hivatalában (továbbiakban: hivatal) foglalkoztatott közszolgálati jogviszonyban álló köztisztviselőkre, közszolgálati ügykezelőkre (továbbiakban: hivatali dolgozók).</w:t>
      </w:r>
    </w:p>
    <w:p w:rsidR="00B7189E" w:rsidRDefault="00B7189E" w:rsidP="00B7189E">
      <w:pPr>
        <w:pStyle w:val="Bekezdsszmozott"/>
      </w:pPr>
      <w:r>
        <w:t>(2)</w:t>
      </w:r>
      <w:r>
        <w:tab/>
        <w:t>A rendelet 2.§ (7) bekezdésében foglaltakat, valamint a 3. § (1)-(4) bekezdéseit a közgyűlés foglalkoztatási jogviszonyban álló elnökére és alelnökére(eire) is alkalmazni kell.</w:t>
      </w:r>
    </w:p>
    <w:p w:rsidR="00B7189E" w:rsidRDefault="00B7189E" w:rsidP="00B7189E">
      <w:pPr>
        <w:pStyle w:val="Paragrafuscm"/>
      </w:pPr>
      <w:r>
        <w:t>A hivatali dolgozók díjazása</w:t>
      </w:r>
    </w:p>
    <w:p w:rsidR="00B7189E" w:rsidRDefault="00B7189E" w:rsidP="00B7189E">
      <w:pPr>
        <w:pStyle w:val="Bekezdsszmozott"/>
      </w:pPr>
      <w:r>
        <w:t>2.§ (1)</w:t>
      </w:r>
      <w:r>
        <w:tab/>
        <w:t xml:space="preserve">A hivatali dolgozók illetménye a Kttv. szerinti alapilletményből, valamint – a szintén a Kttv.-ben szabályozott feltételek esetén – illetménykiegészítésből és illetménypótlékból áll. </w:t>
      </w:r>
    </w:p>
    <w:p w:rsidR="00B7189E" w:rsidRDefault="00B7189E" w:rsidP="00B7189E">
      <w:pPr>
        <w:pStyle w:val="Bekezdsszmozott"/>
      </w:pPr>
      <w:r>
        <w:t>(2)</w:t>
      </w:r>
      <w:r>
        <w:tab/>
        <w:t>A kötelezően alkalmazandó illetményalap összegét a mindenkori éves állami költségvetésről szóló törvény állapítja meg.</w:t>
      </w:r>
    </w:p>
    <w:p w:rsidR="00B7189E" w:rsidRDefault="00B7189E" w:rsidP="00B7189E">
      <w:pPr>
        <w:pStyle w:val="Bekezdsszmozott"/>
        <w:spacing w:before="0pt"/>
      </w:pPr>
    </w:p>
    <w:p w:rsidR="00403CB2" w:rsidRDefault="00403CB2" w:rsidP="00403CB2">
      <w:pPr>
        <w:pStyle w:val="Bekezdsszmozott"/>
        <w:spacing w:before="0pt"/>
      </w:pPr>
      <w:r>
        <w:t xml:space="preserve">(3) A köztisztviselők illetménykiegészítésre jogosultak, melynek mértéke </w:t>
      </w:r>
      <w:r w:rsidR="003223D2">
        <w:t>*</w:t>
      </w:r>
      <w:r w:rsidR="00230357">
        <w:t>*</w:t>
      </w:r>
      <w:r w:rsidR="00E54C74">
        <w:t>**</w:t>
      </w:r>
      <w:r>
        <w:t>201</w:t>
      </w:r>
      <w:r w:rsidR="003223D2">
        <w:t>7</w:t>
      </w:r>
      <w:r>
        <w:t>.</w:t>
      </w:r>
      <w:r w:rsidR="00E035CB">
        <w:t xml:space="preserve"> július 1-től</w:t>
      </w:r>
      <w:r w:rsidR="00E54C74">
        <w:t>:</w:t>
      </w:r>
    </w:p>
    <w:p w:rsidR="00403CB2" w:rsidRDefault="00403CB2" w:rsidP="00403CB2">
      <w:pPr>
        <w:pStyle w:val="Bekezdsszmozott"/>
        <w:spacing w:before="0pt"/>
        <w:ind w:firstLine="0.05pt"/>
      </w:pPr>
      <w:r>
        <w:t>-</w:t>
      </w:r>
      <w:r>
        <w:tab/>
        <w:t xml:space="preserve">felsőfokú iskolai végzettség esetén az alapilletmény </w:t>
      </w:r>
      <w:r w:rsidR="003223D2">
        <w:t>40</w:t>
      </w:r>
      <w:r>
        <w:t>%-a,</w:t>
      </w:r>
    </w:p>
    <w:p w:rsidR="00B7189E" w:rsidRDefault="00403CB2" w:rsidP="0012436A">
      <w:pPr>
        <w:pStyle w:val="Bekezdsszmozott"/>
        <w:spacing w:before="0pt"/>
        <w:ind w:firstLine="0.05pt"/>
      </w:pPr>
      <w:r>
        <w:t>-</w:t>
      </w:r>
      <w:r>
        <w:tab/>
        <w:t xml:space="preserve">középiskolai végzettség esetén az alapilletmény </w:t>
      </w:r>
      <w:r w:rsidR="003223D2">
        <w:t>20</w:t>
      </w:r>
      <w:r>
        <w:t>%-a</w:t>
      </w:r>
    </w:p>
    <w:p w:rsidR="0012436A" w:rsidRDefault="0012436A" w:rsidP="0012436A">
      <w:pPr>
        <w:pStyle w:val="Bekezdsszmozott"/>
        <w:spacing w:before="0pt"/>
        <w:ind w:firstLine="0.05pt"/>
      </w:pPr>
    </w:p>
    <w:p w:rsidR="00B7189E" w:rsidRDefault="00B7189E" w:rsidP="00B7189E">
      <w:pPr>
        <w:pStyle w:val="Bekezdsszmozott"/>
        <w:spacing w:before="0pt"/>
      </w:pPr>
      <w:r>
        <w:t>(4) Az illetménykiegészítés mértékét a (3) bekezdés kivételével</w:t>
      </w:r>
      <w:r w:rsidRPr="002C34CE">
        <w:t xml:space="preserve"> évente a költségvetésről szóló rendelet állapítja meg.</w:t>
      </w:r>
    </w:p>
    <w:p w:rsidR="00B7189E" w:rsidRPr="003C2AAE" w:rsidRDefault="00B7189E" w:rsidP="00B7189E">
      <w:pPr>
        <w:pStyle w:val="Bekezdsszmozott"/>
      </w:pPr>
      <w:r>
        <w:t>(5) A hivatal szervezetét és működését szabályozó Ügyrendben meghatározott szervezeti egységek vezetését ellátó köztisztviselő esetében</w:t>
      </w:r>
      <w:r w:rsidRPr="003C2AAE">
        <w:t xml:space="preserve"> </w:t>
      </w:r>
    </w:p>
    <w:p w:rsidR="00B7189E" w:rsidRPr="003C2AAE" w:rsidRDefault="00B7189E" w:rsidP="00B7189E">
      <w:pPr>
        <w:spacing w:before="9pt"/>
        <w:ind w:start="42.50pt" w:hanging="21.25pt"/>
        <w:contextualSpacing/>
      </w:pPr>
      <w:r w:rsidRPr="003C2AAE">
        <w:t>-</w:t>
      </w:r>
      <w:r w:rsidRPr="003C2AAE">
        <w:tab/>
        <w:t>főosztályvezető-helyettesi szintnek a hivatalban az osztályvezető</w:t>
      </w:r>
      <w:r>
        <w:t>i munkakör</w:t>
      </w:r>
      <w:r w:rsidRPr="003C2AAE">
        <w:t>,</w:t>
      </w:r>
    </w:p>
    <w:p w:rsidR="00B7189E" w:rsidRPr="003C2AAE" w:rsidRDefault="00B7189E" w:rsidP="00B7189E">
      <w:pPr>
        <w:spacing w:before="9pt"/>
        <w:ind w:start="42.50pt" w:hanging="21.25pt"/>
        <w:contextualSpacing/>
      </w:pPr>
      <w:r w:rsidRPr="003C2AAE">
        <w:t>-</w:t>
      </w:r>
      <w:r w:rsidRPr="003C2AAE">
        <w:tab/>
        <w:t>osztályvezetői szintnek az osztályvezető-helyettes</w:t>
      </w:r>
      <w:r>
        <w:t xml:space="preserve">i munkakör </w:t>
      </w:r>
      <w:r w:rsidRPr="003C2AAE">
        <w:t>felel meg.</w:t>
      </w:r>
    </w:p>
    <w:p w:rsidR="00B7189E" w:rsidRPr="003C2AAE" w:rsidRDefault="00B7189E" w:rsidP="00B7189E">
      <w:pPr>
        <w:tabs>
          <w:tab w:val="start" w:pos="21.25pt"/>
        </w:tabs>
        <w:spacing w:before="9pt"/>
        <w:ind w:start="21.25pt" w:hanging="21.25pt"/>
      </w:pPr>
      <w:r>
        <w:t>(6</w:t>
      </w:r>
      <w:r w:rsidRPr="003C2AAE">
        <w:t>)</w:t>
      </w:r>
      <w:r w:rsidRPr="003C2AAE">
        <w:tab/>
        <w:t>A</w:t>
      </w:r>
      <w:r>
        <w:t>z (5) bekezdésben meghatározott vezetői munkakört betöltő köztisztviselők az alábbi mértékű vezetői illetménypótlékra jogosultak</w:t>
      </w:r>
      <w:r w:rsidRPr="003C2AAE">
        <w:t>:</w:t>
      </w:r>
    </w:p>
    <w:p w:rsidR="00B7189E" w:rsidRPr="003C2AAE" w:rsidRDefault="00B7189E" w:rsidP="00B7189E">
      <w:pPr>
        <w:spacing w:before="9pt"/>
        <w:ind w:start="42.50pt" w:hanging="21.25pt"/>
        <w:contextualSpacing/>
      </w:pPr>
      <w:r w:rsidRPr="003C2AAE">
        <w:t>-</w:t>
      </w:r>
      <w:r w:rsidRPr="003C2AAE">
        <w:tab/>
        <w:t xml:space="preserve">a főosztályvezető-helyettesi szintnek megfelelő vezetői </w:t>
      </w:r>
      <w:r>
        <w:t>munkakör</w:t>
      </w:r>
      <w:r w:rsidRPr="003C2AAE">
        <w:t xml:space="preserve"> esetén alapilletménye 15%-</w:t>
      </w:r>
      <w:r>
        <w:t>a</w:t>
      </w:r>
      <w:r w:rsidRPr="003C2AAE">
        <w:t>,</w:t>
      </w:r>
    </w:p>
    <w:p w:rsidR="00B7189E" w:rsidRPr="002C34CE" w:rsidRDefault="00B7189E" w:rsidP="00B7189E">
      <w:pPr>
        <w:spacing w:before="9pt"/>
        <w:ind w:start="42.50pt" w:hanging="21.25pt"/>
        <w:contextualSpacing/>
      </w:pPr>
      <w:r w:rsidRPr="003C2AAE">
        <w:t>-</w:t>
      </w:r>
      <w:r w:rsidRPr="003C2AAE">
        <w:tab/>
        <w:t xml:space="preserve">az osztályvezetői szintnek megfelelő vezetői </w:t>
      </w:r>
      <w:r>
        <w:t>munkakör</w:t>
      </w:r>
      <w:r w:rsidRPr="003C2AAE">
        <w:t xml:space="preserve"> esetén alapilletménye 10%-</w:t>
      </w:r>
      <w:r>
        <w:t>a.</w:t>
      </w:r>
    </w:p>
    <w:p w:rsidR="00B7189E" w:rsidRDefault="00B7189E" w:rsidP="00B7189E">
      <w:pPr>
        <w:pStyle w:val="Bekezdsszmozott"/>
        <w:ind w:start="21pt" w:hanging="21pt"/>
      </w:pPr>
      <w:r>
        <w:t>(7)</w:t>
      </w:r>
      <w:r>
        <w:tab/>
        <w:t>Az illetménypótlékokra vonatkozó szabályokat a Kttv., a hivatal mindenkori Közszolgálati Szabályzata és a hivatal szervezetét és működését szabályozó Ügyrend tartalmazza.</w:t>
      </w:r>
    </w:p>
    <w:p w:rsidR="00B7189E" w:rsidRDefault="00B7189E" w:rsidP="00B7189E">
      <w:pPr>
        <w:pStyle w:val="Paragrafuscm"/>
      </w:pPr>
      <w:r>
        <w:t>Egyéb juttatások és támogatások</w:t>
      </w:r>
    </w:p>
    <w:p w:rsidR="00B7189E" w:rsidRDefault="00B7189E" w:rsidP="00B7189E">
      <w:pPr>
        <w:pStyle w:val="Bekezdsszmozott"/>
      </w:pPr>
      <w:r>
        <w:t>3.§ (1)</w:t>
      </w:r>
      <w:r>
        <w:tab/>
        <w:t>A hivatali dolgozók a Kttv. által alanyi jogon biztosított juttatások mellett a (2) bekezdésben meghatározott juttatásokban részesíthetők.</w:t>
      </w:r>
    </w:p>
    <w:p w:rsidR="00B7189E" w:rsidRDefault="00B7189E" w:rsidP="00B7189E">
      <w:pPr>
        <w:pStyle w:val="Bekezdsszmozott"/>
        <w:spacing w:before="0pt"/>
      </w:pPr>
    </w:p>
    <w:p w:rsidR="00B7189E" w:rsidRDefault="00B7189E" w:rsidP="00B7189E">
      <w:pPr>
        <w:pStyle w:val="Bekezdsszmozott"/>
        <w:spacing w:before="0pt"/>
        <w:rPr>
          <w:rFonts w:ascii="Times" w:hAnsi="Times" w:cs="Times"/>
          <w:lang w:eastAsia="hu-HU"/>
        </w:rPr>
      </w:pPr>
      <w:r>
        <w:t>(2)</w:t>
      </w:r>
      <w:r>
        <w:tab/>
        <w:t xml:space="preserve"> </w:t>
      </w:r>
      <w:r w:rsidRPr="002549BA">
        <w:rPr>
          <w:rFonts w:ascii="Times" w:hAnsi="Times" w:cs="Times"/>
          <w:lang w:eastAsia="hu-HU"/>
        </w:rPr>
        <w:t>A</w:t>
      </w:r>
      <w:r>
        <w:rPr>
          <w:rFonts w:ascii="Times" w:hAnsi="Times" w:cs="Times"/>
          <w:lang w:eastAsia="hu-HU"/>
        </w:rPr>
        <w:t xml:space="preserve"> hivatal az alábbi juttatásokat, támogatásokat biztosítja a </w:t>
      </w:r>
      <w:r w:rsidRPr="002549BA">
        <w:rPr>
          <w:rFonts w:ascii="Times" w:hAnsi="Times" w:cs="Times"/>
          <w:lang w:eastAsia="hu-HU"/>
        </w:rPr>
        <w:t>hivatali dolgozó részére:</w:t>
      </w:r>
    </w:p>
    <w:p w:rsidR="00B7189E" w:rsidRPr="002549BA" w:rsidRDefault="00B7189E" w:rsidP="0083686E">
      <w:pPr>
        <w:numPr>
          <w:ilvl w:val="0"/>
          <w:numId w:val="18"/>
        </w:numPr>
        <w:autoSpaceDE/>
        <w:autoSpaceDN/>
        <w:rPr>
          <w:rFonts w:ascii="Times" w:hAnsi="Times" w:cs="Times"/>
          <w:lang w:eastAsia="hu-HU"/>
        </w:rPr>
      </w:pPr>
      <w:r w:rsidRPr="002549BA">
        <w:rPr>
          <w:rFonts w:ascii="Times" w:hAnsi="Times" w:cs="Times"/>
          <w:lang w:eastAsia="hu-HU"/>
        </w:rPr>
        <w:t>családalapítási támogatás</w:t>
      </w:r>
    </w:p>
    <w:p w:rsidR="00B7189E" w:rsidRPr="002549BA" w:rsidRDefault="00B7189E" w:rsidP="0083686E">
      <w:pPr>
        <w:numPr>
          <w:ilvl w:val="0"/>
          <w:numId w:val="18"/>
        </w:numPr>
        <w:autoSpaceDE/>
        <w:autoSpaceDN/>
        <w:rPr>
          <w:rFonts w:ascii="Times" w:hAnsi="Times" w:cs="Times"/>
          <w:lang w:eastAsia="hu-HU"/>
        </w:rPr>
      </w:pPr>
      <w:r w:rsidRPr="002549BA">
        <w:rPr>
          <w:rFonts w:ascii="Times" w:hAnsi="Times" w:cs="Times"/>
          <w:lang w:eastAsia="hu-HU"/>
        </w:rPr>
        <w:t>gyermekszületési támogatás</w:t>
      </w:r>
    </w:p>
    <w:p w:rsidR="00B7189E" w:rsidRPr="002549BA" w:rsidRDefault="00B7189E" w:rsidP="0083686E">
      <w:pPr>
        <w:numPr>
          <w:ilvl w:val="0"/>
          <w:numId w:val="18"/>
        </w:numPr>
        <w:autoSpaceDE/>
        <w:autoSpaceDN/>
        <w:rPr>
          <w:rFonts w:ascii="Times" w:hAnsi="Times" w:cs="Times"/>
          <w:lang w:eastAsia="hu-HU"/>
        </w:rPr>
      </w:pPr>
      <w:r w:rsidRPr="002549BA">
        <w:rPr>
          <w:rFonts w:ascii="Times" w:hAnsi="Times" w:cs="Times"/>
          <w:lang w:eastAsia="hu-HU"/>
        </w:rPr>
        <w:t>temetési támogatás</w:t>
      </w:r>
    </w:p>
    <w:p w:rsidR="00B7189E" w:rsidRPr="002549BA" w:rsidRDefault="00B7189E" w:rsidP="0083686E">
      <w:pPr>
        <w:numPr>
          <w:ilvl w:val="0"/>
          <w:numId w:val="18"/>
        </w:numPr>
        <w:autoSpaceDE/>
        <w:autoSpaceDN/>
        <w:rPr>
          <w:rFonts w:ascii="Times" w:hAnsi="Times" w:cs="Times"/>
          <w:lang w:eastAsia="hu-HU"/>
        </w:rPr>
      </w:pPr>
      <w:r w:rsidRPr="002549BA">
        <w:rPr>
          <w:rFonts w:ascii="Times" w:hAnsi="Times" w:cs="Times"/>
          <w:lang w:eastAsia="hu-HU"/>
        </w:rPr>
        <w:t>lakásbérleti díj hozzájárulás</w:t>
      </w:r>
    </w:p>
    <w:p w:rsidR="00B7189E" w:rsidRPr="009F6C60" w:rsidRDefault="00B7189E" w:rsidP="0083686E">
      <w:pPr>
        <w:numPr>
          <w:ilvl w:val="0"/>
          <w:numId w:val="18"/>
        </w:numPr>
        <w:autoSpaceDE/>
        <w:autoSpaceDN/>
        <w:rPr>
          <w:rFonts w:ascii="Times" w:hAnsi="Times" w:cs="Times"/>
          <w:lang w:eastAsia="hu-HU"/>
        </w:rPr>
      </w:pPr>
      <w:r w:rsidRPr="009F6C60">
        <w:rPr>
          <w:rFonts w:ascii="Times" w:hAnsi="Times" w:cs="Times"/>
          <w:lang w:eastAsia="hu-HU"/>
        </w:rPr>
        <w:t>tanulmányi ösztöndíj,</w:t>
      </w:r>
      <w:r>
        <w:rPr>
          <w:rFonts w:ascii="Times" w:hAnsi="Times" w:cs="Times"/>
          <w:lang w:eastAsia="hu-HU"/>
        </w:rPr>
        <w:t xml:space="preserve"> </w:t>
      </w:r>
      <w:r w:rsidRPr="009F6C60">
        <w:rPr>
          <w:rFonts w:ascii="Times" w:hAnsi="Times" w:cs="Times"/>
          <w:lang w:eastAsia="hu-HU"/>
        </w:rPr>
        <w:t>képzési, továbbképzési, nyelvtanulási támogatás</w:t>
      </w:r>
      <w:r>
        <w:rPr>
          <w:rFonts w:ascii="Times" w:hAnsi="Times" w:cs="Times"/>
          <w:lang w:eastAsia="hu-HU"/>
        </w:rPr>
        <w:t>.</w:t>
      </w:r>
    </w:p>
    <w:p w:rsidR="00B7189E" w:rsidRDefault="00B7189E" w:rsidP="00B7189E">
      <w:pPr>
        <w:pStyle w:val="Bekezdsszmozott"/>
      </w:pPr>
      <w:r>
        <w:t>(3)</w:t>
      </w:r>
      <w:r>
        <w:tab/>
        <w:t>A (2) bekezdésben felsorolt juttatások keretösszegét a közgyűlés az éves költségvetési rendeletben állapítja meg.</w:t>
      </w:r>
    </w:p>
    <w:p w:rsidR="00B7189E" w:rsidRDefault="00B7189E" w:rsidP="00B7189E">
      <w:pPr>
        <w:pStyle w:val="Bekezdsszmozott"/>
      </w:pPr>
      <w:r>
        <w:t>(4)</w:t>
      </w:r>
      <w:r>
        <w:tab/>
        <w:t>A (2) bekezdésben meghatározott juttatások mértékét, feltételeit, elszámolását és visszatérítésének szabályait a költségvetési rendelettel összhangban a Közszolgálati Szabályzat állapítja meg.</w:t>
      </w:r>
    </w:p>
    <w:p w:rsidR="00B7189E" w:rsidRDefault="00B7189E" w:rsidP="00B7189E">
      <w:pPr>
        <w:pStyle w:val="Paragrafuscm"/>
      </w:pPr>
      <w:r>
        <w:t>Záró rendelkezések</w:t>
      </w:r>
    </w:p>
    <w:p w:rsidR="00B7189E" w:rsidRDefault="00B7189E" w:rsidP="00B7189E"/>
    <w:p w:rsidR="00B7189E" w:rsidRDefault="00B7189E" w:rsidP="00B7189E">
      <w:r>
        <w:t>4.§ (1) Ez a rendelet a kihirdetését követő napon lép hatályba.</w:t>
      </w:r>
    </w:p>
    <w:p w:rsidR="00B7189E" w:rsidRDefault="00B7189E" w:rsidP="00B7189E"/>
    <w:p w:rsidR="00B7189E" w:rsidRDefault="00B7189E" w:rsidP="00B7189E">
      <w:r>
        <w:t>(2) A Zala Megyei Önkormányzat 2012. évi költségvetéséről szóló 3/2012. (II. 8.) ÖR számú rendelet 8.§ (2) bekezdésében a 15/2003. (IX. 25.) KR számú rendelet helyett e rendeletet kell alkalmazni.</w:t>
      </w:r>
    </w:p>
    <w:p w:rsidR="00B7189E" w:rsidRDefault="00B7189E" w:rsidP="00B7189E"/>
    <w:p w:rsidR="00B7189E" w:rsidRDefault="00B7189E" w:rsidP="00B7189E">
      <w:r>
        <w:t>(3) E rendelet hatályba lépésével egyidejűleg hatályát veszti a Zala Megyei Közgyűlés Hivatala közszolgálati jogviszonyban álló munkavállalóit megillető juttatásokról és támogatásokról szóló 15/2003. (IX. 25.) KR. számú rendelet.</w:t>
      </w:r>
    </w:p>
    <w:p w:rsidR="00B7189E" w:rsidRDefault="00B7189E" w:rsidP="00B7189E"/>
    <w:p w:rsidR="00B7189E" w:rsidRDefault="00B7189E" w:rsidP="00B7189E"/>
    <w:p w:rsidR="00B7189E" w:rsidRPr="007054C0" w:rsidRDefault="00B7189E" w:rsidP="00B7189E"/>
    <w:p w:rsidR="00FB6C0E" w:rsidRPr="007054C0" w:rsidRDefault="00FB6C0E" w:rsidP="00FB6C0E">
      <w:pPr>
        <w:tabs>
          <w:tab w:val="center" w:pos="99.25pt"/>
          <w:tab w:val="center" w:pos="354.40pt"/>
        </w:tabs>
        <w:rPr>
          <w:b/>
        </w:rPr>
      </w:pPr>
      <w:r>
        <w:rPr>
          <w:b/>
        </w:rPr>
        <w:tab/>
      </w:r>
      <w:r w:rsidRPr="007054C0">
        <w:rPr>
          <w:b/>
        </w:rPr>
        <w:t>Dr. Mester László</w:t>
      </w:r>
      <w:r>
        <w:rPr>
          <w:b/>
        </w:rPr>
        <w:tab/>
        <w:t>Manninger Jenő</w:t>
      </w:r>
    </w:p>
    <w:p w:rsidR="00FB6C0E" w:rsidRDefault="00FB6C0E" w:rsidP="00FB6C0E">
      <w:pPr>
        <w:tabs>
          <w:tab w:val="center" w:pos="99.25pt"/>
          <w:tab w:val="center" w:pos="354.40pt"/>
        </w:tabs>
        <w:rPr>
          <w:b/>
        </w:rPr>
      </w:pPr>
      <w:r>
        <w:rPr>
          <w:b/>
        </w:rPr>
        <w:tab/>
      </w:r>
      <w:r w:rsidRPr="007054C0">
        <w:rPr>
          <w:b/>
        </w:rPr>
        <w:t>megyei főjegyző</w:t>
      </w:r>
      <w:r>
        <w:rPr>
          <w:b/>
        </w:rPr>
        <w:tab/>
        <w:t xml:space="preserve">megyei </w:t>
      </w:r>
      <w:r w:rsidRPr="007054C0">
        <w:rPr>
          <w:b/>
        </w:rPr>
        <w:t>közgyűlés elnöke</w:t>
      </w: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Pr="00156BCB" w:rsidRDefault="000C29B2" w:rsidP="000C29B2">
      <w:pPr>
        <w:pBdr>
          <w:top w:val="single" w:sz="8" w:space="1" w:color="auto"/>
        </w:pBdr>
      </w:pPr>
      <w:r>
        <w:t>Módosította a</w:t>
      </w:r>
      <w:r w:rsidRPr="00464B98">
        <w:t xml:space="preserve"> </w:t>
      </w:r>
      <w:r>
        <w:t>* 14/2012. (IX.29</w:t>
      </w:r>
      <w:r w:rsidRPr="00464B98">
        <w:t>.)</w:t>
      </w:r>
      <w:r>
        <w:t xml:space="preserve"> ÖR sz. rendelet </w:t>
      </w:r>
    </w:p>
    <w:p w:rsidR="000C29B2" w:rsidRDefault="005C71BB" w:rsidP="00FB6C0E">
      <w:pPr>
        <w:tabs>
          <w:tab w:val="center" w:pos="99.25pt"/>
          <w:tab w:val="center" w:pos="354.40pt"/>
        </w:tabs>
      </w:pPr>
      <w:r w:rsidRPr="005C71BB">
        <w:t>Módosította a</w:t>
      </w:r>
      <w:r>
        <w:t xml:space="preserve"> ** 9/2013. (XII.20.) ÖR sz. rendelet</w:t>
      </w:r>
    </w:p>
    <w:p w:rsidR="00486A08" w:rsidRDefault="00486A08" w:rsidP="00486A08">
      <w:pPr>
        <w:tabs>
          <w:tab w:val="center" w:pos="99.25pt"/>
          <w:tab w:val="center" w:pos="354.40pt"/>
        </w:tabs>
      </w:pPr>
      <w:r w:rsidRPr="005C71BB">
        <w:t>Módosította a</w:t>
      </w:r>
      <w:r>
        <w:t xml:space="preserve"> *** 14/2014. (XII.5.) önkormányzati rendelet</w:t>
      </w:r>
    </w:p>
    <w:p w:rsidR="003223D2" w:rsidRDefault="003223D2" w:rsidP="003223D2">
      <w:pPr>
        <w:tabs>
          <w:tab w:val="center" w:pos="99.25pt"/>
          <w:tab w:val="center" w:pos="354.40pt"/>
        </w:tabs>
      </w:pPr>
      <w:r w:rsidRPr="005C71BB">
        <w:t>Módosította a</w:t>
      </w:r>
      <w:r>
        <w:t xml:space="preserve"> **** 3/2017. (IV.28.) önkormányzati rendelet</w:t>
      </w:r>
    </w:p>
    <w:p w:rsidR="00114205" w:rsidRPr="00112C52" w:rsidRDefault="00114205" w:rsidP="00114205">
      <w:pPr>
        <w:widowControl w:val="0"/>
        <w:overflowPunct w:val="0"/>
        <w:adjustRightInd w:val="0"/>
        <w:jc w:val="center"/>
        <w:textAlignment w:val="baseline"/>
        <w:rPr>
          <w:b/>
          <w:szCs w:val="20"/>
          <w:lang w:val="x-none" w:eastAsia="x-none"/>
        </w:rPr>
      </w:pPr>
      <w:r w:rsidRPr="00112C52">
        <w:rPr>
          <w:b/>
          <w:szCs w:val="20"/>
          <w:lang w:val="x-none" w:eastAsia="x-none"/>
        </w:rPr>
        <w:t>A Zala Megyei Közgyűlés</w:t>
      </w:r>
    </w:p>
    <w:p w:rsidR="00114205" w:rsidRPr="00112C52" w:rsidRDefault="00114205" w:rsidP="00114205">
      <w:pPr>
        <w:jc w:val="center"/>
        <w:rPr>
          <w:b/>
          <w:szCs w:val="20"/>
        </w:rPr>
      </w:pPr>
      <w:r>
        <w:rPr>
          <w:b/>
          <w:szCs w:val="20"/>
        </w:rPr>
        <w:t>2</w:t>
      </w:r>
      <w:r w:rsidRPr="00112C52">
        <w:rPr>
          <w:b/>
          <w:szCs w:val="20"/>
        </w:rPr>
        <w:t>/201</w:t>
      </w:r>
      <w:r>
        <w:rPr>
          <w:b/>
          <w:szCs w:val="20"/>
        </w:rPr>
        <w:t>9</w:t>
      </w:r>
      <w:r w:rsidRPr="00112C52">
        <w:rPr>
          <w:b/>
          <w:szCs w:val="20"/>
        </w:rPr>
        <w:t>. (</w:t>
      </w:r>
      <w:r>
        <w:rPr>
          <w:b/>
          <w:szCs w:val="20"/>
        </w:rPr>
        <w:t>II.1.</w:t>
      </w:r>
      <w:r w:rsidRPr="00112C52">
        <w:rPr>
          <w:b/>
          <w:szCs w:val="20"/>
        </w:rPr>
        <w:t>) számú önkormányzati rendelete</w:t>
      </w:r>
    </w:p>
    <w:p w:rsidR="00114205" w:rsidRPr="00112C52" w:rsidRDefault="00114205" w:rsidP="00114205">
      <w:pPr>
        <w:jc w:val="center"/>
      </w:pPr>
    </w:p>
    <w:p w:rsidR="00114205" w:rsidRPr="00112C52" w:rsidRDefault="00114205" w:rsidP="00114205">
      <w:pPr>
        <w:jc w:val="center"/>
        <w:rPr>
          <w:b/>
          <w:szCs w:val="20"/>
        </w:rPr>
      </w:pPr>
      <w:r w:rsidRPr="00112C52">
        <w:rPr>
          <w:b/>
          <w:szCs w:val="20"/>
        </w:rPr>
        <w:t>a Zala Megyei Önkormányzat 201</w:t>
      </w:r>
      <w:r>
        <w:rPr>
          <w:b/>
          <w:szCs w:val="20"/>
        </w:rPr>
        <w:t>9</w:t>
      </w:r>
      <w:r w:rsidRPr="00112C52">
        <w:rPr>
          <w:b/>
          <w:szCs w:val="20"/>
        </w:rPr>
        <w:t xml:space="preserve">. évi költségvetéséről </w:t>
      </w:r>
    </w:p>
    <w:p w:rsidR="00114205" w:rsidRDefault="00114205" w:rsidP="00114205">
      <w:pPr>
        <w:rPr>
          <w:szCs w:val="20"/>
        </w:rPr>
      </w:pPr>
    </w:p>
    <w:p w:rsidR="00114205" w:rsidRPr="007B21B5" w:rsidRDefault="00114205" w:rsidP="00114205">
      <w:pPr>
        <w:rPr>
          <w:szCs w:val="20"/>
        </w:rPr>
      </w:pPr>
      <w:r w:rsidRPr="007B21B5">
        <w:rPr>
          <w:szCs w:val="20"/>
        </w:rPr>
        <w:t xml:space="preserve">A Zala Megyei Közgyűlés az államháztartásról szóló 2011. évi CXCV. törvény </w:t>
      </w:r>
      <w:r>
        <w:rPr>
          <w:szCs w:val="20"/>
        </w:rPr>
        <w:t>5</w:t>
      </w:r>
      <w:r w:rsidRPr="007B21B5">
        <w:rPr>
          <w:szCs w:val="20"/>
        </w:rPr>
        <w:t>. § (1) bekezdésének felhatalmazása alapján, az Alaptörvény 32. cikk (1) bekezdés f) pontjában meghatározott feladatkörében eljárva a következő rendeletet alkotja:</w:t>
      </w:r>
    </w:p>
    <w:p w:rsidR="00114205" w:rsidRPr="00112C52" w:rsidRDefault="00114205" w:rsidP="00114205">
      <w:pPr>
        <w:rPr>
          <w:szCs w:val="20"/>
        </w:rPr>
      </w:pPr>
    </w:p>
    <w:p w:rsidR="00114205" w:rsidRPr="00112C52" w:rsidRDefault="00114205" w:rsidP="00114205"/>
    <w:p w:rsidR="00114205" w:rsidRPr="00112C52" w:rsidRDefault="00114205" w:rsidP="0083686E">
      <w:pPr>
        <w:numPr>
          <w:ilvl w:val="0"/>
          <w:numId w:val="32"/>
        </w:numPr>
        <w:autoSpaceDE/>
        <w:autoSpaceDN/>
        <w:jc w:val="center"/>
        <w:rPr>
          <w:b/>
          <w:szCs w:val="20"/>
        </w:rPr>
      </w:pPr>
      <w:r w:rsidRPr="00112C52">
        <w:rPr>
          <w:b/>
          <w:szCs w:val="20"/>
        </w:rPr>
        <w:t>Fejezet</w:t>
      </w:r>
    </w:p>
    <w:p w:rsidR="00114205" w:rsidRPr="00112C52" w:rsidRDefault="00114205" w:rsidP="00114205">
      <w:pPr>
        <w:keepNext/>
        <w:jc w:val="center"/>
        <w:outlineLvl w:val="0"/>
        <w:rPr>
          <w:b/>
          <w:szCs w:val="20"/>
        </w:rPr>
      </w:pPr>
      <w:r w:rsidRPr="00112C52">
        <w:rPr>
          <w:b/>
          <w:szCs w:val="20"/>
        </w:rPr>
        <w:t>A rendelet hatálya</w:t>
      </w:r>
    </w:p>
    <w:p w:rsidR="00114205" w:rsidRPr="00112C52" w:rsidRDefault="00114205" w:rsidP="00114205"/>
    <w:p w:rsidR="00114205" w:rsidRPr="00112C52" w:rsidRDefault="00114205" w:rsidP="00114205">
      <w:pPr>
        <w:jc w:val="center"/>
        <w:rPr>
          <w:b/>
          <w:szCs w:val="20"/>
        </w:rPr>
      </w:pPr>
      <w:r w:rsidRPr="00112C52">
        <w:rPr>
          <w:b/>
          <w:szCs w:val="20"/>
        </w:rPr>
        <w:t>1. §</w:t>
      </w:r>
    </w:p>
    <w:p w:rsidR="00114205" w:rsidRPr="00112C52" w:rsidRDefault="00114205" w:rsidP="00114205">
      <w:pPr>
        <w:jc w:val="center"/>
        <w:rPr>
          <w:b/>
          <w:szCs w:val="20"/>
        </w:rPr>
      </w:pPr>
    </w:p>
    <w:p w:rsidR="00114205" w:rsidRPr="00112C52" w:rsidRDefault="00114205" w:rsidP="0083686E">
      <w:pPr>
        <w:numPr>
          <w:ilvl w:val="0"/>
          <w:numId w:val="31"/>
        </w:numPr>
        <w:autoSpaceDE/>
        <w:autoSpaceDN/>
        <w:ind w:start="21.30pt"/>
        <w:rPr>
          <w:szCs w:val="20"/>
        </w:rPr>
      </w:pPr>
      <w:r w:rsidRPr="00112C52">
        <w:rPr>
          <w:szCs w:val="20"/>
        </w:rPr>
        <w:t xml:space="preserve">A rendelet hatálya kiterjed a Zala Megyei Közgyűlésre (továbbiakban: közgyűlés), a közgyűlés bizottságaira (továbbiakban: bizottságok), a közgyűlés </w:t>
      </w:r>
      <w:r>
        <w:rPr>
          <w:szCs w:val="20"/>
        </w:rPr>
        <w:t>tisztségviselőire, az önkormányzati munkavállalókra és</w:t>
      </w:r>
      <w:r w:rsidRPr="00112C52">
        <w:rPr>
          <w:szCs w:val="20"/>
        </w:rPr>
        <w:t xml:space="preserve"> az önkormányzati hivatalra (továbbiakban: hivatal).</w:t>
      </w:r>
    </w:p>
    <w:p w:rsidR="00114205" w:rsidRPr="00112C52" w:rsidRDefault="00114205" w:rsidP="00114205"/>
    <w:p w:rsidR="00114205" w:rsidRPr="00112C52" w:rsidRDefault="00114205" w:rsidP="00114205">
      <w:pPr>
        <w:jc w:val="center"/>
        <w:rPr>
          <w:b/>
          <w:szCs w:val="20"/>
        </w:rPr>
      </w:pPr>
      <w:r w:rsidRPr="00112C52">
        <w:rPr>
          <w:b/>
          <w:szCs w:val="20"/>
        </w:rPr>
        <w:t>2. §</w:t>
      </w:r>
    </w:p>
    <w:p w:rsidR="00114205" w:rsidRPr="00112C52" w:rsidRDefault="00114205" w:rsidP="00114205">
      <w:pPr>
        <w:jc w:val="center"/>
      </w:pPr>
    </w:p>
    <w:p w:rsidR="00114205" w:rsidRPr="00112C52" w:rsidRDefault="00114205" w:rsidP="00114205">
      <w:pPr>
        <w:ind w:start="17pt" w:hanging="17pt"/>
        <w:rPr>
          <w:szCs w:val="20"/>
        </w:rPr>
      </w:pPr>
      <w:r w:rsidRPr="00112C52">
        <w:rPr>
          <w:szCs w:val="20"/>
        </w:rPr>
        <w:t xml:space="preserve">(1) A költségvetés címrendje: A Zala Megyei Önkormányzat és a Zala Megyei Önkormányzati Hivatal külön-külön alkot egy-egy címet.  </w:t>
      </w:r>
    </w:p>
    <w:p w:rsidR="00114205" w:rsidRPr="00112C52" w:rsidRDefault="00114205" w:rsidP="00114205">
      <w:pPr>
        <w:ind w:start="17pt" w:hanging="17pt"/>
        <w:rPr>
          <w:highlight w:val="yellow"/>
        </w:rPr>
      </w:pPr>
    </w:p>
    <w:p w:rsidR="00114205" w:rsidRPr="00112C52" w:rsidRDefault="00114205" w:rsidP="00114205">
      <w:pPr>
        <w:rPr>
          <w:szCs w:val="20"/>
        </w:rPr>
      </w:pPr>
    </w:p>
    <w:p w:rsidR="00114205" w:rsidRPr="00112C52" w:rsidRDefault="00114205" w:rsidP="0083686E">
      <w:pPr>
        <w:numPr>
          <w:ilvl w:val="0"/>
          <w:numId w:val="32"/>
        </w:numPr>
        <w:autoSpaceDE/>
        <w:autoSpaceDN/>
        <w:jc w:val="center"/>
        <w:rPr>
          <w:b/>
          <w:szCs w:val="20"/>
        </w:rPr>
      </w:pPr>
      <w:r w:rsidRPr="00112C52">
        <w:rPr>
          <w:b/>
          <w:szCs w:val="20"/>
        </w:rPr>
        <w:t>Fejezet</w:t>
      </w:r>
    </w:p>
    <w:p w:rsidR="00114205" w:rsidRPr="00112C52" w:rsidRDefault="00114205" w:rsidP="00114205">
      <w:pPr>
        <w:keepNext/>
        <w:jc w:val="center"/>
        <w:outlineLvl w:val="1"/>
        <w:rPr>
          <w:b/>
          <w:sz w:val="22"/>
          <w:szCs w:val="22"/>
        </w:rPr>
      </w:pPr>
      <w:r w:rsidRPr="00112C52">
        <w:rPr>
          <w:b/>
          <w:sz w:val="22"/>
          <w:szCs w:val="22"/>
        </w:rPr>
        <w:t>A költségvetés kiadásainak és bevételeinek főösszege, a hiány mértéke és finanszírozásának módja</w:t>
      </w:r>
    </w:p>
    <w:p w:rsidR="00114205" w:rsidRPr="00112C52" w:rsidRDefault="00114205" w:rsidP="00114205">
      <w:pPr>
        <w:rPr>
          <w:szCs w:val="20"/>
        </w:rPr>
      </w:pPr>
    </w:p>
    <w:p w:rsidR="00114205" w:rsidRPr="00112C52" w:rsidRDefault="00114205" w:rsidP="00114205">
      <w:pPr>
        <w:jc w:val="center"/>
        <w:rPr>
          <w:b/>
          <w:szCs w:val="20"/>
        </w:rPr>
      </w:pPr>
      <w:r w:rsidRPr="00112C52">
        <w:rPr>
          <w:b/>
          <w:szCs w:val="20"/>
        </w:rPr>
        <w:t>3. §</w:t>
      </w:r>
    </w:p>
    <w:p w:rsidR="00114205" w:rsidRPr="007B4FA1" w:rsidRDefault="00114205" w:rsidP="00114205">
      <w:pPr>
        <w:jc w:val="center"/>
        <w:rPr>
          <w:szCs w:val="20"/>
        </w:rPr>
      </w:pPr>
    </w:p>
    <w:p w:rsidR="00114205" w:rsidRPr="007B4FA1" w:rsidRDefault="00114205" w:rsidP="00114205">
      <w:pPr>
        <w:tabs>
          <w:tab w:val="end" w:pos="467.80pt"/>
        </w:tabs>
        <w:rPr>
          <w:b/>
          <w:szCs w:val="20"/>
        </w:rPr>
      </w:pPr>
      <w:r w:rsidRPr="007B4FA1">
        <w:rPr>
          <w:szCs w:val="20"/>
        </w:rPr>
        <w:t xml:space="preserve">(1) Az önkormányzat 2019. évi </w:t>
      </w:r>
      <w:r w:rsidRPr="007B4FA1">
        <w:rPr>
          <w:b/>
          <w:szCs w:val="20"/>
        </w:rPr>
        <w:t xml:space="preserve">bevételei: </w:t>
      </w:r>
      <w:r w:rsidRPr="007B4FA1">
        <w:rPr>
          <w:b/>
          <w:szCs w:val="20"/>
        </w:rPr>
        <w:tab/>
      </w:r>
    </w:p>
    <w:p w:rsidR="00114205" w:rsidRPr="007B4FA1" w:rsidRDefault="00114205" w:rsidP="00114205">
      <w:pPr>
        <w:tabs>
          <w:tab w:val="end" w:pos="467.80pt"/>
        </w:tabs>
        <w:ind w:start="21.30pt"/>
        <w:rPr>
          <w:b/>
          <w:szCs w:val="20"/>
        </w:rPr>
      </w:pPr>
      <w:r w:rsidRPr="007B4FA1">
        <w:rPr>
          <w:b/>
          <w:szCs w:val="20"/>
        </w:rPr>
        <w:t>- költségvetési bevételek:                                                                                360.599 e Ft</w:t>
      </w:r>
      <w:r w:rsidRPr="007B4FA1">
        <w:rPr>
          <w:b/>
          <w:szCs w:val="20"/>
        </w:rPr>
        <w:tab/>
      </w:r>
      <w:r w:rsidRPr="007B4FA1">
        <w:rPr>
          <w:b/>
          <w:szCs w:val="20"/>
        </w:rPr>
        <w:tab/>
      </w:r>
    </w:p>
    <w:p w:rsidR="00114205" w:rsidRPr="007B4FA1" w:rsidRDefault="00114205" w:rsidP="00114205">
      <w:pPr>
        <w:tabs>
          <w:tab w:val="end" w:pos="467.80pt"/>
        </w:tabs>
        <w:ind w:start="35.40pt"/>
        <w:rPr>
          <w:szCs w:val="20"/>
        </w:rPr>
      </w:pPr>
      <w:r w:rsidRPr="007B4FA1">
        <w:rPr>
          <w:szCs w:val="20"/>
        </w:rPr>
        <w:t>Ebből: működési célú bevételek:                                                                 360.548 e Ft felhalmozási célú bevételek:                                                                                 51 e Ft</w:t>
      </w:r>
    </w:p>
    <w:p w:rsidR="00114205" w:rsidRPr="007B4FA1" w:rsidRDefault="00114205" w:rsidP="0083686E">
      <w:pPr>
        <w:numPr>
          <w:ilvl w:val="0"/>
          <w:numId w:val="39"/>
        </w:numPr>
        <w:autoSpaceDE/>
        <w:autoSpaceDN/>
        <w:jc w:val="start"/>
      </w:pPr>
      <w:r w:rsidRPr="007B4FA1">
        <w:rPr>
          <w:b/>
        </w:rPr>
        <w:t>finanszírozási bevétel:</w:t>
      </w:r>
      <w:r w:rsidRPr="007B4FA1">
        <w:rPr>
          <w:b/>
        </w:rPr>
        <w:tab/>
      </w:r>
      <w:r w:rsidRPr="007B4FA1">
        <w:rPr>
          <w:b/>
        </w:rPr>
        <w:tab/>
      </w:r>
      <w:r w:rsidRPr="007B4FA1">
        <w:rPr>
          <w:b/>
        </w:rPr>
        <w:tab/>
      </w:r>
      <w:r w:rsidRPr="007B4FA1">
        <w:rPr>
          <w:b/>
        </w:rPr>
        <w:tab/>
      </w:r>
      <w:r w:rsidRPr="007B4FA1">
        <w:rPr>
          <w:b/>
        </w:rPr>
        <w:tab/>
      </w:r>
      <w:r w:rsidRPr="007B4FA1">
        <w:rPr>
          <w:b/>
        </w:rPr>
        <w:tab/>
        <w:t xml:space="preserve">           363.428 e Ft</w:t>
      </w:r>
    </w:p>
    <w:p w:rsidR="00114205" w:rsidRPr="007B4FA1" w:rsidRDefault="00114205" w:rsidP="00114205">
      <w:pPr>
        <w:ind w:start="36pt"/>
      </w:pPr>
    </w:p>
    <w:p w:rsidR="00114205" w:rsidRPr="007B4FA1" w:rsidRDefault="00114205" w:rsidP="00114205">
      <w:pPr>
        <w:ind w:start="14.20pt"/>
        <w:rPr>
          <w:b/>
          <w:szCs w:val="20"/>
        </w:rPr>
      </w:pPr>
      <w:r w:rsidRPr="007B4FA1">
        <w:rPr>
          <w:b/>
          <w:szCs w:val="20"/>
        </w:rPr>
        <w:t>Az önkormányzat 2019. évi bevételei összesen:</w:t>
      </w:r>
    </w:p>
    <w:p w:rsidR="00114205" w:rsidRPr="007B4FA1" w:rsidRDefault="00114205" w:rsidP="00114205">
      <w:pPr>
        <w:ind w:start="14.20pt"/>
        <w:jc w:val="center"/>
        <w:rPr>
          <w:b/>
          <w:szCs w:val="20"/>
        </w:rPr>
      </w:pPr>
      <w:r w:rsidRPr="007B4FA1">
        <w:rPr>
          <w:b/>
          <w:szCs w:val="20"/>
        </w:rPr>
        <w:t>724.027 e Ft</w:t>
      </w:r>
    </w:p>
    <w:p w:rsidR="00114205" w:rsidRPr="007B4FA1" w:rsidRDefault="00114205" w:rsidP="00114205">
      <w:pPr>
        <w:tabs>
          <w:tab w:val="end" w:pos="467.80pt"/>
        </w:tabs>
        <w:rPr>
          <w:szCs w:val="20"/>
        </w:rPr>
      </w:pPr>
      <w:r w:rsidRPr="007B4FA1">
        <w:rPr>
          <w:szCs w:val="20"/>
        </w:rPr>
        <w:t>azaz: Hétszázhuszonnnégymillió-huszonhétezer forint.</w:t>
      </w:r>
    </w:p>
    <w:p w:rsidR="00114205" w:rsidRPr="007B4FA1" w:rsidRDefault="00114205" w:rsidP="00114205">
      <w:pPr>
        <w:tabs>
          <w:tab w:val="start" w:pos="36pt"/>
          <w:tab w:val="end" w:pos="467.80pt"/>
        </w:tabs>
        <w:rPr>
          <w:szCs w:val="20"/>
        </w:rPr>
      </w:pPr>
    </w:p>
    <w:p w:rsidR="00114205" w:rsidRPr="007B4FA1" w:rsidRDefault="00114205" w:rsidP="00114205">
      <w:pPr>
        <w:tabs>
          <w:tab w:val="start" w:pos="36pt"/>
          <w:tab w:val="end" w:pos="467.80pt"/>
        </w:tabs>
        <w:rPr>
          <w:szCs w:val="20"/>
        </w:rPr>
      </w:pPr>
    </w:p>
    <w:p w:rsidR="00114205" w:rsidRPr="007B4FA1" w:rsidRDefault="00114205" w:rsidP="00114205">
      <w:pPr>
        <w:tabs>
          <w:tab w:val="start" w:pos="36pt"/>
          <w:tab w:val="end" w:pos="467.80pt"/>
        </w:tabs>
        <w:rPr>
          <w:b/>
          <w:szCs w:val="20"/>
        </w:rPr>
      </w:pPr>
      <w:r w:rsidRPr="007B4FA1">
        <w:rPr>
          <w:szCs w:val="20"/>
        </w:rPr>
        <w:t xml:space="preserve">(2) Az önkormányzat 2019. évi </w:t>
      </w:r>
      <w:r w:rsidRPr="007B4FA1">
        <w:rPr>
          <w:b/>
          <w:szCs w:val="20"/>
        </w:rPr>
        <w:t>kiadásai:</w:t>
      </w:r>
      <w:r w:rsidRPr="007B4FA1">
        <w:rPr>
          <w:b/>
          <w:szCs w:val="20"/>
        </w:rPr>
        <w:tab/>
      </w:r>
    </w:p>
    <w:p w:rsidR="00114205" w:rsidRPr="007B4FA1" w:rsidRDefault="00114205" w:rsidP="00114205">
      <w:pPr>
        <w:tabs>
          <w:tab w:val="start" w:pos="36pt"/>
          <w:tab w:val="end" w:pos="467.80pt"/>
        </w:tabs>
        <w:rPr>
          <w:b/>
          <w:szCs w:val="20"/>
        </w:rPr>
      </w:pPr>
      <w:r w:rsidRPr="007B4FA1">
        <w:rPr>
          <w:b/>
          <w:szCs w:val="20"/>
        </w:rPr>
        <w:t xml:space="preserve">      - költségvetési kiadások                                                                                  715.155 e Ft</w:t>
      </w:r>
    </w:p>
    <w:p w:rsidR="00114205" w:rsidRPr="007B4FA1" w:rsidRDefault="00114205" w:rsidP="00114205">
      <w:pPr>
        <w:tabs>
          <w:tab w:val="end" w:pos="467.80pt"/>
        </w:tabs>
        <w:ind w:start="35.40pt"/>
        <w:rPr>
          <w:szCs w:val="20"/>
        </w:rPr>
      </w:pPr>
      <w:r w:rsidRPr="007B4FA1">
        <w:rPr>
          <w:szCs w:val="20"/>
        </w:rPr>
        <w:t>Ebből: működési célú kiadások:                                                                 624.397 e Ft</w:t>
      </w:r>
    </w:p>
    <w:p w:rsidR="00114205" w:rsidRPr="007B4FA1" w:rsidRDefault="00114205" w:rsidP="00114205">
      <w:pPr>
        <w:tabs>
          <w:tab w:val="end" w:pos="467.80pt"/>
        </w:tabs>
        <w:ind w:start="70.80pt"/>
        <w:rPr>
          <w:szCs w:val="20"/>
        </w:rPr>
      </w:pPr>
      <w:r w:rsidRPr="007B4FA1">
        <w:rPr>
          <w:szCs w:val="20"/>
        </w:rPr>
        <w:t>felhalmozási célú kiadások:                                                              90.758 e Ft</w:t>
      </w:r>
    </w:p>
    <w:p w:rsidR="00114205" w:rsidRPr="007B4FA1" w:rsidRDefault="00114205" w:rsidP="00114205">
      <w:pPr>
        <w:tabs>
          <w:tab w:val="end" w:pos="467.80pt"/>
        </w:tabs>
        <w:ind w:start="14.20pt"/>
      </w:pPr>
      <w:r w:rsidRPr="007B4FA1">
        <w:rPr>
          <w:b/>
        </w:rPr>
        <w:t xml:space="preserve"> - finanszírozási</w:t>
      </w:r>
      <w:r w:rsidRPr="007B4FA1">
        <w:t xml:space="preserve"> </w:t>
      </w:r>
      <w:r w:rsidRPr="007B4FA1">
        <w:rPr>
          <w:b/>
        </w:rPr>
        <w:t>kiadások</w:t>
      </w:r>
      <w:r w:rsidRPr="007B4FA1">
        <w:t xml:space="preserve">:                                                                                   </w:t>
      </w:r>
      <w:r w:rsidRPr="007B4FA1">
        <w:rPr>
          <w:b/>
        </w:rPr>
        <w:t>8.872 e Ft</w:t>
      </w:r>
    </w:p>
    <w:p w:rsidR="00114205" w:rsidRPr="007B4FA1" w:rsidRDefault="00114205" w:rsidP="00114205">
      <w:pPr>
        <w:ind w:start="14.20pt"/>
        <w:rPr>
          <w:b/>
          <w:szCs w:val="20"/>
        </w:rPr>
      </w:pPr>
    </w:p>
    <w:p w:rsidR="00114205" w:rsidRPr="007B4FA1" w:rsidRDefault="00114205" w:rsidP="00114205">
      <w:pPr>
        <w:ind w:start="14.20pt"/>
        <w:rPr>
          <w:b/>
          <w:szCs w:val="20"/>
        </w:rPr>
      </w:pPr>
      <w:r w:rsidRPr="007B4FA1">
        <w:rPr>
          <w:b/>
          <w:szCs w:val="20"/>
        </w:rPr>
        <w:t>Az önkormányzat 2019. évi kiadásai összesen:</w:t>
      </w:r>
    </w:p>
    <w:p w:rsidR="00114205" w:rsidRPr="007B4FA1" w:rsidRDefault="00114205" w:rsidP="00114205">
      <w:pPr>
        <w:ind w:start="14.20pt"/>
        <w:jc w:val="center"/>
        <w:rPr>
          <w:b/>
          <w:szCs w:val="20"/>
        </w:rPr>
      </w:pPr>
      <w:r w:rsidRPr="007B4FA1">
        <w:rPr>
          <w:b/>
          <w:szCs w:val="20"/>
        </w:rPr>
        <w:t>724.027 e Ft</w:t>
      </w:r>
    </w:p>
    <w:p w:rsidR="00114205" w:rsidRPr="007B4FA1" w:rsidRDefault="00114205" w:rsidP="00114205">
      <w:pPr>
        <w:tabs>
          <w:tab w:val="end" w:pos="467.80pt"/>
        </w:tabs>
        <w:rPr>
          <w:szCs w:val="20"/>
        </w:rPr>
      </w:pPr>
      <w:r w:rsidRPr="007B4FA1">
        <w:rPr>
          <w:szCs w:val="20"/>
        </w:rPr>
        <w:t>azaz: Hétszázhuszonnnégymillió-huszonhétezer forint.</w:t>
      </w:r>
    </w:p>
    <w:p w:rsidR="00114205" w:rsidRPr="007B4FA1" w:rsidRDefault="00114205" w:rsidP="00114205">
      <w:pPr>
        <w:tabs>
          <w:tab w:val="end" w:pos="467.80pt"/>
        </w:tabs>
        <w:rPr>
          <w:szCs w:val="20"/>
        </w:rPr>
      </w:pPr>
    </w:p>
    <w:p w:rsidR="00114205" w:rsidRPr="00112C52" w:rsidRDefault="00114205" w:rsidP="00114205">
      <w:pPr>
        <w:tabs>
          <w:tab w:val="end" w:pos="467.80pt"/>
        </w:tabs>
        <w:rPr>
          <w:szCs w:val="20"/>
        </w:rPr>
      </w:pPr>
    </w:p>
    <w:p w:rsidR="00114205" w:rsidRPr="00112C52" w:rsidRDefault="00114205" w:rsidP="00114205">
      <w:pPr>
        <w:ind w:start="17pt" w:hanging="17pt"/>
        <w:rPr>
          <w:szCs w:val="20"/>
        </w:rPr>
      </w:pPr>
      <w:r w:rsidRPr="00112C52">
        <w:rPr>
          <w:szCs w:val="20"/>
        </w:rPr>
        <w:t xml:space="preserve"> (3) A bevételi főösszeget - bevételi nemenkénti, és forrásonkénti bontásban - az e rendelet részét képező 1. számú melléklet, a bevételi főösszegen belüli bevételeket bevételi nemenként a 6. és 7. számú melléklet tartalmazza.</w:t>
      </w:r>
    </w:p>
    <w:p w:rsidR="00114205" w:rsidRPr="00112C52" w:rsidRDefault="00114205" w:rsidP="00114205">
      <w:pPr>
        <w:ind w:start="17pt" w:hanging="17pt"/>
      </w:pPr>
    </w:p>
    <w:p w:rsidR="00114205" w:rsidRPr="00112C52" w:rsidRDefault="00114205" w:rsidP="00114205">
      <w:pPr>
        <w:ind w:start="17pt" w:hanging="17pt"/>
        <w:rPr>
          <w:szCs w:val="20"/>
        </w:rPr>
      </w:pPr>
      <w:r w:rsidRPr="00112C52">
        <w:rPr>
          <w:szCs w:val="20"/>
        </w:rPr>
        <w:t>(4) A kiadási főösszeget - kiemelt előirányzatonként - e rendelet részét képező 6. és 7. számú melléklet tartalmazza.</w:t>
      </w:r>
    </w:p>
    <w:p w:rsidR="00114205" w:rsidRPr="00112C52" w:rsidRDefault="00114205" w:rsidP="00114205">
      <w:pPr>
        <w:ind w:start="17pt" w:hanging="17pt"/>
      </w:pPr>
    </w:p>
    <w:p w:rsidR="00114205" w:rsidRPr="00112C52" w:rsidRDefault="00114205" w:rsidP="00114205">
      <w:pPr>
        <w:ind w:start="17pt" w:hanging="17pt"/>
        <w:rPr>
          <w:szCs w:val="20"/>
        </w:rPr>
      </w:pPr>
      <w:r w:rsidRPr="00112C52">
        <w:rPr>
          <w:szCs w:val="20"/>
        </w:rPr>
        <w:t xml:space="preserve">(5) Az általános és céltartalék felsorolását az 5. számú melléklet tartalmazza. </w:t>
      </w:r>
    </w:p>
    <w:p w:rsidR="00114205" w:rsidRPr="00112C52" w:rsidRDefault="00114205" w:rsidP="00114205">
      <w:pPr>
        <w:ind w:start="17pt" w:hanging="17pt"/>
      </w:pPr>
    </w:p>
    <w:p w:rsidR="00114205" w:rsidRPr="00112C52" w:rsidRDefault="00114205" w:rsidP="00114205">
      <w:pPr>
        <w:ind w:start="17pt" w:hanging="17pt"/>
        <w:rPr>
          <w:szCs w:val="20"/>
        </w:rPr>
      </w:pPr>
      <w:r w:rsidRPr="00112C52">
        <w:rPr>
          <w:szCs w:val="20"/>
        </w:rPr>
        <w:t xml:space="preserve">(6) A 3. § (1)-(2) bekezdésben megjelölt bevételi és kiadási főösszegen belül a működési és felhalmozási célú bevételi és kiadási előirányzatokat mérlegszerűen, egymástól elkülönítetten - tájékoztató jelleggel - a 2.-2/a. számú mellékletek tartalmazzák. </w:t>
      </w:r>
    </w:p>
    <w:p w:rsidR="00114205" w:rsidRPr="00112C52" w:rsidRDefault="00114205" w:rsidP="00114205">
      <w:pPr>
        <w:ind w:start="17pt" w:hanging="17pt"/>
        <w:rPr>
          <w:szCs w:val="20"/>
        </w:rPr>
      </w:pPr>
    </w:p>
    <w:p w:rsidR="00114205" w:rsidRPr="002C2C93" w:rsidRDefault="00114205" w:rsidP="00114205">
      <w:pPr>
        <w:ind w:start="17pt" w:hanging="17pt"/>
        <w:rPr>
          <w:b/>
          <w:color w:val="FF0000"/>
          <w:szCs w:val="20"/>
        </w:rPr>
      </w:pPr>
      <w:r w:rsidRPr="00112C52">
        <w:rPr>
          <w:szCs w:val="20"/>
        </w:rPr>
        <w:t xml:space="preserve">(7) A kötelező feladatokhoz kapcsolódó bevételeket és kiadásokat a 8. számú melléklet, az önként vállalt feladatokhoz kapcsolódó bevételeket és kiadásokat </w:t>
      </w:r>
      <w:r>
        <w:rPr>
          <w:szCs w:val="20"/>
        </w:rPr>
        <w:t xml:space="preserve">a 9. számú melléklet tartalmazza. A rendelet </w:t>
      </w:r>
      <w:r w:rsidRPr="00BE7228">
        <w:rPr>
          <w:szCs w:val="20"/>
        </w:rPr>
        <w:t>államigazgatási feladathoz kapcsolódó bevételt és kiadást nem tartalmaz.</w:t>
      </w:r>
    </w:p>
    <w:p w:rsidR="00114205" w:rsidRPr="00112C52" w:rsidRDefault="00114205" w:rsidP="00114205">
      <w:pPr>
        <w:ind w:start="17pt" w:hanging="17pt"/>
      </w:pPr>
    </w:p>
    <w:p w:rsidR="00114205" w:rsidRPr="00112C52" w:rsidRDefault="00114205" w:rsidP="00114205">
      <w:pPr>
        <w:ind w:start="17pt" w:hanging="17pt"/>
        <w:rPr>
          <w:b/>
          <w:szCs w:val="20"/>
        </w:rPr>
      </w:pPr>
      <w:r w:rsidRPr="00112C52">
        <w:rPr>
          <w:szCs w:val="20"/>
        </w:rPr>
        <w:t>(8) Az európai uniós támogatással megvalósuló projektek bevételeit és kiadásait a 10. számú melléklet tartalmazza.</w:t>
      </w:r>
    </w:p>
    <w:p w:rsidR="00114205" w:rsidRDefault="00114205" w:rsidP="00114205"/>
    <w:p w:rsidR="00114205" w:rsidRPr="00112C52" w:rsidRDefault="00114205" w:rsidP="00114205"/>
    <w:p w:rsidR="00114205" w:rsidRPr="00112C52" w:rsidRDefault="00114205" w:rsidP="0083686E">
      <w:pPr>
        <w:numPr>
          <w:ilvl w:val="0"/>
          <w:numId w:val="32"/>
        </w:numPr>
        <w:autoSpaceDE/>
        <w:autoSpaceDN/>
        <w:jc w:val="center"/>
        <w:rPr>
          <w:b/>
        </w:rPr>
      </w:pPr>
      <w:r w:rsidRPr="00112C52">
        <w:rPr>
          <w:b/>
        </w:rPr>
        <w:t>Fejezet</w:t>
      </w:r>
    </w:p>
    <w:p w:rsidR="00114205" w:rsidRPr="00112C52" w:rsidRDefault="00114205" w:rsidP="00114205">
      <w:pPr>
        <w:jc w:val="center"/>
        <w:rPr>
          <w:b/>
        </w:rPr>
      </w:pPr>
      <w:r w:rsidRPr="00112C52">
        <w:rPr>
          <w:b/>
        </w:rPr>
        <w:t>Költségvetési hiány, többlet</w:t>
      </w:r>
    </w:p>
    <w:p w:rsidR="00114205" w:rsidRPr="00112C52" w:rsidRDefault="00114205" w:rsidP="00114205">
      <w:pPr>
        <w:jc w:val="center"/>
        <w:rPr>
          <w:b/>
        </w:rPr>
      </w:pPr>
    </w:p>
    <w:p w:rsidR="00114205" w:rsidRPr="00112C52" w:rsidRDefault="00114205" w:rsidP="00114205">
      <w:pPr>
        <w:jc w:val="center"/>
        <w:rPr>
          <w:b/>
        </w:rPr>
      </w:pPr>
      <w:r>
        <w:rPr>
          <w:b/>
        </w:rPr>
        <w:t>4. §</w:t>
      </w:r>
    </w:p>
    <w:p w:rsidR="00114205" w:rsidRPr="00112C52" w:rsidRDefault="00114205" w:rsidP="00114205">
      <w:pPr>
        <w:jc w:val="center"/>
        <w:rPr>
          <w:b/>
        </w:rPr>
      </w:pPr>
    </w:p>
    <w:p w:rsidR="00114205" w:rsidRDefault="00114205" w:rsidP="0083686E">
      <w:pPr>
        <w:numPr>
          <w:ilvl w:val="0"/>
          <w:numId w:val="38"/>
        </w:numPr>
        <w:autoSpaceDE/>
        <w:autoSpaceDN/>
        <w:ind w:start="21.30pt" w:hanging="14.20pt"/>
        <w:jc w:val="start"/>
      </w:pPr>
      <w:r>
        <w:t xml:space="preserve"> </w:t>
      </w:r>
      <w:r w:rsidRPr="00BE67CD">
        <w:t>A közgyűlés költségvetési hián</w:t>
      </w:r>
      <w:r>
        <w:t>y külső finanszírozásával</w:t>
      </w:r>
      <w:r w:rsidRPr="00BE67CD">
        <w:t xml:space="preserve"> nem számol.</w:t>
      </w:r>
    </w:p>
    <w:p w:rsidR="00114205" w:rsidRPr="00BE7228" w:rsidRDefault="00114205" w:rsidP="0083686E">
      <w:pPr>
        <w:numPr>
          <w:ilvl w:val="0"/>
          <w:numId w:val="38"/>
        </w:numPr>
        <w:autoSpaceDE/>
        <w:autoSpaceDN/>
        <w:ind w:start="21.30pt" w:hanging="14.20pt"/>
      </w:pPr>
      <w:r w:rsidRPr="00BE7228">
        <w:t xml:space="preserve"> A rendelet nem tartalmaz az államháztartásról szóló 2011. évi CXCV. törvény 23. § (2) bekezdés g) pontja szerinti kötelezettséget és bevételt, továbbá olyan fejlesztési célt, melynek megvalósításához adósságot keletkeztető ügylet megkötése válik szükségessé.</w:t>
      </w:r>
    </w:p>
    <w:p w:rsidR="00114205" w:rsidRDefault="00114205" w:rsidP="00114205">
      <w:pPr>
        <w:jc w:val="center"/>
      </w:pPr>
    </w:p>
    <w:p w:rsidR="00114205" w:rsidRPr="00112C52" w:rsidRDefault="00114205" w:rsidP="00114205">
      <w:pPr>
        <w:jc w:val="center"/>
      </w:pPr>
    </w:p>
    <w:p w:rsidR="00114205" w:rsidRPr="00112C52" w:rsidRDefault="00114205" w:rsidP="0083686E">
      <w:pPr>
        <w:numPr>
          <w:ilvl w:val="0"/>
          <w:numId w:val="32"/>
        </w:numPr>
        <w:autoSpaceDE/>
        <w:autoSpaceDN/>
        <w:jc w:val="center"/>
        <w:rPr>
          <w:b/>
          <w:szCs w:val="20"/>
        </w:rPr>
      </w:pPr>
      <w:r w:rsidRPr="00112C52">
        <w:rPr>
          <w:b/>
          <w:szCs w:val="20"/>
        </w:rPr>
        <w:t>Fejezet</w:t>
      </w:r>
    </w:p>
    <w:p w:rsidR="00114205" w:rsidRPr="00112C52" w:rsidRDefault="00114205" w:rsidP="00114205">
      <w:pPr>
        <w:jc w:val="center"/>
        <w:rPr>
          <w:b/>
          <w:szCs w:val="20"/>
        </w:rPr>
      </w:pPr>
      <w:r w:rsidRPr="00112C52">
        <w:rPr>
          <w:b/>
          <w:szCs w:val="20"/>
        </w:rPr>
        <w:t xml:space="preserve">Vegyes rendelkezések </w:t>
      </w:r>
    </w:p>
    <w:p w:rsidR="00114205" w:rsidRPr="00112C52" w:rsidRDefault="00114205" w:rsidP="00114205">
      <w:pPr>
        <w:rPr>
          <w:szCs w:val="20"/>
        </w:rPr>
      </w:pPr>
    </w:p>
    <w:p w:rsidR="00114205" w:rsidRPr="00112C52" w:rsidRDefault="00114205" w:rsidP="00114205">
      <w:pPr>
        <w:jc w:val="center"/>
        <w:rPr>
          <w:b/>
          <w:szCs w:val="20"/>
        </w:rPr>
      </w:pPr>
      <w:r w:rsidRPr="00112C52">
        <w:rPr>
          <w:b/>
          <w:szCs w:val="20"/>
        </w:rPr>
        <w:t xml:space="preserve">5. § </w:t>
      </w:r>
    </w:p>
    <w:p w:rsidR="00114205" w:rsidRPr="00112C52" w:rsidRDefault="00114205" w:rsidP="00114205">
      <w:pPr>
        <w:widowControl w:val="0"/>
        <w:overflowPunct w:val="0"/>
        <w:adjustRightInd w:val="0"/>
        <w:textAlignment w:val="baseline"/>
        <w:rPr>
          <w:szCs w:val="20"/>
        </w:rPr>
      </w:pPr>
    </w:p>
    <w:p w:rsidR="00114205" w:rsidRPr="00112C52" w:rsidRDefault="00114205" w:rsidP="0083686E">
      <w:pPr>
        <w:widowControl w:val="0"/>
        <w:numPr>
          <w:ilvl w:val="0"/>
          <w:numId w:val="33"/>
        </w:numPr>
        <w:overflowPunct w:val="0"/>
        <w:adjustRightInd w:val="0"/>
        <w:ind w:start="21.30pt"/>
        <w:textAlignment w:val="baseline"/>
        <w:rPr>
          <w:szCs w:val="20"/>
        </w:rPr>
      </w:pPr>
      <w:r w:rsidRPr="00112C52">
        <w:rPr>
          <w:szCs w:val="20"/>
        </w:rPr>
        <w:t>A</w:t>
      </w:r>
      <w:r>
        <w:rPr>
          <w:szCs w:val="20"/>
        </w:rPr>
        <w:t xml:space="preserve"> költségvetési</w:t>
      </w:r>
      <w:r w:rsidRPr="00112C52">
        <w:rPr>
          <w:szCs w:val="20"/>
        </w:rPr>
        <w:t xml:space="preserve"> év várható bevételi és kiadási előirányzatának teljesülését az előirányzat-felhasználási (likviditási) ütemterv (12. sz. melléklet) tartalmazza. </w:t>
      </w:r>
    </w:p>
    <w:p w:rsidR="00114205" w:rsidRPr="00112C52" w:rsidRDefault="00114205" w:rsidP="00114205">
      <w:pPr>
        <w:jc w:val="center"/>
        <w:rPr>
          <w:b/>
          <w:szCs w:val="20"/>
        </w:rPr>
      </w:pPr>
    </w:p>
    <w:p w:rsidR="00114205" w:rsidRPr="00112C52" w:rsidRDefault="00114205" w:rsidP="00114205">
      <w:pPr>
        <w:jc w:val="center"/>
        <w:rPr>
          <w:b/>
          <w:szCs w:val="20"/>
        </w:rPr>
      </w:pPr>
      <w:r w:rsidRPr="00112C52">
        <w:rPr>
          <w:b/>
          <w:szCs w:val="20"/>
        </w:rPr>
        <w:t>6. §</w:t>
      </w:r>
    </w:p>
    <w:p w:rsidR="00114205" w:rsidRPr="00112C52" w:rsidRDefault="00114205" w:rsidP="00114205">
      <w:pPr>
        <w:jc w:val="center"/>
        <w:rPr>
          <w:szCs w:val="20"/>
        </w:rPr>
      </w:pPr>
    </w:p>
    <w:p w:rsidR="00114205" w:rsidRPr="00DE3BA2" w:rsidRDefault="00114205" w:rsidP="0083686E">
      <w:pPr>
        <w:numPr>
          <w:ilvl w:val="0"/>
          <w:numId w:val="34"/>
        </w:numPr>
        <w:autoSpaceDE/>
        <w:autoSpaceDN/>
        <w:ind w:start="21.30pt"/>
        <w:rPr>
          <w:szCs w:val="20"/>
        </w:rPr>
      </w:pPr>
      <w:r w:rsidRPr="00DE3BA2">
        <w:rPr>
          <w:szCs w:val="20"/>
        </w:rPr>
        <w:t>A több évre szóló kötelezettségvállalásra vonatkozó adatokat a</w:t>
      </w:r>
      <w:r>
        <w:rPr>
          <w:szCs w:val="20"/>
        </w:rPr>
        <w:t xml:space="preserve"> </w:t>
      </w:r>
      <w:r w:rsidRPr="00DE3BA2">
        <w:rPr>
          <w:szCs w:val="20"/>
        </w:rPr>
        <w:t>11. számú melléklet tartalmazza.</w:t>
      </w:r>
    </w:p>
    <w:p w:rsidR="00114205" w:rsidRPr="00DE3BA2" w:rsidRDefault="00114205" w:rsidP="00114205">
      <w:pPr>
        <w:rPr>
          <w:szCs w:val="20"/>
        </w:rPr>
      </w:pPr>
    </w:p>
    <w:p w:rsidR="00114205" w:rsidRPr="00112C52" w:rsidRDefault="00114205" w:rsidP="00114205">
      <w:pPr>
        <w:jc w:val="center"/>
        <w:rPr>
          <w:b/>
          <w:szCs w:val="20"/>
        </w:rPr>
      </w:pPr>
      <w:r w:rsidRPr="00112C52">
        <w:rPr>
          <w:b/>
          <w:szCs w:val="20"/>
        </w:rPr>
        <w:t>7. §</w:t>
      </w:r>
    </w:p>
    <w:p w:rsidR="00114205" w:rsidRPr="00112C52" w:rsidRDefault="00114205" w:rsidP="00114205">
      <w:pPr>
        <w:jc w:val="center"/>
        <w:rPr>
          <w:b/>
          <w:szCs w:val="20"/>
        </w:rPr>
      </w:pPr>
    </w:p>
    <w:p w:rsidR="00114205" w:rsidRPr="00112C52" w:rsidRDefault="00114205" w:rsidP="00114205">
      <w:pPr>
        <w:jc w:val="center"/>
        <w:rPr>
          <w:b/>
          <w:szCs w:val="20"/>
        </w:rPr>
      </w:pPr>
      <w:r w:rsidRPr="00112C52">
        <w:rPr>
          <w:b/>
          <w:szCs w:val="20"/>
        </w:rPr>
        <w:t>Engedélyezett létszámkeret</w:t>
      </w:r>
    </w:p>
    <w:p w:rsidR="00114205" w:rsidRPr="00112C52" w:rsidRDefault="00114205" w:rsidP="00114205">
      <w:pPr>
        <w:rPr>
          <w:szCs w:val="20"/>
        </w:rPr>
      </w:pPr>
    </w:p>
    <w:p w:rsidR="00114205" w:rsidRDefault="00114205" w:rsidP="0083686E">
      <w:pPr>
        <w:numPr>
          <w:ilvl w:val="0"/>
          <w:numId w:val="40"/>
        </w:numPr>
        <w:autoSpaceDE/>
        <w:autoSpaceDN/>
        <w:ind w:start="14.20pt" w:hanging="14.20pt"/>
        <w:rPr>
          <w:szCs w:val="20"/>
        </w:rPr>
      </w:pPr>
      <w:r>
        <w:rPr>
          <w:szCs w:val="20"/>
        </w:rPr>
        <w:t xml:space="preserve"> </w:t>
      </w:r>
      <w:r w:rsidRPr="00112C52">
        <w:rPr>
          <w:szCs w:val="20"/>
        </w:rPr>
        <w:t>A hivatal engedélyezett létszámkerete 2</w:t>
      </w:r>
      <w:r>
        <w:rPr>
          <w:szCs w:val="20"/>
        </w:rPr>
        <w:t>3</w:t>
      </w:r>
      <w:r w:rsidRPr="00112C52">
        <w:rPr>
          <w:szCs w:val="20"/>
        </w:rPr>
        <w:t xml:space="preserve"> fő teljes munkaidőben foglalkoztatott </w:t>
      </w:r>
      <w:r>
        <w:rPr>
          <w:szCs w:val="20"/>
        </w:rPr>
        <w:t>köztisztviselő és munkavállaló</w:t>
      </w:r>
      <w:r w:rsidRPr="00112C52">
        <w:rPr>
          <w:szCs w:val="20"/>
        </w:rPr>
        <w:t xml:space="preserve">. </w:t>
      </w:r>
    </w:p>
    <w:p w:rsidR="00114205" w:rsidRPr="00112C52" w:rsidRDefault="00114205" w:rsidP="00114205">
      <w:pPr>
        <w:ind w:start="14.20pt" w:hanging="14.20pt"/>
      </w:pPr>
      <w:r w:rsidRPr="00807966">
        <w:rPr>
          <w:szCs w:val="20"/>
        </w:rPr>
        <w:t>(2)</w:t>
      </w:r>
      <w:r w:rsidRPr="00807966">
        <w:rPr>
          <w:szCs w:val="20"/>
          <w:vertAlign w:val="superscript"/>
        </w:rPr>
        <w:t xml:space="preserve"> </w:t>
      </w:r>
      <w:r w:rsidRPr="00807966">
        <w:rPr>
          <w:szCs w:val="20"/>
        </w:rPr>
        <w:t>Az önkormányzat engedélyezett létszámkerete 12 fő (ebből: 2 fő teljes munkaidőben foglalkoztatott tisztségviselő, 1 fő társadalmi megbízatású tisztségviselő, 1 fő CETC-EGTC Stratégiai Központban foglalkoztatott munkavállaló, 2 fő</w:t>
      </w:r>
      <w:r w:rsidRPr="00807966">
        <w:rPr>
          <w:bCs/>
          <w:lang w:eastAsia="x-none"/>
        </w:rPr>
        <w:t xml:space="preserve"> a </w:t>
      </w:r>
      <w:r w:rsidRPr="00807966">
        <w:t>TOP-5.1.1-15-ZA1-2016-00001 Zalai innovatív foglalkoztatási paktum megvalósítása című pályázatban foglalkoztatott munkavállaló, 1 fő a DTP1-147-2.2 INSiGHTS című pályázatban foglalkoztatott munkavállaló, 1 fő a RURES, IronCurtainCycling, Guide2Visit című pályázatokban foglalkoztatott munkavállaló, 2 fő az EFOP 1.6.3-17-2017-00004 című pályázatban foglalkoztatott munkavállaló és 2 fő Landsupport című pályázat</w:t>
      </w:r>
      <w:r>
        <w:t>ban foglalkoztatott munkavállaló</w:t>
      </w:r>
      <w:r w:rsidRPr="00807966">
        <w:rPr>
          <w:szCs w:val="20"/>
        </w:rPr>
        <w:t>).</w:t>
      </w:r>
    </w:p>
    <w:p w:rsidR="00114205" w:rsidRDefault="00114205" w:rsidP="00114205">
      <w:pPr>
        <w:jc w:val="center"/>
        <w:rPr>
          <w:b/>
          <w:szCs w:val="20"/>
        </w:rPr>
      </w:pPr>
    </w:p>
    <w:p w:rsidR="00114205" w:rsidRPr="00112C52" w:rsidRDefault="00114205" w:rsidP="00114205">
      <w:pPr>
        <w:jc w:val="center"/>
        <w:rPr>
          <w:b/>
          <w:szCs w:val="20"/>
        </w:rPr>
      </w:pPr>
      <w:r w:rsidRPr="00112C52">
        <w:rPr>
          <w:b/>
          <w:szCs w:val="20"/>
        </w:rPr>
        <w:t>8. §</w:t>
      </w:r>
    </w:p>
    <w:p w:rsidR="00114205" w:rsidRPr="00112C52" w:rsidRDefault="00114205" w:rsidP="00114205">
      <w:pPr>
        <w:rPr>
          <w:szCs w:val="20"/>
        </w:rPr>
      </w:pPr>
    </w:p>
    <w:p w:rsidR="00114205" w:rsidRPr="00112C52" w:rsidRDefault="00114205" w:rsidP="00114205">
      <w:pPr>
        <w:ind w:start="14.20pt" w:hanging="14.20pt"/>
        <w:rPr>
          <w:szCs w:val="20"/>
        </w:rPr>
      </w:pPr>
      <w:r w:rsidRPr="00112C52">
        <w:rPr>
          <w:szCs w:val="20"/>
        </w:rPr>
        <w:t>(1) A hivatal köztisztviselőinek illetményalapja 38.650,- Ft.</w:t>
      </w:r>
    </w:p>
    <w:p w:rsidR="00114205" w:rsidRPr="00112C52" w:rsidRDefault="00114205" w:rsidP="00114205">
      <w:pPr>
        <w:ind w:start="14.20pt" w:hanging="14.20pt"/>
        <w:rPr>
          <w:szCs w:val="20"/>
        </w:rPr>
      </w:pPr>
    </w:p>
    <w:p w:rsidR="00114205" w:rsidRPr="00112C52" w:rsidRDefault="00114205" w:rsidP="0083686E">
      <w:pPr>
        <w:numPr>
          <w:ilvl w:val="0"/>
          <w:numId w:val="34"/>
        </w:numPr>
        <w:autoSpaceDE/>
        <w:autoSpaceDN/>
        <w:ind w:start="14.20pt" w:hanging="14.20pt"/>
        <w:rPr>
          <w:szCs w:val="20"/>
        </w:rPr>
      </w:pPr>
      <w:r>
        <w:rPr>
          <w:szCs w:val="20"/>
        </w:rPr>
        <w:t xml:space="preserve"> </w:t>
      </w:r>
      <w:r w:rsidRPr="00112C52">
        <w:rPr>
          <w:szCs w:val="20"/>
        </w:rPr>
        <w:t>A közgyűlés a közszolgálati tisztviselőkről szóló 2011. évi CXCIX. törvény 151. §-ában előírtakra és a Zala Megyei Önkormányzati Hivatal közszolgálati jogviszonyban álló munkavállalóit megillető juttatásokról és támogatásokról szóló 9/2012. (IV. 17.) ÖR számú rendeletben szereplő</w:t>
      </w:r>
      <w:r>
        <w:rPr>
          <w:szCs w:val="20"/>
        </w:rPr>
        <w:t xml:space="preserve"> </w:t>
      </w:r>
      <w:r w:rsidRPr="00112C52">
        <w:rPr>
          <w:szCs w:val="20"/>
        </w:rPr>
        <w:t>juttatásokra forrást biztosít a közszolgálati szabályzat figyelembevételével.</w:t>
      </w:r>
    </w:p>
    <w:p w:rsidR="00114205" w:rsidRPr="00112C52" w:rsidRDefault="00114205" w:rsidP="00114205">
      <w:pPr>
        <w:ind w:start="14.20pt" w:hanging="14.20pt"/>
        <w:rPr>
          <w:szCs w:val="20"/>
        </w:rPr>
      </w:pPr>
    </w:p>
    <w:p w:rsidR="00114205" w:rsidRDefault="00114205" w:rsidP="0083686E">
      <w:pPr>
        <w:numPr>
          <w:ilvl w:val="0"/>
          <w:numId w:val="34"/>
        </w:numPr>
        <w:autoSpaceDE/>
        <w:autoSpaceDN/>
        <w:ind w:start="14.20pt" w:hanging="14.20pt"/>
      </w:pPr>
      <w:r>
        <w:t xml:space="preserve"> </w:t>
      </w:r>
      <w:r w:rsidRPr="00112C52">
        <w:t>Az önkormányzat és a hivatal 201</w:t>
      </w:r>
      <w:r>
        <w:t>9</w:t>
      </w:r>
      <w:r w:rsidRPr="00112C52">
        <w:t xml:space="preserve">. évi költségvetésében jutalom kifizetésére az eredeti személyi juttatások </w:t>
      </w:r>
      <w:r w:rsidRPr="00060BF9">
        <w:t xml:space="preserve">előirányzatának legfeljebb </w:t>
      </w:r>
      <w:r>
        <w:t>25</w:t>
      </w:r>
      <w:r w:rsidRPr="00C825BB">
        <w:t xml:space="preserve"> %-os mértékéig</w:t>
      </w:r>
      <w:r w:rsidRPr="00112C52">
        <w:t xml:space="preserve"> kerülhet sor. </w:t>
      </w:r>
    </w:p>
    <w:p w:rsidR="00114205" w:rsidRDefault="00114205" w:rsidP="00114205">
      <w:pPr>
        <w:pStyle w:val="Listaszerbekezds"/>
        <w:ind w:start="14.20pt" w:hanging="14.20pt"/>
      </w:pPr>
    </w:p>
    <w:p w:rsidR="00114205" w:rsidRPr="00807966" w:rsidRDefault="00114205" w:rsidP="00114205">
      <w:pPr>
        <w:pStyle w:val="Listaszerbekezds"/>
        <w:ind w:start="14.20pt" w:hanging="14.20pt"/>
      </w:pPr>
      <w:r w:rsidRPr="00807966">
        <w:t>(4) Az önkormányzati foglalkoztatási jogviszonyban álló tisztségviselők, a hivatali köztisztviselők és munkavállalók bankszámla költségtérítésének összege havonta 1.000,- Ft/fő, amelyet a tárgyév november 30-án jogviszonyban álló alkalmazottak részére egyösszegű átutalással december hónapban kell kifizetni.</w:t>
      </w:r>
    </w:p>
    <w:p w:rsidR="00114205" w:rsidRPr="00807966" w:rsidRDefault="00114205" w:rsidP="00114205">
      <w:pPr>
        <w:pStyle w:val="Listaszerbekezds"/>
        <w:ind w:start="14.20pt" w:hanging="14.20pt"/>
      </w:pPr>
    </w:p>
    <w:p w:rsidR="00114205" w:rsidRPr="00112C52" w:rsidRDefault="00114205" w:rsidP="00114205">
      <w:pPr>
        <w:jc w:val="center"/>
        <w:rPr>
          <w:b/>
          <w:szCs w:val="20"/>
        </w:rPr>
      </w:pPr>
      <w:r w:rsidRPr="00112C52">
        <w:rPr>
          <w:b/>
          <w:szCs w:val="20"/>
        </w:rPr>
        <w:t>9. §</w:t>
      </w:r>
    </w:p>
    <w:p w:rsidR="00114205" w:rsidRPr="00112C52" w:rsidRDefault="00114205" w:rsidP="00114205">
      <w:pPr>
        <w:rPr>
          <w:szCs w:val="20"/>
        </w:rPr>
      </w:pPr>
    </w:p>
    <w:p w:rsidR="00114205" w:rsidRPr="00112C52" w:rsidRDefault="00114205" w:rsidP="00114205">
      <w:pPr>
        <w:ind w:start="17pt" w:hanging="17pt"/>
        <w:rPr>
          <w:szCs w:val="20"/>
        </w:rPr>
      </w:pPr>
      <w:r w:rsidRPr="00112C52">
        <w:rPr>
          <w:szCs w:val="20"/>
        </w:rPr>
        <w:t xml:space="preserve">(1) A közgyűlés 8 órát meghaladó külföldi tartózkodás esetén legfeljebb </w:t>
      </w:r>
      <w:r>
        <w:rPr>
          <w:szCs w:val="20"/>
        </w:rPr>
        <w:t>5</w:t>
      </w:r>
      <w:r w:rsidRPr="00112C52">
        <w:rPr>
          <w:szCs w:val="20"/>
        </w:rPr>
        <w:t xml:space="preserve">0 EURO, </w:t>
      </w:r>
      <w:r w:rsidRPr="00383398">
        <w:rPr>
          <w:szCs w:val="20"/>
        </w:rPr>
        <w:t>vagy 60</w:t>
      </w:r>
      <w:r w:rsidRPr="00383398">
        <w:rPr>
          <w:color w:val="FF0000"/>
          <w:szCs w:val="20"/>
        </w:rPr>
        <w:t xml:space="preserve"> </w:t>
      </w:r>
      <w:r w:rsidRPr="00112C52">
        <w:rPr>
          <w:szCs w:val="20"/>
        </w:rPr>
        <w:t xml:space="preserve">USD négy óránál hosszabb, de 8 órát el nem érő külföldi tartózkodás esetén legfeljebb </w:t>
      </w:r>
      <w:r>
        <w:rPr>
          <w:szCs w:val="20"/>
        </w:rPr>
        <w:t>2</w:t>
      </w:r>
      <w:r w:rsidRPr="00112C52">
        <w:rPr>
          <w:szCs w:val="20"/>
        </w:rPr>
        <w:t xml:space="preserve">5 EURO, illetve </w:t>
      </w:r>
      <w:r>
        <w:rPr>
          <w:szCs w:val="20"/>
        </w:rPr>
        <w:t>3</w:t>
      </w:r>
      <w:r w:rsidRPr="00383398">
        <w:rPr>
          <w:szCs w:val="20"/>
        </w:rPr>
        <w:t>0</w:t>
      </w:r>
      <w:r w:rsidRPr="00112C52">
        <w:rPr>
          <w:szCs w:val="20"/>
        </w:rPr>
        <w:t xml:space="preserve"> USD napidíjat állapít meg. </w:t>
      </w:r>
    </w:p>
    <w:p w:rsidR="00114205" w:rsidRPr="00112C52" w:rsidRDefault="00114205" w:rsidP="00114205">
      <w:pPr>
        <w:ind w:start="17pt" w:hanging="17pt"/>
      </w:pPr>
    </w:p>
    <w:p w:rsidR="00114205" w:rsidRDefault="00114205" w:rsidP="00114205">
      <w:pPr>
        <w:ind w:start="17pt" w:hanging="17pt"/>
        <w:rPr>
          <w:szCs w:val="20"/>
        </w:rPr>
      </w:pPr>
      <w:r w:rsidRPr="00112C52">
        <w:rPr>
          <w:szCs w:val="20"/>
        </w:rPr>
        <w:t>(2) A tisztségviselők, a képviselők, a bizottságok nem képviselő tagjai és a hivatal dolgozói külföldi kiküldetése elrendeléséről és napidíjaik elszámolási rendjéről szóló szabály</w:t>
      </w:r>
      <w:r>
        <w:rPr>
          <w:szCs w:val="20"/>
        </w:rPr>
        <w:t>okat</w:t>
      </w:r>
      <w:r w:rsidRPr="00112C52">
        <w:rPr>
          <w:szCs w:val="20"/>
        </w:rPr>
        <w:t xml:space="preserve"> a közgyűlés elnöke</w:t>
      </w:r>
      <w:r>
        <w:rPr>
          <w:szCs w:val="20"/>
        </w:rPr>
        <w:t xml:space="preserve"> (továbbiakban: elnök)</w:t>
      </w:r>
      <w:r w:rsidRPr="00112C52">
        <w:rPr>
          <w:szCs w:val="20"/>
        </w:rPr>
        <w:t xml:space="preserve"> </w:t>
      </w:r>
      <w:r>
        <w:rPr>
          <w:szCs w:val="20"/>
        </w:rPr>
        <w:t xml:space="preserve">által </w:t>
      </w:r>
      <w:r w:rsidRPr="00112C52">
        <w:rPr>
          <w:szCs w:val="20"/>
        </w:rPr>
        <w:t>kiadmányoz</w:t>
      </w:r>
      <w:r>
        <w:rPr>
          <w:szCs w:val="20"/>
        </w:rPr>
        <w:t>ott szabályzat tartalmaz</w:t>
      </w:r>
      <w:r w:rsidRPr="00112C52">
        <w:rPr>
          <w:szCs w:val="20"/>
        </w:rPr>
        <w:t xml:space="preserve">za. </w:t>
      </w:r>
    </w:p>
    <w:p w:rsidR="00114205" w:rsidRDefault="00114205" w:rsidP="00114205">
      <w:pPr>
        <w:ind w:start="17pt" w:hanging="17pt"/>
        <w:rPr>
          <w:szCs w:val="20"/>
        </w:rPr>
      </w:pPr>
    </w:p>
    <w:p w:rsidR="00114205" w:rsidRPr="00112C52" w:rsidRDefault="00114205" w:rsidP="00114205">
      <w:pPr>
        <w:ind w:start="14.20pt" w:hanging="14.20pt"/>
        <w:rPr>
          <w:szCs w:val="20"/>
        </w:rPr>
      </w:pPr>
      <w:r>
        <w:rPr>
          <w:szCs w:val="20"/>
        </w:rPr>
        <w:t xml:space="preserve">(3) </w:t>
      </w:r>
      <w:r w:rsidRPr="00284720">
        <w:rPr>
          <w:szCs w:val="20"/>
        </w:rPr>
        <w:t>Az Európai Unió költségvetéséből támogatott önkormányzati pályázatok végrehajtása során, amennyiben az érintett pályázati felhívás lehetővé teszi, úgy az Európai Unió Tanácsának irányadó hatályos rendeletében országonként meghatározott napidíj kerülhet kifizetésre.</w:t>
      </w:r>
    </w:p>
    <w:p w:rsidR="00114205" w:rsidRDefault="00114205" w:rsidP="00114205">
      <w:pPr>
        <w:rPr>
          <w:szCs w:val="20"/>
        </w:rPr>
      </w:pPr>
    </w:p>
    <w:p w:rsidR="00114205" w:rsidRPr="00112C52" w:rsidRDefault="00114205" w:rsidP="00114205">
      <w:pPr>
        <w:rPr>
          <w:szCs w:val="20"/>
        </w:rPr>
      </w:pPr>
    </w:p>
    <w:p w:rsidR="00114205" w:rsidRPr="00112C52" w:rsidRDefault="00114205" w:rsidP="0083686E">
      <w:pPr>
        <w:numPr>
          <w:ilvl w:val="0"/>
          <w:numId w:val="32"/>
        </w:numPr>
        <w:autoSpaceDE/>
        <w:autoSpaceDN/>
        <w:jc w:val="center"/>
        <w:rPr>
          <w:b/>
          <w:szCs w:val="20"/>
        </w:rPr>
      </w:pPr>
      <w:r w:rsidRPr="00112C52">
        <w:rPr>
          <w:b/>
          <w:szCs w:val="20"/>
        </w:rPr>
        <w:t>Fejezet</w:t>
      </w:r>
    </w:p>
    <w:p w:rsidR="00114205" w:rsidRPr="00112C52" w:rsidRDefault="00114205" w:rsidP="00114205">
      <w:pPr>
        <w:jc w:val="center"/>
        <w:rPr>
          <w:b/>
          <w:szCs w:val="20"/>
        </w:rPr>
      </w:pPr>
      <w:r w:rsidRPr="00112C52">
        <w:rPr>
          <w:b/>
          <w:szCs w:val="20"/>
        </w:rPr>
        <w:t>A költségvetés végrehajtásának szabályai</w:t>
      </w:r>
    </w:p>
    <w:p w:rsidR="00114205" w:rsidRPr="00112C52" w:rsidRDefault="00114205" w:rsidP="00114205"/>
    <w:p w:rsidR="00114205" w:rsidRPr="00112C52" w:rsidRDefault="00114205" w:rsidP="00114205">
      <w:pPr>
        <w:jc w:val="center"/>
        <w:rPr>
          <w:b/>
          <w:i/>
          <w:szCs w:val="20"/>
        </w:rPr>
      </w:pPr>
      <w:r w:rsidRPr="00112C52">
        <w:rPr>
          <w:b/>
          <w:i/>
          <w:szCs w:val="20"/>
        </w:rPr>
        <w:t>Gazdálkodás</w:t>
      </w:r>
    </w:p>
    <w:p w:rsidR="00114205" w:rsidRPr="00112C52" w:rsidRDefault="00114205" w:rsidP="00114205">
      <w:pPr>
        <w:jc w:val="center"/>
      </w:pPr>
    </w:p>
    <w:p w:rsidR="00114205" w:rsidRPr="00112C52" w:rsidRDefault="00114205" w:rsidP="00114205">
      <w:pPr>
        <w:jc w:val="center"/>
        <w:rPr>
          <w:b/>
          <w:szCs w:val="20"/>
        </w:rPr>
      </w:pPr>
      <w:r w:rsidRPr="00112C52">
        <w:rPr>
          <w:b/>
          <w:szCs w:val="20"/>
        </w:rPr>
        <w:t>10. §</w:t>
      </w:r>
    </w:p>
    <w:p w:rsidR="00114205" w:rsidRPr="00112C52" w:rsidRDefault="00114205" w:rsidP="00114205">
      <w:pPr>
        <w:jc w:val="center"/>
        <w:rPr>
          <w:b/>
        </w:rPr>
      </w:pPr>
    </w:p>
    <w:p w:rsidR="00114205" w:rsidRPr="00112C52" w:rsidRDefault="00114205" w:rsidP="0083686E">
      <w:pPr>
        <w:numPr>
          <w:ilvl w:val="0"/>
          <w:numId w:val="21"/>
        </w:numPr>
        <w:tabs>
          <w:tab w:val="num" w:pos="21.30pt"/>
        </w:tabs>
        <w:autoSpaceDE/>
        <w:autoSpaceDN/>
        <w:ind w:start="21.30pt" w:hanging="21.30pt"/>
        <w:rPr>
          <w:szCs w:val="20"/>
        </w:rPr>
      </w:pPr>
      <w:r w:rsidRPr="00112C52">
        <w:rPr>
          <w:szCs w:val="20"/>
        </w:rPr>
        <w:t>A költségvetési gazdálkodás biztonságáért a közgyűlés, a gazdálkodás szabályszerűségéért az elnök felelős.</w:t>
      </w:r>
    </w:p>
    <w:p w:rsidR="00114205" w:rsidRDefault="00114205" w:rsidP="00114205"/>
    <w:p w:rsidR="00114205" w:rsidRDefault="00114205" w:rsidP="00114205"/>
    <w:p w:rsidR="00114205" w:rsidRPr="00112C52" w:rsidRDefault="00114205" w:rsidP="0083686E">
      <w:pPr>
        <w:numPr>
          <w:ilvl w:val="0"/>
          <w:numId w:val="21"/>
        </w:numPr>
        <w:tabs>
          <w:tab w:val="num" w:pos="21.30pt"/>
        </w:tabs>
        <w:autoSpaceDE/>
        <w:autoSpaceDN/>
        <w:ind w:start="21.30pt" w:hanging="21.30pt"/>
        <w:rPr>
          <w:szCs w:val="20"/>
        </w:rPr>
      </w:pPr>
      <w:r w:rsidRPr="00112C52">
        <w:rPr>
          <w:szCs w:val="20"/>
        </w:rPr>
        <w:t>A költségvetés végrehajtásáról az elnök, a hivatal vonatkozásában a megyei főjegyző gondoskodik.</w:t>
      </w:r>
    </w:p>
    <w:p w:rsidR="00114205" w:rsidRDefault="00114205" w:rsidP="00114205">
      <w:pPr>
        <w:ind w:start="21.30pt"/>
        <w:rPr>
          <w:highlight w:val="yellow"/>
        </w:rPr>
      </w:pPr>
    </w:p>
    <w:p w:rsidR="00114205" w:rsidRPr="00112C52" w:rsidRDefault="00114205" w:rsidP="00114205">
      <w:pPr>
        <w:jc w:val="center"/>
        <w:rPr>
          <w:b/>
          <w:szCs w:val="20"/>
        </w:rPr>
      </w:pPr>
      <w:r w:rsidRPr="00112C52">
        <w:rPr>
          <w:b/>
          <w:szCs w:val="20"/>
        </w:rPr>
        <w:t xml:space="preserve">11. § </w:t>
      </w:r>
    </w:p>
    <w:p w:rsidR="00114205" w:rsidRPr="00112C52" w:rsidRDefault="00114205" w:rsidP="00114205">
      <w:pPr>
        <w:rPr>
          <w:szCs w:val="20"/>
        </w:rPr>
      </w:pPr>
    </w:p>
    <w:p w:rsidR="00114205" w:rsidRDefault="00114205" w:rsidP="0083686E">
      <w:pPr>
        <w:numPr>
          <w:ilvl w:val="0"/>
          <w:numId w:val="30"/>
        </w:numPr>
        <w:autoSpaceDE/>
        <w:autoSpaceDN/>
        <w:ind w:start="21.30pt" w:hanging="21.30pt"/>
        <w:rPr>
          <w:szCs w:val="20"/>
        </w:rPr>
      </w:pPr>
      <w:r w:rsidRPr="00112C52">
        <w:rPr>
          <w:szCs w:val="20"/>
        </w:rPr>
        <w:t>A 8. számú mellékletben kimutatott feladatokra előirányzott támogatások utalványozásának idő</w:t>
      </w:r>
      <w:r>
        <w:rPr>
          <w:szCs w:val="20"/>
        </w:rPr>
        <w:t xml:space="preserve">rendje az igény felmerülésekor </w:t>
      </w:r>
      <w:r w:rsidRPr="00112C52">
        <w:rPr>
          <w:szCs w:val="20"/>
        </w:rPr>
        <w:t>lehetséges.</w:t>
      </w:r>
    </w:p>
    <w:p w:rsidR="00114205" w:rsidRPr="00112C52" w:rsidRDefault="00114205" w:rsidP="00114205">
      <w:pPr>
        <w:ind w:start="21.30pt" w:hanging="21.30pt"/>
        <w:rPr>
          <w:szCs w:val="20"/>
        </w:rPr>
      </w:pPr>
    </w:p>
    <w:p w:rsidR="00114205" w:rsidRPr="00112C52" w:rsidRDefault="00114205" w:rsidP="00114205">
      <w:pPr>
        <w:jc w:val="center"/>
        <w:rPr>
          <w:b/>
        </w:rPr>
      </w:pPr>
      <w:r w:rsidRPr="00112C52">
        <w:rPr>
          <w:b/>
        </w:rPr>
        <w:t>12. §</w:t>
      </w:r>
    </w:p>
    <w:p w:rsidR="00114205" w:rsidRPr="00112C52" w:rsidRDefault="00114205" w:rsidP="00114205">
      <w:pPr>
        <w:jc w:val="center"/>
      </w:pPr>
    </w:p>
    <w:p w:rsidR="00114205" w:rsidRPr="00112C52" w:rsidRDefault="00114205" w:rsidP="0083686E">
      <w:pPr>
        <w:numPr>
          <w:ilvl w:val="0"/>
          <w:numId w:val="36"/>
        </w:numPr>
        <w:autoSpaceDE/>
        <w:autoSpaceDN/>
        <w:ind w:start="21.30pt" w:hanging="21.30pt"/>
      </w:pPr>
      <w:r w:rsidRPr="00112C52">
        <w:t>A kitüntető cím, valamint díjak alapításáról, adományozásáról szóló 13/2007. (VI.26.) önkormányzati rendeletben az egyes elismerésekhez kapcsolódó kiadási tételek az alábbiak szerint kerülnek meghatározásra:</w:t>
      </w:r>
    </w:p>
    <w:p w:rsidR="00114205" w:rsidRDefault="00114205" w:rsidP="0083686E">
      <w:pPr>
        <w:numPr>
          <w:ilvl w:val="0"/>
          <w:numId w:val="37"/>
        </w:numPr>
        <w:autoSpaceDE/>
        <w:autoSpaceDN/>
      </w:pPr>
      <w:r w:rsidRPr="00112C52">
        <w:t>a kitüntető cím összege nettó 200 e Ft,</w:t>
      </w:r>
    </w:p>
    <w:p w:rsidR="00114205" w:rsidRPr="00112C52" w:rsidRDefault="00114205" w:rsidP="0083686E">
      <w:pPr>
        <w:numPr>
          <w:ilvl w:val="0"/>
          <w:numId w:val="37"/>
        </w:numPr>
        <w:autoSpaceDE/>
        <w:autoSpaceDN/>
      </w:pPr>
      <w:r w:rsidRPr="00112C52">
        <w:t xml:space="preserve">a </w:t>
      </w:r>
      <w:r>
        <w:t>kitüntető</w:t>
      </w:r>
      <w:r w:rsidRPr="00112C52">
        <w:t xml:space="preserve"> díjak összege egyenként nettó 100 e Ft,</w:t>
      </w:r>
    </w:p>
    <w:p w:rsidR="00114205" w:rsidRPr="00112C52" w:rsidRDefault="00114205" w:rsidP="0083686E">
      <w:pPr>
        <w:numPr>
          <w:ilvl w:val="0"/>
          <w:numId w:val="37"/>
        </w:numPr>
        <w:autoSpaceDE/>
        <w:autoSpaceDN/>
        <w:ind w:start="35.45pt" w:hanging="14.15pt"/>
      </w:pPr>
      <w:r w:rsidRPr="00112C52">
        <w:t xml:space="preserve">a </w:t>
      </w:r>
      <w:r>
        <w:t xml:space="preserve">Zala Megye Címere Emlékplakett díj </w:t>
      </w:r>
      <w:r w:rsidRPr="00112C52">
        <w:t xml:space="preserve">összege </w:t>
      </w:r>
      <w:r>
        <w:t xml:space="preserve">egyenként </w:t>
      </w:r>
      <w:r w:rsidRPr="00112C52">
        <w:t>nettó 50 e Ft.</w:t>
      </w:r>
    </w:p>
    <w:p w:rsidR="00114205" w:rsidRDefault="00114205" w:rsidP="00114205"/>
    <w:p w:rsidR="00114205" w:rsidRPr="00112C52" w:rsidRDefault="00114205" w:rsidP="00114205">
      <w:pPr>
        <w:numPr>
          <w:ilvl w:val="12"/>
          <w:numId w:val="0"/>
        </w:numPr>
        <w:jc w:val="center"/>
        <w:rPr>
          <w:b/>
          <w:i/>
          <w:szCs w:val="20"/>
        </w:rPr>
      </w:pPr>
      <w:r w:rsidRPr="00112C52">
        <w:rPr>
          <w:b/>
          <w:i/>
          <w:szCs w:val="20"/>
        </w:rPr>
        <w:t xml:space="preserve">Költségvetési rendelet és előirányzat módosítás </w:t>
      </w:r>
    </w:p>
    <w:p w:rsidR="00114205" w:rsidRPr="00112C52" w:rsidRDefault="00114205" w:rsidP="00114205">
      <w:pPr>
        <w:numPr>
          <w:ilvl w:val="12"/>
          <w:numId w:val="0"/>
        </w:numPr>
      </w:pPr>
    </w:p>
    <w:p w:rsidR="00114205" w:rsidRPr="00112C52" w:rsidRDefault="00114205" w:rsidP="00114205">
      <w:pPr>
        <w:numPr>
          <w:ilvl w:val="12"/>
          <w:numId w:val="0"/>
        </w:numPr>
        <w:jc w:val="center"/>
        <w:rPr>
          <w:b/>
          <w:szCs w:val="20"/>
        </w:rPr>
      </w:pPr>
      <w:r w:rsidRPr="00112C52">
        <w:rPr>
          <w:b/>
          <w:szCs w:val="20"/>
        </w:rPr>
        <w:t xml:space="preserve">13. § </w:t>
      </w:r>
    </w:p>
    <w:p w:rsidR="00114205" w:rsidRPr="00112C52" w:rsidRDefault="00114205" w:rsidP="00114205">
      <w:pPr>
        <w:numPr>
          <w:ilvl w:val="12"/>
          <w:numId w:val="0"/>
        </w:numPr>
        <w:jc w:val="center"/>
        <w:rPr>
          <w:b/>
          <w:szCs w:val="20"/>
        </w:rPr>
      </w:pPr>
    </w:p>
    <w:p w:rsidR="00114205" w:rsidRPr="00112C52" w:rsidRDefault="00114205" w:rsidP="0083686E">
      <w:pPr>
        <w:numPr>
          <w:ilvl w:val="0"/>
          <w:numId w:val="28"/>
        </w:numPr>
        <w:tabs>
          <w:tab w:val="num" w:pos="21.30pt"/>
        </w:tabs>
        <w:autoSpaceDE/>
        <w:autoSpaceDN/>
        <w:ind w:start="21.30pt" w:hanging="21.30pt"/>
      </w:pPr>
      <w:r w:rsidRPr="00112C52">
        <w:t xml:space="preserve">A közgyűlés legalább negyedévente, de legkésőbb a tárgyévet követő év </w:t>
      </w:r>
      <w:r w:rsidRPr="00FE7740">
        <w:t>február 28-ig,</w:t>
      </w:r>
      <w:r w:rsidRPr="00112C52">
        <w:t xml:space="preserve"> december 31-i hatállyal dönt a költségvetési rendelet szükséges módosításáról.</w:t>
      </w:r>
    </w:p>
    <w:p w:rsidR="00114205" w:rsidRPr="00112C52" w:rsidRDefault="00114205" w:rsidP="00114205">
      <w:pPr>
        <w:tabs>
          <w:tab w:val="num" w:pos="21.30pt"/>
        </w:tabs>
        <w:ind w:start="21.30pt" w:hanging="21.30pt"/>
      </w:pPr>
    </w:p>
    <w:p w:rsidR="00114205" w:rsidRPr="00112C52" w:rsidRDefault="00114205" w:rsidP="00114205">
      <w:pPr>
        <w:jc w:val="center"/>
        <w:rPr>
          <w:b/>
          <w:i/>
          <w:szCs w:val="20"/>
        </w:rPr>
      </w:pPr>
      <w:r w:rsidRPr="00112C52">
        <w:rPr>
          <w:b/>
          <w:i/>
          <w:szCs w:val="20"/>
        </w:rPr>
        <w:t xml:space="preserve">Elnöki hatáskör </w:t>
      </w:r>
    </w:p>
    <w:p w:rsidR="00114205" w:rsidRPr="00112C52" w:rsidRDefault="00114205" w:rsidP="00114205"/>
    <w:p w:rsidR="00114205" w:rsidRPr="00112C52" w:rsidRDefault="00114205" w:rsidP="00114205">
      <w:pPr>
        <w:jc w:val="center"/>
        <w:rPr>
          <w:b/>
          <w:szCs w:val="20"/>
        </w:rPr>
      </w:pPr>
      <w:r w:rsidRPr="00112C52">
        <w:rPr>
          <w:b/>
          <w:szCs w:val="20"/>
        </w:rPr>
        <w:t>14. §</w:t>
      </w:r>
    </w:p>
    <w:p w:rsidR="00114205" w:rsidRPr="00112C52" w:rsidRDefault="00114205" w:rsidP="00114205">
      <w:pPr>
        <w:widowControl w:val="0"/>
        <w:overflowPunct w:val="0"/>
        <w:adjustRightInd w:val="0"/>
        <w:ind w:start="18pt"/>
        <w:textAlignment w:val="baseline"/>
        <w:rPr>
          <w:szCs w:val="20"/>
        </w:rPr>
      </w:pPr>
    </w:p>
    <w:p w:rsidR="00114205" w:rsidRPr="00112C52" w:rsidRDefault="00114205" w:rsidP="0083686E">
      <w:pPr>
        <w:widowControl w:val="0"/>
        <w:numPr>
          <w:ilvl w:val="0"/>
          <w:numId w:val="22"/>
        </w:numPr>
        <w:overflowPunct w:val="0"/>
        <w:adjustRightInd w:val="0"/>
        <w:textAlignment w:val="baseline"/>
        <w:rPr>
          <w:szCs w:val="20"/>
        </w:rPr>
      </w:pPr>
      <w:r w:rsidRPr="00112C52">
        <w:rPr>
          <w:szCs w:val="20"/>
        </w:rPr>
        <w:t>Az elnök:</w:t>
      </w:r>
    </w:p>
    <w:p w:rsidR="00114205" w:rsidRPr="00112C52" w:rsidRDefault="00114205" w:rsidP="0083686E">
      <w:pPr>
        <w:numPr>
          <w:ilvl w:val="2"/>
          <w:numId w:val="22"/>
        </w:numPr>
        <w:tabs>
          <w:tab w:val="num" w:pos="35.45pt"/>
        </w:tabs>
        <w:autoSpaceDE/>
        <w:autoSpaceDN/>
        <w:ind w:start="35.45pt" w:hanging="14.15pt"/>
        <w:rPr>
          <w:b/>
          <w:szCs w:val="20"/>
        </w:rPr>
      </w:pPr>
      <w:r w:rsidRPr="00112C52">
        <w:rPr>
          <w:szCs w:val="20"/>
        </w:rPr>
        <w:t xml:space="preserve">az e rendeletben a közgyűlés által jóváhagyott kiemelt előirányzatokat felhasználhatja - a </w:t>
      </w:r>
      <w:r>
        <w:rPr>
          <w:szCs w:val="20"/>
        </w:rPr>
        <w:t xml:space="preserve">hivatali és a </w:t>
      </w:r>
      <w:r w:rsidRPr="00112C52">
        <w:rPr>
          <w:szCs w:val="20"/>
        </w:rPr>
        <w:t>választásokkal kapcsolatos előirányzatok kivételével - és azok terhére kötelezettséget vállalhat</w:t>
      </w:r>
      <w:r>
        <w:rPr>
          <w:szCs w:val="20"/>
        </w:rPr>
        <w:t>.</w:t>
      </w:r>
      <w:r w:rsidRPr="00112C52">
        <w:rPr>
          <w:szCs w:val="20"/>
        </w:rPr>
        <w:t xml:space="preserve"> </w:t>
      </w:r>
    </w:p>
    <w:p w:rsidR="00114205" w:rsidRDefault="00114205" w:rsidP="0083686E">
      <w:pPr>
        <w:numPr>
          <w:ilvl w:val="2"/>
          <w:numId w:val="22"/>
        </w:numPr>
        <w:tabs>
          <w:tab w:val="num" w:pos="35.45pt"/>
        </w:tabs>
        <w:autoSpaceDE/>
        <w:autoSpaceDN/>
        <w:ind w:start="35.45pt" w:hanging="14.15pt"/>
      </w:pPr>
      <w:r w:rsidRPr="00112C52">
        <w:rPr>
          <w:szCs w:val="20"/>
        </w:rPr>
        <w:t>a közgyűlés két ülése közötti időszakban a központi költségvetéstől kapott támogatásokat a költségvetési rendeleten átvezetheti, a hivatalnak átadhatja,</w:t>
      </w:r>
      <w:r w:rsidRPr="00112C52">
        <w:t xml:space="preserve"> illetve e többletbevételek terhére kötelezettséget vállalhat.</w:t>
      </w:r>
    </w:p>
    <w:p w:rsidR="00114205" w:rsidRPr="00112C52" w:rsidRDefault="00114205" w:rsidP="0083686E">
      <w:pPr>
        <w:numPr>
          <w:ilvl w:val="2"/>
          <w:numId w:val="22"/>
        </w:numPr>
        <w:tabs>
          <w:tab w:val="num" w:pos="35.45pt"/>
        </w:tabs>
        <w:autoSpaceDE/>
        <w:autoSpaceDN/>
        <w:ind w:start="35.45pt" w:hanging="14.15pt"/>
      </w:pPr>
      <w:r>
        <w:t>a közgyűlés két ülése közötti időszakban a költségvetési rendelet előirányzat sorai között átcsoportosíthat</w:t>
      </w:r>
      <w:r w:rsidRPr="006B1B07">
        <w:rPr>
          <w:szCs w:val="20"/>
        </w:rPr>
        <w:t xml:space="preserve"> </w:t>
      </w:r>
      <w:r w:rsidRPr="00112C52">
        <w:rPr>
          <w:szCs w:val="20"/>
        </w:rPr>
        <w:t>a Zala Megyei Közgyűlés Szervezeti és Működési Szabályzatáról (továbbiakban: SZMSZ) szóló 3/2004. (II.20) ÖR. sz. rendelet 1. számú mellékletében meghatározott mértékig.</w:t>
      </w:r>
    </w:p>
    <w:p w:rsidR="00114205" w:rsidRPr="00112C52" w:rsidRDefault="00114205" w:rsidP="00114205">
      <w:pPr>
        <w:widowControl w:val="0"/>
        <w:overflowPunct w:val="0"/>
        <w:adjustRightInd w:val="0"/>
        <w:ind w:start="18pt"/>
        <w:textAlignment w:val="baseline"/>
        <w:rPr>
          <w:szCs w:val="20"/>
        </w:rPr>
      </w:pPr>
    </w:p>
    <w:p w:rsidR="00114205" w:rsidRDefault="00114205" w:rsidP="0083686E">
      <w:pPr>
        <w:widowControl w:val="0"/>
        <w:numPr>
          <w:ilvl w:val="0"/>
          <w:numId w:val="22"/>
        </w:numPr>
        <w:overflowPunct w:val="0"/>
        <w:adjustRightInd w:val="0"/>
        <w:textAlignment w:val="baseline"/>
        <w:rPr>
          <w:szCs w:val="20"/>
        </w:rPr>
      </w:pPr>
      <w:r w:rsidRPr="00112C52">
        <w:rPr>
          <w:szCs w:val="20"/>
        </w:rPr>
        <w:t xml:space="preserve">Az elnök az (1) bekezdés </w:t>
      </w:r>
      <w:r w:rsidRPr="00011F3F">
        <w:rPr>
          <w:szCs w:val="20"/>
        </w:rPr>
        <w:t>b) és c)</w:t>
      </w:r>
      <w:r>
        <w:rPr>
          <w:szCs w:val="20"/>
        </w:rPr>
        <w:t xml:space="preserve"> pontjai </w:t>
      </w:r>
      <w:r w:rsidRPr="00112C52">
        <w:rPr>
          <w:szCs w:val="20"/>
        </w:rPr>
        <w:t xml:space="preserve">szerinti intézkedéseiről a soron következő közgyűlésen tájékoztatást ad. </w:t>
      </w:r>
    </w:p>
    <w:p w:rsidR="00114205" w:rsidRDefault="00114205" w:rsidP="00114205">
      <w:pPr>
        <w:widowControl w:val="0"/>
        <w:overflowPunct w:val="0"/>
        <w:adjustRightInd w:val="0"/>
        <w:ind w:start="18pt"/>
        <w:textAlignment w:val="baseline"/>
        <w:rPr>
          <w:szCs w:val="20"/>
        </w:rPr>
      </w:pPr>
    </w:p>
    <w:p w:rsidR="00114205" w:rsidRDefault="00114205" w:rsidP="0083686E">
      <w:pPr>
        <w:numPr>
          <w:ilvl w:val="0"/>
          <w:numId w:val="22"/>
        </w:numPr>
        <w:autoSpaceDE/>
        <w:autoSpaceDN/>
        <w:spacing w:before="5pt" w:beforeAutospacing="1" w:after="5pt" w:afterAutospacing="1"/>
      </w:pPr>
      <w:r w:rsidRPr="00630747">
        <w:t xml:space="preserve">A közgyűlés felhatalmazza </w:t>
      </w:r>
      <w:r>
        <w:t>e</w:t>
      </w:r>
      <w:r w:rsidRPr="00630747">
        <w:t xml:space="preserve">lnökét két közgyűlés közötti időszakban pályázat benyújtására, amennyiben azt a pályázati határidő lejárata, a pályázati dokumentáció összeállításának készültségi foka, vagy egyéb körülmény indokolja azzal, hogy a testület soron következő ülésén dönt a pályázat benyújtásának jóváhagyásáról. Felhatalmazza továbbá </w:t>
      </w:r>
      <w:r>
        <w:t>e</w:t>
      </w:r>
      <w:r w:rsidRPr="00630747">
        <w:t xml:space="preserve">lnökét, hogy a pályázatokra vonatkozó részletszabályokat utasításban állapítsa meg. </w:t>
      </w:r>
    </w:p>
    <w:p w:rsidR="00114205" w:rsidRDefault="00114205" w:rsidP="00114205">
      <w:pPr>
        <w:pStyle w:val="Listaszerbekezds"/>
      </w:pPr>
    </w:p>
    <w:p w:rsidR="00114205" w:rsidRPr="00112C52" w:rsidRDefault="00114205" w:rsidP="00114205">
      <w:pPr>
        <w:numPr>
          <w:ilvl w:val="12"/>
          <w:numId w:val="0"/>
        </w:numPr>
        <w:jc w:val="center"/>
        <w:rPr>
          <w:b/>
          <w:i/>
          <w:szCs w:val="20"/>
        </w:rPr>
      </w:pPr>
      <w:r w:rsidRPr="00112C52">
        <w:rPr>
          <w:b/>
          <w:i/>
          <w:szCs w:val="20"/>
        </w:rPr>
        <w:t xml:space="preserve">Biztosítás </w:t>
      </w:r>
    </w:p>
    <w:p w:rsidR="00114205" w:rsidRPr="00112C52" w:rsidRDefault="00114205" w:rsidP="00114205">
      <w:pPr>
        <w:numPr>
          <w:ilvl w:val="12"/>
          <w:numId w:val="0"/>
        </w:numPr>
        <w:jc w:val="center"/>
        <w:rPr>
          <w:szCs w:val="20"/>
        </w:rPr>
      </w:pPr>
    </w:p>
    <w:p w:rsidR="00114205" w:rsidRPr="00112C52" w:rsidRDefault="00114205" w:rsidP="00114205">
      <w:pPr>
        <w:numPr>
          <w:ilvl w:val="12"/>
          <w:numId w:val="0"/>
        </w:numPr>
        <w:jc w:val="center"/>
        <w:rPr>
          <w:b/>
          <w:szCs w:val="20"/>
        </w:rPr>
      </w:pPr>
      <w:r w:rsidRPr="00112C52">
        <w:rPr>
          <w:b/>
          <w:szCs w:val="20"/>
        </w:rPr>
        <w:t>15. §</w:t>
      </w:r>
    </w:p>
    <w:p w:rsidR="00114205" w:rsidRPr="00112C52" w:rsidRDefault="00114205" w:rsidP="00114205">
      <w:pPr>
        <w:numPr>
          <w:ilvl w:val="12"/>
          <w:numId w:val="0"/>
        </w:numPr>
      </w:pPr>
    </w:p>
    <w:p w:rsidR="00114205" w:rsidRPr="00112C52" w:rsidRDefault="00114205" w:rsidP="0083686E">
      <w:pPr>
        <w:numPr>
          <w:ilvl w:val="0"/>
          <w:numId w:val="23"/>
        </w:numPr>
        <w:autoSpaceDE/>
        <w:autoSpaceDN/>
        <w:ind w:start="17pt" w:hanging="17pt"/>
        <w:rPr>
          <w:szCs w:val="20"/>
        </w:rPr>
      </w:pPr>
      <w:r w:rsidRPr="00112C52">
        <w:rPr>
          <w:szCs w:val="20"/>
        </w:rPr>
        <w:t xml:space="preserve">Az önkormányzat tulajdonában lévő valamennyi ingatlant és a teljes gépjármű vagyont biztosítani kell. </w:t>
      </w:r>
    </w:p>
    <w:p w:rsidR="00114205" w:rsidRDefault="00114205" w:rsidP="00114205">
      <w:pPr>
        <w:numPr>
          <w:ilvl w:val="12"/>
          <w:numId w:val="0"/>
        </w:numPr>
        <w:rPr>
          <w:szCs w:val="20"/>
        </w:rPr>
      </w:pPr>
    </w:p>
    <w:p w:rsidR="00114205" w:rsidRDefault="00114205" w:rsidP="00114205">
      <w:pPr>
        <w:numPr>
          <w:ilvl w:val="12"/>
          <w:numId w:val="0"/>
        </w:numPr>
        <w:rPr>
          <w:szCs w:val="20"/>
        </w:rPr>
      </w:pPr>
    </w:p>
    <w:p w:rsidR="00114205" w:rsidRPr="00112C52" w:rsidRDefault="00114205" w:rsidP="00114205">
      <w:pPr>
        <w:numPr>
          <w:ilvl w:val="12"/>
          <w:numId w:val="0"/>
        </w:numPr>
        <w:jc w:val="center"/>
        <w:rPr>
          <w:b/>
          <w:i/>
          <w:szCs w:val="20"/>
        </w:rPr>
      </w:pPr>
      <w:r>
        <w:rPr>
          <w:b/>
          <w:i/>
          <w:szCs w:val="20"/>
        </w:rPr>
        <w:t>S</w:t>
      </w:r>
      <w:r w:rsidRPr="00112C52">
        <w:rPr>
          <w:b/>
          <w:i/>
          <w:szCs w:val="20"/>
        </w:rPr>
        <w:t>zámlavezetés rendje</w:t>
      </w:r>
    </w:p>
    <w:p w:rsidR="00114205" w:rsidRPr="00112C52" w:rsidRDefault="00114205" w:rsidP="00114205">
      <w:pPr>
        <w:numPr>
          <w:ilvl w:val="12"/>
          <w:numId w:val="0"/>
        </w:numPr>
        <w:jc w:val="center"/>
        <w:rPr>
          <w:szCs w:val="20"/>
        </w:rPr>
      </w:pPr>
    </w:p>
    <w:p w:rsidR="00114205" w:rsidRPr="00112C52" w:rsidRDefault="00114205" w:rsidP="00114205">
      <w:pPr>
        <w:numPr>
          <w:ilvl w:val="12"/>
          <w:numId w:val="0"/>
        </w:numPr>
        <w:jc w:val="center"/>
        <w:rPr>
          <w:b/>
          <w:szCs w:val="20"/>
        </w:rPr>
      </w:pPr>
      <w:r w:rsidRPr="00112C52">
        <w:rPr>
          <w:b/>
          <w:szCs w:val="20"/>
        </w:rPr>
        <w:t>16. §</w:t>
      </w:r>
    </w:p>
    <w:p w:rsidR="00114205" w:rsidRPr="00112C52" w:rsidRDefault="00114205" w:rsidP="00114205">
      <w:pPr>
        <w:numPr>
          <w:ilvl w:val="12"/>
          <w:numId w:val="0"/>
        </w:numPr>
        <w:rPr>
          <w:szCs w:val="20"/>
        </w:rPr>
      </w:pPr>
    </w:p>
    <w:p w:rsidR="00114205" w:rsidRDefault="00114205" w:rsidP="0083686E">
      <w:pPr>
        <w:numPr>
          <w:ilvl w:val="0"/>
          <w:numId w:val="24"/>
        </w:numPr>
        <w:autoSpaceDE/>
        <w:autoSpaceDN/>
        <w:ind w:start="17pt" w:hanging="17pt"/>
      </w:pPr>
      <w:r w:rsidRPr="00112C52">
        <w:t>Az önkormányzat és a hivatal bevételeiket és kiadásaikat a Magyar Államkincstárnál vezetett pénzforgalmi számlájukon teljesíthetik.</w:t>
      </w:r>
    </w:p>
    <w:p w:rsidR="00114205" w:rsidRDefault="00114205" w:rsidP="00114205">
      <w:pPr>
        <w:ind w:start="17pt"/>
      </w:pPr>
    </w:p>
    <w:p w:rsidR="00114205" w:rsidRDefault="00114205" w:rsidP="00114205">
      <w:pPr>
        <w:pStyle w:val="Listaszerbekezds"/>
        <w:rPr>
          <w:szCs w:val="20"/>
        </w:rPr>
      </w:pPr>
    </w:p>
    <w:p w:rsidR="00114205" w:rsidRPr="00112C52" w:rsidRDefault="00114205" w:rsidP="00114205">
      <w:pPr>
        <w:numPr>
          <w:ilvl w:val="12"/>
          <w:numId w:val="0"/>
        </w:numPr>
        <w:jc w:val="center"/>
        <w:rPr>
          <w:b/>
          <w:i/>
          <w:szCs w:val="20"/>
        </w:rPr>
      </w:pPr>
      <w:r w:rsidRPr="00112C52">
        <w:rPr>
          <w:b/>
          <w:i/>
          <w:szCs w:val="20"/>
        </w:rPr>
        <w:t xml:space="preserve">Követelésről lemondás </w:t>
      </w:r>
    </w:p>
    <w:p w:rsidR="00114205" w:rsidRPr="00112C52" w:rsidRDefault="00114205" w:rsidP="00114205">
      <w:pPr>
        <w:numPr>
          <w:ilvl w:val="12"/>
          <w:numId w:val="0"/>
        </w:numPr>
        <w:jc w:val="center"/>
        <w:rPr>
          <w:szCs w:val="20"/>
        </w:rPr>
      </w:pPr>
    </w:p>
    <w:p w:rsidR="00114205" w:rsidRPr="00112C52" w:rsidRDefault="00114205" w:rsidP="00114205">
      <w:pPr>
        <w:numPr>
          <w:ilvl w:val="12"/>
          <w:numId w:val="0"/>
        </w:numPr>
        <w:jc w:val="center"/>
        <w:rPr>
          <w:b/>
          <w:szCs w:val="20"/>
        </w:rPr>
      </w:pPr>
      <w:r w:rsidRPr="00112C52">
        <w:rPr>
          <w:b/>
          <w:szCs w:val="20"/>
        </w:rPr>
        <w:t>17. §</w:t>
      </w:r>
    </w:p>
    <w:p w:rsidR="00114205" w:rsidRPr="00112C52" w:rsidRDefault="00114205" w:rsidP="00114205">
      <w:pPr>
        <w:numPr>
          <w:ilvl w:val="12"/>
          <w:numId w:val="0"/>
        </w:numPr>
        <w:jc w:val="center"/>
        <w:rPr>
          <w:b/>
          <w:szCs w:val="20"/>
        </w:rPr>
      </w:pPr>
    </w:p>
    <w:p w:rsidR="00114205" w:rsidRPr="00112C52" w:rsidRDefault="00114205" w:rsidP="0083686E">
      <w:pPr>
        <w:widowControl w:val="0"/>
        <w:numPr>
          <w:ilvl w:val="0"/>
          <w:numId w:val="29"/>
        </w:numPr>
        <w:overflowPunct w:val="0"/>
        <w:adjustRightInd w:val="0"/>
        <w:ind w:start="18pt"/>
        <w:textAlignment w:val="baseline"/>
        <w:rPr>
          <w:szCs w:val="20"/>
        </w:rPr>
      </w:pPr>
      <w:r w:rsidRPr="00112C52">
        <w:rPr>
          <w:szCs w:val="20"/>
        </w:rPr>
        <w:t>Az önkormányzat és a hivatal esetében a közgyűlés elnöke engedélyezheti a behajthatatlan követelés leírását.</w:t>
      </w:r>
    </w:p>
    <w:p w:rsidR="00114205" w:rsidRPr="00112C52" w:rsidRDefault="00114205" w:rsidP="00114205">
      <w:pPr>
        <w:widowControl w:val="0"/>
        <w:overflowPunct w:val="0"/>
        <w:adjustRightInd w:val="0"/>
        <w:textAlignment w:val="baseline"/>
        <w:rPr>
          <w:szCs w:val="20"/>
        </w:rPr>
      </w:pPr>
    </w:p>
    <w:p w:rsidR="00114205" w:rsidRDefault="00114205" w:rsidP="0083686E">
      <w:pPr>
        <w:widowControl w:val="0"/>
        <w:numPr>
          <w:ilvl w:val="0"/>
          <w:numId w:val="29"/>
        </w:numPr>
        <w:overflowPunct w:val="0"/>
        <w:adjustRightInd w:val="0"/>
        <w:ind w:start="18pt"/>
        <w:textAlignment w:val="baseline"/>
        <w:rPr>
          <w:szCs w:val="20"/>
        </w:rPr>
      </w:pPr>
      <w:r w:rsidRPr="00112C52">
        <w:rPr>
          <w:szCs w:val="20"/>
        </w:rPr>
        <w:t>Behajthatatlan követelés: az a követelés,</w:t>
      </w:r>
    </w:p>
    <w:p w:rsidR="00114205" w:rsidRPr="0098789B" w:rsidRDefault="00114205" w:rsidP="00114205">
      <w:pPr>
        <w:widowControl w:val="0"/>
        <w:overflowPunct w:val="0"/>
        <w:adjustRightInd w:val="0"/>
        <w:ind w:start="18pt"/>
        <w:textAlignment w:val="baseline"/>
        <w:rPr>
          <w:szCs w:val="20"/>
        </w:rPr>
      </w:pPr>
      <w:r w:rsidRPr="0098789B">
        <w:rPr>
          <w:szCs w:val="20"/>
        </w:rPr>
        <w:t>a) amelyre az adós ellen vezetett végrehajtás során nincs fedezet, vagy a talált fedezet a követelést csak részben fedezi,</w:t>
      </w:r>
    </w:p>
    <w:p w:rsidR="00114205" w:rsidRPr="0098789B" w:rsidRDefault="00114205" w:rsidP="00114205">
      <w:pPr>
        <w:widowControl w:val="0"/>
        <w:overflowPunct w:val="0"/>
        <w:adjustRightInd w:val="0"/>
        <w:ind w:start="18pt"/>
        <w:textAlignment w:val="baseline"/>
        <w:rPr>
          <w:szCs w:val="20"/>
        </w:rPr>
      </w:pPr>
      <w:r w:rsidRPr="0098789B">
        <w:rPr>
          <w:szCs w:val="20"/>
        </w:rPr>
        <w:t>b) amelyet a hitelező a csődeljárás, a felszámolási eljárás, az önkormányzatok adósságrendezési eljárása során egyezségi megállapodás keretében elengedett,</w:t>
      </w:r>
    </w:p>
    <w:p w:rsidR="00114205" w:rsidRPr="0098789B" w:rsidRDefault="00114205" w:rsidP="00114205">
      <w:pPr>
        <w:widowControl w:val="0"/>
        <w:overflowPunct w:val="0"/>
        <w:adjustRightInd w:val="0"/>
        <w:ind w:start="18pt"/>
        <w:textAlignment w:val="baseline"/>
        <w:rPr>
          <w:szCs w:val="20"/>
        </w:rPr>
      </w:pPr>
      <w:r w:rsidRPr="0098789B">
        <w:rPr>
          <w:szCs w:val="20"/>
        </w:rPr>
        <w:t>c) amelyre a felszámoló által adott írásbeli igazolás (nyilatkozat) szerint nincs fedezet,</w:t>
      </w:r>
    </w:p>
    <w:p w:rsidR="00114205" w:rsidRPr="0098789B" w:rsidRDefault="00114205" w:rsidP="00114205">
      <w:pPr>
        <w:widowControl w:val="0"/>
        <w:overflowPunct w:val="0"/>
        <w:adjustRightInd w:val="0"/>
        <w:ind w:start="18pt"/>
        <w:textAlignment w:val="baseline"/>
        <w:rPr>
          <w:szCs w:val="20"/>
        </w:rPr>
      </w:pPr>
      <w:r w:rsidRPr="0098789B">
        <w:rPr>
          <w:szCs w:val="20"/>
        </w:rPr>
        <w:t>d) amelyre a felszámolás, az adósságrendezési eljárás befejezésekor a vagyonfelosztási javaslat szerinti értékben átvett eszköz nem nyújt fedezetet,</w:t>
      </w:r>
    </w:p>
    <w:p w:rsidR="00114205" w:rsidRPr="0098789B" w:rsidRDefault="00114205" w:rsidP="00114205">
      <w:pPr>
        <w:widowControl w:val="0"/>
        <w:overflowPunct w:val="0"/>
        <w:adjustRightInd w:val="0"/>
        <w:ind w:start="18pt"/>
        <w:textAlignment w:val="baseline"/>
        <w:rPr>
          <w:szCs w:val="20"/>
        </w:rPr>
      </w:pPr>
      <w:r w:rsidRPr="0098789B">
        <w:rPr>
          <w:szCs w:val="20"/>
        </w:rPr>
        <w:t>e) amelyet eredményesen nem lehet érvényesíteni, amelynél a fizetési meghagyásos eljárással, a végrehajtással kapcsolatos költségek nincsenek arányban a követelés várhatóan behajtható összegével (a fizetési meghagyásos eljárás, a végrehajtás veszteséget eredményez vagy növeli a veszteséget), amelynél az adós nem lelhető fel, mert a megadott címen nem található és a felkutatása „igazoltan” nem járt eredménnyel,</w:t>
      </w:r>
    </w:p>
    <w:p w:rsidR="00114205" w:rsidRPr="0098789B" w:rsidRDefault="00114205" w:rsidP="00114205">
      <w:pPr>
        <w:widowControl w:val="0"/>
        <w:overflowPunct w:val="0"/>
        <w:adjustRightInd w:val="0"/>
        <w:ind w:start="18pt"/>
        <w:textAlignment w:val="baseline"/>
        <w:rPr>
          <w:szCs w:val="20"/>
        </w:rPr>
      </w:pPr>
      <w:r w:rsidRPr="0098789B">
        <w:rPr>
          <w:szCs w:val="20"/>
        </w:rPr>
        <w:t>f) amelyet bíróság előtt érvényesíteni nem lehet,</w:t>
      </w:r>
    </w:p>
    <w:p w:rsidR="00114205" w:rsidRPr="00112C52" w:rsidRDefault="00114205" w:rsidP="00114205">
      <w:pPr>
        <w:widowControl w:val="0"/>
        <w:overflowPunct w:val="0"/>
        <w:adjustRightInd w:val="0"/>
        <w:ind w:start="18pt"/>
        <w:textAlignment w:val="baseline"/>
        <w:rPr>
          <w:szCs w:val="20"/>
        </w:rPr>
      </w:pPr>
      <w:r w:rsidRPr="0098789B">
        <w:rPr>
          <w:szCs w:val="20"/>
        </w:rPr>
        <w:t>g) amely a hatályos jogszabályok alapján elévült.</w:t>
      </w:r>
    </w:p>
    <w:p w:rsidR="00114205" w:rsidRPr="00112C52" w:rsidRDefault="00114205" w:rsidP="00114205">
      <w:pPr>
        <w:widowControl w:val="0"/>
        <w:overflowPunct w:val="0"/>
        <w:adjustRightInd w:val="0"/>
        <w:ind w:start="21.30pt"/>
        <w:textAlignment w:val="baseline"/>
        <w:rPr>
          <w:szCs w:val="20"/>
        </w:rPr>
      </w:pPr>
      <w:r w:rsidRPr="00112C52">
        <w:rPr>
          <w:szCs w:val="20"/>
        </w:rPr>
        <w:t xml:space="preserve">A behajthatatlanság tényét és mértékét bizonyítani kell. </w:t>
      </w:r>
      <w:r>
        <w:rPr>
          <w:szCs w:val="20"/>
        </w:rPr>
        <w:t xml:space="preserve"> Nem tekinthető behajthatatlannak a követelés, ha a végrehajtás közvetlenül nem vezetett eredményre és a végrehajtást szüneteltetik.</w:t>
      </w:r>
    </w:p>
    <w:p w:rsidR="00114205" w:rsidRPr="00112C52" w:rsidRDefault="00114205" w:rsidP="00114205">
      <w:pPr>
        <w:widowControl w:val="0"/>
        <w:overflowPunct w:val="0"/>
        <w:adjustRightInd w:val="0"/>
        <w:ind w:start="39.30pt" w:hanging="21.30pt"/>
        <w:textAlignment w:val="baseline"/>
        <w:rPr>
          <w:szCs w:val="20"/>
        </w:rPr>
      </w:pPr>
    </w:p>
    <w:p w:rsidR="00114205" w:rsidRPr="00112C52" w:rsidRDefault="00114205" w:rsidP="0083686E">
      <w:pPr>
        <w:widowControl w:val="0"/>
        <w:numPr>
          <w:ilvl w:val="0"/>
          <w:numId w:val="29"/>
        </w:numPr>
        <w:tabs>
          <w:tab w:val="num" w:pos="21.30pt"/>
        </w:tabs>
        <w:overflowPunct w:val="0"/>
        <w:adjustRightInd w:val="0"/>
        <w:ind w:start="21.30pt" w:hanging="21.30pt"/>
        <w:textAlignment w:val="baseline"/>
        <w:rPr>
          <w:szCs w:val="20"/>
        </w:rPr>
      </w:pPr>
      <w:r w:rsidRPr="00112C52">
        <w:rPr>
          <w:szCs w:val="20"/>
        </w:rPr>
        <w:t>Az önkormányzat, illetve a hivatal költségvetését érintő követelésről az adós írásbeli kérelme alapján az alábbi esetekben lehet részben vagy teljes egészében lemondani:</w:t>
      </w:r>
    </w:p>
    <w:p w:rsidR="00114205" w:rsidRPr="00112C52" w:rsidRDefault="00114205" w:rsidP="0083686E">
      <w:pPr>
        <w:numPr>
          <w:ilvl w:val="0"/>
          <w:numId w:val="26"/>
        </w:numPr>
        <w:autoSpaceDE/>
        <w:autoSpaceDN/>
        <w:ind w:start="35.70pt" w:hanging="17.85pt"/>
      </w:pPr>
      <w:r w:rsidRPr="00112C52">
        <w:t xml:space="preserve">Ha az adós anyagi helyzete bizonyítottan oly mértékben romlik, hogy a tartozás megfizetése a megélhetését veszélyezteti. </w:t>
      </w:r>
    </w:p>
    <w:p w:rsidR="00114205" w:rsidRPr="00112C52" w:rsidRDefault="00114205" w:rsidP="0083686E">
      <w:pPr>
        <w:numPr>
          <w:ilvl w:val="0"/>
          <w:numId w:val="26"/>
        </w:numPr>
        <w:autoSpaceDE/>
        <w:autoSpaceDN/>
        <w:ind w:start="35.70pt" w:hanging="17.85pt"/>
      </w:pPr>
      <w:r w:rsidRPr="00112C52">
        <w:t>Az adós munkanélkülivé válik.</w:t>
      </w:r>
    </w:p>
    <w:p w:rsidR="00114205" w:rsidRPr="00112C52" w:rsidRDefault="00114205" w:rsidP="0083686E">
      <w:pPr>
        <w:numPr>
          <w:ilvl w:val="0"/>
          <w:numId w:val="26"/>
        </w:numPr>
        <w:autoSpaceDE/>
        <w:autoSpaceDN/>
      </w:pPr>
      <w:r w:rsidRPr="00112C52">
        <w:t>Csődegyezség esetén.</w:t>
      </w:r>
    </w:p>
    <w:p w:rsidR="00114205" w:rsidRPr="00112C52" w:rsidRDefault="00114205" w:rsidP="0083686E">
      <w:pPr>
        <w:numPr>
          <w:ilvl w:val="0"/>
          <w:numId w:val="26"/>
        </w:numPr>
        <w:autoSpaceDE/>
        <w:autoSpaceDN/>
      </w:pPr>
      <w:r w:rsidRPr="00112C52">
        <w:t xml:space="preserve">Ha a szervezet olyan tevékenységet lát el, melyet a megyei önkormányzat a megye érdekében fontosnak ítél, és a tartozás megfizetése veszélyezteti a szervezet működését. </w:t>
      </w:r>
    </w:p>
    <w:p w:rsidR="00114205" w:rsidRDefault="00114205" w:rsidP="00114205"/>
    <w:p w:rsidR="00114205" w:rsidRDefault="00114205" w:rsidP="00114205"/>
    <w:p w:rsidR="00114205" w:rsidRPr="00112C52" w:rsidRDefault="00114205" w:rsidP="00114205">
      <w:r w:rsidRPr="00112C52">
        <w:t>(4) A tartozás részbeni vagy teljes elengedése a következők szerint történik:</w:t>
      </w:r>
    </w:p>
    <w:p w:rsidR="00114205" w:rsidRPr="00112C52" w:rsidRDefault="00114205" w:rsidP="0083686E">
      <w:pPr>
        <w:numPr>
          <w:ilvl w:val="0"/>
          <w:numId w:val="27"/>
        </w:numPr>
        <w:autoSpaceDE/>
        <w:autoSpaceDN/>
      </w:pPr>
      <w:r w:rsidRPr="00112C52">
        <w:t>A közgyűlés elnöke saját hatáskörben 100.000,- Ft értékhatárig engedhet el.</w:t>
      </w:r>
    </w:p>
    <w:p w:rsidR="00114205" w:rsidRDefault="00114205" w:rsidP="0083686E">
      <w:pPr>
        <w:numPr>
          <w:ilvl w:val="0"/>
          <w:numId w:val="27"/>
        </w:numPr>
        <w:autoSpaceDE/>
        <w:autoSpaceDN/>
      </w:pPr>
      <w:r w:rsidRPr="00112C52">
        <w:t>Az a) pontban meghatározott összeg feletti követelés elengedése a közgyűlés kizárólagos hatáskörébe tartozik.</w:t>
      </w:r>
    </w:p>
    <w:p w:rsidR="00114205" w:rsidRPr="00112C52" w:rsidRDefault="00114205" w:rsidP="00114205">
      <w:pPr>
        <w:ind w:start="36pt"/>
      </w:pPr>
    </w:p>
    <w:p w:rsidR="00114205" w:rsidRPr="00112C52" w:rsidRDefault="00114205" w:rsidP="00114205">
      <w:pPr>
        <w:tabs>
          <w:tab w:val="start" w:pos="70.90pt"/>
          <w:tab w:val="end" w:pos="368.55pt"/>
        </w:tabs>
        <w:rPr>
          <w:szCs w:val="20"/>
        </w:rPr>
      </w:pPr>
      <w:r w:rsidRPr="00112C52">
        <w:rPr>
          <w:szCs w:val="20"/>
        </w:rPr>
        <w:t>(5) A (4) bekezdés szerinti követelés elengedéshez kapcsolódó kiadási előirányzat módosítás</w:t>
      </w:r>
    </w:p>
    <w:p w:rsidR="00114205" w:rsidRPr="00112C52" w:rsidRDefault="00114205" w:rsidP="0083686E">
      <w:pPr>
        <w:numPr>
          <w:ilvl w:val="1"/>
          <w:numId w:val="27"/>
        </w:numPr>
        <w:tabs>
          <w:tab w:val="start" w:pos="70.90pt"/>
          <w:tab w:val="end" w:pos="368.55pt"/>
        </w:tabs>
        <w:autoSpaceDE/>
        <w:autoSpaceDN/>
        <w:rPr>
          <w:szCs w:val="20"/>
        </w:rPr>
      </w:pPr>
      <w:r w:rsidRPr="00112C52">
        <w:rPr>
          <w:szCs w:val="20"/>
        </w:rPr>
        <w:t>elnöki hatáskörben elengedett követelés esetében az elnök,</w:t>
      </w:r>
    </w:p>
    <w:p w:rsidR="00114205" w:rsidRPr="00112C52" w:rsidRDefault="00114205" w:rsidP="0083686E">
      <w:pPr>
        <w:numPr>
          <w:ilvl w:val="1"/>
          <w:numId w:val="27"/>
        </w:numPr>
        <w:tabs>
          <w:tab w:val="start" w:pos="70.90pt"/>
          <w:tab w:val="end" w:pos="368.55pt"/>
        </w:tabs>
        <w:autoSpaceDE/>
        <w:autoSpaceDN/>
        <w:rPr>
          <w:szCs w:val="20"/>
        </w:rPr>
      </w:pPr>
      <w:r w:rsidRPr="00112C52">
        <w:rPr>
          <w:szCs w:val="20"/>
        </w:rPr>
        <w:t>a közgyűlés által elengedett követelés esetében a közgyűlés</w:t>
      </w:r>
    </w:p>
    <w:p w:rsidR="00114205" w:rsidRDefault="00114205" w:rsidP="00114205">
      <w:pPr>
        <w:tabs>
          <w:tab w:val="start" w:pos="70.90pt"/>
          <w:tab w:val="end" w:pos="368.55pt"/>
        </w:tabs>
        <w:ind w:start="18pt"/>
        <w:rPr>
          <w:szCs w:val="20"/>
        </w:rPr>
      </w:pPr>
      <w:r w:rsidRPr="00112C52">
        <w:rPr>
          <w:szCs w:val="20"/>
        </w:rPr>
        <w:t>hatáskörébe tartozik.</w:t>
      </w:r>
    </w:p>
    <w:p w:rsidR="00114205" w:rsidRPr="00112C52" w:rsidRDefault="00114205" w:rsidP="00114205">
      <w:pPr>
        <w:tabs>
          <w:tab w:val="start" w:pos="70.90pt"/>
          <w:tab w:val="end" w:pos="368.55pt"/>
        </w:tabs>
        <w:ind w:start="17.45pt" w:hanging="17.45pt"/>
        <w:rPr>
          <w:szCs w:val="20"/>
        </w:rPr>
      </w:pPr>
    </w:p>
    <w:p w:rsidR="00114205" w:rsidRPr="00112C52" w:rsidRDefault="00114205" w:rsidP="00114205">
      <w:pPr>
        <w:widowControl w:val="0"/>
        <w:overflowPunct w:val="0"/>
        <w:adjustRightInd w:val="0"/>
        <w:ind w:start="21.30pt" w:hanging="21.30pt"/>
        <w:textAlignment w:val="baseline"/>
        <w:rPr>
          <w:szCs w:val="20"/>
        </w:rPr>
      </w:pPr>
      <w:r w:rsidRPr="00112C52">
        <w:rPr>
          <w:szCs w:val="20"/>
        </w:rPr>
        <w:t>(6) Az elnök a követelések lemondásáról az éves beszámolóban köteles tájékoztatni a közgyűlést.</w:t>
      </w:r>
    </w:p>
    <w:p w:rsidR="00114205" w:rsidRDefault="00114205" w:rsidP="00114205">
      <w:pPr>
        <w:jc w:val="center"/>
        <w:rPr>
          <w:b/>
          <w:szCs w:val="20"/>
        </w:rPr>
      </w:pPr>
    </w:p>
    <w:p w:rsidR="00114205" w:rsidRDefault="00114205" w:rsidP="00114205">
      <w:pPr>
        <w:jc w:val="center"/>
        <w:rPr>
          <w:b/>
          <w:szCs w:val="20"/>
        </w:rPr>
      </w:pPr>
    </w:p>
    <w:p w:rsidR="00114205" w:rsidRPr="00112C52" w:rsidRDefault="00114205" w:rsidP="00114205">
      <w:pPr>
        <w:jc w:val="center"/>
        <w:rPr>
          <w:b/>
          <w:szCs w:val="20"/>
        </w:rPr>
      </w:pPr>
      <w:r w:rsidRPr="00112C52">
        <w:rPr>
          <w:b/>
          <w:szCs w:val="20"/>
        </w:rPr>
        <w:t>VI. Fejezet</w:t>
      </w:r>
    </w:p>
    <w:p w:rsidR="00114205" w:rsidRPr="00112C52" w:rsidRDefault="00114205" w:rsidP="00114205">
      <w:pPr>
        <w:jc w:val="center"/>
        <w:rPr>
          <w:b/>
          <w:i/>
          <w:szCs w:val="20"/>
        </w:rPr>
      </w:pPr>
      <w:r w:rsidRPr="00112C52">
        <w:rPr>
          <w:b/>
          <w:i/>
          <w:szCs w:val="20"/>
        </w:rPr>
        <w:t>Vegyes és záró rendelkezések</w:t>
      </w:r>
    </w:p>
    <w:p w:rsidR="00114205" w:rsidRPr="00112C52" w:rsidRDefault="00114205" w:rsidP="00114205">
      <w:pPr>
        <w:jc w:val="center"/>
        <w:rPr>
          <w:szCs w:val="20"/>
        </w:rPr>
      </w:pPr>
    </w:p>
    <w:p w:rsidR="00114205" w:rsidRPr="00112C52" w:rsidRDefault="00114205" w:rsidP="00114205">
      <w:pPr>
        <w:jc w:val="center"/>
        <w:rPr>
          <w:b/>
          <w:szCs w:val="20"/>
        </w:rPr>
      </w:pPr>
      <w:r w:rsidRPr="00112C52">
        <w:rPr>
          <w:b/>
          <w:szCs w:val="20"/>
        </w:rPr>
        <w:t xml:space="preserve">18. § </w:t>
      </w:r>
    </w:p>
    <w:p w:rsidR="00114205" w:rsidRPr="00112C52" w:rsidRDefault="00114205" w:rsidP="00114205">
      <w:pPr>
        <w:ind w:start="14.20pt" w:hanging="14.20pt"/>
        <w:rPr>
          <w:b/>
        </w:rPr>
      </w:pPr>
    </w:p>
    <w:p w:rsidR="00114205" w:rsidRPr="00112C52" w:rsidRDefault="00114205" w:rsidP="0083686E">
      <w:pPr>
        <w:numPr>
          <w:ilvl w:val="0"/>
          <w:numId w:val="35"/>
        </w:numPr>
        <w:autoSpaceDE/>
        <w:autoSpaceDN/>
        <w:ind w:start="21.30pt"/>
        <w:rPr>
          <w:szCs w:val="20"/>
        </w:rPr>
      </w:pPr>
      <w:r w:rsidRPr="00112C52">
        <w:rPr>
          <w:szCs w:val="20"/>
        </w:rPr>
        <w:t xml:space="preserve">Az önkormányzat és a hivatal gazdálkodására, költségvetésük végrehajtására, a </w:t>
      </w:r>
      <w:r w:rsidRPr="00CB193B">
        <w:rPr>
          <w:szCs w:val="20"/>
        </w:rPr>
        <w:t>beszámolás rendjére a jelen rendeletben nem szabályozott kérdésekben a 201</w:t>
      </w:r>
      <w:r>
        <w:rPr>
          <w:szCs w:val="20"/>
        </w:rPr>
        <w:t>9</w:t>
      </w:r>
      <w:r w:rsidRPr="00CB193B">
        <w:rPr>
          <w:szCs w:val="20"/>
        </w:rPr>
        <w:t>. évi költségvetésről szóló 201</w:t>
      </w:r>
      <w:r>
        <w:rPr>
          <w:szCs w:val="20"/>
        </w:rPr>
        <w:t>8</w:t>
      </w:r>
      <w:r w:rsidRPr="00CB193B">
        <w:rPr>
          <w:szCs w:val="20"/>
        </w:rPr>
        <w:t xml:space="preserve">. évi </w:t>
      </w:r>
      <w:r>
        <w:rPr>
          <w:szCs w:val="20"/>
        </w:rPr>
        <w:t>L</w:t>
      </w:r>
      <w:r w:rsidRPr="00CB193B">
        <w:rPr>
          <w:szCs w:val="20"/>
        </w:rPr>
        <w:t>. törvény, az államháztartásról szóló 2011. évi CXCV.</w:t>
      </w:r>
      <w:r w:rsidRPr="00112C52">
        <w:rPr>
          <w:szCs w:val="20"/>
        </w:rPr>
        <w:t xml:space="preserve"> t</w:t>
      </w:r>
      <w:r>
        <w:rPr>
          <w:szCs w:val="20"/>
        </w:rPr>
        <w:t>örvény</w:t>
      </w:r>
      <w:r w:rsidRPr="00112C52">
        <w:rPr>
          <w:szCs w:val="20"/>
        </w:rPr>
        <w:t>, és az államháztartásról szóló törvény végrehajtásáról szóló 368/2011. (XII. 31.) Kormányrendelet és az SZMSZ-ben előírtak az irányadók.</w:t>
      </w:r>
    </w:p>
    <w:p w:rsidR="00114205" w:rsidRPr="00112C52" w:rsidRDefault="00114205" w:rsidP="00114205">
      <w:pPr>
        <w:rPr>
          <w:szCs w:val="20"/>
        </w:rPr>
      </w:pPr>
    </w:p>
    <w:p w:rsidR="00114205" w:rsidRPr="00112C52" w:rsidRDefault="00114205" w:rsidP="00114205">
      <w:pPr>
        <w:jc w:val="center"/>
        <w:rPr>
          <w:b/>
          <w:szCs w:val="20"/>
        </w:rPr>
      </w:pPr>
      <w:r w:rsidRPr="00112C52">
        <w:rPr>
          <w:b/>
          <w:szCs w:val="20"/>
        </w:rPr>
        <w:t>19. §</w:t>
      </w:r>
    </w:p>
    <w:p w:rsidR="00114205" w:rsidRPr="00112C52" w:rsidRDefault="00114205" w:rsidP="00114205">
      <w:pPr>
        <w:rPr>
          <w:szCs w:val="20"/>
        </w:rPr>
      </w:pPr>
    </w:p>
    <w:p w:rsidR="00114205" w:rsidRPr="00112C52" w:rsidRDefault="00114205" w:rsidP="0083686E">
      <w:pPr>
        <w:numPr>
          <w:ilvl w:val="0"/>
          <w:numId w:val="25"/>
        </w:numPr>
        <w:autoSpaceDE/>
        <w:autoSpaceDN/>
        <w:ind w:hanging="17pt"/>
        <w:rPr>
          <w:szCs w:val="20"/>
        </w:rPr>
      </w:pPr>
      <w:r w:rsidRPr="00112C52">
        <w:rPr>
          <w:szCs w:val="20"/>
        </w:rPr>
        <w:t xml:space="preserve">A közgyűlés tudomásul veszi </w:t>
      </w:r>
      <w:r w:rsidRPr="004B5629">
        <w:rPr>
          <w:szCs w:val="20"/>
        </w:rPr>
        <w:t xml:space="preserve">elnökének </w:t>
      </w:r>
      <w:r>
        <w:rPr>
          <w:szCs w:val="20"/>
        </w:rPr>
        <w:t xml:space="preserve">2019. január 1. és </w:t>
      </w:r>
      <w:r w:rsidRPr="004B5629">
        <w:rPr>
          <w:szCs w:val="20"/>
        </w:rPr>
        <w:t>201</w:t>
      </w:r>
      <w:r>
        <w:rPr>
          <w:szCs w:val="20"/>
        </w:rPr>
        <w:t>9</w:t>
      </w:r>
      <w:r w:rsidRPr="004B5629">
        <w:rPr>
          <w:szCs w:val="20"/>
        </w:rPr>
        <w:t xml:space="preserve">. </w:t>
      </w:r>
      <w:r>
        <w:rPr>
          <w:szCs w:val="20"/>
        </w:rPr>
        <w:t>január</w:t>
      </w:r>
      <w:r w:rsidRPr="004B5629">
        <w:rPr>
          <w:szCs w:val="20"/>
        </w:rPr>
        <w:t xml:space="preserve"> </w:t>
      </w:r>
      <w:r>
        <w:rPr>
          <w:szCs w:val="20"/>
        </w:rPr>
        <w:t>31. között</w:t>
      </w:r>
      <w:r w:rsidRPr="00112C52">
        <w:rPr>
          <w:szCs w:val="20"/>
        </w:rPr>
        <w:t xml:space="preserve"> a </w:t>
      </w:r>
      <w:r w:rsidRPr="0029690B">
        <w:rPr>
          <w:szCs w:val="20"/>
        </w:rPr>
        <w:t>201</w:t>
      </w:r>
      <w:r>
        <w:rPr>
          <w:szCs w:val="20"/>
        </w:rPr>
        <w:t>8</w:t>
      </w:r>
      <w:r w:rsidRPr="0029690B">
        <w:rPr>
          <w:szCs w:val="20"/>
        </w:rPr>
        <w:t>.</w:t>
      </w:r>
      <w:r w:rsidRPr="00112C52">
        <w:rPr>
          <w:szCs w:val="20"/>
        </w:rPr>
        <w:t xml:space="preserve"> évi költségvetési rendelet</w:t>
      </w:r>
      <w:r>
        <w:rPr>
          <w:szCs w:val="20"/>
        </w:rPr>
        <w:t xml:space="preserve"> alapján</w:t>
      </w:r>
      <w:r w:rsidRPr="00112C52">
        <w:rPr>
          <w:szCs w:val="20"/>
        </w:rPr>
        <w:t xml:space="preserve"> a bevételek és kiadások teljesítése érdekében </w:t>
      </w:r>
      <w:r>
        <w:rPr>
          <w:szCs w:val="20"/>
        </w:rPr>
        <w:t>meg</w:t>
      </w:r>
      <w:r w:rsidRPr="00112C52">
        <w:rPr>
          <w:szCs w:val="20"/>
        </w:rPr>
        <w:t xml:space="preserve">tett intézkedéseit. </w:t>
      </w:r>
    </w:p>
    <w:p w:rsidR="00114205" w:rsidRPr="00112C52" w:rsidRDefault="00114205" w:rsidP="00114205">
      <w:pPr>
        <w:ind w:start="2.75pt"/>
        <w:rPr>
          <w:szCs w:val="20"/>
        </w:rPr>
      </w:pPr>
    </w:p>
    <w:p w:rsidR="00114205" w:rsidRDefault="00114205" w:rsidP="0083686E">
      <w:pPr>
        <w:numPr>
          <w:ilvl w:val="0"/>
          <w:numId w:val="25"/>
        </w:numPr>
        <w:autoSpaceDE/>
        <w:autoSpaceDN/>
        <w:ind w:hanging="17pt"/>
        <w:rPr>
          <w:szCs w:val="20"/>
        </w:rPr>
      </w:pPr>
      <w:r w:rsidRPr="00112C52">
        <w:rPr>
          <w:szCs w:val="20"/>
        </w:rPr>
        <w:t>Az átmeneti időszakban beszedett bevételek, teljesített kiadások ezen költségvetési rendeletbe beépültek.</w:t>
      </w:r>
    </w:p>
    <w:p w:rsidR="00114205" w:rsidRDefault="00114205" w:rsidP="00114205">
      <w:pPr>
        <w:pStyle w:val="Listaszerbekezds"/>
        <w:rPr>
          <w:szCs w:val="20"/>
        </w:rPr>
      </w:pPr>
    </w:p>
    <w:p w:rsidR="00114205" w:rsidRPr="000D530C" w:rsidRDefault="00114205" w:rsidP="0083686E">
      <w:pPr>
        <w:numPr>
          <w:ilvl w:val="0"/>
          <w:numId w:val="25"/>
        </w:numPr>
        <w:autoSpaceDE/>
        <w:autoSpaceDN/>
        <w:ind w:hanging="17pt"/>
        <w:rPr>
          <w:szCs w:val="20"/>
        </w:rPr>
      </w:pPr>
      <w:r w:rsidRPr="0029690B">
        <w:t>A közgyűlés elnöke jogosult jelen rendeletben szereplő előirányzatok terhére vállalt kötelezettségvállalás 20</w:t>
      </w:r>
      <w:r>
        <w:t>20</w:t>
      </w:r>
      <w:r w:rsidRPr="0029690B">
        <w:t>. évben történő kifizetésére a 20</w:t>
      </w:r>
      <w:r>
        <w:t>20</w:t>
      </w:r>
      <w:r w:rsidRPr="0029690B">
        <w:t>. évi költségvetési rendelet hatályba lépésének időpontjáig.</w:t>
      </w:r>
    </w:p>
    <w:p w:rsidR="00114205" w:rsidRPr="00807966" w:rsidRDefault="00114205" w:rsidP="00114205">
      <w:pPr>
        <w:jc w:val="center"/>
        <w:rPr>
          <w:b/>
        </w:rPr>
      </w:pPr>
    </w:p>
    <w:p w:rsidR="00114205" w:rsidRPr="00807966" w:rsidRDefault="00114205" w:rsidP="00114205">
      <w:pPr>
        <w:ind w:start="21.30pt" w:hanging="21.30pt"/>
        <w:rPr>
          <w:szCs w:val="20"/>
        </w:rPr>
      </w:pPr>
      <w:r w:rsidRPr="00807966">
        <w:t xml:space="preserve">(4) </w:t>
      </w:r>
      <w:r w:rsidRPr="00807966">
        <w:rPr>
          <w:szCs w:val="20"/>
        </w:rPr>
        <w:t xml:space="preserve">A közgyűlés 2019. február 15-i hatállyal a beszerzések rendjéről szóló 4/2007. (II.20.) ÖR számú rendeletét hatályon kívül helyezi.  </w:t>
      </w:r>
    </w:p>
    <w:p w:rsidR="00114205" w:rsidRPr="000D530C" w:rsidRDefault="00114205" w:rsidP="00114205">
      <w:pPr>
        <w:ind w:start="21.30pt" w:hanging="21.30pt"/>
        <w:rPr>
          <w:color w:val="FF0000"/>
          <w:szCs w:val="20"/>
        </w:rPr>
      </w:pPr>
    </w:p>
    <w:p w:rsidR="00114205" w:rsidRPr="00112C52" w:rsidRDefault="00114205" w:rsidP="00114205">
      <w:pPr>
        <w:jc w:val="center"/>
        <w:rPr>
          <w:b/>
          <w:szCs w:val="20"/>
        </w:rPr>
      </w:pPr>
      <w:r w:rsidRPr="00112C52">
        <w:rPr>
          <w:b/>
          <w:szCs w:val="20"/>
        </w:rPr>
        <w:t>20. §</w:t>
      </w:r>
    </w:p>
    <w:p w:rsidR="00114205" w:rsidRPr="00112C52" w:rsidRDefault="00114205" w:rsidP="00114205">
      <w:pPr>
        <w:jc w:val="center"/>
        <w:rPr>
          <w:b/>
          <w:szCs w:val="20"/>
        </w:rPr>
      </w:pPr>
    </w:p>
    <w:p w:rsidR="00114205" w:rsidRPr="00112C52" w:rsidRDefault="00114205" w:rsidP="00114205">
      <w:pPr>
        <w:rPr>
          <w:szCs w:val="20"/>
        </w:rPr>
      </w:pPr>
      <w:r w:rsidRPr="00112C52">
        <w:rPr>
          <w:szCs w:val="20"/>
        </w:rPr>
        <w:t xml:space="preserve">E rendelet mellékletei: </w:t>
      </w:r>
    </w:p>
    <w:p w:rsidR="00114205" w:rsidRPr="00112C52" w:rsidRDefault="00114205" w:rsidP="00114205">
      <w:pPr>
        <w:ind w:start="17pt"/>
        <w:rPr>
          <w:szCs w:val="20"/>
        </w:rPr>
      </w:pPr>
      <w:r>
        <w:rPr>
          <w:szCs w:val="20"/>
        </w:rPr>
        <w:t xml:space="preserve"> 1.</w:t>
      </w:r>
      <w:r w:rsidRPr="00112C52">
        <w:rPr>
          <w:szCs w:val="20"/>
        </w:rPr>
        <w:t xml:space="preserve"> </w:t>
      </w:r>
      <w:r>
        <w:rPr>
          <w:szCs w:val="20"/>
        </w:rPr>
        <w:t xml:space="preserve">számú </w:t>
      </w:r>
      <w:r w:rsidRPr="00112C52">
        <w:rPr>
          <w:szCs w:val="20"/>
        </w:rPr>
        <w:t xml:space="preserve">A Zala Megyei Önkormányzat </w:t>
      </w:r>
      <w:r>
        <w:rPr>
          <w:szCs w:val="20"/>
        </w:rPr>
        <w:t>2019</w:t>
      </w:r>
      <w:r w:rsidRPr="00112C52">
        <w:rPr>
          <w:szCs w:val="20"/>
        </w:rPr>
        <w:t>. évi költségvetésének pénzügyi mérlege</w:t>
      </w:r>
    </w:p>
    <w:p w:rsidR="00114205" w:rsidRPr="00112C52" w:rsidRDefault="00114205" w:rsidP="00114205">
      <w:pPr>
        <w:ind w:start="35.45pt" w:hanging="18.45pt"/>
        <w:rPr>
          <w:szCs w:val="20"/>
        </w:rPr>
      </w:pPr>
      <w:r w:rsidRPr="00112C52">
        <w:rPr>
          <w:szCs w:val="20"/>
        </w:rPr>
        <w:t xml:space="preserve"> 2., 2/a. </w:t>
      </w:r>
      <w:r>
        <w:rPr>
          <w:szCs w:val="20"/>
        </w:rPr>
        <w:t xml:space="preserve">számú </w:t>
      </w:r>
      <w:r w:rsidRPr="00112C52">
        <w:rPr>
          <w:szCs w:val="20"/>
        </w:rPr>
        <w:t xml:space="preserve">Zala Megyei Önkormányzat működési és felhalmozási bevételeinek és kiadásainak alakulása </w:t>
      </w:r>
      <w:r>
        <w:rPr>
          <w:szCs w:val="20"/>
        </w:rPr>
        <w:t>2019</w:t>
      </w:r>
      <w:r w:rsidRPr="00112C52">
        <w:rPr>
          <w:szCs w:val="20"/>
        </w:rPr>
        <w:t>. évben</w:t>
      </w:r>
    </w:p>
    <w:p w:rsidR="00114205" w:rsidRPr="00112C52" w:rsidRDefault="00114205" w:rsidP="00114205">
      <w:pPr>
        <w:ind w:start="28.35pt" w:hanging="11.35pt"/>
        <w:rPr>
          <w:szCs w:val="20"/>
        </w:rPr>
      </w:pPr>
      <w:r w:rsidRPr="00112C52">
        <w:rPr>
          <w:szCs w:val="20"/>
        </w:rPr>
        <w:t xml:space="preserve"> 3. </w:t>
      </w:r>
      <w:r>
        <w:rPr>
          <w:szCs w:val="20"/>
        </w:rPr>
        <w:t>számú</w:t>
      </w:r>
      <w:r w:rsidRPr="00112C52">
        <w:rPr>
          <w:szCs w:val="20"/>
        </w:rPr>
        <w:t xml:space="preserve"> Kimutatás a Zala Megyei Önkormányzat </w:t>
      </w:r>
      <w:r>
        <w:rPr>
          <w:szCs w:val="20"/>
        </w:rPr>
        <w:t>2019</w:t>
      </w:r>
      <w:r w:rsidRPr="00112C52">
        <w:rPr>
          <w:szCs w:val="20"/>
        </w:rPr>
        <w:t>. évi költségvetési támogatásának összegeiről</w:t>
      </w:r>
    </w:p>
    <w:p w:rsidR="00114205" w:rsidRPr="00112C52" w:rsidRDefault="00114205" w:rsidP="00114205">
      <w:pPr>
        <w:ind w:start="38.25pt" w:hanging="21.25pt"/>
        <w:rPr>
          <w:szCs w:val="20"/>
        </w:rPr>
      </w:pPr>
      <w:r w:rsidRPr="00112C52">
        <w:rPr>
          <w:szCs w:val="20"/>
        </w:rPr>
        <w:t xml:space="preserve"> 4. </w:t>
      </w:r>
      <w:r>
        <w:rPr>
          <w:szCs w:val="20"/>
        </w:rPr>
        <w:t>számú</w:t>
      </w:r>
      <w:r w:rsidRPr="00112C52">
        <w:rPr>
          <w:szCs w:val="20"/>
        </w:rPr>
        <w:t xml:space="preserve"> Az önkormányzat </w:t>
      </w:r>
      <w:r>
        <w:rPr>
          <w:szCs w:val="20"/>
        </w:rPr>
        <w:t>2019</w:t>
      </w:r>
      <w:r w:rsidRPr="00112C52">
        <w:rPr>
          <w:szCs w:val="20"/>
        </w:rPr>
        <w:t>. évi támogatásainak és átvett pénzeszközeinek részletezése</w:t>
      </w:r>
    </w:p>
    <w:p w:rsidR="00114205" w:rsidRPr="00112C52" w:rsidRDefault="00114205" w:rsidP="00114205">
      <w:pPr>
        <w:ind w:start="38.25pt" w:hanging="21.25pt"/>
        <w:rPr>
          <w:szCs w:val="20"/>
        </w:rPr>
      </w:pPr>
      <w:r w:rsidRPr="00112C52">
        <w:rPr>
          <w:szCs w:val="20"/>
        </w:rPr>
        <w:t xml:space="preserve"> 5.</w:t>
      </w:r>
      <w:r>
        <w:rPr>
          <w:szCs w:val="20"/>
        </w:rPr>
        <w:t xml:space="preserve"> számú</w:t>
      </w:r>
      <w:r w:rsidRPr="00112C52">
        <w:rPr>
          <w:szCs w:val="20"/>
        </w:rPr>
        <w:t xml:space="preserve"> Az önkormányzat </w:t>
      </w:r>
      <w:r>
        <w:rPr>
          <w:szCs w:val="20"/>
        </w:rPr>
        <w:t>2019</w:t>
      </w:r>
      <w:r w:rsidRPr="00112C52">
        <w:rPr>
          <w:szCs w:val="20"/>
        </w:rPr>
        <w:t>. évi tartalékának részletezése</w:t>
      </w:r>
    </w:p>
    <w:p w:rsidR="00114205" w:rsidRPr="00112C52" w:rsidRDefault="00114205" w:rsidP="00114205">
      <w:pPr>
        <w:ind w:start="38.25pt" w:hanging="21.25pt"/>
        <w:rPr>
          <w:szCs w:val="20"/>
        </w:rPr>
      </w:pPr>
      <w:r w:rsidRPr="00112C52">
        <w:rPr>
          <w:szCs w:val="20"/>
        </w:rPr>
        <w:t xml:space="preserve"> 6. </w:t>
      </w:r>
      <w:r>
        <w:rPr>
          <w:szCs w:val="20"/>
        </w:rPr>
        <w:t>számú</w:t>
      </w:r>
      <w:r w:rsidRPr="00112C52">
        <w:rPr>
          <w:szCs w:val="20"/>
        </w:rPr>
        <w:t xml:space="preserve"> Zala Megyei Önkormányzat </w:t>
      </w:r>
    </w:p>
    <w:p w:rsidR="00114205" w:rsidRDefault="00114205" w:rsidP="00114205">
      <w:pPr>
        <w:ind w:start="38.25pt" w:hanging="21.25pt"/>
        <w:rPr>
          <w:szCs w:val="20"/>
        </w:rPr>
      </w:pPr>
      <w:r w:rsidRPr="00112C52">
        <w:rPr>
          <w:szCs w:val="20"/>
        </w:rPr>
        <w:t xml:space="preserve"> 7. </w:t>
      </w:r>
      <w:r>
        <w:rPr>
          <w:szCs w:val="20"/>
        </w:rPr>
        <w:t>számú</w:t>
      </w:r>
      <w:r w:rsidRPr="00112C52">
        <w:rPr>
          <w:szCs w:val="20"/>
        </w:rPr>
        <w:t xml:space="preserve"> Zala Megyei Önkormányzati Hivatal</w:t>
      </w:r>
    </w:p>
    <w:p w:rsidR="00114205" w:rsidRPr="00112C52" w:rsidRDefault="00114205" w:rsidP="00114205">
      <w:pPr>
        <w:tabs>
          <w:tab w:val="num" w:pos="34.95pt"/>
        </w:tabs>
        <w:ind w:start="34.95pt" w:hanging="18pt"/>
        <w:rPr>
          <w:szCs w:val="20"/>
        </w:rPr>
      </w:pPr>
      <w:r w:rsidRPr="00112C52">
        <w:rPr>
          <w:szCs w:val="20"/>
        </w:rPr>
        <w:t xml:space="preserve"> 8.</w:t>
      </w:r>
      <w:r>
        <w:rPr>
          <w:szCs w:val="20"/>
        </w:rPr>
        <w:t xml:space="preserve"> számú</w:t>
      </w:r>
      <w:r w:rsidRPr="00112C52">
        <w:rPr>
          <w:szCs w:val="20"/>
        </w:rPr>
        <w:t xml:space="preserve"> Zala Megyei Önkormányzat és a Zala Megyei Önkormányzati Hivatal kötelező feladatainak bevételei és kiadásai </w:t>
      </w:r>
    </w:p>
    <w:p w:rsidR="00114205" w:rsidRPr="00112C52" w:rsidRDefault="00114205" w:rsidP="00114205">
      <w:pPr>
        <w:tabs>
          <w:tab w:val="num" w:pos="34.95pt"/>
        </w:tabs>
        <w:ind w:start="34.95pt" w:hanging="18pt"/>
        <w:rPr>
          <w:szCs w:val="20"/>
        </w:rPr>
      </w:pPr>
      <w:r w:rsidRPr="00112C52">
        <w:rPr>
          <w:szCs w:val="20"/>
        </w:rPr>
        <w:t xml:space="preserve">  9.</w:t>
      </w:r>
      <w:r>
        <w:rPr>
          <w:szCs w:val="20"/>
        </w:rPr>
        <w:t xml:space="preserve"> számú</w:t>
      </w:r>
      <w:r w:rsidRPr="00112C52">
        <w:rPr>
          <w:szCs w:val="20"/>
        </w:rPr>
        <w:t xml:space="preserve"> Zala Megyei Önkormányzat önként vállalt feladatainak bevételei és kiadásai</w:t>
      </w:r>
    </w:p>
    <w:p w:rsidR="00114205" w:rsidRPr="00112C52" w:rsidRDefault="00114205" w:rsidP="00114205">
      <w:pPr>
        <w:ind w:start="18pt"/>
      </w:pPr>
      <w:r w:rsidRPr="00112C52">
        <w:rPr>
          <w:szCs w:val="20"/>
        </w:rPr>
        <w:t>10.</w:t>
      </w:r>
      <w:r>
        <w:rPr>
          <w:szCs w:val="20"/>
        </w:rPr>
        <w:t xml:space="preserve"> számú</w:t>
      </w:r>
      <w:r w:rsidRPr="00112C52">
        <w:rPr>
          <w:szCs w:val="20"/>
        </w:rPr>
        <w:t xml:space="preserve"> </w:t>
      </w:r>
      <w:r w:rsidRPr="00112C52">
        <w:t>Európai uniós támogatással megvalósuló programok bevételei, kiadásai</w:t>
      </w:r>
    </w:p>
    <w:p w:rsidR="00114205" w:rsidRPr="00112C52" w:rsidRDefault="00114205" w:rsidP="00114205">
      <w:pPr>
        <w:tabs>
          <w:tab w:val="num" w:pos="34.95pt"/>
        </w:tabs>
        <w:ind w:start="34.95pt" w:hanging="18pt"/>
        <w:rPr>
          <w:szCs w:val="20"/>
        </w:rPr>
      </w:pPr>
      <w:r w:rsidRPr="00112C52">
        <w:rPr>
          <w:szCs w:val="20"/>
        </w:rPr>
        <w:t>11.</w:t>
      </w:r>
      <w:r>
        <w:rPr>
          <w:szCs w:val="20"/>
        </w:rPr>
        <w:t xml:space="preserve"> számú</w:t>
      </w:r>
      <w:r w:rsidRPr="00112C52">
        <w:rPr>
          <w:szCs w:val="20"/>
        </w:rPr>
        <w:t xml:space="preserve"> Zala Megyei Önkormányzat többéves kihatással járó döntésekből származó kötelezettségei célok szerint, évenkénti bontásban</w:t>
      </w:r>
    </w:p>
    <w:p w:rsidR="00114205" w:rsidRDefault="00114205" w:rsidP="00114205">
      <w:pPr>
        <w:tabs>
          <w:tab w:val="num" w:pos="34.95pt"/>
        </w:tabs>
        <w:ind w:start="34.95pt" w:hanging="18pt"/>
        <w:rPr>
          <w:b/>
          <w:szCs w:val="20"/>
        </w:rPr>
      </w:pPr>
      <w:r w:rsidRPr="00112C52">
        <w:rPr>
          <w:szCs w:val="20"/>
        </w:rPr>
        <w:t>12.</w:t>
      </w:r>
      <w:r>
        <w:rPr>
          <w:szCs w:val="20"/>
        </w:rPr>
        <w:t xml:space="preserve"> számú</w:t>
      </w:r>
      <w:r w:rsidRPr="00112C52">
        <w:rPr>
          <w:szCs w:val="20"/>
        </w:rPr>
        <w:t xml:space="preserve"> Zala Megyei Önkormányzat </w:t>
      </w:r>
      <w:r>
        <w:rPr>
          <w:szCs w:val="20"/>
        </w:rPr>
        <w:t>2019</w:t>
      </w:r>
      <w:r w:rsidRPr="00112C52">
        <w:rPr>
          <w:szCs w:val="20"/>
        </w:rPr>
        <w:t>. évi előirányzat-felhasználási (likviditási) ütemterve</w:t>
      </w:r>
    </w:p>
    <w:p w:rsidR="00114205" w:rsidRPr="00112C52" w:rsidRDefault="00114205" w:rsidP="00114205">
      <w:pPr>
        <w:jc w:val="center"/>
        <w:rPr>
          <w:b/>
          <w:szCs w:val="20"/>
        </w:rPr>
      </w:pPr>
      <w:r w:rsidRPr="00112C52">
        <w:rPr>
          <w:b/>
          <w:szCs w:val="20"/>
        </w:rPr>
        <w:t>21. §</w:t>
      </w:r>
    </w:p>
    <w:p w:rsidR="00114205" w:rsidRPr="00112C52" w:rsidRDefault="00114205" w:rsidP="00114205">
      <w:pPr>
        <w:rPr>
          <w:szCs w:val="20"/>
        </w:rPr>
      </w:pPr>
    </w:p>
    <w:p w:rsidR="00114205" w:rsidRPr="00112C52" w:rsidRDefault="00114205" w:rsidP="00114205">
      <w:pPr>
        <w:rPr>
          <w:szCs w:val="20"/>
        </w:rPr>
      </w:pPr>
      <w:r>
        <w:rPr>
          <w:szCs w:val="20"/>
        </w:rPr>
        <w:t xml:space="preserve">(1) </w:t>
      </w:r>
      <w:r w:rsidRPr="00112C52">
        <w:rPr>
          <w:szCs w:val="20"/>
        </w:rPr>
        <w:t>Jelen rendelet - az 1-12. számú mellékleteivel - kihirdetése napján lép hatályba és rendelkezéseit a 201</w:t>
      </w:r>
      <w:r>
        <w:rPr>
          <w:szCs w:val="20"/>
        </w:rPr>
        <w:t>9</w:t>
      </w:r>
      <w:r w:rsidRPr="00112C52">
        <w:rPr>
          <w:szCs w:val="20"/>
        </w:rPr>
        <w:t>. évi költségvetési rendelet végrehajtása során kell alkalmazni.</w:t>
      </w:r>
    </w:p>
    <w:p w:rsidR="00114205" w:rsidRDefault="00114205" w:rsidP="00114205">
      <w:pPr>
        <w:rPr>
          <w:szCs w:val="20"/>
        </w:rPr>
      </w:pPr>
    </w:p>
    <w:p w:rsidR="00114205" w:rsidRDefault="00114205" w:rsidP="00114205">
      <w:pPr>
        <w:rPr>
          <w:szCs w:val="20"/>
        </w:rPr>
      </w:pPr>
    </w:p>
    <w:p w:rsidR="00114205" w:rsidRDefault="00114205" w:rsidP="00114205">
      <w:pPr>
        <w:rPr>
          <w:szCs w:val="20"/>
        </w:rPr>
      </w:pPr>
    </w:p>
    <w:p w:rsidR="00114205" w:rsidRPr="00112C52" w:rsidRDefault="00114205" w:rsidP="00114205">
      <w:pPr>
        <w:rPr>
          <w:szCs w:val="20"/>
        </w:rPr>
      </w:pPr>
    </w:p>
    <w:p w:rsidR="00114205" w:rsidRPr="00112C52" w:rsidRDefault="00114205" w:rsidP="00114205">
      <w:pPr>
        <w:tabs>
          <w:tab w:val="center" w:pos="113.40pt"/>
          <w:tab w:val="center" w:pos="368.55pt"/>
        </w:tabs>
        <w:rPr>
          <w:szCs w:val="20"/>
        </w:rPr>
      </w:pPr>
      <w:r w:rsidRPr="00112C52">
        <w:rPr>
          <w:szCs w:val="20"/>
        </w:rPr>
        <w:tab/>
      </w:r>
      <w:r>
        <w:rPr>
          <w:szCs w:val="20"/>
        </w:rPr>
        <w:t>d</w:t>
      </w:r>
      <w:r w:rsidRPr="00112C52">
        <w:rPr>
          <w:szCs w:val="20"/>
        </w:rPr>
        <w:t xml:space="preserve">r. Mester László </w:t>
      </w:r>
      <w:r w:rsidRPr="00112C52">
        <w:rPr>
          <w:szCs w:val="20"/>
        </w:rPr>
        <w:tab/>
      </w:r>
      <w:r>
        <w:rPr>
          <w:szCs w:val="20"/>
        </w:rPr>
        <w:t>Dr. Pál Attila</w:t>
      </w:r>
      <w:r w:rsidRPr="00112C52">
        <w:rPr>
          <w:szCs w:val="20"/>
        </w:rPr>
        <w:t xml:space="preserve"> </w:t>
      </w:r>
    </w:p>
    <w:p w:rsidR="00114205" w:rsidRDefault="00114205" w:rsidP="00114205">
      <w:pPr>
        <w:tabs>
          <w:tab w:val="center" w:pos="113.40pt"/>
          <w:tab w:val="start" w:pos="318.95pt"/>
          <w:tab w:val="center" w:pos="368.55pt"/>
        </w:tabs>
        <w:rPr>
          <w:szCs w:val="20"/>
        </w:rPr>
      </w:pPr>
      <w:r w:rsidRPr="00112C52">
        <w:rPr>
          <w:szCs w:val="20"/>
        </w:rPr>
        <w:tab/>
        <w:t>megyei főjegyző</w:t>
      </w:r>
      <w:r w:rsidRPr="00112C52">
        <w:rPr>
          <w:szCs w:val="20"/>
        </w:rPr>
        <w:tab/>
        <w:t>a közgyűlés elnöke</w:t>
      </w:r>
    </w:p>
    <w:p w:rsidR="00D8585F" w:rsidRDefault="00D8585F" w:rsidP="00114205">
      <w:pPr>
        <w:tabs>
          <w:tab w:val="center" w:pos="113.40pt"/>
          <w:tab w:val="start" w:pos="318.95pt"/>
          <w:tab w:val="center" w:pos="368.55pt"/>
        </w:tabs>
        <w:rPr>
          <w:szCs w:val="20"/>
        </w:rPr>
      </w:pPr>
    </w:p>
    <w:p w:rsidR="00D8585F" w:rsidRDefault="00D8585F" w:rsidP="00114205">
      <w:pPr>
        <w:tabs>
          <w:tab w:val="center" w:pos="113.40pt"/>
          <w:tab w:val="start" w:pos="318.95pt"/>
          <w:tab w:val="center" w:pos="368.55pt"/>
        </w:tabs>
        <w:rPr>
          <w:szCs w:val="20"/>
        </w:rPr>
      </w:pPr>
    </w:p>
    <w:p w:rsidR="00D8585F" w:rsidRDefault="00D8585F" w:rsidP="00114205">
      <w:pPr>
        <w:tabs>
          <w:tab w:val="center" w:pos="113.40pt"/>
          <w:tab w:val="start" w:pos="318.95pt"/>
          <w:tab w:val="center" w:pos="368.55pt"/>
        </w:tabs>
        <w:rPr>
          <w:szCs w:val="20"/>
        </w:rPr>
      </w:pPr>
    </w:p>
    <w:p w:rsidR="00D8585F" w:rsidRDefault="00D8585F" w:rsidP="00114205">
      <w:pPr>
        <w:tabs>
          <w:tab w:val="center" w:pos="113.40pt"/>
          <w:tab w:val="start" w:pos="318.95pt"/>
          <w:tab w:val="center" w:pos="368.55pt"/>
        </w:tabs>
        <w:rPr>
          <w:szCs w:val="20"/>
        </w:rPr>
      </w:pPr>
    </w:p>
    <w:p w:rsidR="00D8585F" w:rsidRDefault="00D8585F" w:rsidP="00114205">
      <w:pPr>
        <w:tabs>
          <w:tab w:val="center" w:pos="113.40pt"/>
          <w:tab w:val="start" w:pos="318.95pt"/>
          <w:tab w:val="center" w:pos="368.55pt"/>
        </w:tabs>
        <w:rPr>
          <w:szCs w:val="20"/>
        </w:rPr>
      </w:pPr>
    </w:p>
    <w:p w:rsidR="00D8585F" w:rsidRDefault="00D8585F" w:rsidP="00114205">
      <w:pPr>
        <w:tabs>
          <w:tab w:val="center" w:pos="113.40pt"/>
          <w:tab w:val="start" w:pos="318.95pt"/>
          <w:tab w:val="center" w:pos="368.55pt"/>
        </w:tabs>
        <w:rPr>
          <w:szCs w:val="20"/>
        </w:rPr>
      </w:pPr>
    </w:p>
    <w:p w:rsidR="00D8585F" w:rsidRDefault="00D8585F" w:rsidP="00114205">
      <w:pPr>
        <w:tabs>
          <w:tab w:val="center" w:pos="113.40pt"/>
          <w:tab w:val="start" w:pos="318.95pt"/>
          <w:tab w:val="center" w:pos="368.55pt"/>
        </w:tabs>
        <w:rPr>
          <w:szCs w:val="20"/>
        </w:rPr>
      </w:pPr>
    </w:p>
    <w:p w:rsidR="00D8585F" w:rsidRDefault="00D8585F" w:rsidP="00114205">
      <w:pPr>
        <w:tabs>
          <w:tab w:val="center" w:pos="113.40pt"/>
          <w:tab w:val="start" w:pos="318.95pt"/>
          <w:tab w:val="center" w:pos="368.55pt"/>
        </w:tabs>
        <w:rPr>
          <w:szCs w:val="20"/>
        </w:rPr>
      </w:pPr>
    </w:p>
    <w:p w:rsidR="00D8585F" w:rsidRDefault="00D8585F" w:rsidP="00114205">
      <w:pPr>
        <w:tabs>
          <w:tab w:val="center" w:pos="113.40pt"/>
          <w:tab w:val="start" w:pos="318.95pt"/>
          <w:tab w:val="center" w:pos="368.55pt"/>
        </w:tabs>
        <w:rPr>
          <w:szCs w:val="20"/>
        </w:rPr>
      </w:pPr>
    </w:p>
    <w:p w:rsidR="00D8585F" w:rsidRDefault="00D8585F" w:rsidP="00114205">
      <w:pPr>
        <w:tabs>
          <w:tab w:val="center" w:pos="113.40pt"/>
          <w:tab w:val="start" w:pos="318.95pt"/>
          <w:tab w:val="center" w:pos="368.55pt"/>
        </w:tabs>
        <w:rPr>
          <w:szCs w:val="20"/>
        </w:rPr>
      </w:pPr>
    </w:p>
    <w:p w:rsidR="00D8585F" w:rsidRDefault="00D8585F" w:rsidP="00114205">
      <w:pPr>
        <w:tabs>
          <w:tab w:val="center" w:pos="113.40pt"/>
          <w:tab w:val="start" w:pos="318.95pt"/>
          <w:tab w:val="center" w:pos="368.55pt"/>
        </w:tabs>
        <w:rPr>
          <w:szCs w:val="20"/>
        </w:rPr>
      </w:pPr>
    </w:p>
    <w:p w:rsidR="00D8585F" w:rsidRDefault="00D8585F" w:rsidP="00114205">
      <w:pPr>
        <w:tabs>
          <w:tab w:val="center" w:pos="113.40pt"/>
          <w:tab w:val="start" w:pos="318.95pt"/>
          <w:tab w:val="center" w:pos="368.55pt"/>
        </w:tabs>
        <w:rPr>
          <w:szCs w:val="20"/>
        </w:rPr>
      </w:pPr>
    </w:p>
    <w:p w:rsidR="00D8585F" w:rsidRDefault="00D8585F" w:rsidP="00114205">
      <w:pPr>
        <w:tabs>
          <w:tab w:val="center" w:pos="113.40pt"/>
          <w:tab w:val="start" w:pos="318.95pt"/>
          <w:tab w:val="center" w:pos="368.55pt"/>
        </w:tabs>
        <w:rPr>
          <w:szCs w:val="20"/>
        </w:rPr>
      </w:pPr>
    </w:p>
    <w:p w:rsidR="00D8585F" w:rsidRDefault="00D8585F" w:rsidP="00114205">
      <w:pPr>
        <w:tabs>
          <w:tab w:val="center" w:pos="113.40pt"/>
          <w:tab w:val="start" w:pos="318.95pt"/>
          <w:tab w:val="center" w:pos="368.55pt"/>
        </w:tabs>
        <w:rPr>
          <w:szCs w:val="20"/>
        </w:rPr>
      </w:pPr>
    </w:p>
    <w:p w:rsidR="00D8585F" w:rsidRDefault="00D8585F" w:rsidP="00114205">
      <w:pPr>
        <w:tabs>
          <w:tab w:val="center" w:pos="113.40pt"/>
          <w:tab w:val="start" w:pos="318.95pt"/>
          <w:tab w:val="center" w:pos="368.55pt"/>
        </w:tabs>
        <w:rPr>
          <w:szCs w:val="20"/>
        </w:rPr>
      </w:pPr>
    </w:p>
    <w:p w:rsidR="00D8585F" w:rsidRPr="00C8009C" w:rsidRDefault="00D8585F" w:rsidP="00D8585F">
      <w:pPr>
        <w:pStyle w:val="Rendelet"/>
      </w:pPr>
      <w:bookmarkStart w:id="91" w:name="_Toc23248601"/>
      <w:r w:rsidRPr="00C8009C">
        <w:t>A Zala Megyei Közgyűlés</w:t>
      </w:r>
      <w:r w:rsidRPr="00C8009C">
        <w:br/>
      </w:r>
      <w:r>
        <w:t>6/2019. (VIII.30.) önkormányzati</w:t>
      </w:r>
      <w:r w:rsidRPr="00C8009C">
        <w:t xml:space="preserve"> ren</w:t>
      </w:r>
      <w:r>
        <w:t>delete</w:t>
      </w:r>
      <w:r>
        <w:br/>
      </w:r>
      <w:r>
        <w:br/>
        <w:t xml:space="preserve">a Zala Megyei Közgyűlés </w:t>
      </w:r>
      <w:r w:rsidRPr="00C8009C">
        <w:t>Szervezeti és Működési Szabályzatáról</w:t>
      </w:r>
      <w:bookmarkEnd w:id="91"/>
    </w:p>
    <w:p w:rsidR="00D8585F" w:rsidRDefault="00D8585F" w:rsidP="00D8585F">
      <w:pPr>
        <w:pStyle w:val="Bekezds"/>
        <w:rPr>
          <w:snapToGrid w:val="0"/>
        </w:rPr>
      </w:pPr>
      <w:r>
        <w:rPr>
          <w:snapToGrid w:val="0"/>
        </w:rPr>
        <w:t xml:space="preserve">A Zala Megyei Közgyűlés Magyarország helyi önkormányzatairól szóló 2011. évi CLXXXIX. törvény 53.§ (1) bekezdésének felhatalmazása alapján, az Alaptörvény 32. cikk (1) bekezdés a) és d) pontjaiban meghatározott feladatkörében eljárva a Zala Megyei Közgyűlés Szervezeti és Működési Szabályzatáról a következő rendeletet alkotja: </w:t>
      </w:r>
    </w:p>
    <w:p w:rsidR="00D8585F" w:rsidRPr="00325625" w:rsidRDefault="00D8585F" w:rsidP="00D8585F">
      <w:pPr>
        <w:pStyle w:val="Ffejezet"/>
      </w:pPr>
      <w:r w:rsidRPr="00FA34C0">
        <w:t>I. FEJEZET</w:t>
      </w:r>
    </w:p>
    <w:p w:rsidR="00D8585F" w:rsidRDefault="00D8585F" w:rsidP="00D8585F">
      <w:pPr>
        <w:pStyle w:val="Fejezetcm"/>
      </w:pPr>
      <w:r w:rsidRPr="00FA34C0">
        <w:t>ÁLTALÁNOS RENDELKEZÉSEK</w:t>
      </w:r>
    </w:p>
    <w:p w:rsidR="00D8585F" w:rsidRDefault="00D8585F" w:rsidP="00D8585F">
      <w:pPr>
        <w:pStyle w:val="Paragrafus"/>
      </w:pPr>
      <w:r>
        <w:t>1. §</w:t>
      </w:r>
    </w:p>
    <w:p w:rsidR="00D8585F" w:rsidRDefault="00D8585F" w:rsidP="00D8585F">
      <w:pPr>
        <w:pStyle w:val="Bekezdsszmozott"/>
        <w:tabs>
          <w:tab w:val="end" w:pos="453.60pt"/>
        </w:tabs>
      </w:pPr>
      <w:r>
        <w:t>(1)</w:t>
      </w:r>
      <w:r>
        <w:tab/>
        <w:t>A megyei önkormányzat hivatalos megnevezése:</w:t>
      </w:r>
      <w:r>
        <w:tab/>
      </w:r>
      <w:r>
        <w:rPr>
          <w:b/>
          <w:bCs/>
        </w:rPr>
        <w:t>Zala Megyei Önkormányzat</w:t>
      </w:r>
      <w:r>
        <w:rPr>
          <w:b/>
          <w:bCs/>
        </w:rPr>
        <w:br/>
      </w:r>
      <w:r>
        <w:t>(továbbiakban: Megyei Önkormányzat)</w:t>
      </w:r>
    </w:p>
    <w:p w:rsidR="00D8585F" w:rsidRDefault="00D8585F" w:rsidP="00D8585F">
      <w:pPr>
        <w:pStyle w:val="Bekezdsbehzott"/>
      </w:pPr>
      <w:r>
        <w:t>Székhelye:</w:t>
      </w:r>
      <w:r>
        <w:tab/>
        <w:t>8900 Zalaegerszeg, Kosztolányi u. 10.</w:t>
      </w:r>
    </w:p>
    <w:p w:rsidR="00D8585F" w:rsidRDefault="00D8585F" w:rsidP="00D8585F">
      <w:pPr>
        <w:pStyle w:val="Bekezdsbehzott"/>
      </w:pPr>
      <w:r>
        <w:t xml:space="preserve">Működési területe: </w:t>
      </w:r>
      <w:r>
        <w:tab/>
        <w:t>Zala megye közigazgatási területe</w:t>
      </w:r>
    </w:p>
    <w:p w:rsidR="00D8585F" w:rsidRDefault="00D8585F" w:rsidP="00D8585F">
      <w:pPr>
        <w:pStyle w:val="Bekezdsszmozott"/>
        <w:tabs>
          <w:tab w:val="end" w:pos="453.60pt"/>
        </w:tabs>
      </w:pPr>
      <w:r>
        <w:t>(2)</w:t>
      </w:r>
      <w:r>
        <w:tab/>
        <w:t>Az önkormányzat képviselő-testülete megnevezése:</w:t>
      </w:r>
      <w:r>
        <w:rPr>
          <w:b/>
          <w:bCs/>
        </w:rPr>
        <w:tab/>
        <w:t>Zala Megyei Közgyűlés</w:t>
      </w:r>
      <w:r>
        <w:rPr>
          <w:b/>
          <w:bCs/>
        </w:rPr>
        <w:br/>
      </w:r>
      <w:r>
        <w:t>(továbbiakban: Közgyűlés)</w:t>
      </w:r>
    </w:p>
    <w:p w:rsidR="00D8585F" w:rsidRDefault="00D8585F" w:rsidP="00D8585F">
      <w:pPr>
        <w:pStyle w:val="Bekezdsszmozott"/>
      </w:pPr>
      <w:r>
        <w:t>(3)</w:t>
      </w:r>
      <w:r>
        <w:tab/>
        <w:t>A</w:t>
      </w:r>
      <w:r>
        <w:rPr>
          <w:snapToGrid w:val="0"/>
        </w:rPr>
        <w:t xml:space="preserve"> megyei önkormányzat jogi személy. </w:t>
      </w:r>
      <w:r>
        <w:t>A Közgyűlés 15 képviselőből áll. A képviselők névjegyzékének nyilvántartásáról a jegyző gondoskodik.</w:t>
      </w:r>
    </w:p>
    <w:p w:rsidR="00D8585F" w:rsidRDefault="00D8585F" w:rsidP="00D8585F">
      <w:pPr>
        <w:pStyle w:val="Bekezdsszmozott"/>
      </w:pPr>
      <w:r>
        <w:t>(4)</w:t>
      </w:r>
      <w:r>
        <w:tab/>
        <w:t>Az önkormányzati feladatokat a Közgyűlés és szervei: az elnök, a Közgyűlés bizottságai, valamint a közgyűlés hivatala látja el.</w:t>
      </w:r>
    </w:p>
    <w:p w:rsidR="00D8585F" w:rsidRDefault="00D8585F" w:rsidP="00D8585F">
      <w:pPr>
        <w:pStyle w:val="Bekezdsszmozott"/>
      </w:pPr>
      <w:r>
        <w:t>(5)</w:t>
      </w:r>
      <w:r>
        <w:tab/>
        <w:t>A Közgyűlés egyes hatásköreit az elnökre, a bizottságaira, törvényben meghatározottak szerint társulására ruházhatja. E hatáskör gyakorlásához utasítást adhat, e hatáskör gyakorlására vonatkozó döntését visszavonhatja. Az átruházott hatáskör tovább nem ruházható. Az átruházott hatáskör gyakorlásáról a Közgyűlés következő ülésén be kell számolni.</w:t>
      </w:r>
    </w:p>
    <w:p w:rsidR="00D8585F" w:rsidRDefault="00D8585F" w:rsidP="00D8585F">
      <w:pPr>
        <w:pStyle w:val="Bekezdsszmozott"/>
      </w:pPr>
      <w:r>
        <w:t>(6)</w:t>
      </w:r>
      <w:r>
        <w:tab/>
        <w:t>A közgyűlés kizárólagos hatáskörébe tartozik a Magyarország helyi önkormányzatairól szóló törvényben meghatározottakon túlmenően:</w:t>
      </w:r>
    </w:p>
    <w:p w:rsidR="00D8585F" w:rsidRDefault="00D8585F" w:rsidP="00D8585F">
      <w:pPr>
        <w:pStyle w:val="Albekezdsszmozott"/>
      </w:pPr>
      <w:r>
        <w:t>a)</w:t>
      </w:r>
      <w:r>
        <w:tab/>
        <w:t>közfeladat önkéntes vállalása, illetve megszűntetése,</w:t>
      </w:r>
    </w:p>
    <w:p w:rsidR="00D8585F" w:rsidRDefault="00D8585F" w:rsidP="00D8585F">
      <w:pPr>
        <w:pStyle w:val="Albekezdsszmozott"/>
      </w:pPr>
      <w:r>
        <w:t>b)</w:t>
      </w:r>
      <w:r>
        <w:tab/>
        <w:t>önkormányzati tulajdon elidegenítése a vagyonrendeletben meghatározott értékhatár felett,</w:t>
      </w:r>
    </w:p>
    <w:p w:rsidR="00D8585F" w:rsidRDefault="00D8585F" w:rsidP="00D8585F">
      <w:pPr>
        <w:pStyle w:val="Albekezdsszmozott"/>
      </w:pPr>
      <w:r>
        <w:t>c)</w:t>
      </w:r>
      <w:r>
        <w:tab/>
        <w:t>a közgyűlés munkatervének elfogadása, módosítása,</w:t>
      </w:r>
    </w:p>
    <w:p w:rsidR="00D8585F" w:rsidRDefault="00D8585F" w:rsidP="00D8585F">
      <w:pPr>
        <w:pStyle w:val="Albekezdsszmozott"/>
        <w:spacing w:after="18pt"/>
      </w:pPr>
      <w:r>
        <w:t>d)</w:t>
      </w:r>
      <w:r>
        <w:tab/>
        <w:t>a területi szintű helyi népszavazás elrendelése a választópolgárok 10 %-ának kezdeményezésére,</w:t>
      </w:r>
    </w:p>
    <w:p w:rsidR="00D8585F" w:rsidRDefault="00D8585F" w:rsidP="00D8585F">
      <w:pPr>
        <w:pStyle w:val="Albekezdsszmozott"/>
        <w:spacing w:before="12pt"/>
      </w:pPr>
      <w:r>
        <w:t>e)</w:t>
      </w:r>
      <w:r>
        <w:tab/>
        <w:t>gazdasági társaság alapítása, gazdasági társaságba való belépés, illetve abból való kilépés,</w:t>
      </w:r>
    </w:p>
    <w:p w:rsidR="00D8585F" w:rsidRDefault="00D8585F" w:rsidP="00D8585F">
      <w:pPr>
        <w:pStyle w:val="Bekezdsszmozott"/>
        <w:tabs>
          <w:tab w:val="clear" w:pos="21.25pt"/>
          <w:tab w:val="start" w:pos="0pt"/>
        </w:tabs>
        <w:ind w:start="0pt" w:firstLine="0pt"/>
      </w:pPr>
      <w:r>
        <w:t xml:space="preserve"> (7)   A Megyei Önkormányzat képviseli a megye egészének érdekeit.</w:t>
      </w:r>
    </w:p>
    <w:p w:rsidR="00D8585F" w:rsidRDefault="00D8585F" w:rsidP="00D8585F">
      <w:pPr>
        <w:pStyle w:val="Bekezdsszmozott"/>
      </w:pPr>
      <w:r>
        <w:t>(8)</w:t>
      </w:r>
      <w:r>
        <w:tab/>
        <w:t xml:space="preserve">A Megyei Önkormányzat bélyegzője körbélyegző, körfelirattal: "Zala Megyei Önkormányzat", középen Magyarország címerével. A bélyegző használatának rendjét külön szabályzat tartalmazza. </w:t>
      </w:r>
    </w:p>
    <w:p w:rsidR="00D8585F" w:rsidRDefault="00D8585F" w:rsidP="00D8585F">
      <w:pPr>
        <w:pStyle w:val="Bekezdsszmozott"/>
      </w:pPr>
      <w:r>
        <w:t>(9)</w:t>
      </w:r>
      <w:r>
        <w:tab/>
        <w:t>A Közgyűlés hivatalos lapja a "Zala Megyei Önkormányzat Közlönye".</w:t>
      </w:r>
    </w:p>
    <w:p w:rsidR="00D8585F" w:rsidRDefault="00D8585F" w:rsidP="00D8585F">
      <w:pPr>
        <w:pStyle w:val="Paragrafus"/>
      </w:pPr>
      <w:r>
        <w:t>2. §</w:t>
      </w:r>
    </w:p>
    <w:p w:rsidR="00D8585F" w:rsidRDefault="00D8585F" w:rsidP="00D8585F">
      <w:pPr>
        <w:pStyle w:val="Bekezdsszmozott"/>
      </w:pPr>
      <w:r>
        <w:t>(1)</w:t>
      </w:r>
      <w:r>
        <w:tab/>
        <w:t>A Megyei Önkormányzat jelképei: Zala megye címere és zászlaja.</w:t>
      </w:r>
    </w:p>
    <w:p w:rsidR="00D8585F" w:rsidRDefault="00D8585F" w:rsidP="00D8585F">
      <w:pPr>
        <w:pStyle w:val="Bekezdsszmozott"/>
      </w:pPr>
      <w:r>
        <w:t>(2)</w:t>
      </w:r>
      <w:r>
        <w:tab/>
        <w:t>A Megyei Önkormányzat jelképeinek leírását és használatának rendjét külön önkormányzati rendelet szabályozza.</w:t>
      </w:r>
    </w:p>
    <w:p w:rsidR="00D8585F" w:rsidRDefault="00D8585F" w:rsidP="00D8585F">
      <w:pPr>
        <w:pStyle w:val="Bekezdsszmozott"/>
      </w:pPr>
      <w:r>
        <w:t>(3) A Közgyűlés minden év szeptember 11. napját – a megye jelképei felavatásának évfordulóját – megyenappá nyilvánítja.</w:t>
      </w:r>
    </w:p>
    <w:p w:rsidR="00D8585F" w:rsidRDefault="00D8585F" w:rsidP="00D8585F">
      <w:pPr>
        <w:pStyle w:val="Bekezdsszmozott"/>
      </w:pPr>
      <w:r>
        <w:t>(4)</w:t>
      </w:r>
      <w:r>
        <w:tab/>
        <w:t xml:space="preserve">A Közgyűlés által alapított kitűntetéseket és díjakat, valamint azok adományozásának rendjét külön rendeletek szabályozzák. </w:t>
      </w:r>
    </w:p>
    <w:p w:rsidR="00D8585F" w:rsidRDefault="00D8585F" w:rsidP="00D8585F">
      <w:pPr>
        <w:pStyle w:val="Paragrafus"/>
      </w:pPr>
      <w:r>
        <w:t>3. §</w:t>
      </w:r>
    </w:p>
    <w:p w:rsidR="00D8585F" w:rsidRDefault="00D8585F" w:rsidP="00D8585F">
      <w:pPr>
        <w:pStyle w:val="Bekezds"/>
      </w:pPr>
      <w:r>
        <w:t>A Megyei Önkormányzat részt vesz nemzetközi önkormányzati szervezetekben, és hatáskörében együttműködik külföldi önkormányzatokkal, melyek nyilvántartásáról a jegyző gondoskodik.</w:t>
      </w:r>
    </w:p>
    <w:p w:rsidR="00D8585F" w:rsidRDefault="00D8585F" w:rsidP="00D8585F">
      <w:pPr>
        <w:pStyle w:val="Ffejezet"/>
      </w:pPr>
      <w:r>
        <w:t>II. FEJEZET</w:t>
      </w:r>
    </w:p>
    <w:p w:rsidR="00D8585F" w:rsidRDefault="00D8585F" w:rsidP="00D8585F">
      <w:pPr>
        <w:pStyle w:val="Fejezetcm"/>
      </w:pPr>
      <w:r>
        <w:t>A Közgyűlés feladat-és hatásköre</w:t>
      </w:r>
    </w:p>
    <w:p w:rsidR="00D8585F" w:rsidRDefault="00D8585F" w:rsidP="00D8585F">
      <w:pPr>
        <w:pStyle w:val="Paragrafus"/>
      </w:pPr>
      <w:r>
        <w:t xml:space="preserve">4. § </w:t>
      </w:r>
    </w:p>
    <w:p w:rsidR="00D8585F" w:rsidRDefault="00D8585F" w:rsidP="00D8585F">
      <w:pPr>
        <w:pStyle w:val="Bekezdsszmozott"/>
        <w:tabs>
          <w:tab w:val="clear" w:pos="21.25pt"/>
          <w:tab w:val="start" w:pos="0pt"/>
        </w:tabs>
        <w:ind w:start="0pt" w:firstLine="0pt"/>
      </w:pPr>
      <w:r>
        <w:t xml:space="preserve">(1) A megyei önkormányzat területi önkormányzat, törvényben meghatározottak szerint területfejlesztési, vidékfejlesztési, területrendezési, valamint koordinációs feladatokat lát el. </w:t>
      </w:r>
    </w:p>
    <w:p w:rsidR="00D8585F" w:rsidRDefault="00D8585F" w:rsidP="00D8585F">
      <w:pPr>
        <w:spacing w:line="13.80pt" w:lineRule="auto"/>
        <w:ind w:start="49.65pt" w:hanging="28.35pt"/>
      </w:pPr>
    </w:p>
    <w:p w:rsidR="00D8585F" w:rsidRDefault="00D8585F" w:rsidP="00D8585F">
      <w:pPr>
        <w:spacing w:line="13.80pt" w:lineRule="auto"/>
      </w:pPr>
      <w:r>
        <w:t>(2)</w:t>
      </w:r>
      <w:r w:rsidRPr="005C1D08">
        <w:t xml:space="preserve"> </w:t>
      </w:r>
      <w:r>
        <w:t>A megyei önkormányzat kötelező feladatain túl - a közgyűlés, vagy területi szintű helyi népszavazás döntésével – önként is vállalhatja közfeladat ellátását, amennyiben</w:t>
      </w:r>
    </w:p>
    <w:p w:rsidR="00D8585F" w:rsidRDefault="00D8585F" w:rsidP="00D8585F">
      <w:pPr>
        <w:spacing w:line="13.80pt" w:lineRule="auto"/>
        <w:ind w:start="56.70pt" w:hanging="21.25pt"/>
      </w:pPr>
      <w:r>
        <w:t>a) a kötelezően ellátandó feladatok ellátását nem veszélyezteti,</w:t>
      </w:r>
    </w:p>
    <w:p w:rsidR="00D8585F" w:rsidRDefault="00D8585F" w:rsidP="00D8585F">
      <w:pPr>
        <w:spacing w:line="13.80pt" w:lineRule="auto"/>
        <w:ind w:start="56.70pt" w:hanging="21.25pt"/>
      </w:pPr>
      <w:r>
        <w:t>b) az ellátásához szükséges feltételek biztosítottak, vagy azokat megteremti,</w:t>
      </w:r>
    </w:p>
    <w:p w:rsidR="00D8585F" w:rsidRDefault="00D8585F" w:rsidP="00D8585F">
      <w:pPr>
        <w:spacing w:line="13.80pt" w:lineRule="auto"/>
        <w:ind w:start="56.70pt" w:hanging="21.25pt"/>
      </w:pPr>
      <w:r>
        <w:t>c) a közfeladatot a törvény nem utalja más szerv kizárólagos feladat- és hatáskörébe,</w:t>
      </w:r>
    </w:p>
    <w:p w:rsidR="00D8585F" w:rsidRDefault="00D8585F" w:rsidP="00D8585F">
      <w:pPr>
        <w:spacing w:line="13.80pt" w:lineRule="auto"/>
        <w:ind w:start="56.70pt" w:hanging="21.25pt"/>
      </w:pPr>
      <w:r>
        <w:t>d) annak gyakorlása nem sérti a megyei érdekeket.</w:t>
      </w:r>
    </w:p>
    <w:p w:rsidR="00D8585F" w:rsidRDefault="00D8585F" w:rsidP="00D8585F">
      <w:pPr>
        <w:pStyle w:val="Bekezdsszmozott"/>
        <w:tabs>
          <w:tab w:val="clear" w:pos="21.25pt"/>
          <w:tab w:val="start" w:pos="0pt"/>
        </w:tabs>
        <w:ind w:start="0pt" w:firstLine="0pt"/>
        <w:rPr>
          <w:snapToGrid w:val="0"/>
        </w:rPr>
      </w:pPr>
      <w:r>
        <w:t>(3) A közfeladat vállalásához, illetve ellátásának megszüntetéséhez minősített többségű döntés szükséges.</w:t>
      </w:r>
    </w:p>
    <w:p w:rsidR="00D8585F" w:rsidRDefault="00D8585F" w:rsidP="00D8585F">
      <w:pPr>
        <w:pStyle w:val="Paragrafuscm"/>
        <w:rPr>
          <w:snapToGrid w:val="0"/>
        </w:rPr>
      </w:pPr>
      <w:r>
        <w:rPr>
          <w:snapToGrid w:val="0"/>
        </w:rPr>
        <w:t>A közgyűlés megalakulása</w:t>
      </w:r>
    </w:p>
    <w:p w:rsidR="00D8585F" w:rsidRDefault="00D8585F" w:rsidP="00D8585F">
      <w:pPr>
        <w:pStyle w:val="Paragrafus"/>
        <w:rPr>
          <w:snapToGrid w:val="0"/>
        </w:rPr>
      </w:pPr>
      <w:r>
        <w:rPr>
          <w:snapToGrid w:val="0"/>
        </w:rPr>
        <w:t>5. §</w:t>
      </w:r>
    </w:p>
    <w:p w:rsidR="00D8585F" w:rsidRDefault="00D8585F" w:rsidP="00D8585F">
      <w:pPr>
        <w:pStyle w:val="Bekezdsszmozott"/>
      </w:pPr>
      <w:r>
        <w:t>(1)</w:t>
      </w:r>
      <w:r>
        <w:tab/>
      </w:r>
      <w:r w:rsidRPr="001950A8">
        <w:t>A közgyűlés az alakuló ülését a választá</w:t>
      </w:r>
      <w:r>
        <w:t>st</w:t>
      </w:r>
      <w:r w:rsidRPr="001950A8">
        <w:t xml:space="preserve"> követő tizenöt napon belül tartja meg. Az alakuló ülést a közgyűlés korelnöke hívja össze.</w:t>
      </w:r>
    </w:p>
    <w:p w:rsidR="00D8585F" w:rsidRDefault="00D8585F" w:rsidP="00D8585F">
      <w:pPr>
        <w:pStyle w:val="Bekezdsszmozott"/>
      </w:pPr>
      <w:r>
        <w:t>(2)</w:t>
      </w:r>
      <w:r>
        <w:tab/>
        <w:t>A közgyűlés alakuló ülését a korelnök – a legidősebb közgyűlési képviselő – vezeti a közgyűlés elnökének megválasztásáig.</w:t>
      </w:r>
    </w:p>
    <w:p w:rsidR="00D8585F" w:rsidRDefault="00D8585F" w:rsidP="00D8585F">
      <w:pPr>
        <w:pStyle w:val="Paragrafus"/>
        <w:rPr>
          <w:snapToGrid w:val="0"/>
        </w:rPr>
      </w:pPr>
      <w:r>
        <w:rPr>
          <w:snapToGrid w:val="0"/>
        </w:rPr>
        <w:t>6. §</w:t>
      </w:r>
    </w:p>
    <w:p w:rsidR="00D8585F" w:rsidRDefault="00D8585F" w:rsidP="00D8585F">
      <w:pPr>
        <w:pStyle w:val="Bekezdsszmozott"/>
      </w:pPr>
      <w:r>
        <w:t>(1)</w:t>
      </w:r>
      <w:r>
        <w:tab/>
        <w:t>Az alakuló ülésen a Területi Választási Bizottság elnöke beszámol a megyei önkormányzati választásokról, ismerteti a megyei közgyűlés tagjai megválasztásának eredményeit.</w:t>
      </w:r>
    </w:p>
    <w:p w:rsidR="00D8585F" w:rsidRDefault="00D8585F" w:rsidP="00D8585F">
      <w:pPr>
        <w:pStyle w:val="Bekezdsszmozott"/>
        <w:rPr>
          <w:snapToGrid w:val="0"/>
        </w:rPr>
      </w:pPr>
      <w:r>
        <w:rPr>
          <w:snapToGrid w:val="0"/>
        </w:rPr>
        <w:t>(2)</w:t>
      </w:r>
      <w:r>
        <w:rPr>
          <w:snapToGrid w:val="0"/>
        </w:rPr>
        <w:tab/>
        <w:t>A képviselők esküt tesznek, melyről esküokmányt írnak alá. Az eskü szövegét a Területi Választási Bizottság Elnöke olvassa elő.</w:t>
      </w:r>
    </w:p>
    <w:p w:rsidR="00D8585F" w:rsidRDefault="00D8585F" w:rsidP="00D8585F">
      <w:pPr>
        <w:pStyle w:val="Bekezdsszmozott"/>
        <w:rPr>
          <w:snapToGrid w:val="0"/>
        </w:rPr>
      </w:pPr>
      <w:r>
        <w:rPr>
          <w:snapToGrid w:val="0"/>
        </w:rPr>
        <w:t>(3)</w:t>
      </w:r>
      <w:r>
        <w:rPr>
          <w:snapToGrid w:val="0"/>
        </w:rPr>
        <w:tab/>
        <w:t>A közgyűlés a képviselők több mint felének eskütétele után tekintendő megalakultnak.</w:t>
      </w:r>
    </w:p>
    <w:p w:rsidR="00D8585F" w:rsidRDefault="00D8585F" w:rsidP="00D8585F">
      <w:pPr>
        <w:pStyle w:val="Bekezdsszmozott"/>
        <w:rPr>
          <w:snapToGrid w:val="0"/>
        </w:rPr>
      </w:pPr>
      <w:r>
        <w:rPr>
          <w:snapToGrid w:val="0"/>
        </w:rPr>
        <w:t>(4)</w:t>
      </w:r>
      <w:r>
        <w:rPr>
          <w:snapToGrid w:val="0"/>
        </w:rPr>
        <w:tab/>
        <w:t>Az alakuló ülésről távollévő képviselők a közgyűlés következő ülésén, illetve az akadály megszűnését követő első közgyűlésen tesznek esküt.</w:t>
      </w:r>
    </w:p>
    <w:p w:rsidR="00D8585F" w:rsidRDefault="00D8585F" w:rsidP="00D8585F">
      <w:pPr>
        <w:pStyle w:val="Paragrafuscm"/>
        <w:rPr>
          <w:snapToGrid w:val="0"/>
        </w:rPr>
      </w:pPr>
      <w:r>
        <w:rPr>
          <w:snapToGrid w:val="0"/>
        </w:rPr>
        <w:t>A közgyűlés tisztségviselőinek megválasztása</w:t>
      </w:r>
    </w:p>
    <w:p w:rsidR="00D8585F" w:rsidRDefault="00D8585F" w:rsidP="00D8585F">
      <w:pPr>
        <w:pStyle w:val="Paragrafus"/>
        <w:rPr>
          <w:snapToGrid w:val="0"/>
        </w:rPr>
      </w:pPr>
      <w:r>
        <w:rPr>
          <w:snapToGrid w:val="0"/>
        </w:rPr>
        <w:t>7. §</w:t>
      </w:r>
    </w:p>
    <w:p w:rsidR="00D8585F" w:rsidRDefault="00D8585F" w:rsidP="00D8585F">
      <w:pPr>
        <w:pStyle w:val="Bekezds"/>
      </w:pPr>
      <w:r>
        <w:t>A közgyűlés a tisztségviselők megválasztására tartandó titkos szavazás lebonyolításához 3 tagból álló szavazatszámláló bizottságot hoz létre. A bizottság összetételére a képviselőcsoportok vezetői tehetnek javaslatot. A szavazatszámláló bizottság elnökét annak tagjai közül a közgyűlés választja meg. A bizottság megbízatása a Jogi és Ügyrendi Bizottság megválasztásáig tart.</w:t>
      </w:r>
    </w:p>
    <w:p w:rsidR="00D8585F" w:rsidRDefault="00D8585F" w:rsidP="00D8585F">
      <w:pPr>
        <w:pStyle w:val="Paragrafuscm"/>
        <w:rPr>
          <w:snapToGrid w:val="0"/>
        </w:rPr>
      </w:pPr>
      <w:r>
        <w:rPr>
          <w:snapToGrid w:val="0"/>
        </w:rPr>
        <w:t>Elnök</w:t>
      </w:r>
    </w:p>
    <w:p w:rsidR="00D8585F" w:rsidRDefault="00D8585F" w:rsidP="00D8585F">
      <w:pPr>
        <w:pStyle w:val="Paragrafus"/>
        <w:rPr>
          <w:snapToGrid w:val="0"/>
        </w:rPr>
      </w:pPr>
      <w:r>
        <w:rPr>
          <w:snapToGrid w:val="0"/>
        </w:rPr>
        <w:t>8. §</w:t>
      </w:r>
    </w:p>
    <w:p w:rsidR="00D8585F" w:rsidRDefault="00D8585F" w:rsidP="00D8585F">
      <w:pPr>
        <w:pStyle w:val="Bekezdsszmozott"/>
        <w:rPr>
          <w:snapToGrid w:val="0"/>
        </w:rPr>
      </w:pPr>
      <w:r>
        <w:rPr>
          <w:snapToGrid w:val="0"/>
        </w:rPr>
        <w:t>(1)</w:t>
      </w:r>
      <w:r>
        <w:rPr>
          <w:snapToGrid w:val="0"/>
        </w:rPr>
        <w:tab/>
        <w:t>A közgyűlés megalakulását követően saját tagjai sorából, titkos szavazással, minősített többséggel, megbízatásának időtartamára megválasztja elnökét a szavazatszámláló bizottság közreműködésével.</w:t>
      </w:r>
    </w:p>
    <w:p w:rsidR="00D8585F" w:rsidRDefault="00D8585F" w:rsidP="00D8585F">
      <w:pPr>
        <w:pStyle w:val="Bekezdsszmozott"/>
        <w:rPr>
          <w:snapToGrid w:val="0"/>
        </w:rPr>
      </w:pPr>
      <w:r>
        <w:rPr>
          <w:snapToGrid w:val="0"/>
        </w:rPr>
        <w:t>(2)</w:t>
      </w:r>
      <w:r>
        <w:rPr>
          <w:snapToGrid w:val="0"/>
        </w:rPr>
        <w:tab/>
        <w:t>A közgyűlés elnöke személyére a képviselőcsoportok vezetői tehetnek javaslatot.</w:t>
      </w:r>
    </w:p>
    <w:p w:rsidR="00D8585F" w:rsidRDefault="00D8585F" w:rsidP="00D8585F">
      <w:pPr>
        <w:pStyle w:val="Bekezdsszmozott"/>
        <w:rPr>
          <w:snapToGrid w:val="0"/>
        </w:rPr>
      </w:pPr>
      <w:r>
        <w:rPr>
          <w:snapToGrid w:val="0"/>
        </w:rPr>
        <w:t>(3)</w:t>
      </w:r>
      <w:r>
        <w:rPr>
          <w:snapToGrid w:val="0"/>
        </w:rPr>
        <w:tab/>
        <w:t>A korelnök a javaslatokat egyenként bocsátja szavazásra. Elnökjelölt az lesz, aki megkapja a jelenlévő képviselők 1/3-ának szavazatát.</w:t>
      </w:r>
    </w:p>
    <w:p w:rsidR="00D8585F" w:rsidRDefault="00D8585F" w:rsidP="00D8585F">
      <w:pPr>
        <w:pStyle w:val="Bekezdsszmozott"/>
        <w:rPr>
          <w:snapToGrid w:val="0"/>
        </w:rPr>
      </w:pPr>
      <w:r>
        <w:rPr>
          <w:snapToGrid w:val="0"/>
        </w:rPr>
        <w:t>(4)</w:t>
      </w:r>
      <w:r>
        <w:rPr>
          <w:snapToGrid w:val="0"/>
        </w:rPr>
        <w:tab/>
        <w:t>A közgyűlés elnöke az a jelölt lesz, akit minősített többséggel a képviselők megválasztanak.</w:t>
      </w:r>
    </w:p>
    <w:p w:rsidR="00D8585F" w:rsidRDefault="00D8585F" w:rsidP="00D8585F">
      <w:pPr>
        <w:pStyle w:val="Bekezdsszmozott"/>
        <w:rPr>
          <w:snapToGrid w:val="0"/>
        </w:rPr>
      </w:pPr>
      <w:r>
        <w:rPr>
          <w:snapToGrid w:val="0"/>
        </w:rPr>
        <w:t>(5)</w:t>
      </w:r>
      <w:r>
        <w:rPr>
          <w:snapToGrid w:val="0"/>
        </w:rPr>
        <w:tab/>
        <w:t>A szavazás eredményét a szavazatszámláló bizottság elnöke ismerteti.</w:t>
      </w:r>
    </w:p>
    <w:p w:rsidR="00D8585F" w:rsidRDefault="00D8585F" w:rsidP="00D8585F">
      <w:pPr>
        <w:pStyle w:val="Bekezdsszmozott"/>
        <w:rPr>
          <w:snapToGrid w:val="0"/>
        </w:rPr>
      </w:pPr>
      <w:r>
        <w:rPr>
          <w:snapToGrid w:val="0"/>
        </w:rPr>
        <w:t>(6)</w:t>
      </w:r>
      <w:r>
        <w:rPr>
          <w:snapToGrid w:val="0"/>
        </w:rPr>
        <w:tab/>
        <w:t>Ha a választás során egyik elnökjelölt sem kapja meg a szükséges számú szavazatot, a közgyűlés megismétli a szavazást a két legtöbb szavazatot kapott jelölt vonatkozásában.</w:t>
      </w:r>
    </w:p>
    <w:p w:rsidR="00D8585F" w:rsidRDefault="00D8585F" w:rsidP="00D8585F">
      <w:pPr>
        <w:pStyle w:val="Bekezdsszmozott"/>
        <w:rPr>
          <w:snapToGrid w:val="0"/>
        </w:rPr>
      </w:pPr>
      <w:r>
        <w:rPr>
          <w:snapToGrid w:val="0"/>
        </w:rPr>
        <w:t>(7)</w:t>
      </w:r>
      <w:r>
        <w:rPr>
          <w:snapToGrid w:val="0"/>
        </w:rPr>
        <w:tab/>
        <w:t>Eredménytelen szavazás esetén – amennyiben ismételt szavazásról vagy ismételt jelölésről és szavazásról a képviselők nem határoznak – a közgyűlés ülését 15 napon belüli időpontra össze kell hívni, melynek során új jelölést és szavazást kell tartani.</w:t>
      </w:r>
    </w:p>
    <w:p w:rsidR="00D8585F" w:rsidRDefault="00D8585F" w:rsidP="00D8585F">
      <w:pPr>
        <w:pStyle w:val="Bekezdsszmozott"/>
        <w:rPr>
          <w:snapToGrid w:val="0"/>
        </w:rPr>
      </w:pPr>
      <w:r>
        <w:rPr>
          <w:snapToGrid w:val="0"/>
        </w:rPr>
        <w:t>(8)</w:t>
      </w:r>
      <w:r>
        <w:rPr>
          <w:snapToGrid w:val="0"/>
        </w:rPr>
        <w:tab/>
        <w:t>A megválasztását követően az elnök leteszi az esküt.</w:t>
      </w:r>
    </w:p>
    <w:p w:rsidR="00D8585F" w:rsidRDefault="00D8585F" w:rsidP="00D8585F">
      <w:pPr>
        <w:pStyle w:val="Paragrafuscm"/>
        <w:rPr>
          <w:snapToGrid w:val="0"/>
        </w:rPr>
      </w:pPr>
      <w:r>
        <w:rPr>
          <w:snapToGrid w:val="0"/>
        </w:rPr>
        <w:t>Alelnökök</w:t>
      </w:r>
    </w:p>
    <w:p w:rsidR="00D8585F" w:rsidRDefault="00D8585F" w:rsidP="00D8585F">
      <w:pPr>
        <w:pStyle w:val="Paragrafus"/>
        <w:rPr>
          <w:snapToGrid w:val="0"/>
        </w:rPr>
      </w:pPr>
      <w:r>
        <w:rPr>
          <w:snapToGrid w:val="0"/>
        </w:rPr>
        <w:t>9. §</w:t>
      </w:r>
    </w:p>
    <w:p w:rsidR="00D8585F" w:rsidRDefault="00D8585F" w:rsidP="00D8585F">
      <w:pPr>
        <w:pStyle w:val="Bekezdsszmozott"/>
      </w:pPr>
      <w:r>
        <w:t xml:space="preserve">(1)  </w:t>
      </w:r>
      <w:r w:rsidR="00B33700" w:rsidRPr="00B33700">
        <w:rPr>
          <w:b/>
          <w:vertAlign w:val="superscript"/>
        </w:rPr>
        <w:t>1</w:t>
      </w:r>
      <w:r>
        <w:t xml:space="preserve">Az elnök megválasztását követően a közgyűlés az elnök javaslatára, titkos szavazással, minősített többséggel az elnök helyettesítésére, munkájának segítésére megbízatásának időtartamára legfeljebb kettő </w:t>
      </w:r>
      <w:r w:rsidR="00B33700">
        <w:t xml:space="preserve">főállású és egy társadami megbízatású </w:t>
      </w:r>
      <w:r>
        <w:t>alelnököt választ. A Közgyűlés legalább egy alelnököt saját tagjai közül választ meg.</w:t>
      </w:r>
    </w:p>
    <w:p w:rsidR="00D8585F" w:rsidRDefault="00D8585F" w:rsidP="00D8585F">
      <w:pPr>
        <w:pStyle w:val="Bekezdsszmozott"/>
      </w:pPr>
      <w:r>
        <w:t>(2)</w:t>
      </w:r>
      <w:r w:rsidRPr="003B212B">
        <w:t xml:space="preserve"> </w:t>
      </w:r>
      <w:r>
        <w:t>Azon alelnök, akit nem a közgyűlés tagjai közül választottak meg, nem tagja a közgyűlésnek, az elnököt a közgyűlés ülésén a közgyűlés elnökeként nem helyettesítheti, de a közgyűlés ülésein tanácskozási joggal részt vesz. A nem közgyűlés tagjai közül megválasztott alelnök jogállására egyebekben a közgyűlés tagjai közül megválasztott alelnökre vonatkozó szabályokat kell alkalmazni.</w:t>
      </w:r>
    </w:p>
    <w:p w:rsidR="00D8585F" w:rsidRDefault="00D8585F" w:rsidP="00D8585F">
      <w:pPr>
        <w:pStyle w:val="Bekezdsszmozott"/>
      </w:pPr>
      <w:r>
        <w:t>(3)</w:t>
      </w:r>
      <w:r>
        <w:tab/>
        <w:t>Az alelnök(ök) a közgyűlés elnökét az általa meghatározott módon helyettesíti(k).</w:t>
      </w:r>
    </w:p>
    <w:p w:rsidR="00D8585F" w:rsidRDefault="00D8585F" w:rsidP="00D8585F">
      <w:pPr>
        <w:pStyle w:val="Bekezdsszmozott"/>
      </w:pPr>
      <w:r>
        <w:t>(4)</w:t>
      </w:r>
      <w:r>
        <w:tab/>
        <w:t>Az alelnökök megválasztására e rendelet 8. §-ában foglaltak – annak (3) és (7) bekezdése kivételével – az irányadók.</w:t>
      </w:r>
    </w:p>
    <w:p w:rsidR="00D8585F" w:rsidRDefault="00D8585F" w:rsidP="00D8585F">
      <w:pPr>
        <w:pStyle w:val="Paragrafus"/>
        <w:rPr>
          <w:snapToGrid w:val="0"/>
        </w:rPr>
      </w:pPr>
      <w:r>
        <w:rPr>
          <w:snapToGrid w:val="0"/>
        </w:rPr>
        <w:t>10. §</w:t>
      </w:r>
    </w:p>
    <w:p w:rsidR="00D8585F" w:rsidRDefault="00D8585F" w:rsidP="00D8585F">
      <w:pPr>
        <w:pStyle w:val="Bekezds"/>
      </w:pPr>
      <w:r>
        <w:t>A tisztségviselők megválasztását követően a közgyűlés – a törvényi keretek között – megállapítja az illetményüket.</w:t>
      </w:r>
    </w:p>
    <w:p w:rsidR="00D8585F" w:rsidRDefault="00D8585F" w:rsidP="00D8585F">
      <w:pPr>
        <w:pStyle w:val="Bekezds"/>
      </w:pPr>
    </w:p>
    <w:p w:rsidR="00D8585F" w:rsidRDefault="00D8585F" w:rsidP="00D8585F">
      <w:pPr>
        <w:pStyle w:val="Paragrafuscm"/>
        <w:spacing w:before="0pt"/>
      </w:pPr>
      <w:r>
        <w:t>Tanácsnok</w:t>
      </w:r>
    </w:p>
    <w:p w:rsidR="00D8585F" w:rsidRPr="00D45752" w:rsidRDefault="00D8585F" w:rsidP="00D8585F">
      <w:pPr>
        <w:pStyle w:val="Paragrafus"/>
        <w:spacing w:before="0pt"/>
      </w:pPr>
    </w:p>
    <w:p w:rsidR="00D8585F" w:rsidRDefault="00B33700" w:rsidP="00D8585F">
      <w:pPr>
        <w:pStyle w:val="Paragrafus"/>
        <w:spacing w:before="0pt"/>
      </w:pPr>
      <w:r w:rsidRPr="00B33700">
        <w:rPr>
          <w:vertAlign w:val="superscript"/>
        </w:rPr>
        <w:t>1</w:t>
      </w:r>
      <w:r w:rsidR="00D8585F">
        <w:t xml:space="preserve">11. § </w:t>
      </w:r>
    </w:p>
    <w:p w:rsidR="00D8585F" w:rsidRDefault="00D8585F" w:rsidP="00D8585F">
      <w:pPr>
        <w:pStyle w:val="Paragrafus"/>
        <w:spacing w:before="0pt"/>
      </w:pPr>
    </w:p>
    <w:p w:rsidR="00315F75" w:rsidRPr="00326DBB" w:rsidRDefault="00315F75" w:rsidP="00315F75">
      <w:r w:rsidRPr="00326DBB">
        <w:t xml:space="preserve">(1)  A Közgyűlés európai uniós </w:t>
      </w:r>
      <w:r>
        <w:t xml:space="preserve">és hazai </w:t>
      </w:r>
      <w:r w:rsidRPr="00326DBB">
        <w:t>pályázatokból megvalósuló fejlesztésekért felelős tanácsnokot választ.</w:t>
      </w:r>
    </w:p>
    <w:p w:rsidR="00315F75" w:rsidRPr="00326DBB" w:rsidRDefault="00315F75" w:rsidP="00315F75">
      <w:r w:rsidRPr="00326DBB">
        <w:t>(2) A tanácsnok választására és felmentésére a bizottságok elnökei megválasztására és felmentésére vonatkozó szabályok az irányadók.</w:t>
      </w:r>
    </w:p>
    <w:p w:rsidR="00315F75" w:rsidRPr="00326DBB" w:rsidRDefault="00315F75" w:rsidP="00315F75">
      <w:r>
        <w:t xml:space="preserve">(3) </w:t>
      </w:r>
      <w:r w:rsidRPr="00326DBB">
        <w:t>A tanácsnok által felügyelt ügykörök:</w:t>
      </w:r>
    </w:p>
    <w:p w:rsidR="00315F75" w:rsidRDefault="00315F75" w:rsidP="00315F75">
      <w:r>
        <w:t>- felügyeli és részt vesz a megyei önkormányzat által benyújtandó pályázatok, projektek előkészítésében és azok lebonyolításában,</w:t>
      </w:r>
    </w:p>
    <w:p w:rsidR="00315F75" w:rsidRPr="002726A2" w:rsidRDefault="00315F75" w:rsidP="00315F75">
      <w:r>
        <w:t xml:space="preserve">- részt vesz az európai </w:t>
      </w:r>
      <w:r w:rsidRPr="002726A2">
        <w:t xml:space="preserve">uniós </w:t>
      </w:r>
      <w:r>
        <w:t xml:space="preserve">és hazai </w:t>
      </w:r>
      <w:r w:rsidRPr="002726A2">
        <w:t xml:space="preserve">finanszírozású projektek, programok és pályázatok stratégiai tervezésében, előkészítésében és szakmai megvalósításának nyomon követésében, értékeli a pályázatok megvalósulását és rendszeres időközönként tájékoztatást nyújt a közgyűlés számára, </w:t>
      </w:r>
    </w:p>
    <w:p w:rsidR="00315F75" w:rsidRPr="002726A2" w:rsidRDefault="00315F75" w:rsidP="00315F75">
      <w:pPr>
        <w:pStyle w:val="Listaszerbekezds"/>
        <w:spacing w:after="8pt" w:line="12.95pt" w:lineRule="auto"/>
        <w:ind w:start="0pt"/>
        <w:contextualSpacing/>
      </w:pPr>
      <w:r>
        <w:t xml:space="preserve">- </w:t>
      </w:r>
      <w:r w:rsidRPr="002726A2">
        <w:t>részt v</w:t>
      </w:r>
      <w:r>
        <w:t>esz tanácsnoki feladatkörét érintően a fejlesztési programok, há</w:t>
      </w:r>
      <w:r w:rsidRPr="002726A2">
        <w:t xml:space="preserve">ttéranyagok előkészítésében, véleményezi az európai uniós </w:t>
      </w:r>
      <w:r>
        <w:t xml:space="preserve">és hazai </w:t>
      </w:r>
      <w:r w:rsidRPr="002726A2">
        <w:t>finanszírozású pályázatokkal kapcsolatos előterjesztéseket, szakmai anyagokat, és j</w:t>
      </w:r>
      <w:r>
        <w:t>avaslatot tesz a közgyűlésnek</w:t>
      </w:r>
      <w:r w:rsidRPr="002726A2">
        <w:t xml:space="preserve">, </w:t>
      </w:r>
    </w:p>
    <w:p w:rsidR="00315F75" w:rsidRPr="002726A2" w:rsidRDefault="00315F75" w:rsidP="00315F75">
      <w:pPr>
        <w:pStyle w:val="Listaszerbekezds"/>
        <w:spacing w:after="8pt" w:line="12.95pt" w:lineRule="auto"/>
        <w:ind w:start="0pt"/>
        <w:contextualSpacing/>
      </w:pPr>
      <w:r>
        <w:t xml:space="preserve">- tanácsnoki feladatkörét érintően </w:t>
      </w:r>
      <w:r w:rsidRPr="002726A2">
        <w:t>egyeztetéseket kezdeményez, és a megyei önkormányzat k</w:t>
      </w:r>
      <w:r>
        <w:t>épviseletében részt vesz azokon. K</w:t>
      </w:r>
      <w:r w:rsidRPr="002726A2">
        <w:t>apcsolatot</w:t>
      </w:r>
      <w:r>
        <w:t xml:space="preserve"> tart </w:t>
      </w:r>
      <w:r w:rsidRPr="002726A2">
        <w:t xml:space="preserve">az uniós </w:t>
      </w:r>
      <w:r>
        <w:t xml:space="preserve">és hazai </w:t>
      </w:r>
      <w:r w:rsidRPr="002726A2">
        <w:t>programok forrásainak felhasználása tekintetében feladat- és hatáskö</w:t>
      </w:r>
      <w:r>
        <w:t>rrel rendelkező szervezetekkel.</w:t>
      </w:r>
    </w:p>
    <w:p w:rsidR="00D8585F" w:rsidRDefault="00D8585F" w:rsidP="00D8585F">
      <w:pPr>
        <w:pStyle w:val="Paragrafuscm"/>
        <w:rPr>
          <w:snapToGrid w:val="0"/>
        </w:rPr>
      </w:pPr>
      <w:r>
        <w:rPr>
          <w:snapToGrid w:val="0"/>
        </w:rPr>
        <w:t>A közgyűlés munkaterve és fejlesztési terve</w:t>
      </w:r>
    </w:p>
    <w:p w:rsidR="00D8585F" w:rsidRDefault="00D8585F" w:rsidP="00D8585F">
      <w:pPr>
        <w:pStyle w:val="Paragrafus"/>
        <w:rPr>
          <w:snapToGrid w:val="0"/>
        </w:rPr>
      </w:pPr>
      <w:r>
        <w:rPr>
          <w:snapToGrid w:val="0"/>
        </w:rPr>
        <w:t>12. §</w:t>
      </w:r>
    </w:p>
    <w:p w:rsidR="00D8585F" w:rsidRDefault="00D8585F" w:rsidP="00D8585F">
      <w:pPr>
        <w:pStyle w:val="Bekezdsszmozott"/>
      </w:pPr>
      <w:r>
        <w:t>(1)</w:t>
      </w:r>
      <w:r>
        <w:tab/>
        <w:t xml:space="preserve">A Közgyűlés éves munkaterv alapján működik. </w:t>
      </w:r>
    </w:p>
    <w:p w:rsidR="00D8585F" w:rsidRDefault="00D8585F" w:rsidP="00D8585F">
      <w:pPr>
        <w:pStyle w:val="Bekezdsszmozott"/>
      </w:pPr>
      <w:r>
        <w:t>(2)</w:t>
      </w:r>
      <w:r>
        <w:tab/>
        <w:t>A munkaterv összeállításához az elnök javaslatot kér:</w:t>
      </w:r>
    </w:p>
    <w:p w:rsidR="00D8585F" w:rsidRDefault="00D8585F" w:rsidP="00D8585F">
      <w:pPr>
        <w:pStyle w:val="Albekezdsszmozott"/>
      </w:pPr>
      <w:r>
        <w:t>a/</w:t>
      </w:r>
      <w:r>
        <w:tab/>
        <w:t>a képviselőktől,</w:t>
      </w:r>
    </w:p>
    <w:p w:rsidR="00D8585F" w:rsidRDefault="00D8585F" w:rsidP="00D8585F">
      <w:pPr>
        <w:pStyle w:val="Albekezdsszmozott"/>
      </w:pPr>
      <w:r>
        <w:t>b/</w:t>
      </w:r>
      <w:r>
        <w:tab/>
        <w:t>a jegyzőtől,</w:t>
      </w:r>
    </w:p>
    <w:p w:rsidR="00D8585F" w:rsidRDefault="00D8585F" w:rsidP="00D8585F">
      <w:pPr>
        <w:pStyle w:val="Albekezdsszmozott"/>
      </w:pPr>
      <w:r>
        <w:t>c/</w:t>
      </w:r>
      <w:r>
        <w:tab/>
        <w:t>megyei kormányhivataltól,</w:t>
      </w:r>
    </w:p>
    <w:p w:rsidR="00D8585F" w:rsidRDefault="00D8585F" w:rsidP="00D8585F">
      <w:pPr>
        <w:pStyle w:val="Bekezdsszmozott"/>
        <w:rPr>
          <w:snapToGrid w:val="0"/>
        </w:rPr>
      </w:pPr>
      <w:r>
        <w:t xml:space="preserve"> (3)</w:t>
      </w:r>
      <w:r>
        <w:tab/>
      </w:r>
      <w:r>
        <w:rPr>
          <w:snapToGrid w:val="0"/>
        </w:rPr>
        <w:t>A munkatervnek tartalmaznia kell:</w:t>
      </w:r>
    </w:p>
    <w:p w:rsidR="00D8585F" w:rsidRDefault="00D8585F" w:rsidP="00D8585F">
      <w:pPr>
        <w:pStyle w:val="Albekezdsszmozott"/>
        <w:rPr>
          <w:snapToGrid w:val="0"/>
        </w:rPr>
      </w:pPr>
      <w:r>
        <w:rPr>
          <w:snapToGrid w:val="0"/>
        </w:rPr>
        <w:t>a)</w:t>
      </w:r>
      <w:r>
        <w:rPr>
          <w:snapToGrid w:val="0"/>
        </w:rPr>
        <w:tab/>
        <w:t>a jogszabály, valamint e rendelet által a kötelezően előírt napirendi pontokat,</w:t>
      </w:r>
    </w:p>
    <w:p w:rsidR="00D8585F" w:rsidRDefault="00D8585F" w:rsidP="00D8585F">
      <w:pPr>
        <w:pStyle w:val="Albekezdsszmozott"/>
        <w:rPr>
          <w:snapToGrid w:val="0"/>
        </w:rPr>
      </w:pPr>
      <w:r>
        <w:rPr>
          <w:snapToGrid w:val="0"/>
        </w:rPr>
        <w:t>b)</w:t>
      </w:r>
      <w:r>
        <w:rPr>
          <w:snapToGrid w:val="0"/>
        </w:rPr>
        <w:tab/>
        <w:t>a testületi ülés várható időpontját, a napirendi pontok címét és az előterjesztő megjelölését,</w:t>
      </w:r>
    </w:p>
    <w:p w:rsidR="00D8585F" w:rsidRDefault="00D8585F" w:rsidP="00D8585F">
      <w:pPr>
        <w:pStyle w:val="Albekezdsszmozott"/>
        <w:rPr>
          <w:snapToGrid w:val="0"/>
        </w:rPr>
      </w:pPr>
      <w:r>
        <w:rPr>
          <w:snapToGrid w:val="0"/>
        </w:rPr>
        <w:t>c)</w:t>
      </w:r>
      <w:r>
        <w:rPr>
          <w:snapToGrid w:val="0"/>
        </w:rPr>
        <w:tab/>
        <w:t>a közmeghallgatás időpontját és a közmeghallgatást is igénylő napirendi pontokat.</w:t>
      </w:r>
    </w:p>
    <w:p w:rsidR="00D8585F" w:rsidRDefault="00D8585F" w:rsidP="00D8585F">
      <w:pPr>
        <w:pStyle w:val="Bekezdsszmozott"/>
        <w:rPr>
          <w:snapToGrid w:val="0"/>
        </w:rPr>
      </w:pPr>
      <w:r>
        <w:t>(4)</w:t>
      </w:r>
      <w:r>
        <w:tab/>
        <w:t xml:space="preserve">A Közgyűlés éves munkaterv-tervezetét minden év december 31-ig kell előterjeszteni. </w:t>
      </w:r>
      <w:r>
        <w:rPr>
          <w:snapToGrid w:val="0"/>
        </w:rPr>
        <w:t>A munkaterv elfogadásáról a közgyűlés egyszerű szótöbbséggel dönt.</w:t>
      </w:r>
    </w:p>
    <w:p w:rsidR="00D8585F" w:rsidRPr="00121ED5" w:rsidRDefault="00D8585F" w:rsidP="00D8585F">
      <w:pPr>
        <w:pStyle w:val="Bekezdsszmozott"/>
        <w:rPr>
          <w:snapToGrid w:val="0"/>
        </w:rPr>
      </w:pPr>
      <w:r>
        <w:rPr>
          <w:snapToGrid w:val="0"/>
        </w:rPr>
        <w:t>(5)</w:t>
      </w:r>
      <w:r>
        <w:rPr>
          <w:snapToGrid w:val="0"/>
        </w:rPr>
        <w:tab/>
      </w:r>
      <w:r w:rsidRPr="005B1B33">
        <w:t>A közgyűlés fejlesztési tervében meghatározza mindazokat a hosszú távú elképzeléseket, célkitűzéseket és feladatokat, amelyek a finanszírozási lehetőségekkel összhangban a megyei társadalmi, környezeti és gazdasági adottságok átfogó figyelembe vételével biztosítják a megye önkormányzatai által nyújtandó feladatellátás színvonalának javítását. A fejlesztési terv a közgyűlés megbízatásának időtartamát meghaladó időszakra is szólhat</w:t>
      </w:r>
      <w:r>
        <w:t>.</w:t>
      </w:r>
    </w:p>
    <w:p w:rsidR="00D8585F" w:rsidRDefault="00D8585F" w:rsidP="00D8585F">
      <w:pPr>
        <w:pStyle w:val="Paragrafuscm"/>
      </w:pPr>
      <w:r>
        <w:t>A közgyűlés ülései</w:t>
      </w:r>
    </w:p>
    <w:p w:rsidR="00D8585F" w:rsidRDefault="00D8585F" w:rsidP="00D8585F">
      <w:pPr>
        <w:pStyle w:val="Paragrafus"/>
      </w:pPr>
      <w:r>
        <w:t>13. §</w:t>
      </w:r>
    </w:p>
    <w:p w:rsidR="00D8585F" w:rsidRDefault="00D8585F" w:rsidP="00D8585F">
      <w:pPr>
        <w:pStyle w:val="Bekezdsszmozott"/>
      </w:pPr>
      <w:r>
        <w:t>(1)</w:t>
      </w:r>
      <w:r>
        <w:tab/>
        <w:t>A közgyűlés alakuló, rendes, rendkívüli és ünnepi ülést tart.</w:t>
      </w:r>
    </w:p>
    <w:p w:rsidR="00D8585F" w:rsidRDefault="00D8585F" w:rsidP="00D8585F">
      <w:pPr>
        <w:pStyle w:val="Bekezdsszmozott"/>
      </w:pPr>
      <w:r>
        <w:t>(2)</w:t>
      </w:r>
      <w:r>
        <w:tab/>
        <w:t>A Közgyűlés a települési, más területi és megyei jogú városi önkormányzatokkal együttes ülést is tarthat.</w:t>
      </w:r>
    </w:p>
    <w:p w:rsidR="00D8585F" w:rsidRDefault="00D8585F" w:rsidP="00D8585F">
      <w:pPr>
        <w:pStyle w:val="Bekezdsszmozott"/>
      </w:pPr>
      <w:r>
        <w:t>(3)</w:t>
      </w:r>
      <w:r>
        <w:tab/>
        <w:t>A közgyűlés – az általa elfogadott munkatervet is figyelembe véve – szükség szerint, de évente legalább hat alkalommal ülésezik.</w:t>
      </w:r>
    </w:p>
    <w:p w:rsidR="00D8585F" w:rsidRDefault="00D8585F" w:rsidP="00D8585F">
      <w:pPr>
        <w:pStyle w:val="Paragrafuscm"/>
      </w:pPr>
      <w:r>
        <w:t>Rendkívüli ülés</w:t>
      </w:r>
    </w:p>
    <w:p w:rsidR="00D8585F" w:rsidRDefault="00D8585F" w:rsidP="00D8585F">
      <w:pPr>
        <w:pStyle w:val="Paragrafus"/>
      </w:pPr>
      <w:r>
        <w:t>14. §</w:t>
      </w:r>
    </w:p>
    <w:p w:rsidR="00D8585F" w:rsidRDefault="00D8585F" w:rsidP="00D8585F">
      <w:pPr>
        <w:pStyle w:val="Bekezdsszmozott"/>
      </w:pPr>
      <w:r>
        <w:t>(1)</w:t>
      </w:r>
      <w:r>
        <w:tab/>
        <w:t>A közgyűlés elnöke rendkívüli ülést hív össze:</w:t>
      </w:r>
    </w:p>
    <w:p w:rsidR="00D8585F" w:rsidRDefault="00D8585F" w:rsidP="00D8585F">
      <w:pPr>
        <w:pStyle w:val="Albekezdsszmozott"/>
      </w:pPr>
      <w:r>
        <w:t>a/</w:t>
      </w:r>
      <w:r>
        <w:tab/>
        <w:t>a közgyűlési tagok 1/4-ének indítványára,</w:t>
      </w:r>
    </w:p>
    <w:p w:rsidR="00D8585F" w:rsidRDefault="00D8585F" w:rsidP="00D8585F">
      <w:pPr>
        <w:pStyle w:val="Albekezdsszmozott"/>
      </w:pPr>
      <w:r>
        <w:t>b/</w:t>
      </w:r>
      <w:r>
        <w:tab/>
        <w:t>a közgyűlés bármely bizottságának kezdeményezésére,</w:t>
      </w:r>
    </w:p>
    <w:p w:rsidR="00D8585F" w:rsidRDefault="00D8585F" w:rsidP="00D8585F">
      <w:pPr>
        <w:pStyle w:val="Albekezdsszmozott"/>
      </w:pPr>
      <w:r>
        <w:t>c/</w:t>
      </w:r>
      <w:r>
        <w:tab/>
        <w:t>Zala Megyei Kormányhivatal vezetőjének kezdeményezésére,</w:t>
      </w:r>
    </w:p>
    <w:p w:rsidR="00D8585F" w:rsidRDefault="00D8585F" w:rsidP="00D8585F">
      <w:pPr>
        <w:pStyle w:val="Albekezdsszmozott"/>
      </w:pPr>
      <w:r>
        <w:t>d/</w:t>
      </w:r>
      <w:r>
        <w:tab/>
        <w:t>helyi népszavazásra irányuló érvényes kezdeményezés esetén,</w:t>
      </w:r>
    </w:p>
    <w:p w:rsidR="00D8585F" w:rsidRDefault="00D8585F" w:rsidP="00D8585F">
      <w:pPr>
        <w:pStyle w:val="Albekezdsszmozott"/>
      </w:pPr>
      <w:r>
        <w:t>e/</w:t>
      </w:r>
      <w:r>
        <w:tab/>
        <w:t>a (3) bekezdésben meghatározott esetben.</w:t>
      </w:r>
    </w:p>
    <w:p w:rsidR="00D8585F" w:rsidRDefault="00D8585F" w:rsidP="00D8585F">
      <w:pPr>
        <w:pStyle w:val="Bekezdsszmozott"/>
      </w:pPr>
      <w:r>
        <w:t>(2)</w:t>
      </w:r>
      <w:r>
        <w:tab/>
        <w:t>A rendkívüli ülés összehívására vonatkozó indítványt a közgyűlés elnökénél kell írásban előterjeszteni a javasolt napirendi pont(ok), valamint a rendkívüli ülés összehívása indokainak megjelölésével.</w:t>
      </w:r>
    </w:p>
    <w:p w:rsidR="00D8585F" w:rsidRDefault="00D8585F" w:rsidP="00D8585F">
      <w:pPr>
        <w:pStyle w:val="Bekezdsszmozott"/>
      </w:pPr>
      <w:r>
        <w:t>(3)</w:t>
      </w:r>
      <w:r>
        <w:tab/>
        <w:t>A közgyűlést kötelező haladéktalanul összehívni a hatáskörébe tartozó olyan halaszthatatlan ügyben, amelyben a késedelem jelentős kárral, vagy egyéb hátránnyal járna.</w:t>
      </w:r>
    </w:p>
    <w:p w:rsidR="00D8585F" w:rsidRDefault="00D8585F" w:rsidP="00D8585F">
      <w:pPr>
        <w:pStyle w:val="Bekezdsszmozott"/>
      </w:pPr>
      <w:r>
        <w:t>(4)</w:t>
      </w:r>
      <w:r>
        <w:tab/>
        <w:t>Az elnök az indítvány benyújtásától, illetve a halaszthatatlan döntést igénylő körülmény felmerülésétől számított 15 napon belüli időpontra kitűzi a közgyűlés ülésének időpontját. A Közgyűlés elnöke a meghívóban meghatározza a rendkívüli ülés összehívásának indokát, időpontját és helyét, az ülés napirendjét.</w:t>
      </w:r>
    </w:p>
    <w:p w:rsidR="00D8585F" w:rsidRDefault="00D8585F" w:rsidP="00D8585F">
      <w:pPr>
        <w:pStyle w:val="Bekezdsszmozott"/>
      </w:pPr>
      <w:r>
        <w:t>(5)</w:t>
      </w:r>
      <w:r>
        <w:tab/>
        <w:t>A rendkívüli ülésre egyebekben – a 15. § (4) bekezdése kivételével – a rendes ülésre vonatkozó szabályokat kell alkalmazni.</w:t>
      </w:r>
    </w:p>
    <w:p w:rsidR="00D8585F" w:rsidRDefault="00D8585F" w:rsidP="00D8585F">
      <w:pPr>
        <w:pStyle w:val="Paragrafuscm"/>
      </w:pPr>
      <w:r>
        <w:t>A rendes ülésre vonatkozó szabályok</w:t>
      </w:r>
    </w:p>
    <w:p w:rsidR="00D8585F" w:rsidRDefault="00D8585F" w:rsidP="00D8585F">
      <w:pPr>
        <w:pStyle w:val="Paragrafuscm"/>
      </w:pPr>
      <w:r>
        <w:t>A közgyűlés összehívása</w:t>
      </w:r>
    </w:p>
    <w:p w:rsidR="00D8585F" w:rsidRDefault="00D8585F" w:rsidP="00D8585F">
      <w:pPr>
        <w:pStyle w:val="Paragrafus"/>
      </w:pPr>
      <w:r>
        <w:t>15. §</w:t>
      </w:r>
    </w:p>
    <w:p w:rsidR="00D8585F" w:rsidRDefault="00D8585F" w:rsidP="00D8585F">
      <w:pPr>
        <w:pStyle w:val="Bekezdsszmozott"/>
      </w:pPr>
      <w:r>
        <w:t>(1)</w:t>
      </w:r>
      <w:r>
        <w:tab/>
        <w:t>A közgyűlés üléseit a közgyűlés elnöke – tartós akadályoztatása esetén az általa megbízott alelnök – írásbeli meghívóval hívja össze. Halaszthatatlan esetben a közgyűlés telefonon, vagy elektronikus úton is összehívható.</w:t>
      </w:r>
    </w:p>
    <w:p w:rsidR="00D8585F" w:rsidRDefault="00D8585F" w:rsidP="00D8585F">
      <w:pPr>
        <w:pStyle w:val="Bekezdsszmozott"/>
      </w:pPr>
      <w:r>
        <w:t>(2) Az elnöki és alelnöki tisztség egyidejű betöltetlensége, illetve tartós akadályoztatásuk esetén a közgyűlés összehívásával és vezetésével kapcsolatos elnöki feladatokat a legnagyobb létszámú képviselőcsoport vezetője látja el.</w:t>
      </w:r>
    </w:p>
    <w:p w:rsidR="00D8585F" w:rsidRDefault="00D8585F" w:rsidP="00D8585F">
      <w:pPr>
        <w:pStyle w:val="Bekezdsszmozott"/>
      </w:pPr>
      <w:r>
        <w:t>(3)</w:t>
      </w:r>
      <w:r>
        <w:tab/>
        <w:t xml:space="preserve">A közgyűlés meghívóját a tervezett </w:t>
      </w:r>
      <w:r>
        <w:rPr>
          <w:snapToGrid w:val="0"/>
        </w:rPr>
        <w:t>napirendi pontok</w:t>
      </w:r>
      <w:r>
        <w:t xml:space="preserve"> írásos anyagaival együtt úgy kell kézbesíteni, hogy azt a képviselők legalább 4 nappal az ülés előtt megkapják.</w:t>
      </w:r>
    </w:p>
    <w:p w:rsidR="00D8585F" w:rsidRDefault="00D8585F" w:rsidP="00D8585F">
      <w:pPr>
        <w:pStyle w:val="Bekezdsszmozott"/>
      </w:pPr>
      <w:r>
        <w:t>(4)</w:t>
      </w:r>
      <w:r>
        <w:tab/>
        <w:t xml:space="preserve">A rendkívüli ülésre szóló meghívót lehetőleg 3 nappal az ülés megkezdése előtt a tervezett </w:t>
      </w:r>
      <w:r>
        <w:rPr>
          <w:snapToGrid w:val="0"/>
        </w:rPr>
        <w:t>napirendi pontok</w:t>
      </w:r>
      <w:r>
        <w:t xml:space="preserve"> írásos anyagaival együtt kézbesíteni kell, indokolt esetben az előterjesztés az ülés megkezdése előtt is átadható.</w:t>
      </w:r>
    </w:p>
    <w:p w:rsidR="00D8585F" w:rsidRDefault="00D8585F" w:rsidP="00D8585F">
      <w:pPr>
        <w:pStyle w:val="Bekezdsszmozott"/>
      </w:pPr>
      <w:r>
        <w:t>(5)</w:t>
      </w:r>
      <w:r>
        <w:tab/>
        <w:t>A meghívónak tartalmaznia kell:</w:t>
      </w:r>
    </w:p>
    <w:p w:rsidR="00D8585F" w:rsidRDefault="00D8585F" w:rsidP="00D8585F">
      <w:pPr>
        <w:pStyle w:val="Albekezdsszmozott"/>
      </w:pPr>
      <w:r>
        <w:t>a/</w:t>
      </w:r>
      <w:r>
        <w:tab/>
        <w:t>az ülés helyét és kezdési időpontját,</w:t>
      </w:r>
    </w:p>
    <w:p w:rsidR="00D8585F" w:rsidRDefault="00D8585F" w:rsidP="00D8585F">
      <w:pPr>
        <w:pStyle w:val="Albekezdsszmozott"/>
      </w:pPr>
      <w:r>
        <w:t>b/</w:t>
      </w:r>
      <w:r>
        <w:tab/>
        <w:t>a megtárgyalásra javasolt napirendi pontokat és azok előadóit,</w:t>
      </w:r>
    </w:p>
    <w:p w:rsidR="00D8585F" w:rsidRDefault="00D8585F" w:rsidP="00D8585F">
      <w:pPr>
        <w:pStyle w:val="Albekezdsszmozott"/>
      </w:pPr>
      <w:r>
        <w:t>c/</w:t>
      </w:r>
      <w:r>
        <w:tab/>
        <w:t>utalást az előterjesztés szóbeli jellegére,</w:t>
      </w:r>
    </w:p>
    <w:p w:rsidR="00D8585F" w:rsidRDefault="00D8585F" w:rsidP="00D8585F">
      <w:pPr>
        <w:pStyle w:val="Albekezdsszmozott"/>
      </w:pPr>
      <w:r>
        <w:t>d/</w:t>
      </w:r>
      <w:r>
        <w:tab/>
        <w:t xml:space="preserve">utalást arra, hogy a meghívott tanácskozási joggal vehet részt a közgyűlés ülésén, </w:t>
      </w:r>
    </w:p>
    <w:p w:rsidR="00D8585F" w:rsidRDefault="00D8585F" w:rsidP="00D8585F">
      <w:pPr>
        <w:pStyle w:val="Albekezdsszmozott"/>
      </w:pPr>
      <w:r>
        <w:t>e/</w:t>
      </w:r>
      <w:r>
        <w:tab/>
        <w:t xml:space="preserve">a </w:t>
      </w:r>
      <w:r>
        <w:rPr>
          <w:snapToGrid w:val="0"/>
        </w:rPr>
        <w:t>napirendi pont</w:t>
      </w:r>
      <w:r>
        <w:t xml:space="preserve"> zárt ülés keretében való tárgyalásáról szóló javaslatot,</w:t>
      </w:r>
    </w:p>
    <w:p w:rsidR="00D8585F" w:rsidRDefault="00D8585F" w:rsidP="00D8585F">
      <w:pPr>
        <w:pStyle w:val="Albekezdsszmozott"/>
      </w:pPr>
      <w:r>
        <w:t>f/</w:t>
      </w:r>
      <w:r>
        <w:tab/>
        <w:t>a közgyűlés elnökének – akadályoztatása esetén az egyik jelen lévő alelnök – aláírását és a közgyűlés elnökének Magyarország címerével ellátott körbélyegző lenyomatát.</w:t>
      </w:r>
    </w:p>
    <w:p w:rsidR="00D8585F" w:rsidRPr="00AD0A2D" w:rsidRDefault="00D8585F" w:rsidP="00D8585F">
      <w:pPr>
        <w:pStyle w:val="Bekezdsszmozott"/>
      </w:pPr>
      <w:r>
        <w:t xml:space="preserve">(6)  </w:t>
      </w:r>
      <w:r w:rsidRPr="00AD0A2D">
        <w:t>A közgyűlés ülésének időpontjáról és tervezett napirendjéről – az ülést megelőző legalább 4 nappal, rendkívüli ülés esetében lehetőleg 3 nappal – a megye lakosságát sajtóközlemény k</w:t>
      </w:r>
      <w:r>
        <w:t>özzétételével kell értesíteni.</w:t>
      </w:r>
    </w:p>
    <w:p w:rsidR="00D8585F" w:rsidRDefault="00D8585F" w:rsidP="00D8585F">
      <w:pPr>
        <w:pStyle w:val="Bekezdsszmozott"/>
      </w:pPr>
      <w:r>
        <w:t>(7)</w:t>
      </w:r>
      <w:r>
        <w:tab/>
        <w:t xml:space="preserve">A megyei sajtószervek vezetőit a meghívó megküldésével a közgyűlés összehívásáról értesíteni kell. </w:t>
      </w:r>
    </w:p>
    <w:p w:rsidR="00D8585F" w:rsidRDefault="00D8585F" w:rsidP="00D8585F">
      <w:pPr>
        <w:pStyle w:val="Paragrafus"/>
      </w:pPr>
      <w:r>
        <w:t>16. §</w:t>
      </w:r>
    </w:p>
    <w:p w:rsidR="00D8585F" w:rsidRDefault="00D8585F" w:rsidP="00D8585F">
      <w:pPr>
        <w:pStyle w:val="Bekezdsszmozott"/>
        <w:keepNext/>
      </w:pPr>
      <w:r>
        <w:t>(1)</w:t>
      </w:r>
      <w:r>
        <w:tab/>
        <w:t xml:space="preserve">A közgyűlés ülésére – a képviselőkön kívül – meg kell hívni </w:t>
      </w:r>
    </w:p>
    <w:p w:rsidR="00D8585F" w:rsidRDefault="00D8585F" w:rsidP="00D8585F">
      <w:pPr>
        <w:pStyle w:val="Albekezdsszmozott"/>
      </w:pPr>
      <w:r>
        <w:t>a)</w:t>
      </w:r>
      <w:r w:rsidRPr="006C7BB9">
        <w:t xml:space="preserve"> </w:t>
      </w:r>
      <w:r>
        <w:t>meghívóval és tanácskozási joggal a megyében megválasztott országgyűlési képviselőket és a megyei nemzetiségi önkormányzat elnökét.</w:t>
      </w:r>
    </w:p>
    <w:p w:rsidR="00D8585F" w:rsidRDefault="00D8585F" w:rsidP="00D8585F">
      <w:pPr>
        <w:pStyle w:val="Albekezdsszmozott"/>
      </w:pPr>
      <w:r>
        <w:t>b)</w:t>
      </w:r>
      <w:r>
        <w:tab/>
        <w:t>meghívóval, tanácskozási jog nélkül:</w:t>
      </w:r>
    </w:p>
    <w:p w:rsidR="00D8585F" w:rsidRDefault="00D8585F" w:rsidP="00D8585F">
      <w:pPr>
        <w:pStyle w:val="Al-albekezdsszmozott"/>
      </w:pPr>
      <w:r>
        <w:t>-</w:t>
      </w:r>
      <w:r>
        <w:tab/>
        <w:t>megyei főügyészt;</w:t>
      </w:r>
    </w:p>
    <w:p w:rsidR="00D8585F" w:rsidRDefault="00D8585F" w:rsidP="00D8585F">
      <w:pPr>
        <w:pStyle w:val="Al-albekezdsszmozott"/>
      </w:pPr>
      <w:r>
        <w:t>-</w:t>
      </w:r>
      <w:r>
        <w:tab/>
        <w:t>Zalaegerszegi Törvényszék elnökét;</w:t>
      </w:r>
    </w:p>
    <w:p w:rsidR="00D8585F" w:rsidRDefault="00D8585F" w:rsidP="00D8585F">
      <w:pPr>
        <w:pStyle w:val="Al-albekezdsszmozott"/>
      </w:pPr>
      <w:r>
        <w:t>-</w:t>
      </w:r>
      <w:r>
        <w:tab/>
        <w:t>megyei rendőrfőkapitányt;</w:t>
      </w:r>
    </w:p>
    <w:p w:rsidR="00D8585F" w:rsidRDefault="00D8585F" w:rsidP="00D8585F">
      <w:pPr>
        <w:pStyle w:val="Al-albekezdsszmozott"/>
      </w:pPr>
      <w:r>
        <w:t>-</w:t>
      </w:r>
      <w:r>
        <w:tab/>
        <w:t>megyei kormányhivatal vezetőjét;</w:t>
      </w:r>
    </w:p>
    <w:p w:rsidR="00D8585F" w:rsidRDefault="00D8585F" w:rsidP="00D8585F">
      <w:pPr>
        <w:pStyle w:val="Al-albekezdsszmozott"/>
      </w:pPr>
      <w:r>
        <w:t>-      a Magyar Államkincstár megyei vezetőjét;</w:t>
      </w:r>
    </w:p>
    <w:p w:rsidR="00D8585F" w:rsidRDefault="00D8585F" w:rsidP="00D8585F">
      <w:pPr>
        <w:pStyle w:val="Al-albekezdsszmozott"/>
      </w:pPr>
      <w:r>
        <w:t>-</w:t>
      </w:r>
      <w:r>
        <w:tab/>
        <w:t>az Állami Számvevőszék megyei képviselőjét;</w:t>
      </w:r>
    </w:p>
    <w:p w:rsidR="00D8585F" w:rsidRDefault="00D8585F" w:rsidP="00D8585F">
      <w:pPr>
        <w:pStyle w:val="Al-albekezdsszmozott"/>
      </w:pPr>
      <w:r>
        <w:t>-</w:t>
      </w:r>
      <w:r>
        <w:tab/>
        <w:t>a napirendi pontok tárgya szerint illetékes szerv képviselőjét, valamint az érintett magánszemélyt.</w:t>
      </w:r>
    </w:p>
    <w:p w:rsidR="00D8585F" w:rsidRDefault="00D8585F" w:rsidP="00D8585F">
      <w:pPr>
        <w:pStyle w:val="Bekezdsszmozott"/>
      </w:pPr>
      <w:r>
        <w:t xml:space="preserve"> (2)</w:t>
      </w:r>
      <w:r>
        <w:tab/>
        <w:t xml:space="preserve">A közgyűlés ülésére meg kell hívni – tanácskozási joggal –, akinek jelenlétét jogszabály kötelezővé teszi, illetve akinek a meghívását az elnök az egyes </w:t>
      </w:r>
      <w:r>
        <w:rPr>
          <w:snapToGrid w:val="0"/>
        </w:rPr>
        <w:t>napirendi pontok</w:t>
      </w:r>
      <w:r>
        <w:t xml:space="preserve"> megtárgyalásához indokoltnak tartja.</w:t>
      </w:r>
    </w:p>
    <w:p w:rsidR="00D8585F" w:rsidRDefault="00D8585F" w:rsidP="00D8585F">
      <w:pPr>
        <w:pStyle w:val="Bekezdsszmozott"/>
        <w:rPr>
          <w:snapToGrid w:val="0"/>
        </w:rPr>
      </w:pPr>
      <w:r>
        <w:rPr>
          <w:snapToGrid w:val="0"/>
        </w:rPr>
        <w:t>(3) A jogszabály erejénél fogva tanácskozási joggal kötelezően meghívottak részére a meghívót kézbesíteni kell, az elnök által esetenkénti tanácskozási joggal meghívottak részére az őket érintő előterjesztéseket kell megküldeni.</w:t>
      </w:r>
    </w:p>
    <w:p w:rsidR="00D8585F" w:rsidRDefault="00D8585F" w:rsidP="00D8585F">
      <w:pPr>
        <w:pStyle w:val="Paragrafuscm"/>
        <w:rPr>
          <w:snapToGrid w:val="0"/>
        </w:rPr>
      </w:pPr>
      <w:r>
        <w:rPr>
          <w:snapToGrid w:val="0"/>
        </w:rPr>
        <w:t>Az ülések nyilvánossága</w:t>
      </w:r>
    </w:p>
    <w:p w:rsidR="00D8585F" w:rsidRDefault="00D8585F" w:rsidP="00D8585F">
      <w:pPr>
        <w:pStyle w:val="Paragrafus"/>
        <w:rPr>
          <w:snapToGrid w:val="0"/>
        </w:rPr>
      </w:pPr>
      <w:r>
        <w:rPr>
          <w:snapToGrid w:val="0"/>
        </w:rPr>
        <w:t>17. §</w:t>
      </w:r>
    </w:p>
    <w:p w:rsidR="00D8585F" w:rsidRDefault="00D8585F" w:rsidP="00D8585F">
      <w:pPr>
        <w:pStyle w:val="Bekezdsszmozott"/>
      </w:pPr>
      <w:r>
        <w:t>(1)</w:t>
      </w:r>
      <w:r>
        <w:tab/>
        <w:t>A közgyűlés ülései – a zárt ülések kivételével – nyilvánosak.</w:t>
      </w:r>
    </w:p>
    <w:p w:rsidR="00D8585F" w:rsidRDefault="00D8585F" w:rsidP="00D8585F">
      <w:pPr>
        <w:pStyle w:val="Bekezdsszmozott"/>
        <w:rPr>
          <w:snapToGrid w:val="0"/>
        </w:rPr>
      </w:pPr>
      <w:r>
        <w:rPr>
          <w:snapToGrid w:val="0"/>
        </w:rPr>
        <w:t>(2)</w:t>
      </w:r>
      <w:r>
        <w:rPr>
          <w:snapToGrid w:val="0"/>
        </w:rPr>
        <w:tab/>
      </w:r>
      <w:r>
        <w:t>A választópolgárok – a zárt ülés anyagának kivételével – betekinthetnek a közgyűlés előterjesztéseibe. A közérdekű adat és közérdekből nyilvános adat megismerésének lehetőségét zárt ülés tartása esetén is biztosítani kell.</w:t>
      </w:r>
      <w:r>
        <w:rPr>
          <w:snapToGrid w:val="0"/>
        </w:rPr>
        <w:t xml:space="preserve"> Az írásos előterjesztések a Hivatalban megtekinthetőek.</w:t>
      </w:r>
    </w:p>
    <w:p w:rsidR="00D8585F" w:rsidRDefault="00D8585F" w:rsidP="00D8585F">
      <w:pPr>
        <w:pStyle w:val="Bekezdsszmozott"/>
        <w:rPr>
          <w:snapToGrid w:val="0"/>
        </w:rPr>
      </w:pPr>
      <w:r>
        <w:rPr>
          <w:snapToGrid w:val="0"/>
        </w:rPr>
        <w:t>(3)</w:t>
      </w:r>
      <w:r>
        <w:rPr>
          <w:snapToGrid w:val="0"/>
        </w:rPr>
        <w:tab/>
        <w:t>A közgyűlés a Magyarország helyi önkormányzatairól szóló törvényben meghatározott esetekben zárt ülést tart, vagy zárt ülést rendelhet el.</w:t>
      </w:r>
    </w:p>
    <w:p w:rsidR="00D8585F" w:rsidRDefault="00D8585F" w:rsidP="00D8585F">
      <w:pPr>
        <w:spacing w:before="9pt"/>
        <w:ind w:start="35.45pt" w:hanging="35.45pt"/>
      </w:pPr>
      <w:r>
        <w:t xml:space="preserve"> (4)   a) A zárt ülésen a képviselők, a nem képviselők közül választott </w:t>
      </w:r>
      <w:r w:rsidRPr="00155DB3">
        <w:t>al</w:t>
      </w:r>
      <w:r>
        <w:t>elnök</w:t>
      </w:r>
      <w:r w:rsidRPr="00155DB3">
        <w:t>,</w:t>
      </w:r>
      <w:r>
        <w:t xml:space="preserve"> a jegyző, az aljegyző, továbbá meghívása esetén az önkormányzati hivatal ügyintézője, az érintett és a szakértő vesz részt.</w:t>
      </w:r>
    </w:p>
    <w:p w:rsidR="00D8585F" w:rsidRDefault="00D8585F" w:rsidP="00D8585F">
      <w:pPr>
        <w:spacing w:before="9pt"/>
        <w:ind w:start="35.45pt" w:hanging="14.15pt"/>
      </w:pPr>
      <w:r>
        <w:t xml:space="preserve"> b) A nemzetiségi önkormányzat elnöke kizárólag az általa képviselt nemzetiséget érintő ügy napirendi tárgyalásakor vehet részt a zárt ülésen.</w:t>
      </w:r>
    </w:p>
    <w:p w:rsidR="00D8585F" w:rsidRDefault="00D8585F" w:rsidP="00D8585F">
      <w:pPr>
        <w:spacing w:beforeLines="180" w:before="21.60pt"/>
        <w:ind w:start="21.30pt" w:hanging="21.30pt"/>
      </w:pPr>
      <w:r>
        <w:t>(5)  A közgyűlés zárt ülésen hozott döntését, legkésőbb a következő nyilvános ülésen ki kell hirdetni, a zárt ülésen hozott döntés is nyilvános.</w:t>
      </w:r>
    </w:p>
    <w:p w:rsidR="00D8585F" w:rsidRDefault="00D8585F" w:rsidP="00D8585F">
      <w:pPr>
        <w:spacing w:beforeLines="180" w:before="21.60pt"/>
        <w:ind w:start="21.30pt" w:hanging="21.30pt"/>
      </w:pPr>
      <w:r>
        <w:t>(6)  Zárt ülésre irányuló javaslatot a közgyűlési képviselők, az elnök és a jegyző tehetnek. Zárt ülés tartásáról a közgyűlés nyílt szavazással, minősített többséggel, vita nélkül határoz.</w:t>
      </w:r>
    </w:p>
    <w:p w:rsidR="00D8585F" w:rsidRPr="00B91E44" w:rsidRDefault="00D8585F" w:rsidP="00D8585F">
      <w:pPr>
        <w:pStyle w:val="Bekezdsszmozott"/>
        <w:jc w:val="center"/>
        <w:rPr>
          <w:b/>
        </w:rPr>
      </w:pPr>
      <w:r w:rsidRPr="00B91E44">
        <w:rPr>
          <w:b/>
        </w:rPr>
        <w:t>18. §</w:t>
      </w:r>
    </w:p>
    <w:p w:rsidR="00D8585F" w:rsidRDefault="00D8585F" w:rsidP="00D8585F">
      <w:pPr>
        <w:pStyle w:val="Bekezds"/>
      </w:pPr>
      <w:r>
        <w:t>A Közgyűlés a döntéseit nyílt szavazással hozza. Jogszabályban kötelezően előírt esetben titkos szavazást tart. Az e §-ban foglaltak a bizottságokra is vonatkoznak.</w:t>
      </w:r>
    </w:p>
    <w:p w:rsidR="00D8585F" w:rsidRDefault="00D8585F" w:rsidP="00D8585F">
      <w:pPr>
        <w:pStyle w:val="Paragrafuscm"/>
        <w:rPr>
          <w:snapToGrid w:val="0"/>
        </w:rPr>
      </w:pPr>
      <w:r>
        <w:rPr>
          <w:snapToGrid w:val="0"/>
        </w:rPr>
        <w:t>A rendes ülés napirendje</w:t>
      </w:r>
    </w:p>
    <w:p w:rsidR="00D8585F" w:rsidRDefault="00D8585F" w:rsidP="00D8585F">
      <w:pPr>
        <w:pStyle w:val="Paragrafus"/>
        <w:rPr>
          <w:snapToGrid w:val="0"/>
        </w:rPr>
      </w:pPr>
      <w:r>
        <w:rPr>
          <w:snapToGrid w:val="0"/>
        </w:rPr>
        <w:t>19. §</w:t>
      </w:r>
    </w:p>
    <w:p w:rsidR="00D8585F" w:rsidRDefault="00D8585F" w:rsidP="00D8585F">
      <w:pPr>
        <w:pStyle w:val="Bekezdsszmozott"/>
        <w:rPr>
          <w:snapToGrid w:val="0"/>
        </w:rPr>
      </w:pPr>
      <w:r>
        <w:rPr>
          <w:snapToGrid w:val="0"/>
        </w:rPr>
        <w:t>(1)</w:t>
      </w:r>
      <w:r>
        <w:rPr>
          <w:snapToGrid w:val="0"/>
        </w:rPr>
        <w:tab/>
        <w:t>A Közgyűlés ülésének napirendjére az elnök tesz javaslatot, amelynek alapján a napirendet a Közgyűlés állapítja meg. A Közgyűlés a napirend kérdésében vita nélkül, egyszerű szótöbbséggel dönt.</w:t>
      </w:r>
    </w:p>
    <w:p w:rsidR="00D8585F" w:rsidRDefault="00D8585F" w:rsidP="00D8585F">
      <w:pPr>
        <w:pStyle w:val="Bekezdsszmozott"/>
        <w:rPr>
          <w:snapToGrid w:val="0"/>
        </w:rPr>
      </w:pPr>
      <w:r>
        <w:rPr>
          <w:snapToGrid w:val="0"/>
        </w:rPr>
        <w:t>(2)</w:t>
      </w:r>
      <w:r>
        <w:rPr>
          <w:snapToGrid w:val="0"/>
        </w:rPr>
        <w:tab/>
        <w:t>Az ülés során – indokolt esetben – az elnök indítványára a közgyűlés a napirendi pontok tárgyalási sorrendjét módosíthatja. A napirendi pontok tárgyalása sorrendjének módosításáról a közgyűlés vita nélkül, egyszerű szótöbbséggel határoz.</w:t>
      </w:r>
    </w:p>
    <w:p w:rsidR="00D8585F" w:rsidRDefault="00D8585F" w:rsidP="00D8585F">
      <w:pPr>
        <w:pStyle w:val="Bekezdsszmozott"/>
        <w:rPr>
          <w:snapToGrid w:val="0"/>
        </w:rPr>
      </w:pPr>
      <w:r>
        <w:rPr>
          <w:snapToGrid w:val="0"/>
        </w:rPr>
        <w:t>(3)</w:t>
      </w:r>
      <w:r>
        <w:rPr>
          <w:snapToGrid w:val="0"/>
        </w:rPr>
        <w:tab/>
        <w:t>Minősített szótöbbséggel vehető napirendre a meghívóban nem szereplő, az előterjesztésre jogosult által tárgyalásra javasolt napirendi pont.</w:t>
      </w:r>
    </w:p>
    <w:p w:rsidR="00D8585F" w:rsidRDefault="00D8585F" w:rsidP="00D8585F">
      <w:pPr>
        <w:pStyle w:val="Bekezdsszmozott"/>
        <w:rPr>
          <w:snapToGrid w:val="0"/>
        </w:rPr>
      </w:pPr>
      <w:r>
        <w:rPr>
          <w:snapToGrid w:val="0"/>
        </w:rPr>
        <w:t>(4)</w:t>
      </w:r>
      <w:r>
        <w:rPr>
          <w:snapToGrid w:val="0"/>
        </w:rPr>
        <w:tab/>
        <w:t>A napirendi pontok tárgyalási sorrendjét az alábbiak szerint célszerű meghatározni:</w:t>
      </w:r>
    </w:p>
    <w:p w:rsidR="00D8585F" w:rsidRDefault="00D8585F" w:rsidP="00D8585F">
      <w:pPr>
        <w:pStyle w:val="Albekezdsszmozott"/>
      </w:pPr>
      <w:r>
        <w:t>a)</w:t>
      </w:r>
      <w:r>
        <w:tab/>
        <w:t>tájékoztatók, bejelentések,</w:t>
      </w:r>
    </w:p>
    <w:p w:rsidR="00D8585F" w:rsidRDefault="00D8585F" w:rsidP="00D8585F">
      <w:pPr>
        <w:pStyle w:val="Albekezdsszmozott"/>
      </w:pPr>
      <w:r>
        <w:t>b)</w:t>
      </w:r>
      <w:r>
        <w:tab/>
        <w:t xml:space="preserve">személyi ügyek, </w:t>
      </w:r>
    </w:p>
    <w:p w:rsidR="00D8585F" w:rsidRDefault="00D8585F" w:rsidP="00D8585F">
      <w:pPr>
        <w:pStyle w:val="Albekezdsszmozott"/>
      </w:pPr>
      <w:r>
        <w:t>c)</w:t>
      </w:r>
      <w:r>
        <w:tab/>
        <w:t>a jóváhagyott költségvetés módosítását érintő előterjesztések,</w:t>
      </w:r>
    </w:p>
    <w:p w:rsidR="00D8585F" w:rsidRDefault="00D8585F" w:rsidP="00D8585F">
      <w:pPr>
        <w:pStyle w:val="Albekezdsszmozott"/>
      </w:pPr>
      <w:r>
        <w:t>d)</w:t>
      </w:r>
      <w:r>
        <w:tab/>
        <w:t>rendeletek,</w:t>
      </w:r>
    </w:p>
    <w:p w:rsidR="00D8585F" w:rsidRDefault="00D8585F" w:rsidP="00D8585F">
      <w:pPr>
        <w:pStyle w:val="Albekezdsszmozott"/>
      </w:pPr>
      <w:r>
        <w:t>e)</w:t>
      </w:r>
      <w:r>
        <w:tab/>
        <w:t>vagyoni ügyek,</w:t>
      </w:r>
    </w:p>
    <w:p w:rsidR="00D8585F" w:rsidRDefault="00D8585F" w:rsidP="00D8585F">
      <w:pPr>
        <w:pStyle w:val="Albekezdsszmozott"/>
      </w:pPr>
      <w:r>
        <w:t>f)</w:t>
      </w:r>
      <w:r>
        <w:tab/>
        <w:t>testületi hatáskörbe tartozó egyedi ügyek,</w:t>
      </w:r>
    </w:p>
    <w:p w:rsidR="00D8585F" w:rsidRDefault="00D8585F" w:rsidP="00D8585F">
      <w:pPr>
        <w:pStyle w:val="Albekezdsszmozott"/>
      </w:pPr>
      <w:r>
        <w:t>g)</w:t>
      </w:r>
      <w:r>
        <w:tab/>
        <w:t>zárt ülés tartását igénylő ügyek</w:t>
      </w:r>
    </w:p>
    <w:p w:rsidR="00D8585F" w:rsidRDefault="00D8585F" w:rsidP="00D8585F">
      <w:pPr>
        <w:pStyle w:val="Albekezdsszmozott"/>
      </w:pPr>
      <w:r>
        <w:t>h)</w:t>
      </w:r>
      <w:r>
        <w:tab/>
        <w:t>interpelláció, kérdés, az interpellációs bejelentésekre válasz,</w:t>
      </w:r>
    </w:p>
    <w:p w:rsidR="00D8585F" w:rsidRDefault="00D8585F" w:rsidP="00D8585F">
      <w:pPr>
        <w:pStyle w:val="Albekezdsszmozott"/>
      </w:pPr>
      <w:r>
        <w:t>i)</w:t>
      </w:r>
      <w:r>
        <w:tab/>
        <w:t>egyéb, határozati javaslatot tartalmazó előterjesztések.</w:t>
      </w:r>
    </w:p>
    <w:p w:rsidR="00D8585F" w:rsidRDefault="00D8585F" w:rsidP="00D8585F">
      <w:pPr>
        <w:pStyle w:val="Bekezdsszmozott"/>
        <w:rPr>
          <w:snapToGrid w:val="0"/>
        </w:rPr>
      </w:pPr>
      <w:r>
        <w:rPr>
          <w:snapToGrid w:val="0"/>
        </w:rPr>
        <w:t>(5)</w:t>
      </w:r>
      <w:r>
        <w:rPr>
          <w:snapToGrid w:val="0"/>
        </w:rPr>
        <w:tab/>
        <w:t>A (4) bekezdés a) pont szerinti tájékoztatók keretében az elnök írásban számol be:</w:t>
      </w:r>
    </w:p>
    <w:p w:rsidR="00D8585F" w:rsidRDefault="00D8585F" w:rsidP="00D8585F">
      <w:pPr>
        <w:pStyle w:val="Albekezdsszmozott"/>
        <w:rPr>
          <w:snapToGrid w:val="0"/>
        </w:rPr>
      </w:pPr>
      <w:r>
        <w:rPr>
          <w:snapToGrid w:val="0"/>
        </w:rPr>
        <w:t>a)</w:t>
      </w:r>
      <w:r>
        <w:rPr>
          <w:snapToGrid w:val="0"/>
        </w:rPr>
        <w:tab/>
        <w:t>a lejárt határidejű közgyűlési határozatok végrehajtásáról;</w:t>
      </w:r>
    </w:p>
    <w:p w:rsidR="00D8585F" w:rsidRDefault="00D8585F" w:rsidP="00D8585F">
      <w:pPr>
        <w:pStyle w:val="Albekezdsszmozott"/>
        <w:rPr>
          <w:snapToGrid w:val="0"/>
        </w:rPr>
      </w:pPr>
      <w:r>
        <w:rPr>
          <w:snapToGrid w:val="0"/>
        </w:rPr>
        <w:t>b)</w:t>
      </w:r>
      <w:r>
        <w:rPr>
          <w:snapToGrid w:val="0"/>
        </w:rPr>
        <w:tab/>
        <w:t>az előző ülés óta tett fontosabb intézkedésekről, valamint a jelentősebb eseményekről;</w:t>
      </w:r>
    </w:p>
    <w:p w:rsidR="00D8585F" w:rsidRDefault="00D8585F" w:rsidP="00D8585F">
      <w:pPr>
        <w:pStyle w:val="Albekezdsszmozott"/>
        <w:rPr>
          <w:snapToGrid w:val="0"/>
        </w:rPr>
      </w:pPr>
      <w:r>
        <w:rPr>
          <w:snapToGrid w:val="0"/>
        </w:rPr>
        <w:t>c)</w:t>
      </w:r>
      <w:r>
        <w:rPr>
          <w:snapToGrid w:val="0"/>
        </w:rPr>
        <w:tab/>
        <w:t>az átruházott hatáskörben hozott döntésekről,</w:t>
      </w:r>
    </w:p>
    <w:p w:rsidR="00D8585F" w:rsidRDefault="00D8585F" w:rsidP="00D8585F">
      <w:pPr>
        <w:pStyle w:val="Albekezdsszmozott"/>
        <w:rPr>
          <w:snapToGrid w:val="0"/>
        </w:rPr>
      </w:pPr>
      <w:r>
        <w:rPr>
          <w:snapToGrid w:val="0"/>
        </w:rPr>
        <w:t>d)</w:t>
      </w:r>
      <w:r>
        <w:rPr>
          <w:snapToGrid w:val="0"/>
        </w:rPr>
        <w:tab/>
        <w:t>a bizottságok átruházott hatáskörben hozott döntéseiről.</w:t>
      </w:r>
    </w:p>
    <w:p w:rsidR="00D8585F" w:rsidRDefault="00D8585F" w:rsidP="00D8585F">
      <w:pPr>
        <w:pStyle w:val="Bekezdsszmozott"/>
      </w:pPr>
      <w:r>
        <w:rPr>
          <w:snapToGrid w:val="0"/>
        </w:rPr>
        <w:t>(6)</w:t>
      </w:r>
      <w:r>
        <w:rPr>
          <w:snapToGrid w:val="0"/>
        </w:rPr>
        <w:tab/>
        <w:t>A</w:t>
      </w:r>
      <w:r>
        <w:t xml:space="preserve"> közgyűlés napirendjébe önálló napirendi pontként vehető fel</w:t>
      </w:r>
    </w:p>
    <w:p w:rsidR="00D8585F" w:rsidRDefault="00D8585F" w:rsidP="00D8585F">
      <w:pPr>
        <w:pStyle w:val="Albekezdsszmozott"/>
      </w:pPr>
      <w:r>
        <w:t>a)</w:t>
      </w:r>
      <w:r>
        <w:tab/>
        <w:t>a rendelettervezet,</w:t>
      </w:r>
    </w:p>
    <w:p w:rsidR="00D8585F" w:rsidRDefault="00D8585F" w:rsidP="00D8585F">
      <w:pPr>
        <w:pStyle w:val="Albekezdsszmozott"/>
      </w:pPr>
      <w:r>
        <w:t>b)</w:t>
      </w:r>
      <w:r>
        <w:tab/>
        <w:t>a határozati javaslat,</w:t>
      </w:r>
    </w:p>
    <w:p w:rsidR="00D8585F" w:rsidRDefault="00D8585F" w:rsidP="00D8585F">
      <w:pPr>
        <w:pStyle w:val="Albekezdsszmozott"/>
      </w:pPr>
      <w:r>
        <w:t>c)</w:t>
      </w:r>
      <w:r>
        <w:tab/>
        <w:t>a jelentés, beszámoló,</w:t>
      </w:r>
    </w:p>
    <w:p w:rsidR="00D8585F" w:rsidRDefault="00D8585F" w:rsidP="00D8585F">
      <w:pPr>
        <w:pStyle w:val="Albekezdsszmozott"/>
      </w:pPr>
      <w:r>
        <w:t>d)</w:t>
      </w:r>
      <w:r>
        <w:tab/>
        <w:t>a tájékoztató,</w:t>
      </w:r>
    </w:p>
    <w:p w:rsidR="00D8585F" w:rsidRDefault="00D8585F" w:rsidP="00D8585F">
      <w:pPr>
        <w:pStyle w:val="Albekezdsszmozott"/>
      </w:pPr>
      <w:r>
        <w:t>e)</w:t>
      </w:r>
      <w:r>
        <w:tab/>
        <w:t>az interpellációk és kérdések.</w:t>
      </w:r>
    </w:p>
    <w:p w:rsidR="00D8585F" w:rsidRDefault="00D8585F" w:rsidP="00D8585F">
      <w:pPr>
        <w:pStyle w:val="Paragrafuscm"/>
        <w:rPr>
          <w:snapToGrid w:val="0"/>
        </w:rPr>
      </w:pPr>
      <w:r>
        <w:rPr>
          <w:snapToGrid w:val="0"/>
        </w:rPr>
        <w:t>Az előterjesztések rendje</w:t>
      </w:r>
    </w:p>
    <w:p w:rsidR="00D8585F" w:rsidRDefault="00D8585F" w:rsidP="00D8585F">
      <w:pPr>
        <w:pStyle w:val="Paragrafus"/>
      </w:pPr>
      <w:r>
        <w:rPr>
          <w:snapToGrid w:val="0"/>
        </w:rPr>
        <w:t>20. §</w:t>
      </w:r>
      <w:r>
        <w:t xml:space="preserve"> </w:t>
      </w:r>
    </w:p>
    <w:p w:rsidR="00D8585F" w:rsidRDefault="00D8585F" w:rsidP="00D8585F">
      <w:pPr>
        <w:pStyle w:val="Bekezdsszmozott"/>
      </w:pPr>
      <w:r>
        <w:t>(1)</w:t>
      </w:r>
      <w:r>
        <w:tab/>
        <w:t>Az írásbeli előterjesztés főbb elemei:</w:t>
      </w:r>
    </w:p>
    <w:p w:rsidR="00D8585F" w:rsidRDefault="00D8585F" w:rsidP="00D8585F">
      <w:pPr>
        <w:pStyle w:val="Albekezdsszmozott"/>
      </w:pPr>
      <w:r>
        <w:t>a)</w:t>
      </w:r>
      <w:r>
        <w:tab/>
        <w:t xml:space="preserve">az előterjesztő megjelölése, </w:t>
      </w:r>
    </w:p>
    <w:p w:rsidR="00D8585F" w:rsidRDefault="00D8585F" w:rsidP="00D8585F">
      <w:pPr>
        <w:pStyle w:val="Albekezdsszmozott"/>
      </w:pPr>
      <w:r>
        <w:t>b)</w:t>
      </w:r>
      <w:r>
        <w:tab/>
        <w:t>a tárgy pontos megnevezése az elfogadott munkatervnek megfelelően,</w:t>
      </w:r>
    </w:p>
    <w:p w:rsidR="00D8585F" w:rsidRDefault="00D8585F" w:rsidP="00D8585F">
      <w:pPr>
        <w:pStyle w:val="Albekezdsszmozott"/>
      </w:pPr>
      <w:r>
        <w:t>c)</w:t>
      </w:r>
      <w:r>
        <w:tab/>
        <w:t xml:space="preserve">az előterjesztést tárgyaló bizottságok és más szervezetek megnevezése, </w:t>
      </w:r>
    </w:p>
    <w:p w:rsidR="00D8585F" w:rsidRDefault="00D8585F" w:rsidP="00D8585F">
      <w:pPr>
        <w:pStyle w:val="Albekezdsszmozott"/>
      </w:pPr>
      <w:r>
        <w:t>d)</w:t>
      </w:r>
      <w:r>
        <w:tab/>
        <w:t>utalni kell a tárgyban született korábbi közgyűlési döntésekre, valamint a végrehajtás tapasztalataira,</w:t>
      </w:r>
    </w:p>
    <w:p w:rsidR="00D8585F" w:rsidRDefault="00D8585F" w:rsidP="00D8585F">
      <w:pPr>
        <w:pStyle w:val="Albekezdsszmozott"/>
      </w:pPr>
      <w:r>
        <w:t>e)</w:t>
      </w:r>
      <w:r>
        <w:tab/>
        <w:t>mindazokat a tényeket, körülményeket, adatokat, információkat, melyek az ügyben a megalapozott érdemi döntés meghozatalához elengedhetetlenek,</w:t>
      </w:r>
    </w:p>
    <w:p w:rsidR="00D8585F" w:rsidRDefault="00D8585F" w:rsidP="00D8585F">
      <w:pPr>
        <w:pStyle w:val="Albekezdsszmozott"/>
      </w:pPr>
      <w:r>
        <w:t>f)</w:t>
      </w:r>
      <w:r>
        <w:tab/>
        <w:t>amennyiben az adott témakörben több megoldás lehetséges, azokat lehetőség szerint ismertetni szükséges (alternatív javaslatként),</w:t>
      </w:r>
    </w:p>
    <w:p w:rsidR="00D8585F" w:rsidRDefault="00D8585F" w:rsidP="00D8585F">
      <w:pPr>
        <w:pStyle w:val="Albekezdsszmozott"/>
      </w:pPr>
      <w:r>
        <w:t>g)</w:t>
      </w:r>
      <w:r>
        <w:tab/>
        <w:t>a határozati javaslat tartalmazza a határozat tervezetét, pénzügyi kihatás esetén a forrás megjelölését, a végrehajtásért felelős személyt és a végrehajtás határidejét.</w:t>
      </w:r>
    </w:p>
    <w:p w:rsidR="00D8585F" w:rsidRDefault="00D8585F" w:rsidP="00D8585F">
      <w:pPr>
        <w:pStyle w:val="Bekezdsszmozott"/>
        <w:rPr>
          <w:snapToGrid w:val="0"/>
        </w:rPr>
      </w:pPr>
      <w:r>
        <w:rPr>
          <w:snapToGrid w:val="0"/>
        </w:rPr>
        <w:t>(2)</w:t>
      </w:r>
      <w:r>
        <w:rPr>
          <w:snapToGrid w:val="0"/>
        </w:rPr>
        <w:tab/>
        <w:t>Az ülés elnöke halaszthatatlan esetben szóbeli előterjesztésre is jogosult. A határozati javaslatot a szóbeli előterjesztéskor a közgyűlésről készült jegyzőkönyv szó szerint rögzíti.</w:t>
      </w:r>
    </w:p>
    <w:p w:rsidR="00D8585F" w:rsidRDefault="00D8585F" w:rsidP="00D8585F">
      <w:pPr>
        <w:pStyle w:val="Bekezdsszmozott"/>
        <w:rPr>
          <w:snapToGrid w:val="0"/>
        </w:rPr>
      </w:pPr>
      <w:r>
        <w:rPr>
          <w:snapToGrid w:val="0"/>
        </w:rPr>
        <w:t>(3)</w:t>
      </w:r>
      <w:r>
        <w:rPr>
          <w:snapToGrid w:val="0"/>
        </w:rPr>
        <w:tab/>
        <w:t>A Közgyűlés elé előterjesztés benyújtására jogosultak:</w:t>
      </w:r>
    </w:p>
    <w:p w:rsidR="00D8585F" w:rsidRDefault="00D8585F" w:rsidP="00D8585F">
      <w:pPr>
        <w:pStyle w:val="Albekezdsszmozott"/>
        <w:rPr>
          <w:snapToGrid w:val="0"/>
        </w:rPr>
      </w:pPr>
      <w:r>
        <w:rPr>
          <w:snapToGrid w:val="0"/>
        </w:rPr>
        <w:t>a)</w:t>
      </w:r>
      <w:r>
        <w:rPr>
          <w:snapToGrid w:val="0"/>
        </w:rPr>
        <w:tab/>
        <w:t>az elnök, illetve megbízása alapján az alelnökök,</w:t>
      </w:r>
    </w:p>
    <w:p w:rsidR="00D8585F" w:rsidRDefault="00D8585F" w:rsidP="00D8585F">
      <w:pPr>
        <w:pStyle w:val="Albekezdsszmozott"/>
        <w:rPr>
          <w:snapToGrid w:val="0"/>
        </w:rPr>
      </w:pPr>
      <w:r>
        <w:rPr>
          <w:snapToGrid w:val="0"/>
        </w:rPr>
        <w:t>b)</w:t>
      </w:r>
      <w:r>
        <w:rPr>
          <w:snapToGrid w:val="0"/>
        </w:rPr>
        <w:tab/>
        <w:t>a Közgyűlés bizottságai,</w:t>
      </w:r>
    </w:p>
    <w:p w:rsidR="00D8585F" w:rsidRDefault="00D8585F" w:rsidP="00D8585F">
      <w:pPr>
        <w:pStyle w:val="Albekezdsszmozott"/>
        <w:rPr>
          <w:snapToGrid w:val="0"/>
        </w:rPr>
      </w:pPr>
      <w:r>
        <w:rPr>
          <w:snapToGrid w:val="0"/>
        </w:rPr>
        <w:t>c)</w:t>
      </w:r>
      <w:r>
        <w:rPr>
          <w:snapToGrid w:val="0"/>
        </w:rPr>
        <w:tab/>
        <w:t>a közgyűlési képviselők,</w:t>
      </w:r>
    </w:p>
    <w:p w:rsidR="00D8585F" w:rsidRDefault="00D8585F" w:rsidP="00D8585F">
      <w:pPr>
        <w:pStyle w:val="Albekezdsszmozott"/>
        <w:rPr>
          <w:snapToGrid w:val="0"/>
        </w:rPr>
      </w:pPr>
      <w:r>
        <w:rPr>
          <w:snapToGrid w:val="0"/>
        </w:rPr>
        <w:t>d)</w:t>
      </w:r>
      <w:r>
        <w:rPr>
          <w:snapToGrid w:val="0"/>
        </w:rPr>
        <w:tab/>
        <w:t>a jegyző,</w:t>
      </w:r>
    </w:p>
    <w:p w:rsidR="00D8585F" w:rsidRDefault="00D8585F" w:rsidP="00D8585F">
      <w:pPr>
        <w:pStyle w:val="Albekezdsszmozott"/>
        <w:rPr>
          <w:snapToGrid w:val="0"/>
        </w:rPr>
      </w:pPr>
      <w:r>
        <w:rPr>
          <w:snapToGrid w:val="0"/>
        </w:rPr>
        <w:t>e)</w:t>
      </w:r>
      <w:r>
        <w:rPr>
          <w:snapToGrid w:val="0"/>
        </w:rPr>
        <w:tab/>
        <w:t>a közgyűlés által és jogszabályban meghatározott esetekben önkormányzati intézmények és más szervek vezetői.</w:t>
      </w:r>
    </w:p>
    <w:p w:rsidR="00D8585F" w:rsidRDefault="00D8585F" w:rsidP="00D8585F">
      <w:pPr>
        <w:pStyle w:val="Bekezdsszmozott"/>
        <w:rPr>
          <w:snapToGrid w:val="0"/>
        </w:rPr>
      </w:pPr>
      <w:r>
        <w:rPr>
          <w:snapToGrid w:val="0"/>
        </w:rPr>
        <w:t>(4)</w:t>
      </w:r>
      <w:r>
        <w:rPr>
          <w:snapToGrid w:val="0"/>
        </w:rPr>
        <w:tab/>
        <w:t>A Közgyűlés ülésén önálló napirendi pontként olyan előterjesztés tárgyalható, amely megfelel az előterjesztésekkel szemben támasztott általános követelményeknek.</w:t>
      </w:r>
    </w:p>
    <w:p w:rsidR="00D8585F" w:rsidRDefault="00D8585F" w:rsidP="00D8585F">
      <w:pPr>
        <w:pStyle w:val="Bekezdsszmozott"/>
        <w:rPr>
          <w:snapToGrid w:val="0"/>
        </w:rPr>
      </w:pPr>
      <w:r>
        <w:rPr>
          <w:snapToGrid w:val="0"/>
        </w:rPr>
        <w:t>(5)</w:t>
      </w:r>
      <w:r>
        <w:rPr>
          <w:snapToGrid w:val="0"/>
        </w:rPr>
        <w:tab/>
        <w:t>A tárgyalásra és döntésre alkalmas előterjesztés elkészítéséért az előterjesztő a felelős.</w:t>
      </w:r>
    </w:p>
    <w:p w:rsidR="00D8585F" w:rsidRDefault="00D8585F" w:rsidP="00D8585F">
      <w:pPr>
        <w:pStyle w:val="Paragrafuscm"/>
      </w:pPr>
      <w:r>
        <w:rPr>
          <w:snapToGrid w:val="0"/>
        </w:rPr>
        <w:t>A közgyűlés tanácskozási rendje, kizárás,</w:t>
      </w:r>
      <w:r>
        <w:rPr>
          <w:snapToGrid w:val="0"/>
        </w:rPr>
        <w:br/>
      </w:r>
      <w:r>
        <w:t>határozatképesség</w:t>
      </w:r>
    </w:p>
    <w:p w:rsidR="00D8585F" w:rsidRDefault="00D8585F" w:rsidP="00D8585F">
      <w:pPr>
        <w:pStyle w:val="Paragrafus"/>
        <w:rPr>
          <w:snapToGrid w:val="0"/>
        </w:rPr>
      </w:pPr>
      <w:r>
        <w:rPr>
          <w:snapToGrid w:val="0"/>
        </w:rPr>
        <w:t>21. §</w:t>
      </w:r>
    </w:p>
    <w:p w:rsidR="00D8585F" w:rsidRDefault="00D8585F" w:rsidP="00D8585F">
      <w:pPr>
        <w:pStyle w:val="Bekezdsszmozott"/>
      </w:pPr>
      <w:r>
        <w:t>(1) A közgyűlést az elnök, akadályoztatása, vagy az elnök eseti felkérése esetén az általa megbízott alelnök, mint az ülés elnöke vezeti, akinek munkáját a jegyző segíti.</w:t>
      </w:r>
    </w:p>
    <w:p w:rsidR="00D8585F" w:rsidRDefault="00D8585F" w:rsidP="00D8585F">
      <w:pPr>
        <w:pStyle w:val="Bekezdsszmozott"/>
      </w:pPr>
      <w:r>
        <w:t>(2)</w:t>
      </w:r>
      <w:r>
        <w:tab/>
        <w:t xml:space="preserve">Az ülést az ülés elnöke nyitja meg, megállapítja a jelen lévő képviselők számát, az ülés határozatképességét. </w:t>
      </w:r>
    </w:p>
    <w:p w:rsidR="00D8585F" w:rsidRDefault="00D8585F" w:rsidP="00D8585F">
      <w:pPr>
        <w:ind w:start="21.30pt" w:hanging="21.30pt"/>
      </w:pPr>
    </w:p>
    <w:p w:rsidR="00D8585F" w:rsidRPr="001950A8" w:rsidRDefault="00D8585F" w:rsidP="00D8585F">
      <w:pPr>
        <w:ind w:start="21.30pt" w:hanging="21.30pt"/>
      </w:pPr>
      <w:r>
        <w:t>(3)</w:t>
      </w:r>
      <w:r>
        <w:tab/>
        <w:t xml:space="preserve">a) </w:t>
      </w:r>
      <w:r w:rsidRPr="001950A8">
        <w:t xml:space="preserve">A közgyűlés döntéshozatalából kizárható az, akit vagy akinek a hozzátartozóját az ügy személyesen érint. A képviselő köteles bejelenteni a </w:t>
      </w:r>
      <w:r>
        <w:t>s</w:t>
      </w:r>
      <w:r w:rsidRPr="001950A8">
        <w:t>zemélyes érintettséget. Egyébként a kizárást bármely képviselő kezdeményezheti, ebben az esetben a Közgyűlés</w:t>
      </w:r>
      <w:r>
        <w:t xml:space="preserve"> minősített többséggel </w:t>
      </w:r>
      <w:r w:rsidRPr="001950A8">
        <w:t>dönt.</w:t>
      </w:r>
      <w:r>
        <w:t> </w:t>
      </w:r>
      <w:r w:rsidRPr="001950A8">
        <w:t>A</w:t>
      </w:r>
      <w:r>
        <w:t xml:space="preserve">  </w:t>
      </w:r>
      <w:r w:rsidRPr="001950A8">
        <w:t>kizárt képviselőt a határo</w:t>
      </w:r>
      <w:r>
        <w:t>zatképesség szempontjából jelen</w:t>
      </w:r>
      <w:r w:rsidRPr="001950A8">
        <w:t>lévőnek kell tekinteni.</w:t>
      </w:r>
    </w:p>
    <w:p w:rsidR="00D8585F" w:rsidRDefault="00D8585F" w:rsidP="00D8585F">
      <w:pPr>
        <w:pStyle w:val="Bekezdsszmozott"/>
      </w:pPr>
      <w:r>
        <w:t xml:space="preserve">       </w:t>
      </w:r>
      <w:r w:rsidRPr="001950A8">
        <w:t>b) Az a) pontban foglaltakat nem kell alkalmazni, ha a közgyűlés döntéshozatala saját tagjának választására, kinevezésére, megbízására vagy delegálására irányul.</w:t>
      </w:r>
    </w:p>
    <w:p w:rsidR="00D8585F" w:rsidRDefault="00D8585F" w:rsidP="00D8585F">
      <w:pPr>
        <w:pStyle w:val="Bekezdsszmozott"/>
      </w:pPr>
      <w:r>
        <w:t>(4)</w:t>
      </w:r>
      <w:r>
        <w:tab/>
        <w:t>A Közgyűlés akkor határozatképes, ha az ülésen a képviselőknek több mint a fele jelen van. Ha az ülés folyamán bármikor, illetve a szünet után az elnök határozatképtelenséget állapít meg, akkor megkísérli helyreállítani a határozatképességet. Amennyiben ez sikertelen, az elnök az ülést bezárja. A határozatképtelenség megállapítása névsorolvasás, s a jelenlévők nevének rögzítése útján történik.</w:t>
      </w:r>
    </w:p>
    <w:p w:rsidR="00D8585F" w:rsidRDefault="00D8585F" w:rsidP="00D8585F">
      <w:pPr>
        <w:pStyle w:val="Bekezdsszmozott"/>
      </w:pPr>
      <w:r>
        <w:t>(5)</w:t>
      </w:r>
      <w:r>
        <w:tab/>
        <w:t>A határozatképtelenség miatt elmaradt közgyűlést az elnök az írásos meghívó ismételt kiküldésével 10 munkanapon belül újból összehívja. Így kell eljárni abban az esetben is, ha az ülés menet közben válik határozatképtelenné.</w:t>
      </w:r>
    </w:p>
    <w:p w:rsidR="00D8585F" w:rsidRDefault="00D8585F" w:rsidP="00D8585F">
      <w:pPr>
        <w:pStyle w:val="Bekezdsszmozott"/>
      </w:pPr>
      <w:r>
        <w:t>(6)</w:t>
      </w:r>
      <w:r>
        <w:tab/>
        <w:t>Amennyiben a közgyűlés – határozatképtelenség vagy határozathozatal hiánya miatt – két egymást követő alkalommal ugyanazon ügyben nem hozott döntést, az elnök a közgyűlés törvényben át nem ruházható hatásköreként meghatározott ügyek kivételével minden más ügyben döntést hozhat. Az elnök a döntéséről a közgyűlést a következő ülésen tájékoztatja.</w:t>
      </w:r>
    </w:p>
    <w:p w:rsidR="00D8585F" w:rsidRDefault="00D8585F" w:rsidP="00D8585F">
      <w:pPr>
        <w:pStyle w:val="Bekezdsszmozott"/>
      </w:pPr>
      <w:r>
        <w:t>(7) A közgyűlés döntésekor a képviselők “igen”-nel, “nem”-mel vagy “tartózkodom”-mal szavazhatnak. A javaslat elfogadásához a jelen lévő képviselők több mint felének “igen” szavazata szükséges.</w:t>
      </w:r>
    </w:p>
    <w:p w:rsidR="00D8585F" w:rsidRDefault="00D8585F" w:rsidP="00D8585F">
      <w:pPr>
        <w:pStyle w:val="Bekezdsszmozott"/>
      </w:pPr>
      <w:r>
        <w:t>(7)</w:t>
      </w:r>
      <w:r>
        <w:tab/>
        <w:t>Minősített többséget igénylő kérdésben a javaslat elfogadásához a megválasztott képviselők több mint felének “igen” szavazata szükséges.</w:t>
      </w:r>
    </w:p>
    <w:p w:rsidR="00D8585F" w:rsidRDefault="00D8585F" w:rsidP="00D8585F">
      <w:pPr>
        <w:pStyle w:val="Paragrafus"/>
      </w:pPr>
      <w:r>
        <w:t>22. §</w:t>
      </w:r>
    </w:p>
    <w:p w:rsidR="00D8585F" w:rsidRDefault="00D8585F" w:rsidP="00D8585F">
      <w:pPr>
        <w:pStyle w:val="Bekezdsszmozott"/>
      </w:pPr>
      <w:r>
        <w:t>(1)</w:t>
      </w:r>
      <w:r>
        <w:tab/>
        <w:t>A Közgyűlésen részt vevő képviselők, illetve minden jelen lévő személy köteles a tanácskozás méltóságát tiszteletben tartani.</w:t>
      </w:r>
    </w:p>
    <w:p w:rsidR="00D8585F" w:rsidRDefault="00D8585F" w:rsidP="00D8585F">
      <w:pPr>
        <w:pStyle w:val="Bekezdsszmozott"/>
      </w:pPr>
      <w:r>
        <w:t>(2)</w:t>
      </w:r>
      <w:r>
        <w:tab/>
        <w:t>Az ülés elnöke gondoskodik a Közgyűlés rendjének fenntartásáról.</w:t>
      </w:r>
    </w:p>
    <w:p w:rsidR="00D8585F" w:rsidRDefault="00D8585F" w:rsidP="00D8585F">
      <w:pPr>
        <w:pStyle w:val="Bekezdsszmozott"/>
      </w:pPr>
      <w:r>
        <w:t>(3)</w:t>
      </w:r>
      <w:r>
        <w:tab/>
        <w:t>A tanácskozás rendjének megtartása érdekében az ülés elnöke:</w:t>
      </w:r>
    </w:p>
    <w:p w:rsidR="00D8585F" w:rsidRDefault="00D8585F" w:rsidP="00D8585F">
      <w:pPr>
        <w:pStyle w:val="Albekezdsszmozott"/>
        <w:rPr>
          <w:snapToGrid w:val="0"/>
        </w:rPr>
      </w:pPr>
      <w:r>
        <w:rPr>
          <w:snapToGrid w:val="0"/>
        </w:rPr>
        <w:t>a)</w:t>
      </w:r>
      <w:r>
        <w:rPr>
          <w:snapToGrid w:val="0"/>
        </w:rPr>
        <w:tab/>
        <w:t>a tárgytól eltérő, illetve e rendelet eljárási szabályait megsértő felszólalót figyelmezteti, ismétlődő esetben megvonja tőle a szót,</w:t>
      </w:r>
    </w:p>
    <w:p w:rsidR="00D8585F" w:rsidRDefault="00D8585F" w:rsidP="00D8585F">
      <w:pPr>
        <w:pStyle w:val="Albekezdsszmozott"/>
        <w:rPr>
          <w:snapToGrid w:val="0"/>
        </w:rPr>
      </w:pPr>
      <w:r>
        <w:rPr>
          <w:snapToGrid w:val="0"/>
        </w:rPr>
        <w:t>b)</w:t>
      </w:r>
      <w:r>
        <w:rPr>
          <w:snapToGrid w:val="0"/>
        </w:rPr>
        <w:tab/>
        <w:t xml:space="preserve">rendre utasítja azt a képviselőt, aki a Közgyűlés tekintélyét sértő kifejezést használ, </w:t>
      </w:r>
    </w:p>
    <w:p w:rsidR="00D8585F" w:rsidRDefault="00D8585F" w:rsidP="00D8585F">
      <w:pPr>
        <w:pStyle w:val="Albekezdsszmozott"/>
        <w:rPr>
          <w:snapToGrid w:val="0"/>
        </w:rPr>
      </w:pPr>
      <w:r>
        <w:rPr>
          <w:snapToGrid w:val="0"/>
        </w:rPr>
        <w:t>c)</w:t>
      </w:r>
      <w:r>
        <w:rPr>
          <w:snapToGrid w:val="0"/>
        </w:rPr>
        <w:tab/>
        <w:t>rendzavarás esetén figyelmezteti a rendbontót. Ha a rendzavarás a tanácskozás folytatását lehetetlenné teszi, az elnök az ülést határozott időre félbeszakíthatja, vagy elhagyja az elnöki széket, és ezzel az ülés az elnök visszatéréséig félbeszakad.</w:t>
      </w:r>
    </w:p>
    <w:p w:rsidR="00D8585F" w:rsidRDefault="00D8585F" w:rsidP="00D8585F">
      <w:pPr>
        <w:pStyle w:val="Bekezdsszmozott"/>
        <w:rPr>
          <w:snapToGrid w:val="0"/>
        </w:rPr>
      </w:pPr>
      <w:r>
        <w:rPr>
          <w:snapToGrid w:val="0"/>
        </w:rPr>
        <w:t>(4)</w:t>
      </w:r>
      <w:r>
        <w:rPr>
          <w:snapToGrid w:val="0"/>
        </w:rPr>
        <w:tab/>
        <w:t>Az ülés elnökének a rendfenntartás érdekében tett – e rendeletben szabályozott – intézkedései ellen felszólalni, azokat visszautasítani, vagy azokkal vitába szállni nem lehet.</w:t>
      </w:r>
    </w:p>
    <w:p w:rsidR="00D8585F" w:rsidRDefault="00D8585F" w:rsidP="00D8585F">
      <w:pPr>
        <w:pStyle w:val="Paragrafus"/>
        <w:rPr>
          <w:snapToGrid w:val="0"/>
        </w:rPr>
      </w:pPr>
      <w:r>
        <w:rPr>
          <w:snapToGrid w:val="0"/>
        </w:rPr>
        <w:t>23. §</w:t>
      </w:r>
    </w:p>
    <w:p w:rsidR="00D8585F" w:rsidRDefault="00D8585F" w:rsidP="00D8585F">
      <w:pPr>
        <w:pStyle w:val="Bekezdsszmozott"/>
      </w:pPr>
      <w:r>
        <w:t>(1)</w:t>
      </w:r>
      <w:r>
        <w:tab/>
        <w:t>A Közgyűlés nyilvános ülésén megjelenő állampolgárok a részükre kijelölt helyen foglalhatnak helyet.</w:t>
      </w:r>
    </w:p>
    <w:p w:rsidR="00D8585F" w:rsidRDefault="00D8585F" w:rsidP="00D8585F">
      <w:pPr>
        <w:pStyle w:val="Bekezdsszmozott"/>
        <w:rPr>
          <w:snapToGrid w:val="0"/>
        </w:rPr>
      </w:pPr>
      <w:r>
        <w:rPr>
          <w:snapToGrid w:val="0"/>
        </w:rPr>
        <w:t>(2)</w:t>
      </w:r>
      <w:r>
        <w:rPr>
          <w:snapToGrid w:val="0"/>
        </w:rPr>
        <w:tab/>
        <w:t>A megjelent állampolgárokat a tanácskozás rendjének bármilyen módon történő megzavarása esetén az ülés elnöke rendreutasíthatja.</w:t>
      </w:r>
    </w:p>
    <w:p w:rsidR="00D8585F" w:rsidRDefault="00D8585F" w:rsidP="00D8585F">
      <w:pPr>
        <w:pStyle w:val="Bekezdsszmozott"/>
        <w:rPr>
          <w:snapToGrid w:val="0"/>
        </w:rPr>
      </w:pPr>
      <w:r>
        <w:rPr>
          <w:snapToGrid w:val="0"/>
        </w:rPr>
        <w:t>(3)</w:t>
      </w:r>
      <w:r>
        <w:rPr>
          <w:snapToGrid w:val="0"/>
        </w:rPr>
        <w:tab/>
        <w:t>Ismétlődő rendzavarás esetén az ülés elnöke az érintetteket a terem elhagyására kötelezheti.</w:t>
      </w:r>
    </w:p>
    <w:p w:rsidR="00D8585F" w:rsidRDefault="00D8585F" w:rsidP="00D8585F">
      <w:pPr>
        <w:pStyle w:val="Paragrafus"/>
        <w:rPr>
          <w:snapToGrid w:val="0"/>
        </w:rPr>
      </w:pPr>
      <w:r>
        <w:rPr>
          <w:snapToGrid w:val="0"/>
        </w:rPr>
        <w:t>24. §</w:t>
      </w:r>
    </w:p>
    <w:p w:rsidR="00D8585F" w:rsidRDefault="00D8585F" w:rsidP="00D8585F">
      <w:pPr>
        <w:pStyle w:val="Bekezdsszmozott"/>
        <w:rPr>
          <w:snapToGrid w:val="0"/>
        </w:rPr>
      </w:pPr>
      <w:r>
        <w:rPr>
          <w:snapToGrid w:val="0"/>
        </w:rPr>
        <w:t>(1)</w:t>
      </w:r>
      <w:r>
        <w:rPr>
          <w:snapToGrid w:val="0"/>
        </w:rPr>
        <w:tab/>
        <w:t>A napirendi pont tárgyalásának elnapolására napirendi pontonként egyetlen alkalommal lehet javaslatot tenni. További egy alkalommal az előterjesztő jogosult ilyen javaslat beterjesztésére. A javaslatról a Közgyűlés vita nélkül határoz és annak elfogadását követően az elnök javaslatára meghatározza a napirendi pont tárgyalásának új időpontját is.</w:t>
      </w:r>
    </w:p>
    <w:p w:rsidR="00D8585F" w:rsidRDefault="00D8585F" w:rsidP="00D8585F">
      <w:pPr>
        <w:pStyle w:val="Bekezdsszmozott"/>
        <w:rPr>
          <w:snapToGrid w:val="0"/>
        </w:rPr>
      </w:pPr>
      <w:r>
        <w:rPr>
          <w:snapToGrid w:val="0"/>
        </w:rPr>
        <w:t>(2)</w:t>
      </w:r>
      <w:r>
        <w:rPr>
          <w:snapToGrid w:val="0"/>
        </w:rPr>
        <w:tab/>
        <w:t>Az előterjesztés napirendről való levételére napirendi pontonként egyetlen alkalommal lehet javaslatot tenni. További egy alkalommal az előterjesztő jogosult ilyen javaslat beterjesztésére. A javaslatról a képviselőcsoportok vezetői 2-2 percben kifejtett véleményét követően a Közgyűlés vita nélkül szavaz.</w:t>
      </w:r>
    </w:p>
    <w:p w:rsidR="00D8585F" w:rsidRDefault="00D8585F" w:rsidP="00D8585F">
      <w:pPr>
        <w:pStyle w:val="Bekezdsszmozott"/>
      </w:pPr>
      <w:r>
        <w:t>(3)</w:t>
      </w:r>
      <w:r>
        <w:tab/>
        <w:t>A képviselőcsoport vezetőjének ülésnaponként legfeljebb két alkalommal joga van a képviselőcsoport álláspontjának kialakítása érdekében legfeljebb 15 percre szünetet kérni.</w:t>
      </w:r>
    </w:p>
    <w:p w:rsidR="00D8585F" w:rsidRDefault="00D8585F" w:rsidP="00D8585F">
      <w:pPr>
        <w:pStyle w:val="Paragrafuscm"/>
        <w:rPr>
          <w:snapToGrid w:val="0"/>
        </w:rPr>
      </w:pPr>
      <w:r>
        <w:rPr>
          <w:snapToGrid w:val="0"/>
        </w:rPr>
        <w:t>Vitavezetési szabályok</w:t>
      </w:r>
    </w:p>
    <w:p w:rsidR="00D8585F" w:rsidRDefault="00D8585F" w:rsidP="00D8585F">
      <w:pPr>
        <w:pStyle w:val="Paragrafus"/>
        <w:rPr>
          <w:snapToGrid w:val="0"/>
        </w:rPr>
      </w:pPr>
      <w:r>
        <w:rPr>
          <w:snapToGrid w:val="0"/>
        </w:rPr>
        <w:t>25. §</w:t>
      </w:r>
    </w:p>
    <w:p w:rsidR="00D8585F" w:rsidRDefault="00D8585F" w:rsidP="00D8585F">
      <w:pPr>
        <w:pStyle w:val="Bekezds"/>
      </w:pPr>
      <w:r>
        <w:t xml:space="preserve">Az ülés elnöke minden napirendi pont felett vitát nyit, a tájékoztató jellegű </w:t>
      </w:r>
      <w:r>
        <w:rPr>
          <w:snapToGrid w:val="0"/>
        </w:rPr>
        <w:t>napirendi pontok</w:t>
      </w:r>
      <w:r>
        <w:t xml:space="preserve"> esetében – döntése szerint – vitát nyithat.</w:t>
      </w:r>
    </w:p>
    <w:p w:rsidR="00D8585F" w:rsidRDefault="00D8585F" w:rsidP="00D8585F">
      <w:pPr>
        <w:pStyle w:val="Paragrafuscm"/>
        <w:rPr>
          <w:snapToGrid w:val="0"/>
        </w:rPr>
      </w:pPr>
      <w:r>
        <w:rPr>
          <w:snapToGrid w:val="0"/>
        </w:rPr>
        <w:t>Felszólalások szabályai</w:t>
      </w:r>
    </w:p>
    <w:p w:rsidR="00D8585F" w:rsidRDefault="00D8585F" w:rsidP="00D8585F">
      <w:pPr>
        <w:pStyle w:val="Paragrafus"/>
        <w:rPr>
          <w:snapToGrid w:val="0"/>
        </w:rPr>
      </w:pPr>
      <w:r>
        <w:rPr>
          <w:snapToGrid w:val="0"/>
        </w:rPr>
        <w:t>26. §</w:t>
      </w:r>
    </w:p>
    <w:p w:rsidR="00D8585F" w:rsidRDefault="00D8585F" w:rsidP="00D8585F">
      <w:pPr>
        <w:pStyle w:val="Bekezdsszmozott"/>
      </w:pPr>
      <w:r>
        <w:t>(1)</w:t>
      </w:r>
      <w:r>
        <w:tab/>
        <w:t>A közgyűlés elnöke, az alelnökök, a jegyző, a képviselők – választásuk szerint – az ülésteremben kijelölt állandó helyükről, vagy a szónoki emelvényről beszélhetnek. A Közgyűlés ülésének más résztvevői a szónoki emelvényről beszélhetnek.</w:t>
      </w:r>
    </w:p>
    <w:p w:rsidR="00D8585F" w:rsidRDefault="00D8585F" w:rsidP="00D8585F">
      <w:pPr>
        <w:pStyle w:val="Bekezdsszmozott"/>
      </w:pPr>
      <w:r>
        <w:t>(2)</w:t>
      </w:r>
      <w:r>
        <w:tab/>
        <w:t xml:space="preserve">A közgyűlés elnöke felszólalási jogot adhat a nem tanácskozási joggal meghívottaknak, melyről a közgyűlés vita nélkül dönt. </w:t>
      </w:r>
    </w:p>
    <w:p w:rsidR="00D8585F" w:rsidRDefault="00D8585F" w:rsidP="00D8585F">
      <w:pPr>
        <w:pStyle w:val="Bekezdsszmozott"/>
      </w:pPr>
      <w:r>
        <w:rPr>
          <w:snapToGrid w:val="0"/>
        </w:rPr>
        <w:t>(3)</w:t>
      </w:r>
      <w:r>
        <w:rPr>
          <w:snapToGrid w:val="0"/>
        </w:rPr>
        <w:tab/>
      </w:r>
      <w:r>
        <w:t xml:space="preserve">A képviselők gépi úton (lásd: 29. § (1) bekezdés) vagy ennek hiányában kézfelemeléssel, a tanácskozási joggal meghívottak kézfelemeléssel jelzik hozzászólási szándékukat. </w:t>
      </w:r>
    </w:p>
    <w:p w:rsidR="00D8585F" w:rsidRDefault="00D8585F" w:rsidP="00D8585F">
      <w:pPr>
        <w:pStyle w:val="Paragrafuscm"/>
        <w:rPr>
          <w:snapToGrid w:val="0"/>
        </w:rPr>
      </w:pPr>
      <w:r>
        <w:rPr>
          <w:snapToGrid w:val="0"/>
        </w:rPr>
        <w:t>A felszólalások típusai</w:t>
      </w:r>
    </w:p>
    <w:p w:rsidR="00D8585F" w:rsidRDefault="00D8585F" w:rsidP="00D8585F">
      <w:pPr>
        <w:pStyle w:val="Paragrafus"/>
        <w:rPr>
          <w:snapToGrid w:val="0"/>
        </w:rPr>
      </w:pPr>
      <w:r>
        <w:rPr>
          <w:snapToGrid w:val="0"/>
        </w:rPr>
        <w:t>27. §</w:t>
      </w:r>
    </w:p>
    <w:p w:rsidR="00D8585F" w:rsidRDefault="00D8585F" w:rsidP="00D8585F">
      <w:pPr>
        <w:pStyle w:val="Bekezds"/>
        <w:rPr>
          <w:snapToGrid w:val="0"/>
        </w:rPr>
      </w:pPr>
      <w:r>
        <w:rPr>
          <w:snapToGrid w:val="0"/>
        </w:rPr>
        <w:t>A Közgyűlésen az alábbi felszólalásokra kerülhet sor:</w:t>
      </w:r>
    </w:p>
    <w:p w:rsidR="00D8585F" w:rsidRDefault="00D8585F" w:rsidP="00D8585F">
      <w:pPr>
        <w:pStyle w:val="Albekezdsszmozott"/>
        <w:rPr>
          <w:snapToGrid w:val="0"/>
        </w:rPr>
      </w:pPr>
      <w:r>
        <w:rPr>
          <w:snapToGrid w:val="0"/>
        </w:rPr>
        <w:t>a)</w:t>
      </w:r>
      <w:r>
        <w:rPr>
          <w:snapToGrid w:val="0"/>
        </w:rPr>
        <w:tab/>
        <w:t>felszólalás ügyrendi kérdésben,</w:t>
      </w:r>
    </w:p>
    <w:p w:rsidR="00D8585F" w:rsidRDefault="00D8585F" w:rsidP="00D8585F">
      <w:pPr>
        <w:pStyle w:val="Albekezdsszmozott"/>
        <w:rPr>
          <w:snapToGrid w:val="0"/>
        </w:rPr>
      </w:pPr>
      <w:r>
        <w:rPr>
          <w:snapToGrid w:val="0"/>
        </w:rPr>
        <w:t>b)</w:t>
      </w:r>
      <w:r>
        <w:rPr>
          <w:snapToGrid w:val="0"/>
        </w:rPr>
        <w:tab/>
        <w:t>napirendhez kapcsolódó felszólalás,</w:t>
      </w:r>
    </w:p>
    <w:p w:rsidR="00D8585F" w:rsidRDefault="00D8585F" w:rsidP="00D8585F">
      <w:pPr>
        <w:pStyle w:val="Albekezdsszmozott"/>
        <w:rPr>
          <w:snapToGrid w:val="0"/>
        </w:rPr>
      </w:pPr>
      <w:r>
        <w:rPr>
          <w:snapToGrid w:val="0"/>
        </w:rPr>
        <w:t>c)</w:t>
      </w:r>
      <w:r>
        <w:rPr>
          <w:snapToGrid w:val="0"/>
        </w:rPr>
        <w:tab/>
        <w:t>napirendi ponthoz kapcsolódó felszólalás,</w:t>
      </w:r>
    </w:p>
    <w:p w:rsidR="00D8585F" w:rsidRDefault="00D8585F" w:rsidP="00D8585F">
      <w:pPr>
        <w:pStyle w:val="Albekezdsszmozott"/>
        <w:rPr>
          <w:snapToGrid w:val="0"/>
        </w:rPr>
      </w:pPr>
      <w:r>
        <w:rPr>
          <w:snapToGrid w:val="0"/>
        </w:rPr>
        <w:t>d)</w:t>
      </w:r>
      <w:r>
        <w:rPr>
          <w:snapToGrid w:val="0"/>
        </w:rPr>
        <w:tab/>
        <w:t>interpelláció,</w:t>
      </w:r>
    </w:p>
    <w:p w:rsidR="00D8585F" w:rsidRDefault="00D8585F" w:rsidP="00D8585F">
      <w:pPr>
        <w:pStyle w:val="Albekezdsszmozott"/>
        <w:rPr>
          <w:snapToGrid w:val="0"/>
        </w:rPr>
      </w:pPr>
      <w:r>
        <w:rPr>
          <w:snapToGrid w:val="0"/>
        </w:rPr>
        <w:t>e)</w:t>
      </w:r>
      <w:r>
        <w:rPr>
          <w:snapToGrid w:val="0"/>
        </w:rPr>
        <w:tab/>
        <w:t>kérdés.</w:t>
      </w:r>
    </w:p>
    <w:p w:rsidR="00D8585F" w:rsidRDefault="00D8585F" w:rsidP="00D8585F">
      <w:pPr>
        <w:pStyle w:val="Paragrafuscm"/>
        <w:rPr>
          <w:snapToGrid w:val="0"/>
        </w:rPr>
      </w:pPr>
      <w:r>
        <w:rPr>
          <w:snapToGrid w:val="0"/>
        </w:rPr>
        <w:t>Felszólalás ügyrendi kérdésben</w:t>
      </w:r>
    </w:p>
    <w:p w:rsidR="00D8585F" w:rsidRDefault="00D8585F" w:rsidP="00D8585F">
      <w:pPr>
        <w:pStyle w:val="Paragrafus"/>
        <w:rPr>
          <w:snapToGrid w:val="0"/>
        </w:rPr>
      </w:pPr>
      <w:r>
        <w:rPr>
          <w:snapToGrid w:val="0"/>
        </w:rPr>
        <w:t>28. §</w:t>
      </w:r>
    </w:p>
    <w:p w:rsidR="00D8585F" w:rsidRDefault="00D8585F" w:rsidP="00D8585F">
      <w:pPr>
        <w:pStyle w:val="Bekezdsszmozott"/>
      </w:pPr>
      <w:r>
        <w:t>(1)</w:t>
      </w:r>
      <w:r>
        <w:tab/>
        <w:t xml:space="preserve">Ügyrendi kérdésben bármelyik képviselő az e rendelet által szabályozott keretek között soron kívül napirendi pontonként egyszer, legfeljebb 1 percben szót kérhet. </w:t>
      </w:r>
    </w:p>
    <w:p w:rsidR="00D8585F" w:rsidRDefault="00D8585F" w:rsidP="00D8585F">
      <w:pPr>
        <w:pStyle w:val="Bekezdsszmozott"/>
        <w:rPr>
          <w:snapToGrid w:val="0"/>
        </w:rPr>
      </w:pPr>
      <w:r>
        <w:rPr>
          <w:snapToGrid w:val="0"/>
        </w:rPr>
        <w:t>(2)</w:t>
      </w:r>
      <w:r>
        <w:rPr>
          <w:snapToGrid w:val="0"/>
        </w:rPr>
        <w:tab/>
        <w:t>Ügyrendi javaslat a Közgyűlés vezetésével, – e rendelet 22. § (4) bekezdésében és a 28. § (4) bekezdésében foglaltak kivételével – rendjével összefüggő, a tárgyalt napirendi pontot érdemben nem érintő, döntést igénylő eljárási kérdésre vonatkozó javaslat.</w:t>
      </w:r>
    </w:p>
    <w:p w:rsidR="00D8585F" w:rsidRDefault="00D8585F" w:rsidP="00D8585F">
      <w:pPr>
        <w:pStyle w:val="Bekezdsszmozott"/>
        <w:rPr>
          <w:snapToGrid w:val="0"/>
        </w:rPr>
      </w:pPr>
      <w:r>
        <w:rPr>
          <w:snapToGrid w:val="0"/>
        </w:rPr>
        <w:t>(3)</w:t>
      </w:r>
      <w:r>
        <w:rPr>
          <w:snapToGrid w:val="0"/>
        </w:rPr>
        <w:tab/>
        <w:t xml:space="preserve">Az ügyrendi kérdésben szót kérő képviselőnek az </w:t>
      </w:r>
      <w:r>
        <w:t xml:space="preserve">ülés </w:t>
      </w:r>
      <w:r>
        <w:rPr>
          <w:snapToGrid w:val="0"/>
        </w:rPr>
        <w:t>elnöke felhívására meg kell jelölnie a rendelet azon szabályát, amelyre hivatkozik.</w:t>
      </w:r>
    </w:p>
    <w:p w:rsidR="00D8585F" w:rsidRDefault="00D8585F" w:rsidP="00D8585F">
      <w:pPr>
        <w:pStyle w:val="Bekezdsszmozott"/>
        <w:rPr>
          <w:snapToGrid w:val="0"/>
        </w:rPr>
      </w:pPr>
      <w:r>
        <w:rPr>
          <w:snapToGrid w:val="0"/>
        </w:rPr>
        <w:t>(4)</w:t>
      </w:r>
      <w:r>
        <w:rPr>
          <w:snapToGrid w:val="0"/>
        </w:rPr>
        <w:tab/>
        <w:t>Amennyiben az ülés elnöke megállapítja, hogy a hozzászólás nem ügyrendi kérdésben vagy nem e rendelet által szabályozott keretek között történik, a hozzászólót figyelmezteti, ismétlődő esetben megvonja tőle a szót. Ezen intézkedésekre köteles az ülés elnöke akkor is, ha az ügyrendi felszólalás tárgyában történt szavazást követően bármely képviselő tartalmában ismételten ugyanazt az ügyrendi felszólalást teszi. Az ülés elnökének ezen intézkedései ellen – a jegyző törvényességi észrevételét kivéve – felszólalni, azt visszautasítani, vagy azzal vitába szállni nem lehet.</w:t>
      </w:r>
    </w:p>
    <w:p w:rsidR="00D8585F" w:rsidRDefault="00D8585F" w:rsidP="00D8585F">
      <w:pPr>
        <w:pStyle w:val="Bekezdsszmozott"/>
        <w:rPr>
          <w:snapToGrid w:val="0"/>
        </w:rPr>
      </w:pPr>
      <w:r>
        <w:rPr>
          <w:snapToGrid w:val="0"/>
        </w:rPr>
        <w:t>(5)</w:t>
      </w:r>
      <w:r>
        <w:rPr>
          <w:snapToGrid w:val="0"/>
        </w:rPr>
        <w:tab/>
        <w:t xml:space="preserve">Az </w:t>
      </w:r>
      <w:r>
        <w:t xml:space="preserve">ülés </w:t>
      </w:r>
      <w:r>
        <w:rPr>
          <w:snapToGrid w:val="0"/>
        </w:rPr>
        <w:t>elnöke által ügyrendinek minősített javaslatról a közgyűlés vita nélkül határoz.</w:t>
      </w:r>
    </w:p>
    <w:p w:rsidR="00D8585F" w:rsidRDefault="00D8585F" w:rsidP="00D8585F">
      <w:pPr>
        <w:pStyle w:val="Bekezdsszmozott"/>
      </w:pPr>
      <w:r>
        <w:t>(6)</w:t>
      </w:r>
      <w:r>
        <w:tab/>
        <w:t>A szavazás elrendeléséig vagy a felszólalás nem ügyrendi mivolta miatti visszautasításáig újabb ügyrendi javaslatot előterjeszteni nem lehet.</w:t>
      </w:r>
    </w:p>
    <w:p w:rsidR="00D8585F" w:rsidRDefault="00D8585F" w:rsidP="00D8585F">
      <w:pPr>
        <w:pStyle w:val="Bekezdsszmozott"/>
      </w:pPr>
    </w:p>
    <w:p w:rsidR="00D8585F" w:rsidRDefault="00D8585F" w:rsidP="00D8585F">
      <w:pPr>
        <w:pStyle w:val="Paragrafuscm"/>
        <w:rPr>
          <w:snapToGrid w:val="0"/>
        </w:rPr>
      </w:pPr>
      <w:r>
        <w:rPr>
          <w:snapToGrid w:val="0"/>
        </w:rPr>
        <w:t>Napirendhez, napirendi ponthoz kapcsolódó felszólalás</w:t>
      </w:r>
    </w:p>
    <w:p w:rsidR="00D8585F" w:rsidRDefault="00D8585F" w:rsidP="00D8585F">
      <w:pPr>
        <w:pStyle w:val="Paragrafus"/>
        <w:rPr>
          <w:snapToGrid w:val="0"/>
        </w:rPr>
      </w:pPr>
      <w:r>
        <w:rPr>
          <w:snapToGrid w:val="0"/>
        </w:rPr>
        <w:t>29. §</w:t>
      </w:r>
    </w:p>
    <w:p w:rsidR="00D8585F" w:rsidRDefault="00D8585F" w:rsidP="00D8585F">
      <w:pPr>
        <w:pStyle w:val="Bekezdsszmozott"/>
      </w:pPr>
      <w:r>
        <w:t>(1)</w:t>
      </w:r>
      <w:r>
        <w:tab/>
        <w:t xml:space="preserve">A képviselők a napirendhez, a képviselők és a tanácskozási joggal megjelentek a napirendi ponthoz való hozzászólási szándékukat az ülés elnökének jelzik. </w:t>
      </w:r>
    </w:p>
    <w:p w:rsidR="00D8585F" w:rsidRDefault="00D8585F" w:rsidP="00D8585F">
      <w:pPr>
        <w:pStyle w:val="Bekezdsszmozott"/>
        <w:rPr>
          <w:snapToGrid w:val="0"/>
        </w:rPr>
      </w:pPr>
      <w:r>
        <w:rPr>
          <w:snapToGrid w:val="0"/>
        </w:rPr>
        <w:t>(2)</w:t>
      </w:r>
      <w:r>
        <w:rPr>
          <w:snapToGrid w:val="0"/>
        </w:rPr>
        <w:tab/>
        <w:t xml:space="preserve">Az írásbeli előterjesztést az előadó a vita előtt szóban – legfeljebb 10 percben – kiegészítheti. A vita megnyitásakor előbb az előterjesztést tárgyaló bizottságok elnökei, majd a képviselőcsoportok vezetői rendelet-tervezetnél 10 percben, egyébként 5 percben kapnak szót. </w:t>
      </w:r>
    </w:p>
    <w:p w:rsidR="00D8585F" w:rsidRDefault="00D8585F" w:rsidP="00D8585F">
      <w:pPr>
        <w:pStyle w:val="Bekezdsszmozott"/>
        <w:rPr>
          <w:snapToGrid w:val="0"/>
        </w:rPr>
      </w:pPr>
      <w:r>
        <w:rPr>
          <w:snapToGrid w:val="0"/>
        </w:rPr>
        <w:t>(3)</w:t>
      </w:r>
      <w:r>
        <w:rPr>
          <w:snapToGrid w:val="0"/>
        </w:rPr>
        <w:tab/>
        <w:t>A képviselők napirendi ponthoz való hozzászólásának ideje személyenként legfeljebb 5 perc, ismételt hozzászólás esetén 3 perc. Nem minősül ismételt hozzászólásnak az e § (2) bekezdés szerint a bizottság vagy képviselőcsoport nevében a vita elején tett hozzászólás. További hozzászólást – legfeljebb 1 percben – csak a levezető elnök engedélyezhet.</w:t>
      </w:r>
    </w:p>
    <w:p w:rsidR="00D8585F" w:rsidRDefault="00D8585F" w:rsidP="00D8585F">
      <w:pPr>
        <w:pStyle w:val="Bekezdsszmozott"/>
      </w:pPr>
      <w:r>
        <w:t>(4)</w:t>
      </w:r>
      <w:r>
        <w:tab/>
        <w:t>A tanácskozási joggal meghívottak a napirendi ponthoz egy alkalommal, legfeljebb 3 percig szólhatnak hozzá.</w:t>
      </w:r>
    </w:p>
    <w:p w:rsidR="00D8585F" w:rsidRDefault="00D8585F" w:rsidP="00D8585F">
      <w:pPr>
        <w:pStyle w:val="Bekezdsszmozott"/>
        <w:rPr>
          <w:snapToGrid w:val="0"/>
        </w:rPr>
      </w:pPr>
      <w:r>
        <w:rPr>
          <w:snapToGrid w:val="0"/>
        </w:rPr>
        <w:t>(5)</w:t>
      </w:r>
      <w:r>
        <w:rPr>
          <w:snapToGrid w:val="0"/>
        </w:rPr>
        <w:tab/>
        <w:t>A napirendi pont előadója és törvényességi észrevétel esetén a jegyző a vitában soron kívül több alkalommal is felszólalhatnak.</w:t>
      </w:r>
    </w:p>
    <w:p w:rsidR="00D8585F" w:rsidRDefault="00D8585F" w:rsidP="00D8585F">
      <w:pPr>
        <w:pStyle w:val="Bekezdsszmozott"/>
        <w:rPr>
          <w:snapToGrid w:val="0"/>
        </w:rPr>
      </w:pPr>
      <w:r>
        <w:rPr>
          <w:snapToGrid w:val="0"/>
        </w:rPr>
        <w:t xml:space="preserve">(6) Amennyiben a felszólalás a döntési javaslat módosítására irányul, az erre vonatkozó írásbeli javaslatot – rendelet-tervezethez kapcsolódó javaslat kivételével – a vita lezárásáig az elnöknél kell benyújtani. </w:t>
      </w:r>
      <w:r w:rsidRPr="00E53760">
        <w:t>Rendelet-tervezethez a módosító, kiegészítő javaslatokat legkésőbb az ülés meghívójában az ülés kezdetét megjelölő időpontot megelőző</w:t>
      </w:r>
      <w:r>
        <w:t xml:space="preserve">en 1 órával kell benyújtani a </w:t>
      </w:r>
      <w:r w:rsidRPr="00E53760">
        <w:t>jegyzőhöz, aki gondoskodik az indítvány közgyűlési tagokhoz történő eljuttatásáról.</w:t>
      </w:r>
      <w:r>
        <w:t xml:space="preserve"> </w:t>
      </w:r>
      <w:r>
        <w:rPr>
          <w:snapToGrid w:val="0"/>
        </w:rPr>
        <w:t>Módosító vagy kiegészítő indítványt az elnök, az alelnökök, a jegyző, a képviselők és a bizottságok tehetnek.</w:t>
      </w:r>
    </w:p>
    <w:p w:rsidR="00D8585F" w:rsidRDefault="00D8585F" w:rsidP="00D8585F">
      <w:pPr>
        <w:pStyle w:val="Paragrafuscm"/>
        <w:rPr>
          <w:snapToGrid w:val="0"/>
        </w:rPr>
      </w:pPr>
      <w:r>
        <w:rPr>
          <w:snapToGrid w:val="0"/>
        </w:rPr>
        <w:t>A vita lezárása</w:t>
      </w:r>
    </w:p>
    <w:p w:rsidR="00D8585F" w:rsidRDefault="00D8585F" w:rsidP="00D8585F">
      <w:pPr>
        <w:pStyle w:val="Paragrafus"/>
        <w:rPr>
          <w:snapToGrid w:val="0"/>
        </w:rPr>
      </w:pPr>
      <w:r>
        <w:rPr>
          <w:snapToGrid w:val="0"/>
        </w:rPr>
        <w:t>30. §</w:t>
      </w:r>
    </w:p>
    <w:p w:rsidR="00D8585F" w:rsidRDefault="00D8585F" w:rsidP="00D8585F">
      <w:pPr>
        <w:pStyle w:val="Bekezdsszmozott"/>
      </w:pPr>
      <w:r>
        <w:t>(1)</w:t>
      </w:r>
      <w:r>
        <w:tab/>
        <w:t xml:space="preserve">Ha a </w:t>
      </w:r>
      <w:r>
        <w:rPr>
          <w:snapToGrid w:val="0"/>
        </w:rPr>
        <w:t>napirendi ponthoz</w:t>
      </w:r>
      <w:r>
        <w:t xml:space="preserve"> több felszólaló nincs, az ülés elnöke a vitát lezárja. A vita lezárását bármelyik képviselő javasolhatja, e kérdésben a Közgyűlés felszólalás és vita nélkül határoz. Ez utóbbi esetben is szót kell azonban adni a javaslat elhangzásáig hozzászólásra jelentkezetteknek, akik jogosultak írásbeli módosító és kiegészítő javaslataikat benyújtani. Ezen személyek nevét az ülés elnöke ismerteti.</w:t>
      </w:r>
    </w:p>
    <w:p w:rsidR="00D8585F" w:rsidRDefault="00D8585F" w:rsidP="00D8585F">
      <w:pPr>
        <w:pStyle w:val="Bekezdsszmozott"/>
      </w:pPr>
      <w:r>
        <w:t>(2)</w:t>
      </w:r>
      <w:r>
        <w:tab/>
        <w:t>Az ülés elnöke a vita lezárását követően a képviselőcsoportok vezetőinek legfeljebb 2 percben, a napirend előterjesztőjének legfeljebb 5 percben megadja a szót.</w:t>
      </w:r>
    </w:p>
    <w:p w:rsidR="00D8585F" w:rsidRDefault="00D8585F" w:rsidP="00D8585F">
      <w:pPr>
        <w:pStyle w:val="Paragrafuscm"/>
      </w:pPr>
      <w:r>
        <w:t>Interpelláció</w:t>
      </w:r>
    </w:p>
    <w:p w:rsidR="00D8585F" w:rsidRDefault="00D8585F" w:rsidP="00D8585F">
      <w:pPr>
        <w:pStyle w:val="Paragrafus"/>
      </w:pPr>
      <w:r>
        <w:t>31. §</w:t>
      </w:r>
    </w:p>
    <w:p w:rsidR="00D8585F" w:rsidRDefault="00D8585F" w:rsidP="00D8585F">
      <w:pPr>
        <w:pStyle w:val="Bekezdsszmozott"/>
      </w:pPr>
      <w:r>
        <w:t>(1)</w:t>
      </w:r>
      <w:r>
        <w:tab/>
        <w:t>A képviselő a Megyei Önkormányzat feladat- és hatáskörébe tartozó minden ügyben, magyarázat kérése céljából a közgyűlés elnökéhez, az alelnökökhöz, illetve a jegyzőhöz és az állandó bizottságok elnökeihez írásban interpellációt intézhet. Az interpellációra a választ az ülésen – vagy legkésőbb 15 napon belül írásban – kell megadni.</w:t>
      </w:r>
    </w:p>
    <w:p w:rsidR="00D8585F" w:rsidRDefault="00D8585F" w:rsidP="00D8585F">
      <w:pPr>
        <w:pStyle w:val="Bekezdsszmozott"/>
        <w:rPr>
          <w:snapToGrid w:val="0"/>
        </w:rPr>
      </w:pPr>
      <w:r>
        <w:rPr>
          <w:snapToGrid w:val="0"/>
        </w:rPr>
        <w:t>(2)</w:t>
      </w:r>
      <w:r>
        <w:rPr>
          <w:snapToGrid w:val="0"/>
        </w:rPr>
        <w:tab/>
        <w:t>Ha az interpelláló képviselő az ülésen nincs jelen, az interpellációt elnapoltnak kell tekinteni. Ha a képviselő két egymást követő rendes ülésen nincs jelen, az interpellációt nem kell megválaszolni.</w:t>
      </w:r>
    </w:p>
    <w:p w:rsidR="00D8585F" w:rsidRDefault="00D8585F" w:rsidP="00D8585F">
      <w:pPr>
        <w:pStyle w:val="Bekezdsszmozott"/>
        <w:rPr>
          <w:snapToGrid w:val="0"/>
        </w:rPr>
      </w:pPr>
      <w:r>
        <w:rPr>
          <w:snapToGrid w:val="0"/>
        </w:rPr>
        <w:t>(3)</w:t>
      </w:r>
      <w:r>
        <w:rPr>
          <w:snapToGrid w:val="0"/>
        </w:rPr>
        <w:tab/>
        <w:t>Az interpellálót az írásbeli bejelentés mellett a szóbeli előterjesztés joga is megilleti, amely 3 percnél hosszabb időtartamú nem lehet. Az interpellált az interpellációra legfeljebb 5 percben válaszol.</w:t>
      </w:r>
    </w:p>
    <w:p w:rsidR="00D8585F" w:rsidRDefault="00D8585F" w:rsidP="00D8585F">
      <w:pPr>
        <w:pStyle w:val="Bekezdsszmozott"/>
        <w:rPr>
          <w:snapToGrid w:val="0"/>
        </w:rPr>
      </w:pPr>
      <w:r>
        <w:rPr>
          <w:snapToGrid w:val="0"/>
        </w:rPr>
        <w:t>(4)</w:t>
      </w:r>
      <w:r>
        <w:rPr>
          <w:snapToGrid w:val="0"/>
        </w:rPr>
        <w:tab/>
        <w:t>A válasz elhangzása után – az írásban adott válasz esetében a Közgyűlés következő ülésén – az interpelláló képviselőnek 2 perces viszontválaszra van joga, ennek keretében nyilatkozik arról, hogy a választ elfogadja-e. Amennyiben az interpelláló képviselő a választ nem fogadja el, a Közgyűlés vita nélkül szavaz arról, hogy az interpellációra adott választ elfogadja-e.</w:t>
      </w:r>
    </w:p>
    <w:p w:rsidR="00D8585F" w:rsidRDefault="00D8585F" w:rsidP="00D8585F">
      <w:pPr>
        <w:pStyle w:val="Bekezdsszmozott"/>
      </w:pPr>
      <w:r>
        <w:rPr>
          <w:snapToGrid w:val="0"/>
        </w:rPr>
        <w:t>(5)</w:t>
      </w:r>
      <w:r>
        <w:rPr>
          <w:snapToGrid w:val="0"/>
        </w:rPr>
        <w:tab/>
      </w:r>
      <w:r>
        <w:t>Ha a közgyűlés az interpellációs választ nem fogadta el, az interpellációval kapcsolatban a hatáskörrel rendelkező bizottság állást foglal, és a következő ülésén a közgyűlés ismételten napirendre veszi.</w:t>
      </w:r>
    </w:p>
    <w:p w:rsidR="00D8585F" w:rsidRDefault="00D8585F" w:rsidP="00D8585F">
      <w:pPr>
        <w:pStyle w:val="Bekezdsszmozott"/>
        <w:rPr>
          <w:snapToGrid w:val="0"/>
        </w:rPr>
      </w:pPr>
      <w:r>
        <w:rPr>
          <w:snapToGrid w:val="0"/>
        </w:rPr>
        <w:t>(6)</w:t>
      </w:r>
      <w:r>
        <w:rPr>
          <w:snapToGrid w:val="0"/>
        </w:rPr>
        <w:tab/>
        <w:t>A Közgyűlés az interpelláció tárgyában – a bizottsági jelentés alapján – az interpellációt benyújtó képviselő 3 percen belül előadott véleményének meghallgatása után vita nélkül szavaz.</w:t>
      </w:r>
    </w:p>
    <w:p w:rsidR="00D8585F" w:rsidRDefault="00D8585F" w:rsidP="00D8585F">
      <w:pPr>
        <w:pStyle w:val="Paragrafuscm"/>
        <w:rPr>
          <w:snapToGrid w:val="0"/>
        </w:rPr>
      </w:pPr>
      <w:r>
        <w:rPr>
          <w:snapToGrid w:val="0"/>
        </w:rPr>
        <w:t>Kérdés</w:t>
      </w:r>
    </w:p>
    <w:p w:rsidR="00D8585F" w:rsidRDefault="00D8585F" w:rsidP="00D8585F">
      <w:pPr>
        <w:pStyle w:val="Paragrafus"/>
        <w:rPr>
          <w:snapToGrid w:val="0"/>
        </w:rPr>
      </w:pPr>
      <w:r>
        <w:rPr>
          <w:snapToGrid w:val="0"/>
        </w:rPr>
        <w:t>32. §</w:t>
      </w:r>
    </w:p>
    <w:p w:rsidR="00D8585F" w:rsidRDefault="00D8585F" w:rsidP="00D8585F">
      <w:pPr>
        <w:pStyle w:val="Bekezdsszmozott"/>
      </w:pPr>
      <w:r>
        <w:t>(1)</w:t>
      </w:r>
      <w:r>
        <w:tab/>
        <w:t>Önkormányzati ügyekben a képviselő a közgyűlés ülésén a közgyűlés elnökéhez, az alelnökökhöz, a jegyzőhöz, a bizottság elnökéhez felvilágosítás kérése céljából kérdést intézhet, amelyre az ülésen – vagy legkésőbb 30 napon belül írásban – érdemi választ kell adni.</w:t>
      </w:r>
    </w:p>
    <w:p w:rsidR="00D8585F" w:rsidRDefault="00D8585F" w:rsidP="00D8585F">
      <w:pPr>
        <w:pStyle w:val="Bekezdsszmozott"/>
        <w:rPr>
          <w:snapToGrid w:val="0"/>
        </w:rPr>
      </w:pPr>
      <w:r>
        <w:rPr>
          <w:snapToGrid w:val="0"/>
        </w:rPr>
        <w:t>(2)</w:t>
      </w:r>
      <w:r>
        <w:rPr>
          <w:snapToGrid w:val="0"/>
        </w:rPr>
        <w:tab/>
        <w:t>A kérdésekre az interpellációra vonatkozó szabályokat kell megfelelően alkalmazni, azzal az eltéréssel, hogy a Közgyűlés a válasz elfogadásáról nem szavaz.</w:t>
      </w:r>
    </w:p>
    <w:p w:rsidR="00D8585F" w:rsidRDefault="00D8585F" w:rsidP="00D8585F">
      <w:pPr>
        <w:pStyle w:val="Paragrafuscm"/>
        <w:rPr>
          <w:snapToGrid w:val="0"/>
        </w:rPr>
      </w:pPr>
      <w:r>
        <w:rPr>
          <w:snapToGrid w:val="0"/>
        </w:rPr>
        <w:t>A szavazás módja</w:t>
      </w:r>
    </w:p>
    <w:p w:rsidR="00D8585F" w:rsidRDefault="00D8585F" w:rsidP="00D8585F">
      <w:pPr>
        <w:pStyle w:val="Paragrafus"/>
        <w:rPr>
          <w:snapToGrid w:val="0"/>
        </w:rPr>
      </w:pPr>
      <w:r>
        <w:rPr>
          <w:snapToGrid w:val="0"/>
        </w:rPr>
        <w:t>33. §</w:t>
      </w:r>
    </w:p>
    <w:p w:rsidR="00D8585F" w:rsidRDefault="00D8585F" w:rsidP="00D8585F">
      <w:pPr>
        <w:pStyle w:val="Bekezdsszmozott"/>
      </w:pPr>
      <w:r>
        <w:t>(1)</w:t>
      </w:r>
      <w:r>
        <w:tab/>
        <w:t>Szavazni személyesen kell. Személyesen úgy történik a szavazás, hogy a jelen lévő képviselő a szavazatszámláló gép alkalmazásával tartott szavazás esetén a rendelkezésére bocsátott szavazógépet saját maga működteti, kézfelemeléssel tartott szavazás esetén a kezét felemeli, titkos szavazás esetén a szavazólapot saját kezűleg kitölti, név szerinti szavazás esetén saját maga nyilatkozik.</w:t>
      </w:r>
    </w:p>
    <w:p w:rsidR="00D8585F" w:rsidRDefault="00D8585F" w:rsidP="00D8585F">
      <w:pPr>
        <w:pStyle w:val="Bekezdsszmozott"/>
        <w:rPr>
          <w:snapToGrid w:val="0"/>
        </w:rPr>
      </w:pPr>
      <w:r>
        <w:rPr>
          <w:snapToGrid w:val="0"/>
        </w:rPr>
        <w:t>(2)</w:t>
      </w:r>
      <w:r>
        <w:rPr>
          <w:snapToGrid w:val="0"/>
        </w:rPr>
        <w:tab/>
        <w:t>A szavazás nyíltan vagy titkosan történhet.</w:t>
      </w:r>
    </w:p>
    <w:p w:rsidR="00D8585F" w:rsidRDefault="00D8585F" w:rsidP="00D8585F">
      <w:pPr>
        <w:pStyle w:val="Bekezdsszmozott"/>
      </w:pPr>
      <w:r>
        <w:t>(3)</w:t>
      </w:r>
      <w:r>
        <w:tab/>
        <w:t>Határozathozatal során a szavazásra feltett kérdésekről külön-külön kell szavazni. A szavazás eredményének megállapításánál a szavazásban részt nem vevő képviselőt – a kizárt képviselőt kivéve – távollevőnek kell tekinteni. Ha a képviselő a szavazásban nem kíván részt venni, a szavazópultját még a szavazás megkezdése előtt köteles kikapcsolni.</w:t>
      </w:r>
    </w:p>
    <w:p w:rsidR="00D8585F" w:rsidRDefault="00D8585F" w:rsidP="00D8585F">
      <w:pPr>
        <w:pStyle w:val="Bekezdsszmozott"/>
        <w:rPr>
          <w:snapToGrid w:val="0"/>
        </w:rPr>
      </w:pPr>
      <w:r>
        <w:rPr>
          <w:snapToGrid w:val="0"/>
        </w:rPr>
        <w:t>(4)</w:t>
      </w:r>
      <w:r>
        <w:rPr>
          <w:snapToGrid w:val="0"/>
        </w:rPr>
        <w:tab/>
        <w:t xml:space="preserve">Az </w:t>
      </w:r>
      <w:r>
        <w:t xml:space="preserve">ülés </w:t>
      </w:r>
      <w:r>
        <w:rPr>
          <w:snapToGrid w:val="0"/>
        </w:rPr>
        <w:t xml:space="preserve">elnöke a vita során elhangzott javaslatokkal érintett részeket külön-külön bocsátja szavazásra úgy, hogy előbb a vitában elhangzott módosító és kiegészítő indítványokat, majd a határozati javaslat egészét bocsátja szavazásra. </w:t>
      </w:r>
    </w:p>
    <w:p w:rsidR="00D8585F" w:rsidRDefault="00D8585F" w:rsidP="00D8585F">
      <w:pPr>
        <w:pStyle w:val="Bekezdsszmozott"/>
        <w:rPr>
          <w:snapToGrid w:val="0"/>
        </w:rPr>
      </w:pPr>
      <w:r>
        <w:rPr>
          <w:snapToGrid w:val="0"/>
        </w:rPr>
        <w:t>(5)</w:t>
      </w:r>
      <w:r>
        <w:rPr>
          <w:snapToGrid w:val="0"/>
        </w:rPr>
        <w:tab/>
        <w:t xml:space="preserve">Alternatív határozati javaslatokról külön-külön, egymást követően kell szavazni. </w:t>
      </w:r>
    </w:p>
    <w:p w:rsidR="00D8585F" w:rsidRDefault="00D8585F" w:rsidP="00D8585F">
      <w:pPr>
        <w:pStyle w:val="Albekezdsszmozott"/>
        <w:rPr>
          <w:snapToGrid w:val="0"/>
        </w:rPr>
      </w:pPr>
      <w:r>
        <w:rPr>
          <w:snapToGrid w:val="0"/>
        </w:rPr>
        <w:t>-   Egyszerű szótöbbséget igénylő kérdésnél a legmagasabb számú szavazatot kapott határozati javaslat nyer elfogadást. Amennyiben több azonos legmagasabb számú szavazat van, az azonos számú szavazatot nyert javaslatokról a szavazás megismételhető. Ismételt szavazategyenlőség esetén egyik határozati javaslat sem nyert elfogadást.</w:t>
      </w:r>
    </w:p>
    <w:p w:rsidR="00D8585F" w:rsidRDefault="00D8585F" w:rsidP="00D8585F">
      <w:pPr>
        <w:pStyle w:val="Albekezdsszmozott"/>
        <w:rPr>
          <w:snapToGrid w:val="0"/>
        </w:rPr>
      </w:pPr>
      <w:r>
        <w:rPr>
          <w:snapToGrid w:val="0"/>
        </w:rPr>
        <w:t>-</w:t>
      </w:r>
      <w:r>
        <w:rPr>
          <w:snapToGrid w:val="0"/>
        </w:rPr>
        <w:tab/>
        <w:t>Minősített többséget igénylő kérdésben az az alternatív javaslat nyer elfogadást, amelyik a minősített többséget először megkapja, a további javaslatokról nem kell szavazni.</w:t>
      </w:r>
    </w:p>
    <w:p w:rsidR="00D8585F" w:rsidRDefault="00D8585F" w:rsidP="00D8585F">
      <w:pPr>
        <w:pStyle w:val="Bekezdsszmozott"/>
        <w:rPr>
          <w:snapToGrid w:val="0"/>
        </w:rPr>
      </w:pPr>
      <w:r>
        <w:rPr>
          <w:snapToGrid w:val="0"/>
        </w:rPr>
        <w:t>(6) Személyi jellegű döntéseknél egyenként kell szavazni a jelöltről/jelöltekről, kivéve, ha ettől eltérő ügyrendi javaslat kerül elfogadásra.</w:t>
      </w:r>
    </w:p>
    <w:p w:rsidR="00D8585F" w:rsidRDefault="00D8585F" w:rsidP="00D8585F">
      <w:pPr>
        <w:pStyle w:val="Bekezdsszmozott"/>
        <w:rPr>
          <w:snapToGrid w:val="0"/>
        </w:rPr>
      </w:pPr>
      <w:r>
        <w:rPr>
          <w:snapToGrid w:val="0"/>
        </w:rPr>
        <w:t>(7)</w:t>
      </w:r>
      <w:r>
        <w:rPr>
          <w:snapToGrid w:val="0"/>
        </w:rPr>
        <w:tab/>
        <w:t xml:space="preserve">Ha a módosító vagy kiegészítő javaslatot az előterjesztő befogadja, a módosító vagy kiegészítő javaslatról az eredeti javaslatnak módosítással, kiegészítéssel nem érintett pontjaival együtt kell szavazni. </w:t>
      </w:r>
    </w:p>
    <w:p w:rsidR="00D8585F" w:rsidRDefault="00D8585F" w:rsidP="00D8585F">
      <w:pPr>
        <w:pStyle w:val="Bekezdsszmozott"/>
      </w:pPr>
      <w:r>
        <w:t>(8) Minősített többség szükséges az e rendelet 1. számú függelékében meghatározott kérdéskörökben.</w:t>
      </w:r>
    </w:p>
    <w:p w:rsidR="00D8585F" w:rsidRDefault="00D8585F" w:rsidP="00D8585F">
      <w:pPr>
        <w:pStyle w:val="Bekezdsszmozott"/>
        <w:rPr>
          <w:snapToGrid w:val="0"/>
        </w:rPr>
      </w:pPr>
      <w:r>
        <w:rPr>
          <w:snapToGrid w:val="0"/>
        </w:rPr>
        <w:t>(9)</w:t>
      </w:r>
      <w:r>
        <w:rPr>
          <w:snapToGrid w:val="0"/>
        </w:rPr>
        <w:tab/>
      </w:r>
      <w:r>
        <w:t xml:space="preserve">Az ülés elnöke megállapítja a szavazás eredményét. Ha a szavazás eredménye felől kétség merül fel, bármely önkormányzati képviselő kérésére a szavazást egy alkalommal meg lehet ismételni. Az eredmény megállapítását követően a döntést ki kell hirdetni. </w:t>
      </w:r>
    </w:p>
    <w:p w:rsidR="00D8585F" w:rsidRDefault="00D8585F" w:rsidP="00D8585F">
      <w:pPr>
        <w:pStyle w:val="Paragrafuscm"/>
        <w:rPr>
          <w:snapToGrid w:val="0"/>
        </w:rPr>
      </w:pPr>
      <w:r>
        <w:rPr>
          <w:snapToGrid w:val="0"/>
        </w:rPr>
        <w:t>Nyílt szavazás</w:t>
      </w:r>
    </w:p>
    <w:p w:rsidR="00D8585F" w:rsidRDefault="00D8585F" w:rsidP="00D8585F">
      <w:pPr>
        <w:pStyle w:val="Paragrafus"/>
        <w:rPr>
          <w:snapToGrid w:val="0"/>
        </w:rPr>
      </w:pPr>
      <w:r>
        <w:rPr>
          <w:snapToGrid w:val="0"/>
        </w:rPr>
        <w:t>34. §</w:t>
      </w:r>
    </w:p>
    <w:p w:rsidR="00D8585F" w:rsidRDefault="00D8585F" w:rsidP="00D8585F">
      <w:pPr>
        <w:pStyle w:val="Bekezdsszmozott"/>
      </w:pPr>
      <w:r>
        <w:t>(1)</w:t>
      </w:r>
      <w:r>
        <w:tab/>
        <w:t>A nyílt szavazás kézfelemeléssel, vagy szavazatszámláló gép alkalmazásával, vagy név szerint történik.</w:t>
      </w:r>
    </w:p>
    <w:p w:rsidR="00D8585F" w:rsidRPr="00F32A37" w:rsidRDefault="00D8585F" w:rsidP="00D8585F">
      <w:pPr>
        <w:pStyle w:val="Bekezdsszmozott"/>
      </w:pPr>
      <w:r>
        <w:rPr>
          <w:snapToGrid w:val="0"/>
        </w:rPr>
        <w:t>(2)</w:t>
      </w:r>
      <w:r>
        <w:rPr>
          <w:snapToGrid w:val="0"/>
        </w:rPr>
        <w:tab/>
        <w:t>A szavazatok összeszámlálása után az elnök megállapítja a javaslat mellett, majd ellene szavazók, végül a szavazástól tartózkodók számát.</w:t>
      </w:r>
    </w:p>
    <w:p w:rsidR="00D8585F" w:rsidRDefault="00D8585F" w:rsidP="00D8585F">
      <w:pPr>
        <w:pStyle w:val="Paragrafus"/>
        <w:rPr>
          <w:snapToGrid w:val="0"/>
        </w:rPr>
      </w:pPr>
      <w:r>
        <w:rPr>
          <w:snapToGrid w:val="0"/>
        </w:rPr>
        <w:t>35. §</w:t>
      </w:r>
    </w:p>
    <w:p w:rsidR="00D8585F" w:rsidRDefault="00D8585F" w:rsidP="00D8585F">
      <w:pPr>
        <w:pStyle w:val="Bekezdsszmozott"/>
        <w:rPr>
          <w:snapToGrid w:val="0"/>
        </w:rPr>
      </w:pPr>
      <w:r>
        <w:rPr>
          <w:snapToGrid w:val="0"/>
        </w:rPr>
        <w:t>(1)</w:t>
      </w:r>
      <w:r>
        <w:rPr>
          <w:snapToGrid w:val="0"/>
        </w:rPr>
        <w:tab/>
        <w:t>Bármely képviselő javaslatot tehet név szerinti szavazásra. A kérdésben a Közgyűlés vita nélkül, egyszerű szótöbbséggel dönt.</w:t>
      </w:r>
    </w:p>
    <w:p w:rsidR="00D8585F" w:rsidRDefault="00D8585F" w:rsidP="00D8585F">
      <w:pPr>
        <w:pStyle w:val="Bekezdsszmozott"/>
        <w:rPr>
          <w:snapToGrid w:val="0"/>
        </w:rPr>
      </w:pPr>
      <w:r>
        <w:rPr>
          <w:snapToGrid w:val="0"/>
        </w:rPr>
        <w:t>(2)</w:t>
      </w:r>
      <w:r>
        <w:rPr>
          <w:snapToGrid w:val="0"/>
        </w:rPr>
        <w:tab/>
      </w:r>
      <w:r>
        <w:t xml:space="preserve">A </w:t>
      </w:r>
      <w:r>
        <w:rPr>
          <w:snapToGrid w:val="0"/>
        </w:rPr>
        <w:t>képviselők egynegyedének indítványára név szerinti szavazást kell tartani.</w:t>
      </w:r>
    </w:p>
    <w:p w:rsidR="00D8585F" w:rsidRDefault="00D8585F" w:rsidP="00D8585F">
      <w:pPr>
        <w:pStyle w:val="Bekezdsszmozott"/>
        <w:rPr>
          <w:snapToGrid w:val="0"/>
        </w:rPr>
      </w:pPr>
      <w:r>
        <w:rPr>
          <w:snapToGrid w:val="0"/>
        </w:rPr>
        <w:t>(3)</w:t>
      </w:r>
      <w:r>
        <w:rPr>
          <w:snapToGrid w:val="0"/>
        </w:rPr>
        <w:tab/>
        <w:t xml:space="preserve">A név szerinti szavazás esetén a képviselők névsorát betűrendben kell felolvasni. A képviselők felállva "igen", "nem", "tartózkodom" nyilatkozattal szavaznak. A jegyző a szavazást a névsoron feltünteti, a szavazatokat összeszámolja és a szavazás eredményét – névsorral együtt – átadja az ülés elnökének. A szavazás eredményét az </w:t>
      </w:r>
      <w:r>
        <w:t xml:space="preserve">ülés </w:t>
      </w:r>
      <w:r>
        <w:rPr>
          <w:snapToGrid w:val="0"/>
        </w:rPr>
        <w:t>elnöke hirdeti ki. A szavazási névsort a jegyzőkönyvhöz kell csatolni.</w:t>
      </w:r>
    </w:p>
    <w:p w:rsidR="00D8585F" w:rsidRDefault="00D8585F" w:rsidP="00D8585F">
      <w:pPr>
        <w:pStyle w:val="Bekezdsszmozott"/>
        <w:rPr>
          <w:snapToGrid w:val="0"/>
        </w:rPr>
      </w:pPr>
      <w:r>
        <w:rPr>
          <w:snapToGrid w:val="0"/>
        </w:rPr>
        <w:t>(4)</w:t>
      </w:r>
      <w:r>
        <w:rPr>
          <w:snapToGrid w:val="0"/>
        </w:rPr>
        <w:tab/>
        <w:t xml:space="preserve">Nem lehet név szerinti szavazást tartani: </w:t>
      </w:r>
    </w:p>
    <w:p w:rsidR="00D8585F" w:rsidRDefault="00D8585F" w:rsidP="00D8585F">
      <w:pPr>
        <w:spacing w:line="13.80pt" w:lineRule="auto"/>
        <w:ind w:start="49.65pt"/>
      </w:pPr>
      <w:r>
        <w:t>a) a bizottság létszáma és összetétele tekintetében,</w:t>
      </w:r>
    </w:p>
    <w:p w:rsidR="00D8585F" w:rsidRDefault="00D8585F" w:rsidP="00D8585F">
      <w:pPr>
        <w:spacing w:line="13.80pt" w:lineRule="auto"/>
        <w:ind w:start="49.65pt"/>
      </w:pPr>
      <w:r>
        <w:t>b) tanácskozások lefolytatásával összefüggő kérdésekben, ügyrendi javaslatban,</w:t>
      </w:r>
    </w:p>
    <w:p w:rsidR="00D8585F" w:rsidRDefault="00D8585F" w:rsidP="00D8585F">
      <w:pPr>
        <w:spacing w:line="13.80pt" w:lineRule="auto"/>
        <w:ind w:start="49.65pt"/>
      </w:pPr>
      <w:r>
        <w:t>c) ha ugyanazon döntési javaslat esetében már tartottak név szerinti szavazást,</w:t>
      </w:r>
    </w:p>
    <w:p w:rsidR="00D8585F" w:rsidRDefault="00D8585F" w:rsidP="00D8585F">
      <w:pPr>
        <w:ind w:start="49.65pt"/>
      </w:pPr>
      <w:r>
        <w:t>d) ha ugyanazon döntési javaslat esetében már tartottak titkos szavazást,</w:t>
      </w:r>
    </w:p>
    <w:p w:rsidR="00D8585F" w:rsidRDefault="00D8585F" w:rsidP="00D8585F">
      <w:pPr>
        <w:pStyle w:val="Bekezdsszmozott"/>
        <w:spacing w:before="6pt"/>
        <w:rPr>
          <w:snapToGrid w:val="0"/>
        </w:rPr>
      </w:pPr>
      <w:r>
        <w:tab/>
      </w:r>
      <w:r>
        <w:tab/>
        <w:t>     e) ha jogszabály titkos szavazást ír elő</w:t>
      </w:r>
    </w:p>
    <w:p w:rsidR="00D8585F" w:rsidRDefault="00D8585F" w:rsidP="00D8585F">
      <w:pPr>
        <w:pStyle w:val="Bekezdsszmozott"/>
        <w:rPr>
          <w:snapToGrid w:val="0"/>
        </w:rPr>
      </w:pPr>
      <w:r>
        <w:rPr>
          <w:snapToGrid w:val="0"/>
        </w:rPr>
        <w:t xml:space="preserve"> (5)</w:t>
      </w:r>
      <w:r>
        <w:rPr>
          <w:snapToGrid w:val="0"/>
        </w:rPr>
        <w:tab/>
        <w:t>Ha jogszabály kötelezővé teszi, a név szerinti szavazást el kell rendelni.</w:t>
      </w:r>
    </w:p>
    <w:p w:rsidR="00D8585F" w:rsidRDefault="00D8585F" w:rsidP="00D8585F">
      <w:pPr>
        <w:pStyle w:val="Paragrafuscm"/>
        <w:rPr>
          <w:snapToGrid w:val="0"/>
        </w:rPr>
      </w:pPr>
      <w:r>
        <w:rPr>
          <w:snapToGrid w:val="0"/>
        </w:rPr>
        <w:t>Titkos szavazás</w:t>
      </w:r>
    </w:p>
    <w:p w:rsidR="00D8585F" w:rsidRDefault="00D8585F" w:rsidP="00D8585F">
      <w:pPr>
        <w:pStyle w:val="Paragrafus"/>
        <w:rPr>
          <w:snapToGrid w:val="0"/>
        </w:rPr>
      </w:pPr>
      <w:r>
        <w:rPr>
          <w:snapToGrid w:val="0"/>
        </w:rPr>
        <w:t>36. §</w:t>
      </w:r>
    </w:p>
    <w:p w:rsidR="00D8585F" w:rsidRDefault="00D8585F" w:rsidP="00D8585F">
      <w:pPr>
        <w:pStyle w:val="Bekezdsszmozott"/>
        <w:rPr>
          <w:snapToGrid w:val="0"/>
        </w:rPr>
      </w:pPr>
      <w:r>
        <w:rPr>
          <w:snapToGrid w:val="0"/>
        </w:rPr>
        <w:t>(1)</w:t>
      </w:r>
      <w:r>
        <w:rPr>
          <w:snapToGrid w:val="0"/>
        </w:rPr>
        <w:tab/>
        <w:t>A közgyűlés titkos szavazást tarthat mindazokban az ügyekben, amelyekben zárt ülést köteles tartani, illetve zárt ülést tarthat.</w:t>
      </w:r>
    </w:p>
    <w:p w:rsidR="00D8585F" w:rsidRDefault="00D8585F" w:rsidP="00D8585F">
      <w:pPr>
        <w:pStyle w:val="Bekezdsszmozott"/>
        <w:rPr>
          <w:snapToGrid w:val="0"/>
        </w:rPr>
      </w:pPr>
      <w:r>
        <w:rPr>
          <w:snapToGrid w:val="0"/>
        </w:rPr>
        <w:t>(2)</w:t>
      </w:r>
      <w:r>
        <w:rPr>
          <w:snapToGrid w:val="0"/>
        </w:rPr>
        <w:tab/>
        <w:t>Titkos szavazást bármely képviselő kezdeményezhet, melyről a közgyűlés vita nélkül dönt.</w:t>
      </w:r>
    </w:p>
    <w:p w:rsidR="00D8585F" w:rsidRDefault="00D8585F" w:rsidP="00D8585F">
      <w:pPr>
        <w:pStyle w:val="Bekezdsszmozott"/>
      </w:pPr>
      <w:r>
        <w:t>(3)</w:t>
      </w:r>
      <w:r>
        <w:tab/>
        <w:t>A titkos szavazás lebonyolításáról – e rendelet 8. § és 9. §-ában meghatározott eseteket kivéve – a Jogi és Ügyrendi Bizottság jelen lévő tagjai – legalább 2 fő, lehetőleg nem azonos képviselőcsoporthoz tartozó – gondoskodnak. A bizottságok esetében a bizottság elnöke két – lehetőleg nem azonos képviselőcsoporthoz tartozó – főt jelöl ki a tagok közül a titkos szavazás lebonyolítására.</w:t>
      </w:r>
    </w:p>
    <w:p w:rsidR="00D8585F" w:rsidRDefault="00D8585F" w:rsidP="00D8585F">
      <w:pPr>
        <w:pStyle w:val="Bekezdsszmozott"/>
        <w:rPr>
          <w:snapToGrid w:val="0"/>
        </w:rPr>
      </w:pPr>
      <w:r>
        <w:rPr>
          <w:snapToGrid w:val="0"/>
        </w:rPr>
        <w:t>(4)</w:t>
      </w:r>
      <w:r>
        <w:rPr>
          <w:snapToGrid w:val="0"/>
        </w:rPr>
        <w:tab/>
        <w:t>A titkos szavazás szavazólappal történik.</w:t>
      </w:r>
    </w:p>
    <w:p w:rsidR="00D8585F" w:rsidRDefault="00D8585F" w:rsidP="00D8585F">
      <w:pPr>
        <w:pStyle w:val="Bekezdsszmozott"/>
        <w:rPr>
          <w:snapToGrid w:val="0"/>
        </w:rPr>
      </w:pPr>
      <w:r>
        <w:rPr>
          <w:snapToGrid w:val="0"/>
        </w:rPr>
        <w:t>(5)</w:t>
      </w:r>
      <w:r>
        <w:rPr>
          <w:snapToGrid w:val="0"/>
        </w:rPr>
        <w:tab/>
        <w:t>A szavazás lebonyolításának technikai feltételeit a jegyző biztosítja.</w:t>
      </w:r>
    </w:p>
    <w:p w:rsidR="00D8585F" w:rsidRDefault="00D8585F" w:rsidP="00D8585F">
      <w:pPr>
        <w:pStyle w:val="Bekezdsszmozott"/>
        <w:rPr>
          <w:snapToGrid w:val="0"/>
        </w:rPr>
      </w:pPr>
      <w:r>
        <w:rPr>
          <w:snapToGrid w:val="0"/>
        </w:rPr>
        <w:t>(6)</w:t>
      </w:r>
      <w:r>
        <w:rPr>
          <w:snapToGrid w:val="0"/>
        </w:rPr>
        <w:tab/>
        <w:t>A titkos szavazást lebonyolító személyek összeszámolják a szavazatokat, megállapítják az érvényes és érvénytelen szavazatok számát, a szavazás eredményét, és a szavazásról jegyzőkönyvet készítenek.</w:t>
      </w:r>
    </w:p>
    <w:p w:rsidR="00D8585F" w:rsidRDefault="00D8585F" w:rsidP="00D8585F">
      <w:pPr>
        <w:pStyle w:val="Bekezdsszmozott"/>
        <w:rPr>
          <w:snapToGrid w:val="0"/>
        </w:rPr>
      </w:pPr>
      <w:r>
        <w:rPr>
          <w:snapToGrid w:val="0"/>
        </w:rPr>
        <w:t>(7)</w:t>
      </w:r>
      <w:r>
        <w:rPr>
          <w:snapToGrid w:val="0"/>
        </w:rPr>
        <w:tab/>
        <w:t>A titkos szavazást lebonyolító személyek jegyzőkönyve tartalmazza:</w:t>
      </w:r>
    </w:p>
    <w:p w:rsidR="00D8585F" w:rsidRDefault="00D8585F" w:rsidP="00D8585F">
      <w:pPr>
        <w:pStyle w:val="Albekezdsszmozott"/>
        <w:rPr>
          <w:snapToGrid w:val="0"/>
        </w:rPr>
      </w:pPr>
      <w:r>
        <w:rPr>
          <w:snapToGrid w:val="0"/>
        </w:rPr>
        <w:t>a)</w:t>
      </w:r>
      <w:r>
        <w:rPr>
          <w:snapToGrid w:val="0"/>
        </w:rPr>
        <w:tab/>
        <w:t>a szavazás helyét és napját,</w:t>
      </w:r>
    </w:p>
    <w:p w:rsidR="00D8585F" w:rsidRDefault="00D8585F" w:rsidP="00D8585F">
      <w:pPr>
        <w:pStyle w:val="Albekezdsszmozott"/>
        <w:rPr>
          <w:snapToGrid w:val="0"/>
        </w:rPr>
      </w:pPr>
      <w:r>
        <w:rPr>
          <w:snapToGrid w:val="0"/>
        </w:rPr>
        <w:t>b)</w:t>
      </w:r>
      <w:r>
        <w:rPr>
          <w:snapToGrid w:val="0"/>
        </w:rPr>
        <w:tab/>
        <w:t>a szavazás időpontjának kezdetét és végét,</w:t>
      </w:r>
    </w:p>
    <w:p w:rsidR="00D8585F" w:rsidRDefault="00D8585F" w:rsidP="00D8585F">
      <w:pPr>
        <w:pStyle w:val="Albekezdsszmozott"/>
        <w:rPr>
          <w:snapToGrid w:val="0"/>
        </w:rPr>
      </w:pPr>
      <w:r>
        <w:rPr>
          <w:snapToGrid w:val="0"/>
        </w:rPr>
        <w:t>c)</w:t>
      </w:r>
      <w:r>
        <w:rPr>
          <w:snapToGrid w:val="0"/>
        </w:rPr>
        <w:tab/>
        <w:t>a szavazást lebonyolító személyek nevét,</w:t>
      </w:r>
    </w:p>
    <w:p w:rsidR="00D8585F" w:rsidRDefault="00D8585F" w:rsidP="00D8585F">
      <w:pPr>
        <w:pStyle w:val="Albekezdsszmozott"/>
        <w:rPr>
          <w:snapToGrid w:val="0"/>
        </w:rPr>
      </w:pPr>
      <w:r>
        <w:rPr>
          <w:snapToGrid w:val="0"/>
        </w:rPr>
        <w:t>d)</w:t>
      </w:r>
      <w:r>
        <w:rPr>
          <w:snapToGrid w:val="0"/>
        </w:rPr>
        <w:tab/>
        <w:t>a szavazás során felmerült körülményeket,</w:t>
      </w:r>
    </w:p>
    <w:p w:rsidR="00D8585F" w:rsidRDefault="00D8585F" w:rsidP="00D8585F">
      <w:pPr>
        <w:pStyle w:val="Albekezdsszmozott"/>
        <w:rPr>
          <w:snapToGrid w:val="0"/>
        </w:rPr>
      </w:pPr>
      <w:r>
        <w:rPr>
          <w:snapToGrid w:val="0"/>
        </w:rPr>
        <w:t>e)</w:t>
      </w:r>
      <w:r>
        <w:rPr>
          <w:snapToGrid w:val="0"/>
        </w:rPr>
        <w:tab/>
        <w:t>a szavazás során tett megállapításokat,</w:t>
      </w:r>
    </w:p>
    <w:p w:rsidR="00D8585F" w:rsidRDefault="00D8585F" w:rsidP="00D8585F">
      <w:pPr>
        <w:pStyle w:val="Albekezdsszmozott"/>
        <w:rPr>
          <w:snapToGrid w:val="0"/>
        </w:rPr>
      </w:pPr>
      <w:r>
        <w:rPr>
          <w:snapToGrid w:val="0"/>
        </w:rPr>
        <w:t>f)</w:t>
      </w:r>
      <w:r>
        <w:rPr>
          <w:snapToGrid w:val="0"/>
        </w:rPr>
        <w:tab/>
        <w:t>a szavazás eredményét.</w:t>
      </w:r>
    </w:p>
    <w:p w:rsidR="00D8585F" w:rsidRDefault="00D8585F" w:rsidP="00D8585F">
      <w:pPr>
        <w:pStyle w:val="Bekezdsszmozott"/>
        <w:rPr>
          <w:snapToGrid w:val="0"/>
        </w:rPr>
      </w:pPr>
      <w:r>
        <w:rPr>
          <w:snapToGrid w:val="0"/>
        </w:rPr>
        <w:t>(8)</w:t>
      </w:r>
      <w:r>
        <w:rPr>
          <w:snapToGrid w:val="0"/>
        </w:rPr>
        <w:tab/>
        <w:t>A szavazásról készült jegyzőkönyvet a titkos szavazást lebonyolító személyek és a jegyzőkönyv vezetője írják alá.</w:t>
      </w:r>
    </w:p>
    <w:p w:rsidR="00D8585F" w:rsidRDefault="00D8585F" w:rsidP="00D8585F">
      <w:pPr>
        <w:pStyle w:val="Bekezdsszmozott"/>
      </w:pPr>
      <w:r>
        <w:t>(9)</w:t>
      </w:r>
      <w:r>
        <w:tab/>
        <w:t>A szavazás eredményéről a titkos szavazást lebonyolító egyik személy a Közgyűlésnek jelentést tesz, bizottságok esetén az eredményt a szavazást lebonyolító mindkét személy egybehangzóan kijelenti. Kétség esetén a jegyző dönt, mely döntéssel vitába szállni nem lehet.</w:t>
      </w:r>
    </w:p>
    <w:p w:rsidR="00D8585F" w:rsidRDefault="00D8585F" w:rsidP="00D8585F">
      <w:pPr>
        <w:pStyle w:val="Paragrafuscm"/>
      </w:pPr>
      <w:r>
        <w:t>A közgyűlés döntései</w:t>
      </w:r>
    </w:p>
    <w:p w:rsidR="00D8585F" w:rsidRDefault="00D8585F" w:rsidP="00D8585F">
      <w:pPr>
        <w:pStyle w:val="Paragrafus"/>
      </w:pPr>
      <w:r>
        <w:t>37. §</w:t>
      </w:r>
    </w:p>
    <w:p w:rsidR="00D8585F" w:rsidRDefault="00D8585F" w:rsidP="00D8585F">
      <w:pPr>
        <w:pStyle w:val="Bekezdsszmozott"/>
        <w:rPr>
          <w:snapToGrid w:val="0"/>
        </w:rPr>
      </w:pPr>
      <w:r>
        <w:rPr>
          <w:snapToGrid w:val="0"/>
        </w:rPr>
        <w:t>(1)</w:t>
      </w:r>
      <w:r>
        <w:rPr>
          <w:snapToGrid w:val="0"/>
        </w:rPr>
        <w:tab/>
        <w:t>A Közgyűlés döntései:</w:t>
      </w:r>
    </w:p>
    <w:p w:rsidR="00D8585F" w:rsidRDefault="00D8585F" w:rsidP="00D8585F">
      <w:pPr>
        <w:pStyle w:val="Albekezdsszmozott"/>
        <w:rPr>
          <w:snapToGrid w:val="0"/>
        </w:rPr>
      </w:pPr>
      <w:r>
        <w:rPr>
          <w:snapToGrid w:val="0"/>
        </w:rPr>
        <w:t>a)</w:t>
      </w:r>
      <w:r>
        <w:rPr>
          <w:snapToGrid w:val="0"/>
        </w:rPr>
        <w:tab/>
        <w:t>önkormányzati rendeletek és</w:t>
      </w:r>
    </w:p>
    <w:p w:rsidR="00D8585F" w:rsidRDefault="00D8585F" w:rsidP="00D8585F">
      <w:pPr>
        <w:pStyle w:val="Albekezdsszmozott"/>
        <w:rPr>
          <w:snapToGrid w:val="0"/>
        </w:rPr>
      </w:pPr>
      <w:r>
        <w:rPr>
          <w:snapToGrid w:val="0"/>
        </w:rPr>
        <w:t>b)</w:t>
      </w:r>
      <w:r>
        <w:rPr>
          <w:snapToGrid w:val="0"/>
        </w:rPr>
        <w:tab/>
        <w:t>közgyűlési határozatok.</w:t>
      </w:r>
    </w:p>
    <w:p w:rsidR="00D8585F" w:rsidRDefault="00D8585F" w:rsidP="00D8585F">
      <w:pPr>
        <w:pStyle w:val="Bekezdsszmozott"/>
      </w:pPr>
      <w:r>
        <w:t>(2)</w:t>
      </w:r>
      <w:r>
        <w:tab/>
        <w:t>A közgyűlési határozat tartalmi elemei:</w:t>
      </w:r>
    </w:p>
    <w:p w:rsidR="00D8585F" w:rsidRDefault="00D8585F" w:rsidP="00D8585F">
      <w:pPr>
        <w:pStyle w:val="Albekezdsszmozott"/>
      </w:pPr>
      <w:r>
        <w:t>a)</w:t>
      </w:r>
      <w:r>
        <w:tab/>
        <w:t>a döntés szöveges része,</w:t>
      </w:r>
    </w:p>
    <w:p w:rsidR="00D8585F" w:rsidRDefault="00D8585F" w:rsidP="00D8585F">
      <w:pPr>
        <w:pStyle w:val="Albekezdsszmozott"/>
      </w:pPr>
      <w:r>
        <w:t>b)</w:t>
      </w:r>
      <w:r>
        <w:tab/>
        <w:t>költségkihatás esetén a forrás megjelölése,</w:t>
      </w:r>
    </w:p>
    <w:p w:rsidR="00D8585F" w:rsidRDefault="00D8585F" w:rsidP="00D8585F">
      <w:pPr>
        <w:pStyle w:val="Albekezdsszmozott"/>
      </w:pPr>
      <w:r>
        <w:t>c)</w:t>
      </w:r>
      <w:r>
        <w:tab/>
        <w:t>a végrehajtás határideje,</w:t>
      </w:r>
    </w:p>
    <w:p w:rsidR="00D8585F" w:rsidRDefault="00D8585F" w:rsidP="00D8585F">
      <w:pPr>
        <w:pStyle w:val="Albekezdsszmozott"/>
      </w:pPr>
      <w:r>
        <w:t>d)</w:t>
      </w:r>
      <w:r>
        <w:tab/>
        <w:t>a végrehajtásért felelős személy megjelölése.</w:t>
      </w:r>
    </w:p>
    <w:p w:rsidR="00D8585F" w:rsidRDefault="00D8585F" w:rsidP="00D8585F">
      <w:pPr>
        <w:pStyle w:val="Bekezdsszmozott"/>
      </w:pPr>
      <w:r>
        <w:t>(3)</w:t>
      </w:r>
      <w:r>
        <w:tab/>
        <w:t>A közgyűlés rendeleteinek jelzése:</w:t>
      </w:r>
    </w:p>
    <w:p w:rsidR="00D8585F" w:rsidRDefault="00D8585F" w:rsidP="00D8585F">
      <w:pPr>
        <w:pStyle w:val="Bekezdsbehzott"/>
        <w:rPr>
          <w:b/>
          <w:bCs/>
        </w:rPr>
      </w:pPr>
      <w:r>
        <w:t>A Zala Megyei Közgyűlés .../20... (...) önkormányzati rendelete /rövidítése: …/20…(…) ÖR.</w:t>
      </w:r>
    </w:p>
    <w:p w:rsidR="00D8585F" w:rsidRDefault="00D8585F" w:rsidP="00D8585F">
      <w:pPr>
        <w:pStyle w:val="Bekezdsbehzott"/>
      </w:pPr>
      <w:r>
        <w:t>A zárójelben a kihirdetés időpontjaként a</w:t>
      </w:r>
      <w:r>
        <w:rPr>
          <w:b/>
          <w:bCs/>
        </w:rPr>
        <w:t xml:space="preserve"> </w:t>
      </w:r>
      <w:r>
        <w:t>rendeletnek Zala Megyei Önkormányzat Közlönyében történő kihirdetésének</w:t>
      </w:r>
      <w:r>
        <w:rPr>
          <w:b/>
          <w:bCs/>
        </w:rPr>
        <w:t xml:space="preserve"> </w:t>
      </w:r>
      <w:r>
        <w:t>hónapját és napját kell feltüntetni.</w:t>
      </w:r>
    </w:p>
    <w:p w:rsidR="00D8585F" w:rsidRDefault="00D8585F" w:rsidP="00D8585F">
      <w:pPr>
        <w:pStyle w:val="Bekezdsszmozott"/>
      </w:pPr>
      <w:r>
        <w:t>(4)</w:t>
      </w:r>
      <w:r>
        <w:rPr>
          <w:b/>
          <w:bCs/>
        </w:rPr>
        <w:tab/>
      </w:r>
      <w:r>
        <w:t>A közgyűlés határozatainak jelzése:</w:t>
      </w:r>
    </w:p>
    <w:p w:rsidR="00D8585F" w:rsidRDefault="00D8585F" w:rsidP="00D8585F">
      <w:pPr>
        <w:pStyle w:val="Bekezdsbehzott"/>
        <w:rPr>
          <w:b/>
          <w:bCs/>
        </w:rPr>
      </w:pPr>
      <w:r>
        <w:t>A Zala Megyei Közgyűlés</w:t>
      </w:r>
      <w:r>
        <w:rPr>
          <w:b/>
          <w:bCs/>
        </w:rPr>
        <w:t xml:space="preserve"> </w:t>
      </w:r>
      <w:r>
        <w:t>.../20... számú határozata /rövidítése: …./20…(…) KH..</w:t>
      </w:r>
    </w:p>
    <w:p w:rsidR="00D8585F" w:rsidRDefault="00D8585F" w:rsidP="00D8585F">
      <w:pPr>
        <w:pStyle w:val="Bekezdsszmozott"/>
      </w:pPr>
      <w:r>
        <w:t>(5)</w:t>
      </w:r>
      <w:r>
        <w:tab/>
        <w:t>A közgyűlés döntéseit meg kell küldeni a végrehajtásért felelősöknek, és közzé kell tenni a Zala Megyei Közgyűlés hivatalos lapjában, amelyről a jegyző gondoskodik.</w:t>
      </w:r>
    </w:p>
    <w:p w:rsidR="00D8585F" w:rsidRDefault="00D8585F" w:rsidP="00D8585F">
      <w:pPr>
        <w:pStyle w:val="Paragrafuscm"/>
        <w:rPr>
          <w:snapToGrid w:val="0"/>
        </w:rPr>
      </w:pPr>
      <w:r>
        <w:rPr>
          <w:snapToGrid w:val="0"/>
        </w:rPr>
        <w:t>Önkormányzati rendeletalkotás</w:t>
      </w:r>
    </w:p>
    <w:p w:rsidR="00D8585F" w:rsidRDefault="00D8585F" w:rsidP="00D8585F">
      <w:pPr>
        <w:pStyle w:val="Paragrafus"/>
        <w:rPr>
          <w:snapToGrid w:val="0"/>
        </w:rPr>
      </w:pPr>
      <w:r>
        <w:rPr>
          <w:snapToGrid w:val="0"/>
        </w:rPr>
        <w:t>38. §</w:t>
      </w:r>
    </w:p>
    <w:p w:rsidR="00D8585F" w:rsidRDefault="00D8585F" w:rsidP="00D8585F">
      <w:pPr>
        <w:pStyle w:val="Bekezdsszmozott"/>
      </w:pPr>
      <w:r>
        <w:t>(1)</w:t>
      </w:r>
      <w:r>
        <w:tab/>
        <w:t>A közgyűlés rendeletet alkothat a törvény által nem szabályozott helyi társadalmi viszonyok rendezésére, továbbá törvény felhatalmazása alapján annak végrehajtására.</w:t>
      </w:r>
    </w:p>
    <w:p w:rsidR="00D8585F" w:rsidRDefault="00D8585F" w:rsidP="00D8585F">
      <w:pPr>
        <w:pStyle w:val="Bekezdsszmozott"/>
      </w:pPr>
      <w:r>
        <w:t>(2)</w:t>
      </w:r>
      <w:r>
        <w:tab/>
        <w:t>A rendelet alkotását kezdeményezheti a közgyűlés elnöke, a közgyűlés tagja, bizottsága és a jegyző.</w:t>
      </w:r>
    </w:p>
    <w:p w:rsidR="00D8585F" w:rsidRDefault="00D8585F" w:rsidP="00D8585F">
      <w:pPr>
        <w:pStyle w:val="Bekezdsszmozott"/>
        <w:rPr>
          <w:b/>
          <w:bCs/>
        </w:rPr>
      </w:pPr>
      <w:r>
        <w:t>(3)</w:t>
      </w:r>
      <w:r>
        <w:tab/>
        <w:t>Rendelettervezetet a közgyűlés elnöke és a jegyző terjeszthet elő.</w:t>
      </w:r>
    </w:p>
    <w:p w:rsidR="00D8585F" w:rsidRDefault="00D8585F" w:rsidP="00D8585F">
      <w:pPr>
        <w:pStyle w:val="Bekezdsszmozott"/>
      </w:pPr>
      <w:r>
        <w:t>(4)</w:t>
      </w:r>
      <w:r>
        <w:tab/>
        <w:t>A rendelettervezethez előzetes hatásvizsgálatot kell végezni és indokolást kell fűzni. Ha a rendelettervezet rendeletet kíván módosítani, a címben jelezni kell.</w:t>
      </w:r>
    </w:p>
    <w:p w:rsidR="00D8585F" w:rsidRDefault="00D8585F" w:rsidP="00D8585F">
      <w:pPr>
        <w:pStyle w:val="Bekezdsszmozott"/>
      </w:pPr>
      <w:r>
        <w:t>(5)</w:t>
      </w:r>
      <w:r>
        <w:tab/>
        <w:t>A rendelettervezetet a kijelölt bizottságok megtárgyalják. Minden rendelettervezetet a közgyűlésnek történő benyújtás előtt a Jogi és Ügyrendi Bizottság jogi szempontból véleményez.</w:t>
      </w:r>
    </w:p>
    <w:p w:rsidR="00D8585F" w:rsidRDefault="00D8585F" w:rsidP="00D8585F">
      <w:pPr>
        <w:pStyle w:val="Bekezdsszmozott"/>
      </w:pPr>
      <w:r>
        <w:t>(6)</w:t>
      </w:r>
      <w:r>
        <w:tab/>
        <w:t>a) A megalkotott rendeletet az elnök és a jegyző írja alá.</w:t>
      </w:r>
    </w:p>
    <w:p w:rsidR="00D8585F" w:rsidRDefault="00D8585F" w:rsidP="00D8585F">
      <w:pPr>
        <w:pStyle w:val="Bekezdsszmozott"/>
        <w:ind w:firstLine="0.05pt"/>
      </w:pPr>
      <w:r>
        <w:t xml:space="preserve">b) Az önkormányzati rendeletet a Zala Megyei Önkormányzat Közlönyében kell kihirdetni, amiről a jegyző gondoskodik. A rendelet kihirdetését követően haladéktalanul meg kell küldeni a Zala Megyei Kormányhivatal vezetőjének. Az önkormányzati rendeletet a www. zala.hu honlapon is közzé kell tenni. </w:t>
      </w:r>
    </w:p>
    <w:p w:rsidR="00D8585F" w:rsidRDefault="00D8585F" w:rsidP="00D8585F">
      <w:pPr>
        <w:pStyle w:val="Bekezdsszmozott"/>
      </w:pPr>
      <w:r>
        <w:t>(7)</w:t>
      </w:r>
      <w:r>
        <w:tab/>
        <w:t>A közgyűlés rendeleteinek folyamatos felülvizsgálatáról és évenként gyűjteményes formában való megjelentetéséről a jegyző gondoskodik.</w:t>
      </w:r>
    </w:p>
    <w:p w:rsidR="00D8585F" w:rsidRDefault="00D8585F" w:rsidP="00D8585F">
      <w:pPr>
        <w:pStyle w:val="Paragrafuscm"/>
        <w:rPr>
          <w:snapToGrid w:val="0"/>
        </w:rPr>
      </w:pPr>
      <w:r>
        <w:rPr>
          <w:snapToGrid w:val="0"/>
        </w:rPr>
        <w:t>A közgyűlés ülésének jegyzőkönyve</w:t>
      </w:r>
    </w:p>
    <w:p w:rsidR="00D8585F" w:rsidRDefault="00D8585F" w:rsidP="00D8585F">
      <w:pPr>
        <w:pStyle w:val="Paragrafus"/>
        <w:rPr>
          <w:snapToGrid w:val="0"/>
        </w:rPr>
      </w:pPr>
      <w:r>
        <w:rPr>
          <w:snapToGrid w:val="0"/>
        </w:rPr>
        <w:t>39. §</w:t>
      </w:r>
    </w:p>
    <w:p w:rsidR="00D8585F" w:rsidRDefault="00D8585F" w:rsidP="00D8585F">
      <w:pPr>
        <w:pStyle w:val="Bekezdsszmozott"/>
      </w:pPr>
      <w:r>
        <w:t>(1)</w:t>
      </w:r>
      <w:r>
        <w:tab/>
        <w:t xml:space="preserve">A Közgyűlés üléséről jegyzőkönyvet kell készíteni. Az ülésen elhangzottakat hangfelvételen is rögzíteni kell. A jegyzőkönyvet a jegyző kezeli, és évente bekötteti, a nyilvános ülés egy-egy példányának megküldéséről gondoskodik a megyei könyvtár és levéltár részére. </w:t>
      </w:r>
    </w:p>
    <w:p w:rsidR="00D8585F" w:rsidRDefault="00D8585F" w:rsidP="00D8585F">
      <w:pPr>
        <w:pStyle w:val="Bekezdsszmozott"/>
        <w:rPr>
          <w:snapToGrid w:val="0"/>
        </w:rPr>
      </w:pPr>
      <w:r>
        <w:rPr>
          <w:snapToGrid w:val="0"/>
        </w:rPr>
        <w:t>(2)</w:t>
      </w:r>
      <w:r>
        <w:rPr>
          <w:snapToGrid w:val="0"/>
        </w:rPr>
        <w:tab/>
        <w:t>A jegyzőkönyv tartalmazza:</w:t>
      </w:r>
    </w:p>
    <w:p w:rsidR="00D8585F" w:rsidRDefault="00D8585F" w:rsidP="00D8585F">
      <w:pPr>
        <w:pStyle w:val="Albekezdsszmozott"/>
      </w:pPr>
      <w:r>
        <w:t>a/</w:t>
      </w:r>
      <w:r>
        <w:tab/>
        <w:t>az ülés helyét, időpontját,</w:t>
      </w:r>
    </w:p>
    <w:p w:rsidR="00D8585F" w:rsidRDefault="00D8585F" w:rsidP="00D8585F">
      <w:pPr>
        <w:pStyle w:val="Albekezdsszmozott"/>
      </w:pPr>
      <w:r>
        <w:t>b/</w:t>
      </w:r>
      <w:r>
        <w:tab/>
        <w:t>a megjelent, illetve távolmaradt képviselők nevét,</w:t>
      </w:r>
    </w:p>
    <w:p w:rsidR="00D8585F" w:rsidRDefault="00D8585F" w:rsidP="00D8585F">
      <w:pPr>
        <w:pStyle w:val="Albekezdsszmozott"/>
      </w:pPr>
      <w:r>
        <w:t>c/</w:t>
      </w:r>
      <w:r>
        <w:tab/>
        <w:t>a tanácskozási joggal részt vevők névsorát,</w:t>
      </w:r>
    </w:p>
    <w:p w:rsidR="00D8585F" w:rsidRDefault="00D8585F" w:rsidP="00D8585F">
      <w:pPr>
        <w:pStyle w:val="Albekezdsszmozott"/>
      </w:pPr>
      <w:r>
        <w:t>d/</w:t>
      </w:r>
      <w:r>
        <w:tab/>
        <w:t>az ülés határozatképességének megállapítását,</w:t>
      </w:r>
    </w:p>
    <w:p w:rsidR="00D8585F" w:rsidRDefault="00D8585F" w:rsidP="00D8585F">
      <w:pPr>
        <w:pStyle w:val="Albekezdsszmozott"/>
      </w:pPr>
      <w:r>
        <w:t>e/</w:t>
      </w:r>
      <w:r>
        <w:tab/>
        <w:t>a javasolt, elfogadott és tárgyalt napirendi pontok tárgyát,</w:t>
      </w:r>
    </w:p>
    <w:p w:rsidR="00D8585F" w:rsidRDefault="00D8585F" w:rsidP="00D8585F">
      <w:pPr>
        <w:pStyle w:val="Albekezdsszmozott"/>
      </w:pPr>
      <w:r>
        <w:t>f/</w:t>
      </w:r>
      <w:r>
        <w:tab/>
        <w:t xml:space="preserve">napirendi pontonként az előterjesztés címét és előadóját, a </w:t>
      </w:r>
      <w:r>
        <w:rPr>
          <w:snapToGrid w:val="0"/>
        </w:rPr>
        <w:t>napirendi pont</w:t>
      </w:r>
      <w:r>
        <w:t xml:space="preserve"> tárgyalásához meghívottak nevét és a képviselt szervet,</w:t>
      </w:r>
      <w:r w:rsidRPr="00B55C10">
        <w:t xml:space="preserve"> </w:t>
      </w:r>
      <w:r>
        <w:t>megjelenésük tényét,</w:t>
      </w:r>
    </w:p>
    <w:p w:rsidR="00D8585F" w:rsidRDefault="00D8585F" w:rsidP="00D8585F">
      <w:pPr>
        <w:pStyle w:val="Albekezdsszmozott"/>
      </w:pPr>
      <w:r>
        <w:t>g/</w:t>
      </w:r>
      <w:r>
        <w:tab/>
        <w:t xml:space="preserve">a szóbeli kiegészítés rövid tartalmát, </w:t>
      </w:r>
    </w:p>
    <w:p w:rsidR="00D8585F" w:rsidRDefault="00D8585F" w:rsidP="00D8585F">
      <w:pPr>
        <w:pStyle w:val="Albekezdsszmozott"/>
      </w:pPr>
      <w:r>
        <w:t>h/</w:t>
      </w:r>
      <w:r>
        <w:tab/>
        <w:t>az egyes napirendi pontokhoz hozzászólók nevét, részvételük jogcímét, a hozzászólások, továbbá az ülésen elhangzottak lényegét az előterjesztett kiegészítő – és módosító indítványokat,</w:t>
      </w:r>
    </w:p>
    <w:p w:rsidR="00D8585F" w:rsidRDefault="00D8585F" w:rsidP="00D8585F">
      <w:pPr>
        <w:pStyle w:val="Albekezdsszmozott"/>
      </w:pPr>
      <w:r>
        <w:t>i/</w:t>
      </w:r>
      <w:r>
        <w:tab/>
        <w:t>a szavazásra feltett döntési javaslat pontos tartalmát, a döntéshozatalban résztvevők számát,</w:t>
      </w:r>
    </w:p>
    <w:p w:rsidR="00D8585F" w:rsidRDefault="00D8585F" w:rsidP="00D8585F">
      <w:pPr>
        <w:pStyle w:val="Albekezdsszmozott"/>
      </w:pPr>
      <w:r>
        <w:t>j/</w:t>
      </w:r>
      <w:r>
        <w:tab/>
        <w:t>a döntésből kizárt önkormányzati képviselő nevét és a kizárás indokát,</w:t>
      </w:r>
    </w:p>
    <w:p w:rsidR="00D8585F" w:rsidRDefault="00D8585F" w:rsidP="00D8585F">
      <w:pPr>
        <w:pStyle w:val="Albekezdsszmozott"/>
      </w:pPr>
      <w:r>
        <w:t>k/</w:t>
      </w:r>
      <w:r>
        <w:tab/>
        <w:t>a határozathozatal módját,</w:t>
      </w:r>
    </w:p>
    <w:p w:rsidR="00D8585F" w:rsidRDefault="00D8585F" w:rsidP="00D8585F">
      <w:pPr>
        <w:pStyle w:val="Albekezdsszmozott"/>
      </w:pPr>
      <w:r>
        <w:t>l/</w:t>
      </w:r>
      <w:r>
        <w:tab/>
        <w:t>a szavazás számszerű eredményét,</w:t>
      </w:r>
    </w:p>
    <w:p w:rsidR="00D8585F" w:rsidRDefault="00D8585F" w:rsidP="00D8585F">
      <w:pPr>
        <w:pStyle w:val="Albekezdsszmozott"/>
      </w:pPr>
      <w:r>
        <w:t>m/</w:t>
      </w:r>
      <w:r>
        <w:tab/>
        <w:t>a határozat szó szerinti szövegét, a rendelet megjelölését,</w:t>
      </w:r>
    </w:p>
    <w:p w:rsidR="00D8585F" w:rsidRDefault="00D8585F" w:rsidP="00D8585F">
      <w:pPr>
        <w:pStyle w:val="Albekezdsszmozott"/>
      </w:pPr>
      <w:r>
        <w:t>n/</w:t>
      </w:r>
      <w:r>
        <w:tab/>
        <w:t>a tájékoztatókat,</w:t>
      </w:r>
    </w:p>
    <w:p w:rsidR="00D8585F" w:rsidRDefault="00D8585F" w:rsidP="00D8585F">
      <w:pPr>
        <w:pStyle w:val="Albekezdsszmozott"/>
      </w:pPr>
      <w:r>
        <w:t>o/</w:t>
      </w:r>
      <w:r>
        <w:tab/>
        <w:t>a közérdekű bejelentéseket, javaslatokat,</w:t>
      </w:r>
    </w:p>
    <w:p w:rsidR="00D8585F" w:rsidRDefault="00D8585F" w:rsidP="00D8585F">
      <w:pPr>
        <w:pStyle w:val="Albekezdsszmozott"/>
      </w:pPr>
      <w:r>
        <w:t>p/</w:t>
      </w:r>
      <w:r>
        <w:tab/>
        <w:t>interpellációkat, kérdéseket és az azokra adott válaszokat,</w:t>
      </w:r>
    </w:p>
    <w:p w:rsidR="00D8585F" w:rsidRDefault="00D8585F" w:rsidP="00D8585F">
      <w:pPr>
        <w:pStyle w:val="Albekezdsszmozott"/>
      </w:pPr>
      <w:r>
        <w:t>r/</w:t>
      </w:r>
      <w:r>
        <w:tab/>
        <w:t>a közgyűlés elnöke esetleges intézkedéseit,</w:t>
      </w:r>
    </w:p>
    <w:p w:rsidR="00D8585F" w:rsidRDefault="00D8585F" w:rsidP="00D8585F">
      <w:pPr>
        <w:pStyle w:val="Albekezdsszmozott"/>
      </w:pPr>
      <w:r>
        <w:t>s/</w:t>
      </w:r>
      <w:r>
        <w:tab/>
        <w:t>a jegyző törvényességi észrevételeit,</w:t>
      </w:r>
    </w:p>
    <w:p w:rsidR="00D8585F" w:rsidRDefault="00D8585F" w:rsidP="00D8585F">
      <w:pPr>
        <w:pStyle w:val="Albekezdsszmozott"/>
      </w:pPr>
      <w:r>
        <w:t>t/</w:t>
      </w:r>
      <w:r>
        <w:tab/>
        <w:t>a közgyűlés ülésén történt fontosabb eseményeket,</w:t>
      </w:r>
    </w:p>
    <w:p w:rsidR="00D8585F" w:rsidRDefault="00D8585F" w:rsidP="00D8585F">
      <w:pPr>
        <w:pStyle w:val="Albekezdsszmozott"/>
      </w:pPr>
      <w:r>
        <w:t>u/</w:t>
      </w:r>
      <w:r>
        <w:tab/>
        <w:t>az ülés bezárásának időpontját.</w:t>
      </w:r>
    </w:p>
    <w:p w:rsidR="00D8585F" w:rsidRDefault="00D8585F" w:rsidP="00D8585F">
      <w:pPr>
        <w:pStyle w:val="Bekezdsszmozott"/>
        <w:rPr>
          <w:snapToGrid w:val="0"/>
        </w:rPr>
      </w:pPr>
      <w:r>
        <w:rPr>
          <w:snapToGrid w:val="0"/>
        </w:rPr>
        <w:t>(3)</w:t>
      </w:r>
      <w:r>
        <w:rPr>
          <w:snapToGrid w:val="0"/>
        </w:rPr>
        <w:tab/>
        <w:t>A jegyzőkönyvhöz csatolni kell:</w:t>
      </w:r>
    </w:p>
    <w:p w:rsidR="00D8585F" w:rsidRDefault="00D8585F" w:rsidP="00D8585F">
      <w:pPr>
        <w:pStyle w:val="Albekezdsszmozott"/>
        <w:rPr>
          <w:snapToGrid w:val="0"/>
        </w:rPr>
      </w:pPr>
      <w:r>
        <w:rPr>
          <w:snapToGrid w:val="0"/>
        </w:rPr>
        <w:t>a)</w:t>
      </w:r>
      <w:r>
        <w:rPr>
          <w:snapToGrid w:val="0"/>
        </w:rPr>
        <w:tab/>
        <w:t>a meghívót,</w:t>
      </w:r>
    </w:p>
    <w:p w:rsidR="00D8585F" w:rsidRDefault="00D8585F" w:rsidP="00D8585F">
      <w:pPr>
        <w:pStyle w:val="Albekezdsszmozott"/>
        <w:rPr>
          <w:snapToGrid w:val="0"/>
        </w:rPr>
      </w:pPr>
      <w:r>
        <w:rPr>
          <w:snapToGrid w:val="0"/>
        </w:rPr>
        <w:t>b)</w:t>
      </w:r>
      <w:r>
        <w:rPr>
          <w:snapToGrid w:val="0"/>
        </w:rPr>
        <w:tab/>
        <w:t>az írásos előterjesztéseket,</w:t>
      </w:r>
    </w:p>
    <w:p w:rsidR="00D8585F" w:rsidRDefault="00D8585F" w:rsidP="00D8585F">
      <w:pPr>
        <w:pStyle w:val="Albekezdsszmozott"/>
        <w:rPr>
          <w:snapToGrid w:val="0"/>
        </w:rPr>
      </w:pPr>
      <w:r>
        <w:rPr>
          <w:snapToGrid w:val="0"/>
        </w:rPr>
        <w:t>c)</w:t>
      </w:r>
      <w:r>
        <w:rPr>
          <w:snapToGrid w:val="0"/>
        </w:rPr>
        <w:tab/>
        <w:t>az interpellációkat,</w:t>
      </w:r>
    </w:p>
    <w:p w:rsidR="00D8585F" w:rsidRDefault="00D8585F" w:rsidP="00D8585F">
      <w:pPr>
        <w:pStyle w:val="Albekezdsszmozott"/>
        <w:rPr>
          <w:snapToGrid w:val="0"/>
        </w:rPr>
      </w:pPr>
      <w:r>
        <w:rPr>
          <w:snapToGrid w:val="0"/>
        </w:rPr>
        <w:t>d)</w:t>
      </w:r>
      <w:r>
        <w:rPr>
          <w:snapToGrid w:val="0"/>
        </w:rPr>
        <w:tab/>
        <w:t>a jelenléti ívet,</w:t>
      </w:r>
    </w:p>
    <w:p w:rsidR="00D8585F" w:rsidRDefault="00D8585F" w:rsidP="00D8585F">
      <w:pPr>
        <w:pStyle w:val="Albekezdsszmozott"/>
        <w:rPr>
          <w:snapToGrid w:val="0"/>
        </w:rPr>
      </w:pPr>
      <w:r>
        <w:rPr>
          <w:snapToGrid w:val="0"/>
        </w:rPr>
        <w:t>e)</w:t>
      </w:r>
      <w:r>
        <w:rPr>
          <w:snapToGrid w:val="0"/>
        </w:rPr>
        <w:tab/>
        <w:t>a képviselő kérelmére az írásban benyújtott hozzászólásokat,</w:t>
      </w:r>
    </w:p>
    <w:p w:rsidR="00D8585F" w:rsidRDefault="00D8585F" w:rsidP="00D8585F">
      <w:pPr>
        <w:pStyle w:val="Albekezdsszmozott"/>
        <w:rPr>
          <w:snapToGrid w:val="0"/>
        </w:rPr>
      </w:pPr>
      <w:r>
        <w:rPr>
          <w:snapToGrid w:val="0"/>
        </w:rPr>
        <w:t>f)</w:t>
      </w:r>
      <w:r>
        <w:rPr>
          <w:snapToGrid w:val="0"/>
        </w:rPr>
        <w:tab/>
        <w:t>a titkos szavazásról készült jegyzőkönyvet és jelentést,</w:t>
      </w:r>
    </w:p>
    <w:p w:rsidR="00D8585F" w:rsidRDefault="00D8585F" w:rsidP="00D8585F">
      <w:pPr>
        <w:pStyle w:val="Albekezdsszmozott"/>
        <w:rPr>
          <w:snapToGrid w:val="0"/>
        </w:rPr>
      </w:pPr>
      <w:r>
        <w:rPr>
          <w:snapToGrid w:val="0"/>
        </w:rPr>
        <w:t>g)</w:t>
      </w:r>
      <w:r>
        <w:rPr>
          <w:snapToGrid w:val="0"/>
        </w:rPr>
        <w:tab/>
        <w:t>a név szerinti szavazásról készült hitelesített névsort,</w:t>
      </w:r>
    </w:p>
    <w:p w:rsidR="00D8585F" w:rsidRDefault="00D8585F" w:rsidP="00D8585F">
      <w:pPr>
        <w:pStyle w:val="Albekezdsszmozott"/>
        <w:rPr>
          <w:snapToGrid w:val="0"/>
        </w:rPr>
      </w:pPr>
      <w:r>
        <w:rPr>
          <w:snapToGrid w:val="0"/>
        </w:rPr>
        <w:t>h)</w:t>
      </w:r>
      <w:r>
        <w:rPr>
          <w:snapToGrid w:val="0"/>
        </w:rPr>
        <w:tab/>
        <w:t>a jegyző törvényességi észrevételét.</w:t>
      </w:r>
    </w:p>
    <w:p w:rsidR="00D8585F" w:rsidRDefault="00D8585F" w:rsidP="00D8585F">
      <w:pPr>
        <w:pStyle w:val="Bekezdsszmozott"/>
      </w:pPr>
      <w:r>
        <w:t>(4)</w:t>
      </w:r>
      <w:r>
        <w:tab/>
        <w:t>A jegyzőkönyv elkészítéséről a jegyző gondoskodik.</w:t>
      </w:r>
    </w:p>
    <w:p w:rsidR="00D8585F" w:rsidRDefault="00D8585F" w:rsidP="00D8585F">
      <w:pPr>
        <w:pStyle w:val="Bekezdsszmozott"/>
        <w:rPr>
          <w:snapToGrid w:val="0"/>
        </w:rPr>
      </w:pPr>
      <w:r>
        <w:rPr>
          <w:snapToGrid w:val="0"/>
        </w:rPr>
        <w:t>(5)</w:t>
      </w:r>
      <w:r>
        <w:rPr>
          <w:snapToGrid w:val="0"/>
        </w:rPr>
        <w:tab/>
        <w:t>A jegyzőkönyvet az ülés elnöke és a jegyző írja alá. Amennyiben az ülést többen vezették, valamennyien aláírják a jegyzőkönyvet.</w:t>
      </w:r>
    </w:p>
    <w:p w:rsidR="00D8585F" w:rsidRDefault="00D8585F" w:rsidP="00D8585F">
      <w:pPr>
        <w:pStyle w:val="Bekezdsszmozott"/>
      </w:pPr>
      <w:r>
        <w:rPr>
          <w:snapToGrid w:val="0"/>
        </w:rPr>
        <w:t>(6)</w:t>
      </w:r>
      <w:r>
        <w:rPr>
          <w:snapToGrid w:val="0"/>
        </w:rPr>
        <w:tab/>
        <w:t>A</w:t>
      </w:r>
      <w:r>
        <w:t>mennyiben zárt ülésre, vagy az ülés egy részének zárttá nyilvánítására kerül sor, akkor a zárt ülésről külön jegyzőkönyv készül.</w:t>
      </w:r>
    </w:p>
    <w:p w:rsidR="00D8585F" w:rsidRDefault="00D8585F" w:rsidP="00D8585F">
      <w:pPr>
        <w:pStyle w:val="Bekezdsszmozott"/>
      </w:pPr>
      <w:r>
        <w:rPr>
          <w:snapToGrid w:val="0"/>
        </w:rPr>
        <w:t>(7)</w:t>
      </w:r>
      <w:r>
        <w:rPr>
          <w:snapToGrid w:val="0"/>
        </w:rPr>
        <w:tab/>
        <w:t>A zárt ülés jegyzőkönyvét a Hivatal irattárában kell elhelyezni.</w:t>
      </w:r>
      <w:r>
        <w:t xml:space="preserve"> A zárt ülésről készült jegyzőkönyvbe csak az ülés résztvevői és az elnök által erre feljogosított személyek tekinthetnek be.</w:t>
      </w:r>
    </w:p>
    <w:p w:rsidR="00D8585F" w:rsidRDefault="00D8585F" w:rsidP="00D8585F">
      <w:pPr>
        <w:pStyle w:val="Bekezdsszmozott"/>
        <w:rPr>
          <w:snapToGrid w:val="0"/>
        </w:rPr>
      </w:pPr>
      <w:r>
        <w:t xml:space="preserve"> (8)</w:t>
      </w:r>
      <w:r>
        <w:tab/>
      </w:r>
      <w:r>
        <w:rPr>
          <w:snapToGrid w:val="0"/>
        </w:rPr>
        <w:t>A jegyzőkönyvből készült hiteles kivonatot a jegyző írja alá.</w:t>
      </w:r>
    </w:p>
    <w:p w:rsidR="00D8585F" w:rsidRDefault="00D8585F" w:rsidP="00D8585F">
      <w:pPr>
        <w:pStyle w:val="Ffejezet"/>
      </w:pPr>
      <w:r>
        <w:t>III. FEJEZET</w:t>
      </w:r>
    </w:p>
    <w:p w:rsidR="00D8585F" w:rsidRDefault="00D8585F" w:rsidP="00D8585F">
      <w:pPr>
        <w:pStyle w:val="Fejezetcm"/>
      </w:pPr>
      <w:r>
        <w:t>Közmeghallgatás</w:t>
      </w:r>
    </w:p>
    <w:p w:rsidR="00D8585F" w:rsidRDefault="00D8585F" w:rsidP="00D8585F">
      <w:pPr>
        <w:pStyle w:val="Paragrafus"/>
        <w:rPr>
          <w:snapToGrid w:val="0"/>
        </w:rPr>
      </w:pPr>
      <w:r>
        <w:rPr>
          <w:snapToGrid w:val="0"/>
        </w:rPr>
        <w:t>40. §</w:t>
      </w:r>
    </w:p>
    <w:p w:rsidR="00D8585F" w:rsidRDefault="00D8585F" w:rsidP="00D8585F">
      <w:pPr>
        <w:pStyle w:val="Bekezdsszmozott"/>
      </w:pPr>
      <w:r>
        <w:t>(1)</w:t>
      </w:r>
      <w:r>
        <w:tab/>
        <w:t>A Közgyűlés évente legalább egyszer – a munkaterv szerint – előre meghirdetett közmeghallgatást tart.</w:t>
      </w:r>
    </w:p>
    <w:p w:rsidR="00D8585F" w:rsidRDefault="00D8585F" w:rsidP="00D8585F">
      <w:pPr>
        <w:pStyle w:val="Bekezdsszmozott"/>
      </w:pPr>
      <w:r>
        <w:t>(2)</w:t>
      </w:r>
      <w:r>
        <w:tab/>
        <w:t>A közmeghallgatás időpontját és helyét legalább 15 nappal korábban a megyei sajtószervek útján közzé kell tenni.</w:t>
      </w:r>
    </w:p>
    <w:p w:rsidR="00D8585F" w:rsidRDefault="00D8585F" w:rsidP="00D8585F">
      <w:pPr>
        <w:pStyle w:val="Bekezdsszmozott"/>
      </w:pPr>
      <w:r>
        <w:t>(3)</w:t>
      </w:r>
      <w:r>
        <w:tab/>
        <w:t xml:space="preserve">A közmeghallgatáson elhangzott, az önkormányzat hatáskörébe tartozó kérdésekre, javaslatokra a közmeghallgatáson vagy legkésőbb 15 napon belül választ kell adni. </w:t>
      </w:r>
    </w:p>
    <w:p w:rsidR="00D8585F" w:rsidRDefault="00D8585F" w:rsidP="00D8585F">
      <w:pPr>
        <w:pStyle w:val="Bekezdsszmozott"/>
      </w:pPr>
      <w:r>
        <w:t>(4)</w:t>
      </w:r>
      <w:r>
        <w:tab/>
        <w:t>Amennyiben a közérdekű kérdés, javaslat nem a megyei önkormányzat hatáskörébe tartozik, azt haladéktalanul át kell tenni a hatáskörrel rendelkező szervhez, és erről a kérdezőt, illetve a javaslatot tevőt 8 napon belül értesíteni kell.</w:t>
      </w:r>
    </w:p>
    <w:p w:rsidR="00D8585F" w:rsidRDefault="00D8585F" w:rsidP="00D8585F">
      <w:pPr>
        <w:pStyle w:val="Bekezdsszmozott"/>
        <w:rPr>
          <w:snapToGrid w:val="0"/>
        </w:rPr>
      </w:pPr>
      <w:r>
        <w:rPr>
          <w:snapToGrid w:val="0"/>
        </w:rPr>
        <w:t>(5)</w:t>
      </w:r>
      <w:r>
        <w:rPr>
          <w:snapToGrid w:val="0"/>
        </w:rPr>
        <w:tab/>
        <w:t>A közmeghallgatás összehívására, a meghívottak körére a Közgyűlés ülésére vonatkozó általános szabályok az irányadóak, azzal, hogy a meghívottak köre bővíthető.</w:t>
      </w:r>
    </w:p>
    <w:p w:rsidR="00D8585F" w:rsidRDefault="00D8585F" w:rsidP="00D8585F">
      <w:pPr>
        <w:pStyle w:val="Bekezdsszmozott"/>
      </w:pPr>
      <w:r>
        <w:t>(6)</w:t>
      </w:r>
      <w:r>
        <w:tab/>
        <w:t>A közmeghallgatásról a 39. § szerinti jegyzőkönyv készül.</w:t>
      </w:r>
    </w:p>
    <w:p w:rsidR="00D8585F" w:rsidRDefault="00D8585F" w:rsidP="00D8585F">
      <w:pPr>
        <w:pStyle w:val="Ffejezet"/>
      </w:pPr>
      <w:r>
        <w:t>IV. FEJEZET</w:t>
      </w:r>
    </w:p>
    <w:p w:rsidR="00D8585F" w:rsidRPr="008064D0" w:rsidRDefault="00D8585F" w:rsidP="00D8585F">
      <w:pPr>
        <w:pStyle w:val="Fejezetcm"/>
      </w:pPr>
      <w:r>
        <w:t>A közgyűlés tagjai</w:t>
      </w:r>
      <w:r>
        <w:br/>
      </w:r>
      <w:r>
        <w:rPr>
          <w:snapToGrid w:val="0"/>
        </w:rPr>
        <w:t>A képviselő jogai</w:t>
      </w:r>
    </w:p>
    <w:p w:rsidR="00D8585F" w:rsidRDefault="00D8585F" w:rsidP="00D8585F">
      <w:pPr>
        <w:pStyle w:val="Paragrafus"/>
      </w:pPr>
      <w:r>
        <w:t>41. §</w:t>
      </w:r>
    </w:p>
    <w:p w:rsidR="00D8585F" w:rsidRPr="005B1B33" w:rsidRDefault="00D8585F" w:rsidP="00D8585F">
      <w:r w:rsidRPr="005B1B33">
        <w:t>A képviselő:</w:t>
      </w:r>
    </w:p>
    <w:p w:rsidR="00D8585F" w:rsidRPr="005B1B33" w:rsidRDefault="00D8585F" w:rsidP="00D8585F">
      <w:r w:rsidRPr="005B1B33">
        <w:t>a) a közgyűlés ülésén kezdeményezheti rendelet megalkotását vagy határozat meghozatalát;</w:t>
      </w:r>
    </w:p>
    <w:p w:rsidR="00D8585F" w:rsidRPr="005B1B33" w:rsidRDefault="00D8585F" w:rsidP="00D8585F">
      <w:r w:rsidRPr="005B1B33">
        <w:t>b) a 32. § szerint kérdést tehet fel;</w:t>
      </w:r>
    </w:p>
    <w:p w:rsidR="00D8585F" w:rsidRPr="005B1B33" w:rsidRDefault="00D8585F" w:rsidP="00D8585F">
      <w:r w:rsidRPr="005B1B33">
        <w:t>c) kérésére az írásban is benyújtott hozzászólását a jegyzőkönyvhöz mellékelni kell, vagy kérésére a véleményét rögzíteni kell a jegyzőkönyvben;</w:t>
      </w:r>
    </w:p>
    <w:p w:rsidR="00D8585F" w:rsidRPr="005B1B33" w:rsidRDefault="00D8585F" w:rsidP="00D8585F">
      <w:r w:rsidRPr="005B1B33">
        <w:t>d) tanácskozási joggal részt vehet a közgyűlés bármely bizottságának nyilvános vagy zárt ülésén;</w:t>
      </w:r>
    </w:p>
    <w:p w:rsidR="00D8585F" w:rsidRPr="005B1B33" w:rsidRDefault="00D8585F" w:rsidP="00D8585F">
      <w:r w:rsidRPr="005B1B33">
        <w:t>e) javasolhatja a bizottság elnökének a bizottság feladatkörébe tartozó ügy megtárgyalását, amelyet a bizottság legközelebbi ülése elé kell terjeszteni és tárgyalására az önkormányzati képviselőt meg kell hívni;</w:t>
      </w:r>
    </w:p>
    <w:p w:rsidR="00D8585F" w:rsidRPr="005B1B33" w:rsidRDefault="00D8585F" w:rsidP="00D8585F">
      <w:r w:rsidRPr="005B1B33">
        <w:t xml:space="preserve">f) kezdeményezheti, hogy a közgyűlés vizsgálja felül </w:t>
      </w:r>
      <w:r>
        <w:t xml:space="preserve">bizottságának, az elnöknek, a </w:t>
      </w:r>
      <w:r w:rsidRPr="005B1B33">
        <w:t>jegyzőnek a közgyűlés által átruházott önkormányzati ügyben hozott döntését;</w:t>
      </w:r>
    </w:p>
    <w:p w:rsidR="00D8585F" w:rsidRPr="005B1B33" w:rsidRDefault="00D8585F" w:rsidP="00D8585F">
      <w:r w:rsidRPr="005B1B33">
        <w:t>g) megbízás alapján képviselheti a közgyűlést;</w:t>
      </w:r>
    </w:p>
    <w:p w:rsidR="00D8585F" w:rsidRPr="005B1B33" w:rsidRDefault="00D8585F" w:rsidP="00D8585F">
      <w:r w:rsidRPr="005B1B33">
        <w:t>h) az elnöktől igényelheti képviselői munkájához szükséges tájékoztatást;</w:t>
      </w:r>
    </w:p>
    <w:p w:rsidR="00D8585F" w:rsidRPr="005B1B33" w:rsidRDefault="00D8585F" w:rsidP="00D8585F">
      <w:r w:rsidRPr="005B1B33">
        <w:t>i) közérdekű ügyben kezdeményezheti az elnök intézkedését, amelyre annak tudomásszerzésétől számított 30 napon belül az elnök érdemi választ ad;</w:t>
      </w:r>
    </w:p>
    <w:p w:rsidR="00D8585F" w:rsidRPr="005B1B33" w:rsidRDefault="00D8585F" w:rsidP="00D8585F">
      <w:r w:rsidRPr="005B1B33">
        <w:t>j) a közgyűlés és bizottságának ülésén a magyar jelnyelvet vagy az általa választott speciális kommunikációs rendszert használhatja. A magyar jelnyelv, valamint a választott speciális kommunikációs rendszer használatának valamennyi költségét az önkormányzat biztosítja.</w:t>
      </w:r>
    </w:p>
    <w:p w:rsidR="00D8585F" w:rsidRDefault="00D8585F" w:rsidP="00D8585F">
      <w:pPr>
        <w:pStyle w:val="Albekezdsszmozott"/>
        <w:spacing w:before="0pt"/>
        <w:ind w:hanging="42.50pt"/>
      </w:pPr>
      <w:r w:rsidRPr="005B1B33">
        <w:t>k) A képviselők jogai azonosak.</w:t>
      </w:r>
    </w:p>
    <w:p w:rsidR="00D8585F" w:rsidRDefault="00D8585F" w:rsidP="00D8585F">
      <w:pPr>
        <w:pStyle w:val="Paragrafuscm"/>
        <w:rPr>
          <w:snapToGrid w:val="0"/>
        </w:rPr>
      </w:pPr>
      <w:r>
        <w:rPr>
          <w:snapToGrid w:val="0"/>
        </w:rPr>
        <w:t>A képviselő kötelezettségei</w:t>
      </w:r>
    </w:p>
    <w:p w:rsidR="00D8585F" w:rsidRDefault="00D8585F" w:rsidP="00D8585F">
      <w:pPr>
        <w:pStyle w:val="Paragrafus"/>
        <w:rPr>
          <w:snapToGrid w:val="0"/>
        </w:rPr>
      </w:pPr>
      <w:r>
        <w:rPr>
          <w:snapToGrid w:val="0"/>
        </w:rPr>
        <w:t>42. §</w:t>
      </w:r>
    </w:p>
    <w:p w:rsidR="00D8585F" w:rsidRDefault="00D8585F" w:rsidP="00D8585F">
      <w:pPr>
        <w:pStyle w:val="Bekezds"/>
        <w:rPr>
          <w:snapToGrid w:val="0"/>
        </w:rPr>
      </w:pPr>
      <w:r>
        <w:rPr>
          <w:snapToGrid w:val="0"/>
        </w:rPr>
        <w:t>A képviselő köteles:</w:t>
      </w:r>
    </w:p>
    <w:p w:rsidR="00D8585F" w:rsidRDefault="00D8585F" w:rsidP="00D8585F">
      <w:pPr>
        <w:pStyle w:val="Albekezdsszmozott"/>
        <w:rPr>
          <w:snapToGrid w:val="0"/>
        </w:rPr>
      </w:pPr>
      <w:r>
        <w:rPr>
          <w:snapToGrid w:val="0"/>
        </w:rPr>
        <w:t>a)</w:t>
      </w:r>
      <w:r>
        <w:rPr>
          <w:snapToGrid w:val="0"/>
        </w:rPr>
        <w:tab/>
        <w:t>tevékenyen részt venni a Közgyűlés, – bizottsági tagsága esetén – az adott bizottság ülésén, közreműködni a közgyűlési és bizottsági munkában;</w:t>
      </w:r>
    </w:p>
    <w:p w:rsidR="00D8585F" w:rsidRDefault="00D8585F" w:rsidP="00D8585F">
      <w:pPr>
        <w:pStyle w:val="Albekezdsszmozott"/>
        <w:rPr>
          <w:snapToGrid w:val="0"/>
        </w:rPr>
      </w:pPr>
      <w:r>
        <w:rPr>
          <w:snapToGrid w:val="0"/>
        </w:rPr>
        <w:t>b)</w:t>
      </w:r>
      <w:r>
        <w:rPr>
          <w:snapToGrid w:val="0"/>
        </w:rPr>
        <w:tab/>
        <w:t>a közgyűlés elnökének vagy a bizottsági elnöknek írásban vagy szóban előzetesen bejelenteni, ha a Közgyűlés vagy a bizottság ülésén való részvételben akadályoztatva van;</w:t>
      </w:r>
    </w:p>
    <w:p w:rsidR="00D8585F" w:rsidRDefault="00D8585F" w:rsidP="00D8585F">
      <w:pPr>
        <w:pStyle w:val="Albekezdsszmozott"/>
        <w:rPr>
          <w:snapToGrid w:val="0"/>
        </w:rPr>
      </w:pPr>
      <w:r>
        <w:rPr>
          <w:snapToGrid w:val="0"/>
        </w:rPr>
        <w:t>c)</w:t>
      </w:r>
      <w:r>
        <w:rPr>
          <w:snapToGrid w:val="0"/>
        </w:rPr>
        <w:tab/>
        <w:t>a tudomására jutott szolgálati és hivatali titkot megőrizni,</w:t>
      </w:r>
    </w:p>
    <w:p w:rsidR="00D8585F" w:rsidRDefault="00D8585F" w:rsidP="00D8585F">
      <w:pPr>
        <w:pStyle w:val="Albekezdsszmozott"/>
        <w:rPr>
          <w:snapToGrid w:val="0"/>
        </w:rPr>
      </w:pPr>
      <w:r>
        <w:rPr>
          <w:snapToGrid w:val="0"/>
        </w:rPr>
        <w:t>d)</w:t>
      </w:r>
      <w:r>
        <w:rPr>
          <w:snapToGrid w:val="0"/>
        </w:rPr>
        <w:tab/>
        <w:t>személyes érintettségét a vita előtt, illetve annak felmerülésekor bejelenteni,</w:t>
      </w:r>
    </w:p>
    <w:p w:rsidR="00D8585F" w:rsidRPr="00920900" w:rsidRDefault="00D8585F" w:rsidP="00D8585F">
      <w:pPr>
        <w:ind w:start="42.55pt" w:hanging="21.25pt"/>
        <w:rPr>
          <w:snapToGrid w:val="0"/>
        </w:rPr>
      </w:pPr>
      <w:r>
        <w:rPr>
          <w:snapToGrid w:val="0"/>
        </w:rPr>
        <w:t>e)</w:t>
      </w:r>
      <w:r>
        <w:rPr>
          <w:snapToGrid w:val="0"/>
        </w:rPr>
        <w:tab/>
      </w:r>
      <w:r w:rsidRPr="005B1B33">
        <w:t>az eskütételét követően három hónapon belül részt venni a kormányhiv</w:t>
      </w:r>
      <w:r>
        <w:t>atal által szervezett képzésen,</w:t>
      </w:r>
    </w:p>
    <w:p w:rsidR="00D8585F" w:rsidRPr="005B1B33" w:rsidRDefault="00D8585F" w:rsidP="00D8585F">
      <w:pPr>
        <w:ind w:start="35.40pt" w:hanging="14.10pt"/>
      </w:pPr>
      <w:r w:rsidRPr="005B1B33">
        <w:t xml:space="preserve">f) </w:t>
      </w:r>
      <w:r>
        <w:tab/>
      </w:r>
      <w:r w:rsidRPr="005B1B33">
        <w:t>kapcsolatot tartani a választópolgárokkal, akiknek évente legalább egy alkalommal tájékoztatást nyújt képviselői tevékenységéről.</w:t>
      </w:r>
    </w:p>
    <w:p w:rsidR="00D8585F" w:rsidRDefault="00D8585F" w:rsidP="00D8585F">
      <w:pPr>
        <w:ind w:firstLine="21.25pt"/>
      </w:pPr>
      <w:r>
        <w:t>g) a</w:t>
      </w:r>
      <w:r w:rsidRPr="005B1B33">
        <w:t xml:space="preserve"> képviselők kötelességei azonosak.</w:t>
      </w:r>
    </w:p>
    <w:p w:rsidR="00D8585F" w:rsidRDefault="00D8585F" w:rsidP="00D8585F">
      <w:pPr>
        <w:pStyle w:val="Albekezdsszmozott"/>
        <w:ind w:start="0pt" w:firstLine="0pt"/>
        <w:rPr>
          <w:lang w:eastAsia="hu-HU"/>
        </w:rPr>
      </w:pPr>
    </w:p>
    <w:p w:rsidR="00D8585F" w:rsidRPr="00920900" w:rsidRDefault="00D8585F" w:rsidP="00D8585F">
      <w:pPr>
        <w:pStyle w:val="Albekezdsszmozott"/>
        <w:ind w:start="0pt" w:firstLine="0pt"/>
        <w:jc w:val="center"/>
        <w:rPr>
          <w:b/>
        </w:rPr>
      </w:pPr>
      <w:r w:rsidRPr="00920900">
        <w:rPr>
          <w:b/>
        </w:rPr>
        <w:t>A bizottság nem képviselő tagjának kötelezettségei</w:t>
      </w:r>
    </w:p>
    <w:p w:rsidR="00D8585F" w:rsidRPr="00596ADF" w:rsidRDefault="00D8585F" w:rsidP="00D8585F">
      <w:pPr>
        <w:pStyle w:val="Paragrafus"/>
      </w:pPr>
      <w:r>
        <w:t>43</w:t>
      </w:r>
      <w:r w:rsidRPr="00596ADF">
        <w:t>. §</w:t>
      </w:r>
    </w:p>
    <w:p w:rsidR="00D8585F" w:rsidRDefault="00D8585F" w:rsidP="00D8585F">
      <w:pPr>
        <w:pStyle w:val="Albekezdsszmozott"/>
        <w:ind w:start="0pt" w:firstLine="0pt"/>
      </w:pPr>
      <w:r w:rsidRPr="00F41943">
        <w:t>A bizottság nem képviselő tagja jogszabály szerint vagyonnyilatkozatot köteles tenni.</w:t>
      </w:r>
    </w:p>
    <w:p w:rsidR="00D8585F" w:rsidRDefault="00D8585F" w:rsidP="00D8585F">
      <w:pPr>
        <w:pStyle w:val="Paragrafus"/>
      </w:pPr>
      <w:r>
        <w:t>Személyes érintettség bejelentése elmulasztásának jogkövetkezményei.</w:t>
      </w:r>
    </w:p>
    <w:p w:rsidR="00D8585F" w:rsidRDefault="00D8585F" w:rsidP="00D8585F">
      <w:pPr>
        <w:pStyle w:val="Paragrafus"/>
        <w:ind w:start="177.25pt" w:firstLine="35.45pt"/>
        <w:jc w:val="both"/>
      </w:pPr>
      <w:r>
        <w:t>44</w:t>
      </w:r>
      <w:r w:rsidRPr="00596ADF">
        <w:t>. §</w:t>
      </w:r>
    </w:p>
    <w:p w:rsidR="00D8585F" w:rsidRDefault="00D8585F" w:rsidP="00D8585F">
      <w:pPr>
        <w:pStyle w:val="Paragrafus"/>
        <w:ind w:start="177.25pt" w:firstLine="35.45pt"/>
        <w:jc w:val="both"/>
      </w:pPr>
    </w:p>
    <w:p w:rsidR="00D8585F" w:rsidRDefault="00D8585F" w:rsidP="00D8585F">
      <w:pPr>
        <w:spacing w:line="13.80pt" w:lineRule="auto"/>
        <w:ind w:start="21.30pt" w:hanging="21.30pt"/>
      </w:pPr>
      <w:r>
        <w:t>(1) A képviselő személyes érintettsége bejelentésének elmulasztása esetén az ülést követő 3 napos jogvesztő határidőn belül bármely választópolgár írásban, erre vonatkozó, indoklással ellátott észrevételt tehet az elnöknél. A határidő letelt, ha az írásbeli, indoklással ellátott észrevétel az ülésnapot követő harmadik nap 24 órájáig nem érkezik meg az elnökhöz, vagy a Hivatalba.</w:t>
      </w:r>
    </w:p>
    <w:p w:rsidR="00D8585F" w:rsidRDefault="00D8585F" w:rsidP="00D8585F">
      <w:pPr>
        <w:spacing w:line="13.80pt" w:lineRule="auto"/>
        <w:ind w:start="21.30pt"/>
      </w:pPr>
      <w:r>
        <w:t>Amennyiben az észrevétel alapos és a képviselő meghallgatása után bizonyossá válik az ügyben a képviselő, vagy közeli hozzátartozója személyes érintettsége, akkor az elnök a döntés végrehajtását felfüggeszti és 15 napon belülre indítványozza a döntés újra tárgyalását. Az újratárgyalásról a közgyűlés minősített többséggel határoz.</w:t>
      </w:r>
    </w:p>
    <w:p w:rsidR="00D8585F" w:rsidRDefault="00D8585F" w:rsidP="00D8585F">
      <w:pPr>
        <w:spacing w:line="13.80pt" w:lineRule="auto"/>
        <w:ind w:start="21.30pt" w:hanging="21.30pt"/>
      </w:pPr>
      <w:r>
        <w:t>(2) A határidőn túl érkezett észrevételekről az elnök tájékoztatja a közgyűlést a soron következő ülésen.</w:t>
      </w:r>
    </w:p>
    <w:p w:rsidR="00D8585F" w:rsidRDefault="00D8585F" w:rsidP="00D8585F">
      <w:pPr>
        <w:pStyle w:val="Paragrafuscm"/>
      </w:pPr>
      <w:r>
        <w:t>A képviselő tiszteletdíja és egyéb juttatásai</w:t>
      </w:r>
    </w:p>
    <w:p w:rsidR="00D8585F" w:rsidRDefault="00D8585F" w:rsidP="00D8585F">
      <w:pPr>
        <w:pStyle w:val="Paragrafus"/>
      </w:pPr>
      <w:r>
        <w:t>45. §</w:t>
      </w:r>
    </w:p>
    <w:p w:rsidR="00D8585F" w:rsidRDefault="00D8585F" w:rsidP="00D8585F">
      <w:pPr>
        <w:pStyle w:val="Bekezdsszmozott"/>
      </w:pPr>
      <w:r>
        <w:t>(1)</w:t>
      </w:r>
      <w:r>
        <w:tab/>
        <w:t>A képviselőt megválasztásának időpontjától megbízása megszűnéséig tiszteletdíj illeti meg. A képviselő havi tiszteletdíja a közigazgatásban mindenkor érvényes illetményalap 2,6-szorosa (továbbiakban: alapdíj.)</w:t>
      </w:r>
    </w:p>
    <w:p w:rsidR="00D8585F" w:rsidRDefault="00D8585F" w:rsidP="00255C5E">
      <w:pPr>
        <w:pStyle w:val="Bekezdsszmozott"/>
        <w:spacing w:after="12pt"/>
      </w:pPr>
      <w:r>
        <w:t>(2)</w:t>
      </w:r>
      <w:r>
        <w:tab/>
        <w:t xml:space="preserve">Ha képviselő bizottságnak tagja, a tiszteletdíja az alapdíjon felül – több bizottsági tagság esetén is - az alapdíj 25 %-ával növekszik. </w:t>
      </w:r>
    </w:p>
    <w:p w:rsidR="00255C5E" w:rsidRDefault="00D8585F" w:rsidP="00255C5E">
      <w:pPr>
        <w:ind w:start="21.30pt" w:hanging="21.30pt"/>
      </w:pPr>
      <w:r>
        <w:t xml:space="preserve"> (3)</w:t>
      </w:r>
      <w:r>
        <w:tab/>
      </w:r>
      <w:r w:rsidR="00255C5E" w:rsidRPr="00255C5E">
        <w:rPr>
          <w:b/>
          <w:vertAlign w:val="superscript"/>
        </w:rPr>
        <w:t>1</w:t>
      </w:r>
      <w:r w:rsidR="00255C5E">
        <w:t>A bizottság elnökének a tiszteletdíja az alapdíjon felül – több tisztség, bizottsági tagság esetén is – az alapdíj 55%-ával növekszik. A tanácsnok tiszteletdíja az alapdíjon felül – több tisztség, bizottsági tagság esetén is – az alapdíj 129%-ával növekszik.</w:t>
      </w:r>
    </w:p>
    <w:p w:rsidR="00D8585F" w:rsidRDefault="00255C5E" w:rsidP="00255C5E">
      <w:pPr>
        <w:pStyle w:val="Bekezdsszmozott"/>
      </w:pPr>
      <w:r>
        <w:t xml:space="preserve"> </w:t>
      </w:r>
      <w:r w:rsidR="00D8585F">
        <w:t>(4)</w:t>
      </w:r>
      <w:r w:rsidR="00D8585F">
        <w:tab/>
        <w:t>A bizottság nem képviselő tagja az alapdíj 40 %-ának megfelelő tiszteletdíjban részesül.</w:t>
      </w:r>
    </w:p>
    <w:p w:rsidR="00D8585F" w:rsidRDefault="00D8585F" w:rsidP="00D8585F">
      <w:pPr>
        <w:pStyle w:val="Paragrafus"/>
      </w:pPr>
      <w:r>
        <w:t>46. §</w:t>
      </w:r>
    </w:p>
    <w:p w:rsidR="00D8585F" w:rsidRDefault="00D8585F" w:rsidP="00D8585F">
      <w:pPr>
        <w:pStyle w:val="Bekezdsszmozott"/>
      </w:pPr>
      <w:r>
        <w:t>(1) A közgyűlés képviselőit és a bizottság nem képviselő tagjait a következő természetbeni juttatás illeti meg:</w:t>
      </w:r>
    </w:p>
    <w:p w:rsidR="00D8585F" w:rsidRDefault="00D8585F" w:rsidP="00D8585F">
      <w:pPr>
        <w:pStyle w:val="Albekezdsszmozott"/>
      </w:pPr>
      <w:r>
        <w:t>a)</w:t>
      </w:r>
      <w:r>
        <w:tab/>
        <w:t>A képviselői tevékenységet segítő közlöny, kiadvány, szakfolyóirat előfizetése, amit az elnök engedélyez, és a közgyűlést tájékoztatja róla.</w:t>
      </w:r>
    </w:p>
    <w:p w:rsidR="00D8585F" w:rsidRDefault="00D8585F" w:rsidP="00D8585F">
      <w:pPr>
        <w:pStyle w:val="Bekezdsszmozott"/>
      </w:pPr>
      <w:r>
        <w:t>(2) Az elnöknek és az alelnök(ök)nek e tisztségük ellátásával összefüggő, a képviselőknek a közgyűlés képviseletében vagy megbízásából végzett tevékenységével összefüggő, általa előlegezett, számlával igazolt szükséges költségét meg kell téríteni. A képviselői költségek kifizetését az elnök engedélyezi.</w:t>
      </w:r>
    </w:p>
    <w:p w:rsidR="00D8585F" w:rsidRDefault="00D8585F" w:rsidP="00D8585F">
      <w:pPr>
        <w:pStyle w:val="Bekezdsszmozott"/>
      </w:pPr>
      <w:r>
        <w:t>(3)</w:t>
      </w:r>
      <w:r>
        <w:tab/>
        <w:t>A képviselőt és a bizottság nem képviselő tagját megillető utazási költségtérítés és annak elszámolási rendjét a közgyűlés elnöke szabályzatban állapítja meg.</w:t>
      </w:r>
    </w:p>
    <w:p w:rsidR="00D8585F" w:rsidRDefault="00D8585F" w:rsidP="00D8585F">
      <w:pPr>
        <w:pStyle w:val="Ffejezet"/>
      </w:pPr>
      <w:r>
        <w:t>V. FEJEZET</w:t>
      </w:r>
    </w:p>
    <w:p w:rsidR="00D8585F" w:rsidRDefault="00D8585F" w:rsidP="00D8585F">
      <w:pPr>
        <w:pStyle w:val="Fejezetcm"/>
      </w:pPr>
      <w:r>
        <w:t>A képviselőcsoport</w:t>
      </w:r>
    </w:p>
    <w:p w:rsidR="00D8585F" w:rsidRDefault="00D8585F" w:rsidP="00D8585F">
      <w:pPr>
        <w:pStyle w:val="Paragrafus"/>
      </w:pPr>
      <w:r>
        <w:t>47. §</w:t>
      </w:r>
    </w:p>
    <w:p w:rsidR="00D8585F" w:rsidRDefault="00D8585F" w:rsidP="00D8585F">
      <w:pPr>
        <w:pStyle w:val="Bekezdsszmozott"/>
      </w:pPr>
      <w:r>
        <w:t>(1)</w:t>
      </w:r>
      <w:r>
        <w:tab/>
        <w:t xml:space="preserve">A Közgyűlésben a területi listáról mandátumot szerzett pártokhoz és társadalmi szervezetekhez tartozó képviselők tevékenységük összehangolására legalább két főből álló képviselőcsoportot vagy közös képviselőcsoportot hozhatnak létre. A képviselőcsoport elnevezéséről a képviselőcsoport önállóan dönt. </w:t>
      </w:r>
    </w:p>
    <w:p w:rsidR="00D8585F" w:rsidRDefault="00D8585F" w:rsidP="00D8585F">
      <w:pPr>
        <w:pStyle w:val="Bekezdsszmozott"/>
        <w:rPr>
          <w:snapToGrid w:val="0"/>
        </w:rPr>
      </w:pPr>
      <w:r>
        <w:rPr>
          <w:snapToGrid w:val="0"/>
        </w:rPr>
        <w:t>(2)</w:t>
      </w:r>
      <w:r>
        <w:rPr>
          <w:snapToGrid w:val="0"/>
        </w:rPr>
        <w:tab/>
        <w:t>Egy képviselő csak egy képviselőcsoportnak lehet tagja.</w:t>
      </w:r>
    </w:p>
    <w:p w:rsidR="00D8585F" w:rsidRDefault="00D8585F" w:rsidP="00D8585F">
      <w:pPr>
        <w:pStyle w:val="Bekezdsszmozott"/>
        <w:rPr>
          <w:snapToGrid w:val="0"/>
        </w:rPr>
      </w:pPr>
      <w:r>
        <w:rPr>
          <w:snapToGrid w:val="0"/>
        </w:rPr>
        <w:t>(3)</w:t>
      </w:r>
      <w:r>
        <w:rPr>
          <w:snapToGrid w:val="0"/>
        </w:rPr>
        <w:tab/>
        <w:t>A képviselőcsoport működési szabályait a törvény és a Szervezeti és Működési Szabályzat keretei között önállóan határozza meg.</w:t>
      </w:r>
    </w:p>
    <w:p w:rsidR="00D8585F" w:rsidRDefault="00D8585F" w:rsidP="00D8585F">
      <w:pPr>
        <w:pStyle w:val="Bekezdsszmozott"/>
        <w:rPr>
          <w:snapToGrid w:val="0"/>
        </w:rPr>
      </w:pPr>
      <w:r>
        <w:rPr>
          <w:snapToGrid w:val="0"/>
        </w:rPr>
        <w:t>(4)</w:t>
      </w:r>
      <w:r>
        <w:rPr>
          <w:snapToGrid w:val="0"/>
        </w:rPr>
        <w:tab/>
        <w:t>A képviselőcsoportot e rendeletben biztosított jogok addig illetik meg, amíg tagjainak száma eléri a két főt.</w:t>
      </w:r>
    </w:p>
    <w:p w:rsidR="00D8585F" w:rsidRDefault="00D8585F" w:rsidP="00D8585F">
      <w:pPr>
        <w:pStyle w:val="Paragrafus"/>
        <w:rPr>
          <w:snapToGrid w:val="0"/>
        </w:rPr>
      </w:pPr>
      <w:r>
        <w:rPr>
          <w:snapToGrid w:val="0"/>
        </w:rPr>
        <w:t>48. §</w:t>
      </w:r>
    </w:p>
    <w:p w:rsidR="00D8585F" w:rsidRDefault="00D8585F" w:rsidP="00D8585F">
      <w:pPr>
        <w:pStyle w:val="Bekezdsszmozott"/>
        <w:rPr>
          <w:snapToGrid w:val="0"/>
        </w:rPr>
      </w:pPr>
      <w:r>
        <w:rPr>
          <w:snapToGrid w:val="0"/>
        </w:rPr>
        <w:t>(1)</w:t>
      </w:r>
      <w:r>
        <w:rPr>
          <w:snapToGrid w:val="0"/>
        </w:rPr>
        <w:tab/>
        <w:t>A képviselőcsoport megalakulásának bejelentésére az alakuló ülésen, az eskütételt követően kerül sor.</w:t>
      </w:r>
    </w:p>
    <w:p w:rsidR="00D8585F" w:rsidRDefault="00D8585F" w:rsidP="00D8585F">
      <w:pPr>
        <w:pStyle w:val="Bekezdsszmozott"/>
        <w:rPr>
          <w:snapToGrid w:val="0"/>
        </w:rPr>
      </w:pPr>
      <w:r>
        <w:rPr>
          <w:snapToGrid w:val="0"/>
        </w:rPr>
        <w:t>(2)</w:t>
      </w:r>
      <w:r>
        <w:rPr>
          <w:snapToGrid w:val="0"/>
        </w:rPr>
        <w:tab/>
        <w:t>A bejelentés tartalmazza:</w:t>
      </w:r>
    </w:p>
    <w:p w:rsidR="00D8585F" w:rsidRDefault="00D8585F" w:rsidP="00D8585F">
      <w:pPr>
        <w:pStyle w:val="Albekezdsszmozott"/>
        <w:rPr>
          <w:snapToGrid w:val="0"/>
        </w:rPr>
      </w:pPr>
      <w:r>
        <w:rPr>
          <w:snapToGrid w:val="0"/>
        </w:rPr>
        <w:t>a) a képviselőcsoport elnevezését;</w:t>
      </w:r>
    </w:p>
    <w:p w:rsidR="00D8585F" w:rsidRDefault="00D8585F" w:rsidP="00D8585F">
      <w:pPr>
        <w:pStyle w:val="Albekezdsszmozott"/>
        <w:rPr>
          <w:snapToGrid w:val="0"/>
        </w:rPr>
      </w:pPr>
      <w:r>
        <w:rPr>
          <w:snapToGrid w:val="0"/>
        </w:rPr>
        <w:t>b) a megválasztott vezető, esetleges vezető helyettes(ek) nevét;</w:t>
      </w:r>
    </w:p>
    <w:p w:rsidR="00D8585F" w:rsidRDefault="00D8585F" w:rsidP="00D8585F">
      <w:pPr>
        <w:pStyle w:val="Albekezdsszmozott"/>
        <w:rPr>
          <w:snapToGrid w:val="0"/>
        </w:rPr>
      </w:pPr>
      <w:r>
        <w:rPr>
          <w:snapToGrid w:val="0"/>
        </w:rPr>
        <w:t>c) a képviselőcsoport névsorát a képviselők saját kezű aláírásával.</w:t>
      </w:r>
    </w:p>
    <w:p w:rsidR="00D8585F" w:rsidRDefault="00D8585F" w:rsidP="00D8585F">
      <w:pPr>
        <w:pStyle w:val="Bekezdsszmozott"/>
        <w:rPr>
          <w:snapToGrid w:val="0"/>
        </w:rPr>
      </w:pPr>
      <w:r>
        <w:rPr>
          <w:snapToGrid w:val="0"/>
        </w:rPr>
        <w:t>(3)</w:t>
      </w:r>
      <w:r>
        <w:rPr>
          <w:snapToGrid w:val="0"/>
        </w:rPr>
        <w:tab/>
        <w:t>A képviselőcsoport megszűnését, a kizárt, illetve belépett képviselő nevét a képviselőcsoport-vezető, a kilépést a képviselő jelenti be a közgyűlés elnökénél.</w:t>
      </w:r>
    </w:p>
    <w:p w:rsidR="00D8585F" w:rsidRDefault="00D8585F" w:rsidP="00D8585F">
      <w:pPr>
        <w:pStyle w:val="Bekezdsszmozott"/>
      </w:pPr>
      <w:r>
        <w:t>(4)</w:t>
      </w:r>
      <w:r>
        <w:tab/>
        <w:t>Megszűnik a képviselőcsoport, ha tagjainak száma két fő alá csökken, vagy ha a képviselőcsoport ezt határozatában kimondja.</w:t>
      </w:r>
    </w:p>
    <w:p w:rsidR="00D8585F" w:rsidRDefault="00D8585F" w:rsidP="00D8585F">
      <w:pPr>
        <w:pStyle w:val="Bekezdsszmozott"/>
      </w:pPr>
      <w:r>
        <w:t>(5)</w:t>
      </w:r>
      <w:r>
        <w:tab/>
        <w:t>A képviselőcsoportok átalakulását, abból való kiválást, új képviselőcsoport megalakítását e § (2)-(3) bekezdése alapján kell bejelenteni.</w:t>
      </w:r>
    </w:p>
    <w:p w:rsidR="00D8585F" w:rsidRDefault="00D8585F" w:rsidP="00D8585F">
      <w:pPr>
        <w:pStyle w:val="Ffejezet"/>
      </w:pPr>
      <w:r>
        <w:t>VI. FEJEZET</w:t>
      </w:r>
    </w:p>
    <w:p w:rsidR="00D8585F" w:rsidRDefault="00D8585F" w:rsidP="00D8585F">
      <w:pPr>
        <w:pStyle w:val="Fejezetcm"/>
      </w:pPr>
      <w:r>
        <w:t>A közgyűlés bizottságai</w:t>
      </w:r>
      <w:r>
        <w:br/>
        <w:t>A bizottság jogállása és az állandó bizottság</w:t>
      </w:r>
    </w:p>
    <w:p w:rsidR="00D8585F" w:rsidRDefault="00D8585F" w:rsidP="00D8585F">
      <w:pPr>
        <w:pStyle w:val="Paragrafus"/>
      </w:pPr>
      <w:r>
        <w:t>49. §</w:t>
      </w:r>
    </w:p>
    <w:p w:rsidR="00D8585F" w:rsidRDefault="00D8585F" w:rsidP="00D8585F">
      <w:pPr>
        <w:pStyle w:val="Paragrafus"/>
      </w:pPr>
    </w:p>
    <w:p w:rsidR="00D8585F" w:rsidRDefault="00D8585F" w:rsidP="00D8585F">
      <w:pPr>
        <w:spacing w:line="13.80pt" w:lineRule="auto"/>
        <w:ind w:start="42.55pt" w:hanging="42.55pt"/>
      </w:pPr>
      <w:r>
        <w:t>(1) a) A közgyűlés döntéseinek előkészítésére, a döntések végrehajtásának szervezésére, ellenőrzésére állandó bizottságokat meghatározott önkormányzati feladatok ellátásának idejére ideiglenes bizottságokat hozhat létre, az elnök előterjesztésére alakíthat át és a kötelezően létrehozandó bizottság kivételével megszüntetheti azokat.</w:t>
      </w:r>
    </w:p>
    <w:p w:rsidR="00D8585F" w:rsidRDefault="00D8585F" w:rsidP="00D8585F">
      <w:pPr>
        <w:pStyle w:val="Bekezdsszmozott"/>
      </w:pPr>
      <w:r>
        <w:t xml:space="preserve">b) Az alakuló, vagy azt követő ülésen az elnök előterjesztésére meg kell választani a kötelezően létrehozandó bizottságokat, amelyek a pénzügyi bizottság és az SZMSZ-ben megnevezett bizottság, amely a vagyonnyilatkozatok vizsgálatát (is) végzi. </w:t>
      </w:r>
    </w:p>
    <w:p w:rsidR="00D8585F" w:rsidRDefault="00D8585F" w:rsidP="00D8585F">
      <w:pPr>
        <w:pStyle w:val="Bekezdsszmozott"/>
      </w:pPr>
      <w:r>
        <w:t>(2)</w:t>
      </w:r>
      <w:r w:rsidRPr="002838F3">
        <w:t xml:space="preserve"> </w:t>
      </w:r>
      <w:r>
        <w:t>A Közgyűlés az alábbi állandó bizottságokat hozza létre:</w:t>
      </w:r>
    </w:p>
    <w:p w:rsidR="00D8585F" w:rsidRDefault="00D8585F" w:rsidP="00D8585F">
      <w:pPr>
        <w:pStyle w:val="Albekezdsszmozott"/>
        <w:tabs>
          <w:tab w:val="end" w:pos="347.30pt"/>
        </w:tabs>
      </w:pPr>
      <w:r>
        <w:t>-</w:t>
      </w:r>
      <w:r>
        <w:tab/>
        <w:t>Jogi és Ügyrendi Bizottság, létszáma:</w:t>
      </w:r>
      <w:r>
        <w:tab/>
      </w:r>
      <w:r>
        <w:tab/>
        <w:t>3 + 2</w:t>
      </w:r>
    </w:p>
    <w:p w:rsidR="00D8585F" w:rsidRDefault="00D8585F" w:rsidP="00D8585F">
      <w:pPr>
        <w:pStyle w:val="Albekezdsszmozott"/>
        <w:tabs>
          <w:tab w:val="end" w:pos="347.30pt"/>
        </w:tabs>
      </w:pPr>
      <w:r>
        <w:t>-</w:t>
      </w:r>
      <w:r>
        <w:tab/>
        <w:t>Nemzetiségi Bizottság, létszáma:</w:t>
      </w:r>
      <w:r>
        <w:tab/>
      </w:r>
      <w:r>
        <w:tab/>
        <w:t>3 + 2</w:t>
      </w:r>
    </w:p>
    <w:p w:rsidR="00D8585F" w:rsidRDefault="00D8585F" w:rsidP="00D8585F">
      <w:pPr>
        <w:pStyle w:val="Albekezdsszmozott"/>
        <w:tabs>
          <w:tab w:val="end" w:pos="347.30pt"/>
        </w:tabs>
      </w:pPr>
      <w:r>
        <w:t>-</w:t>
      </w:r>
      <w:r>
        <w:tab/>
        <w:t>Pénzügyi Bizottság, létszáma:</w:t>
      </w:r>
      <w:r>
        <w:tab/>
      </w:r>
      <w:r>
        <w:tab/>
        <w:t>3 + 2</w:t>
      </w:r>
    </w:p>
    <w:p w:rsidR="00D8585F" w:rsidRDefault="00D8585F" w:rsidP="00D8585F">
      <w:pPr>
        <w:pStyle w:val="Albekezdsszmozott"/>
        <w:tabs>
          <w:tab w:val="end" w:pos="347.30pt"/>
        </w:tabs>
      </w:pPr>
      <w:r>
        <w:t>-</w:t>
      </w:r>
      <w:r>
        <w:tab/>
      </w:r>
      <w:r w:rsidR="00D66A97" w:rsidRPr="00D66A97">
        <w:rPr>
          <w:b/>
          <w:vertAlign w:val="superscript"/>
        </w:rPr>
        <w:t>1</w:t>
      </w:r>
      <w:r>
        <w:t>Térségfej</w:t>
      </w:r>
      <w:r w:rsidR="00D66A97">
        <w:t>lesztési Bizottság, létszáma:</w:t>
      </w:r>
      <w:r w:rsidR="00D66A97">
        <w:tab/>
      </w:r>
      <w:r w:rsidR="00D66A97">
        <w:tab/>
        <w:t>4 + 3</w:t>
      </w:r>
    </w:p>
    <w:p w:rsidR="00D8585F" w:rsidRDefault="00D8585F" w:rsidP="00D8585F">
      <w:pPr>
        <w:pStyle w:val="Bekezdsszmozott"/>
      </w:pPr>
      <w:r>
        <w:rPr>
          <w:snapToGrid w:val="0"/>
        </w:rPr>
        <w:t>(3)</w:t>
      </w:r>
      <w:r>
        <w:rPr>
          <w:snapToGrid w:val="0"/>
        </w:rPr>
        <w:tab/>
      </w:r>
      <w:r>
        <w:t xml:space="preserve">A bizottságokra a közgyűlésre vonatkozó szabályokat kell megfelelően alkalmazni azzal az eltéréssel, hogy a kizárásról a bizottság dönt, a jegyzőkönyvet a bizottság elnöke és egy tagja írja alá. </w:t>
      </w:r>
    </w:p>
    <w:p w:rsidR="00D8585F" w:rsidRDefault="00D8585F" w:rsidP="00D8585F">
      <w:pPr>
        <w:pStyle w:val="Bekezdsszmozott"/>
      </w:pPr>
      <w:r>
        <w:t>(4)</w:t>
      </w:r>
      <w:r>
        <w:tab/>
        <w:t>Az állandó bizottság feladata, hogy folyamatosan segítse a Közgyűlés tevékenységét, illetve munkájának eredményességét.</w:t>
      </w:r>
    </w:p>
    <w:p w:rsidR="00D8585F" w:rsidRDefault="00D8585F" w:rsidP="00D8585F">
      <w:pPr>
        <w:pStyle w:val="Bekezdsszmozott"/>
        <w:rPr>
          <w:snapToGrid w:val="0"/>
        </w:rPr>
      </w:pPr>
      <w:r>
        <w:rPr>
          <w:snapToGrid w:val="0"/>
        </w:rPr>
        <w:t>(5)</w:t>
      </w:r>
      <w:r>
        <w:rPr>
          <w:snapToGrid w:val="0"/>
        </w:rPr>
        <w:tab/>
        <w:t>Az állandó bizottság általános feladatai:</w:t>
      </w:r>
    </w:p>
    <w:p w:rsidR="00D8585F" w:rsidRDefault="00D8585F" w:rsidP="00D8585F">
      <w:pPr>
        <w:pStyle w:val="Albekezdsszmozott"/>
        <w:rPr>
          <w:snapToGrid w:val="0"/>
        </w:rPr>
      </w:pPr>
      <w:r>
        <w:rPr>
          <w:snapToGrid w:val="0"/>
        </w:rPr>
        <w:t>a)</w:t>
      </w:r>
      <w:r>
        <w:rPr>
          <w:snapToGrid w:val="0"/>
        </w:rPr>
        <w:tab/>
        <w:t>dönt a hatáskörébe utalt ügyekben;</w:t>
      </w:r>
    </w:p>
    <w:p w:rsidR="00D8585F" w:rsidRDefault="00D8585F" w:rsidP="00D8585F">
      <w:pPr>
        <w:pStyle w:val="Albekezdsszmozott"/>
        <w:rPr>
          <w:snapToGrid w:val="0"/>
        </w:rPr>
      </w:pPr>
      <w:r>
        <w:rPr>
          <w:snapToGrid w:val="0"/>
        </w:rPr>
        <w:t>b)</w:t>
      </w:r>
      <w:r>
        <w:rPr>
          <w:snapToGrid w:val="0"/>
        </w:rPr>
        <w:tab/>
        <w:t>a Közgyűlés döntéseinek előkészítése érdekében megvitatja, és állást foglal a feladatkörébe tartozó ügyekben, beleértve a közgyűlési előterjesztések véleményezését is;</w:t>
      </w:r>
    </w:p>
    <w:p w:rsidR="00D8585F" w:rsidRDefault="00D8585F" w:rsidP="00D8585F">
      <w:pPr>
        <w:pStyle w:val="Albekezdsszmozott"/>
        <w:rPr>
          <w:snapToGrid w:val="0"/>
        </w:rPr>
      </w:pPr>
      <w:r>
        <w:rPr>
          <w:snapToGrid w:val="0"/>
        </w:rPr>
        <w:t>c)</w:t>
      </w:r>
      <w:r>
        <w:rPr>
          <w:snapToGrid w:val="0"/>
        </w:rPr>
        <w:tab/>
        <w:t>előkészíti a munkatervben számára meghatározott előterjesztéseket;</w:t>
      </w:r>
    </w:p>
    <w:p w:rsidR="00D8585F" w:rsidRDefault="00D8585F" w:rsidP="00D8585F">
      <w:pPr>
        <w:pStyle w:val="Albekezdsszmozott"/>
        <w:rPr>
          <w:snapToGrid w:val="0"/>
        </w:rPr>
      </w:pPr>
      <w:r>
        <w:rPr>
          <w:snapToGrid w:val="0"/>
        </w:rPr>
        <w:t>d)</w:t>
      </w:r>
      <w:r>
        <w:rPr>
          <w:snapToGrid w:val="0"/>
        </w:rPr>
        <w:tab/>
        <w:t>közreműködik a feladatkörébe tartozó önkormányzati rendeletek és határozatok előkészítésében;</w:t>
      </w:r>
    </w:p>
    <w:p w:rsidR="00D8585F" w:rsidRDefault="00D8585F" w:rsidP="00D8585F">
      <w:pPr>
        <w:pStyle w:val="Albekezdsszmozott"/>
        <w:rPr>
          <w:snapToGrid w:val="0"/>
        </w:rPr>
      </w:pPr>
      <w:r>
        <w:rPr>
          <w:snapToGrid w:val="0"/>
        </w:rPr>
        <w:t>e)</w:t>
      </w:r>
      <w:r>
        <w:rPr>
          <w:snapToGrid w:val="0"/>
        </w:rPr>
        <w:tab/>
      </w:r>
      <w:r w:rsidR="00A961F2" w:rsidRPr="00A961F2">
        <w:rPr>
          <w:b/>
          <w:snapToGrid w:val="0"/>
          <w:vertAlign w:val="superscript"/>
        </w:rPr>
        <w:t>1</w:t>
      </w:r>
      <w:r>
        <w:rPr>
          <w:snapToGrid w:val="0"/>
        </w:rPr>
        <w:t xml:space="preserve">feladatkörében ellenőrzi a Hivatal és </w:t>
      </w:r>
      <w:r w:rsidR="00A961F2">
        <w:rPr>
          <w:snapToGrid w:val="0"/>
        </w:rPr>
        <w:t xml:space="preserve">Közgyűlés </w:t>
      </w:r>
      <w:r>
        <w:rPr>
          <w:snapToGrid w:val="0"/>
        </w:rPr>
        <w:t>döntéseinek az előkészítésére, illetőleg végrehajtására irányuló munkáját;</w:t>
      </w:r>
    </w:p>
    <w:p w:rsidR="00D8585F" w:rsidRDefault="00D8585F" w:rsidP="00D8585F">
      <w:pPr>
        <w:pStyle w:val="Albekezdsszmozott"/>
        <w:rPr>
          <w:snapToGrid w:val="0"/>
        </w:rPr>
      </w:pPr>
      <w:r>
        <w:rPr>
          <w:snapToGrid w:val="0"/>
        </w:rPr>
        <w:t>f)</w:t>
      </w:r>
      <w:r>
        <w:rPr>
          <w:snapToGrid w:val="0"/>
        </w:rPr>
        <w:tab/>
        <w:t>javaslatot tesz a Közgyűlés hatáskörébe tartozó és a bizottság feladatkörét érintő személyi kérdésekben.</w:t>
      </w:r>
    </w:p>
    <w:p w:rsidR="00D8585F" w:rsidRDefault="00D8585F" w:rsidP="00D8585F">
      <w:pPr>
        <w:pStyle w:val="Bekezdsszmozott"/>
        <w:rPr>
          <w:snapToGrid w:val="0"/>
        </w:rPr>
      </w:pPr>
      <w:r>
        <w:rPr>
          <w:snapToGrid w:val="0"/>
        </w:rPr>
        <w:t>(6)</w:t>
      </w:r>
      <w:r>
        <w:rPr>
          <w:snapToGrid w:val="0"/>
        </w:rPr>
        <w:tab/>
        <w:t>A közgyűlés a bizottságok kezdeményezésére – a bizottság döntéseinek előkészítésére – albizottságokat is alakíthat. Az albizottság részére döntési jog és hatáskör nem adható. Az albizottságok részletes feladat – és hatásköreit a kezdeményező bizottságok állapítják meg.</w:t>
      </w:r>
    </w:p>
    <w:p w:rsidR="00D8585F" w:rsidRDefault="00D8585F" w:rsidP="00D8585F">
      <w:pPr>
        <w:pStyle w:val="Bekezdsszmozott"/>
        <w:rPr>
          <w:snapToGrid w:val="0"/>
        </w:rPr>
      </w:pPr>
      <w:r>
        <w:rPr>
          <w:snapToGrid w:val="0"/>
        </w:rPr>
        <w:t>(7)</w:t>
      </w:r>
      <w:r>
        <w:rPr>
          <w:snapToGrid w:val="0"/>
        </w:rPr>
        <w:tab/>
        <w:t>Az albizottság tagjai csak az adott bizottság tagjai közül választhatók. Az albizottság háromnál kevesebb taggal nem működhet; amennyiben a létszáma három fő alá csökken, működését fel kell függesztenie. Az albizottság működésére az állandó bizottságokra vonatkozó szabályokat kell alkalmazni.</w:t>
      </w:r>
    </w:p>
    <w:p w:rsidR="00D8585F" w:rsidRDefault="00D8585F" w:rsidP="00D8585F">
      <w:pPr>
        <w:pStyle w:val="Paragrafus"/>
        <w:rPr>
          <w:snapToGrid w:val="0"/>
        </w:rPr>
      </w:pPr>
      <w:r>
        <w:rPr>
          <w:snapToGrid w:val="0"/>
        </w:rPr>
        <w:t>50. §</w:t>
      </w:r>
    </w:p>
    <w:p w:rsidR="00D8585F" w:rsidRDefault="00D8585F" w:rsidP="00D8585F">
      <w:pPr>
        <w:pStyle w:val="Bekezdsszmozott"/>
        <w:rPr>
          <w:snapToGrid w:val="0"/>
        </w:rPr>
      </w:pPr>
      <w:r>
        <w:rPr>
          <w:snapToGrid w:val="0"/>
        </w:rPr>
        <w:t xml:space="preserve">(1) A bizottság elnökét, alelnökét, tagjait, valamint az albizottság elnökét és tagjait a Közgyűlés választja meg. </w:t>
      </w:r>
      <w:r w:rsidRPr="00E53760">
        <w:t>Az állandó bizottság elnökének, alelnökének személyére és visszahívására a képviselőcsoportok vezetői, a bizottság tagjára bármely képviselő írásban javaslatot tehet.</w:t>
      </w:r>
      <w:r>
        <w:rPr>
          <w:snapToGrid w:val="0"/>
        </w:rPr>
        <w:t xml:space="preserve"> A visszahívási javaslatot a Jogi és Ügyrendi Bizottság terjeszti a Közgyűlés elé, melyről a Közgyűlés minősített többséggel dönt.</w:t>
      </w:r>
    </w:p>
    <w:p w:rsidR="00D8585F" w:rsidRDefault="00D8585F" w:rsidP="00D8585F">
      <w:pPr>
        <w:pStyle w:val="Bekezdsszmozott"/>
        <w:rPr>
          <w:snapToGrid w:val="0"/>
        </w:rPr>
      </w:pPr>
      <w:r>
        <w:rPr>
          <w:snapToGrid w:val="0"/>
        </w:rPr>
        <w:t>(2)</w:t>
      </w:r>
      <w:r>
        <w:rPr>
          <w:snapToGrid w:val="0"/>
        </w:rPr>
        <w:tab/>
        <w:t>A közgyűlés elnöke, alelnöke és a hivatal dolgozója nem lehet bizottság elnöke, tagja.</w:t>
      </w:r>
    </w:p>
    <w:p w:rsidR="00D8585F" w:rsidRDefault="00D8585F" w:rsidP="00D8585F">
      <w:pPr>
        <w:pStyle w:val="Bekezdsszmozott"/>
        <w:rPr>
          <w:snapToGrid w:val="0"/>
        </w:rPr>
      </w:pPr>
      <w:r>
        <w:rPr>
          <w:snapToGrid w:val="0"/>
        </w:rPr>
        <w:t>(3)</w:t>
      </w:r>
      <w:r>
        <w:rPr>
          <w:snapToGrid w:val="0"/>
        </w:rPr>
        <w:tab/>
      </w:r>
      <w:r w:rsidR="00341C4A" w:rsidRPr="00341C4A">
        <w:rPr>
          <w:b/>
          <w:snapToGrid w:val="0"/>
          <w:vertAlign w:val="superscript"/>
        </w:rPr>
        <w:t>1</w:t>
      </w:r>
      <w:r>
        <w:rPr>
          <w:snapToGrid w:val="0"/>
        </w:rPr>
        <w:t xml:space="preserve">A bizottságok elnöke, alelnöke és tagjai névjegyzékének naprakész nyilvántartásáról a jegyző gondoskodik. Az állandó bizottságok részletes feladat- és hatáskörei jegyzékét e rendelet </w:t>
      </w:r>
      <w:r w:rsidR="00341C4A">
        <w:rPr>
          <w:snapToGrid w:val="0"/>
        </w:rPr>
        <w:t>2</w:t>
      </w:r>
      <w:r>
        <w:rPr>
          <w:snapToGrid w:val="0"/>
        </w:rPr>
        <w:t xml:space="preserve">. számú melléklete tartalmazza. </w:t>
      </w:r>
    </w:p>
    <w:p w:rsidR="00D8585F" w:rsidRDefault="00D8585F" w:rsidP="00D8585F">
      <w:pPr>
        <w:pStyle w:val="Bekezdsszmozott"/>
        <w:rPr>
          <w:snapToGrid w:val="0"/>
        </w:rPr>
      </w:pPr>
      <w:r>
        <w:rPr>
          <w:snapToGrid w:val="0"/>
        </w:rPr>
        <w:t>(4)</w:t>
      </w:r>
      <w:r>
        <w:rPr>
          <w:snapToGrid w:val="0"/>
        </w:rPr>
        <w:tab/>
        <w:t>A Közgyűlés a bizottságokra átruházott hatáskör gyakorlásához utasítást adhat, e hatáskört visszavonhatja. A bizottságok az átruházott hatáskörben hozott döntésükről a közgyűlésnek írásban beszámolnak.</w:t>
      </w:r>
    </w:p>
    <w:p w:rsidR="00D8585F" w:rsidRDefault="00D8585F" w:rsidP="00D8585F">
      <w:pPr>
        <w:pStyle w:val="Bekezdsszmozott"/>
        <w:rPr>
          <w:snapToGrid w:val="0"/>
        </w:rPr>
      </w:pPr>
      <w:r>
        <w:rPr>
          <w:snapToGrid w:val="0"/>
        </w:rPr>
        <w:t>(5)</w:t>
      </w:r>
      <w:r>
        <w:rPr>
          <w:snapToGrid w:val="0"/>
        </w:rPr>
        <w:tab/>
        <w:t>A Közgyűlés a bizottságra átruházott hatáskörét minősített szótöbbséggel hozott döntésével esetileg magához vonhatja. Bármely képviselő kezdeményezheti a Közgyűlésnél a bizottsági döntés felülvizsgálatát.</w:t>
      </w:r>
    </w:p>
    <w:p w:rsidR="00D8585F" w:rsidRDefault="00D8585F" w:rsidP="00D8585F">
      <w:pPr>
        <w:pStyle w:val="Bekezdsszmozott"/>
      </w:pPr>
      <w:r>
        <w:t>(6)</w:t>
      </w:r>
      <w:r>
        <w:tab/>
        <w:t>A képviselő legfeljebb három állandó bizottságba választható be, elnöke azonban csak egy bizottságnak lehet.</w:t>
      </w:r>
    </w:p>
    <w:p w:rsidR="00D8585F" w:rsidRDefault="00D8585F" w:rsidP="00D8585F">
      <w:pPr>
        <w:pStyle w:val="Paragrafuscm"/>
      </w:pPr>
      <w:r>
        <w:t>Ideiglenes Bizottság</w:t>
      </w:r>
    </w:p>
    <w:p w:rsidR="00D8585F" w:rsidRDefault="00D8585F" w:rsidP="00D8585F">
      <w:pPr>
        <w:pStyle w:val="Paragrafus"/>
      </w:pPr>
      <w:r>
        <w:t>51. §</w:t>
      </w:r>
    </w:p>
    <w:p w:rsidR="00D8585F" w:rsidRDefault="00D8585F" w:rsidP="00D8585F">
      <w:pPr>
        <w:pStyle w:val="Bekezdsszmozott"/>
        <w:rPr>
          <w:snapToGrid w:val="0"/>
        </w:rPr>
      </w:pPr>
      <w:r>
        <w:rPr>
          <w:snapToGrid w:val="0"/>
        </w:rPr>
        <w:t>(1)</w:t>
      </w:r>
      <w:r>
        <w:rPr>
          <w:snapToGrid w:val="0"/>
        </w:rPr>
        <w:tab/>
        <w:t>A Közgyűlés indokolt esetben általa meghatározott feladatok ellátására ideiglenes bizottságot is létrehozhat. A bizottság részletes feladatait a Közgyűlés határozza meg.</w:t>
      </w:r>
    </w:p>
    <w:p w:rsidR="00D8585F" w:rsidRDefault="00D8585F" w:rsidP="00D8585F">
      <w:pPr>
        <w:pStyle w:val="Bekezdsszmozott"/>
      </w:pPr>
      <w:r>
        <w:t>(2)</w:t>
      </w:r>
      <w:r>
        <w:tab/>
        <w:t>Az ideiglenes bizottság megbízatása feladatának elvégzéséig és az erről szóló jelentésnek a Közgyűlés által történő elfogadásáig tart.</w:t>
      </w:r>
    </w:p>
    <w:p w:rsidR="00D8585F" w:rsidRDefault="00D8585F" w:rsidP="00D8585F">
      <w:pPr>
        <w:pStyle w:val="Bekezdsszmozott"/>
      </w:pPr>
      <w:r>
        <w:t>(3)</w:t>
      </w:r>
      <w:r>
        <w:tab/>
        <w:t>Egyebekben az ideiglenes bizottság összetételére és működésére az állandó bizottságokra vonatkozó szabályok az irányadóak.</w:t>
      </w:r>
    </w:p>
    <w:p w:rsidR="00D8585F" w:rsidRDefault="00D8585F" w:rsidP="00D8585F">
      <w:pPr>
        <w:pStyle w:val="Paragrafuscm"/>
      </w:pPr>
      <w:r>
        <w:t>A bizottság szervezete és működése</w:t>
      </w:r>
    </w:p>
    <w:p w:rsidR="00D8585F" w:rsidRDefault="00D8585F" w:rsidP="00D8585F">
      <w:pPr>
        <w:pStyle w:val="Paragrafus"/>
      </w:pPr>
      <w:r>
        <w:t>52. §</w:t>
      </w:r>
    </w:p>
    <w:p w:rsidR="00D8585F" w:rsidRDefault="00D8585F" w:rsidP="00D8585F">
      <w:pPr>
        <w:pStyle w:val="Bekezdsszmozott"/>
      </w:pPr>
      <w:r>
        <w:t>(1)</w:t>
      </w:r>
      <w:r>
        <w:tab/>
        <w:t>A bizottság elnökét és tagjainak több mint a felét a közgyűlési képviselők közül kell választani. A bizottságot, illetve az általa hozott döntéseket a bizottság elnöke, akadályoztatása esetén az alelnöke képviseli.</w:t>
      </w:r>
    </w:p>
    <w:p w:rsidR="00D8585F" w:rsidRDefault="00D8585F" w:rsidP="00D8585F">
      <w:pPr>
        <w:pStyle w:val="Bekezdsszmozott"/>
        <w:rPr>
          <w:snapToGrid w:val="0"/>
        </w:rPr>
      </w:pPr>
      <w:r>
        <w:rPr>
          <w:snapToGrid w:val="0"/>
        </w:rPr>
        <w:t>(2)</w:t>
      </w:r>
      <w:r>
        <w:rPr>
          <w:snapToGrid w:val="0"/>
        </w:rPr>
        <w:tab/>
        <w:t>Bármelyik képviselő javaslatot tehet az elnöknek a bizottságok személyi összetételének, létszámának megváltoztatására. A javaslatot az elnök jogosult a közgyűlés elé terjeszteni.</w:t>
      </w:r>
    </w:p>
    <w:p w:rsidR="00D8585F" w:rsidRDefault="00D8585F" w:rsidP="00D8585F">
      <w:pPr>
        <w:pStyle w:val="Bekezdsszmozott"/>
        <w:rPr>
          <w:snapToGrid w:val="0"/>
        </w:rPr>
      </w:pPr>
      <w:r>
        <w:rPr>
          <w:snapToGrid w:val="0"/>
        </w:rPr>
        <w:t>(3)</w:t>
      </w:r>
      <w:r>
        <w:rPr>
          <w:snapToGrid w:val="0"/>
        </w:rPr>
        <w:tab/>
        <w:t>A bizottsági, albizottsági tisztség, tagság megszűnik</w:t>
      </w:r>
    </w:p>
    <w:p w:rsidR="00D8585F" w:rsidRDefault="00D8585F" w:rsidP="00D8585F">
      <w:pPr>
        <w:pStyle w:val="Albekezdsszmozott"/>
        <w:rPr>
          <w:snapToGrid w:val="0"/>
        </w:rPr>
      </w:pPr>
      <w:r>
        <w:rPr>
          <w:snapToGrid w:val="0"/>
        </w:rPr>
        <w:t>a)</w:t>
      </w:r>
      <w:r>
        <w:rPr>
          <w:snapToGrid w:val="0"/>
        </w:rPr>
        <w:tab/>
        <w:t>a Közgyűlés megbízatásának lejártával, illetve a képviselői megbízatás megszűnésével,</w:t>
      </w:r>
    </w:p>
    <w:p w:rsidR="00D8585F" w:rsidRDefault="00D8585F" w:rsidP="00D8585F">
      <w:pPr>
        <w:pStyle w:val="Albekezdsszmozott"/>
        <w:rPr>
          <w:snapToGrid w:val="0"/>
        </w:rPr>
      </w:pPr>
      <w:r>
        <w:rPr>
          <w:snapToGrid w:val="0"/>
        </w:rPr>
        <w:t>b)</w:t>
      </w:r>
      <w:r>
        <w:rPr>
          <w:snapToGrid w:val="0"/>
        </w:rPr>
        <w:tab/>
        <w:t>visszahívással,</w:t>
      </w:r>
    </w:p>
    <w:p w:rsidR="00D8585F" w:rsidRDefault="00D8585F" w:rsidP="00D8585F">
      <w:pPr>
        <w:pStyle w:val="Albekezdsszmozott"/>
        <w:rPr>
          <w:snapToGrid w:val="0"/>
        </w:rPr>
      </w:pPr>
      <w:r>
        <w:rPr>
          <w:snapToGrid w:val="0"/>
        </w:rPr>
        <w:t>c)</w:t>
      </w:r>
      <w:r>
        <w:rPr>
          <w:snapToGrid w:val="0"/>
        </w:rPr>
        <w:tab/>
        <w:t>lemondással.</w:t>
      </w:r>
    </w:p>
    <w:p w:rsidR="00D8585F" w:rsidRDefault="00D8585F" w:rsidP="00D8585F">
      <w:pPr>
        <w:ind w:start="21.30pt"/>
      </w:pPr>
      <w:r>
        <w:t>d)    a bizottság átalakításakor a bizottsági tag érintettsége esetén</w:t>
      </w:r>
    </w:p>
    <w:p w:rsidR="00D8585F" w:rsidRDefault="00D8585F" w:rsidP="00D8585F">
      <w:pPr>
        <w:pStyle w:val="Albekezdsszmozott"/>
        <w:spacing w:before="0pt"/>
        <w:ind w:start="0pt" w:firstLine="21.25pt"/>
        <w:rPr>
          <w:snapToGrid w:val="0"/>
        </w:rPr>
      </w:pPr>
      <w:r>
        <w:t>e)    a bizottság megszüntetésével</w:t>
      </w:r>
    </w:p>
    <w:p w:rsidR="00D8585F" w:rsidRDefault="00D8585F" w:rsidP="00D8585F">
      <w:pPr>
        <w:pStyle w:val="Paragrafus"/>
      </w:pPr>
      <w:r>
        <w:t>53. §</w:t>
      </w:r>
    </w:p>
    <w:p w:rsidR="00D8585F" w:rsidRDefault="00D8585F" w:rsidP="00D8585F">
      <w:pPr>
        <w:pStyle w:val="Bekezds"/>
      </w:pPr>
      <w:r>
        <w:t>A bizottság elnöke köteles az indítvány kézhezvételétől számított 8 napon belüli időpontra összehívni a bizottságot:</w:t>
      </w:r>
    </w:p>
    <w:p w:rsidR="00D8585F" w:rsidRDefault="00D8585F" w:rsidP="00D8585F">
      <w:pPr>
        <w:pStyle w:val="Albekezdsszmozott"/>
        <w:rPr>
          <w:snapToGrid w:val="0"/>
        </w:rPr>
      </w:pPr>
      <w:r>
        <w:rPr>
          <w:snapToGrid w:val="0"/>
        </w:rPr>
        <w:t>a)</w:t>
      </w:r>
      <w:r>
        <w:rPr>
          <w:snapToGrid w:val="0"/>
        </w:rPr>
        <w:tab/>
        <w:t>a Közgyűlés határozatára;</w:t>
      </w:r>
    </w:p>
    <w:p w:rsidR="00D8585F" w:rsidRDefault="00D8585F" w:rsidP="00D8585F">
      <w:pPr>
        <w:pStyle w:val="Albekezdsszmozott"/>
        <w:rPr>
          <w:snapToGrid w:val="0"/>
        </w:rPr>
      </w:pPr>
      <w:r>
        <w:rPr>
          <w:snapToGrid w:val="0"/>
        </w:rPr>
        <w:t>b)</w:t>
      </w:r>
      <w:r>
        <w:rPr>
          <w:snapToGrid w:val="0"/>
        </w:rPr>
        <w:tab/>
        <w:t>a közgyűlés elnökének indítványára;</w:t>
      </w:r>
    </w:p>
    <w:p w:rsidR="00D8585F" w:rsidRDefault="00D8585F" w:rsidP="00D8585F">
      <w:pPr>
        <w:pStyle w:val="Albekezdsszmozott"/>
        <w:rPr>
          <w:snapToGrid w:val="0"/>
        </w:rPr>
      </w:pPr>
      <w:r>
        <w:rPr>
          <w:snapToGrid w:val="0"/>
        </w:rPr>
        <w:t>c)</w:t>
      </w:r>
      <w:r>
        <w:rPr>
          <w:snapToGrid w:val="0"/>
        </w:rPr>
        <w:tab/>
        <w:t>a bizottsági tagok legalább egynegyedének napirendi javaslatot is tartalmazó indítványára.</w:t>
      </w:r>
    </w:p>
    <w:p w:rsidR="00D8585F" w:rsidRDefault="00D8585F" w:rsidP="00D8585F">
      <w:pPr>
        <w:pStyle w:val="Paragrafus"/>
        <w:rPr>
          <w:snapToGrid w:val="0"/>
        </w:rPr>
      </w:pPr>
      <w:r>
        <w:rPr>
          <w:snapToGrid w:val="0"/>
        </w:rPr>
        <w:t>54. §</w:t>
      </w:r>
    </w:p>
    <w:p w:rsidR="00D8585F" w:rsidRDefault="00D8585F" w:rsidP="00D8585F">
      <w:pPr>
        <w:pStyle w:val="Bekezdsszmozott"/>
        <w:rPr>
          <w:snapToGrid w:val="0"/>
        </w:rPr>
      </w:pPr>
      <w:r>
        <w:rPr>
          <w:snapToGrid w:val="0"/>
        </w:rPr>
        <w:t>(1)</w:t>
      </w:r>
      <w:r>
        <w:rPr>
          <w:snapToGrid w:val="0"/>
        </w:rPr>
        <w:tab/>
        <w:t>A bizottság határozatképességére, határozathozatalára és az ülések rendjére a Közgyűlés ülésére vonatkozó szabályokat kell alkalmazni.</w:t>
      </w:r>
    </w:p>
    <w:p w:rsidR="00D8585F" w:rsidRDefault="00D8585F" w:rsidP="00D8585F">
      <w:pPr>
        <w:pStyle w:val="Bekezdsszmozott"/>
        <w:rPr>
          <w:snapToGrid w:val="0"/>
        </w:rPr>
      </w:pPr>
      <w:r>
        <w:rPr>
          <w:snapToGrid w:val="0"/>
        </w:rPr>
        <w:t>(2)</w:t>
      </w:r>
      <w:r>
        <w:rPr>
          <w:snapToGrid w:val="0"/>
        </w:rPr>
        <w:tab/>
        <w:t>A közgyűlés elnöke felfüggesztheti a bizottság döntésének a végrehajtását, ha az ellentétes a Közgyűlés határozatával, vagy sérti az önkormányzat érdekeit. A felfüggesztett döntésről a Közgyűlés következő ülésén határoz.</w:t>
      </w:r>
    </w:p>
    <w:p w:rsidR="00D8585F" w:rsidRDefault="00D8585F" w:rsidP="00D8585F">
      <w:pPr>
        <w:pStyle w:val="Bekezdsszmozott"/>
        <w:rPr>
          <w:snapToGrid w:val="0"/>
        </w:rPr>
      </w:pPr>
      <w:r>
        <w:rPr>
          <w:snapToGrid w:val="0"/>
        </w:rPr>
        <w:t>(3)</w:t>
      </w:r>
      <w:r>
        <w:rPr>
          <w:snapToGrid w:val="0"/>
        </w:rPr>
        <w:tab/>
        <w:t xml:space="preserve">A bizottság ülésére az írásos anyagok megküldésével egyidejűleg meg kell hívni a közgyűlés elnökét, a jegyzőt és az aljegyzőt is. </w:t>
      </w:r>
    </w:p>
    <w:p w:rsidR="00D8585F" w:rsidRDefault="00D8585F" w:rsidP="00D8585F">
      <w:pPr>
        <w:pStyle w:val="Paragrafus"/>
        <w:rPr>
          <w:snapToGrid w:val="0"/>
        </w:rPr>
      </w:pPr>
      <w:r>
        <w:rPr>
          <w:snapToGrid w:val="0"/>
        </w:rPr>
        <w:t>55. §</w:t>
      </w:r>
    </w:p>
    <w:p w:rsidR="00D8585F" w:rsidRDefault="00D8585F" w:rsidP="00D8585F">
      <w:pPr>
        <w:pStyle w:val="Paragrafus"/>
        <w:rPr>
          <w:snapToGrid w:val="0"/>
        </w:rPr>
      </w:pPr>
    </w:p>
    <w:p w:rsidR="00D8585F" w:rsidRPr="001950A8" w:rsidRDefault="00D8585F" w:rsidP="00D8585F">
      <w:pPr>
        <w:ind w:start="21.30pt" w:hanging="21.30pt"/>
      </w:pPr>
      <w:r>
        <w:t>(1)</w:t>
      </w:r>
      <w:r>
        <w:tab/>
        <w:t xml:space="preserve">a) </w:t>
      </w:r>
      <w:r w:rsidRPr="001950A8">
        <w:t>A bizottsági döntéshozatalból kizárható az, aki s</w:t>
      </w:r>
      <w:r>
        <w:t xml:space="preserve">aját maga, vagy hozzátartozója </w:t>
      </w:r>
      <w:r w:rsidRPr="001950A8">
        <w:t>révén az ügyben személy</w:t>
      </w:r>
      <w:r>
        <w:t xml:space="preserve">ében, vagyoni tekintetben vagy </w:t>
      </w:r>
      <w:r w:rsidRPr="001950A8">
        <w:t>egyéb módon közvetlenül érintett.</w:t>
      </w:r>
    </w:p>
    <w:p w:rsidR="00D8585F" w:rsidRDefault="00D8585F" w:rsidP="00D8585F">
      <w:pPr>
        <w:pStyle w:val="Bekezdsszmozott"/>
        <w:rPr>
          <w:snapToGrid w:val="0"/>
        </w:rPr>
      </w:pPr>
      <w:r>
        <w:t xml:space="preserve">       </w:t>
      </w:r>
      <w:r w:rsidRPr="001950A8">
        <w:t>b) Az a) pontban foglaltakat nem kel</w:t>
      </w:r>
      <w:r>
        <w:t xml:space="preserve">l alkalmazni, ha a bizottság </w:t>
      </w:r>
      <w:r w:rsidRPr="001950A8">
        <w:t>döntéshozatala saját tagjának választására, kinevezésére, megbízására vagy delegálására irányul.</w:t>
      </w:r>
      <w:r>
        <w:rPr>
          <w:snapToGrid w:val="0"/>
        </w:rPr>
        <w:t xml:space="preserve"> </w:t>
      </w:r>
    </w:p>
    <w:p w:rsidR="00D8585F" w:rsidRDefault="00D8585F" w:rsidP="00D8585F">
      <w:pPr>
        <w:pStyle w:val="Bekezdsszmozott"/>
        <w:rPr>
          <w:snapToGrid w:val="0"/>
        </w:rPr>
      </w:pPr>
      <w:r>
        <w:rPr>
          <w:snapToGrid w:val="0"/>
        </w:rPr>
        <w:t>(2)</w:t>
      </w:r>
      <w:r>
        <w:rPr>
          <w:snapToGrid w:val="0"/>
        </w:rPr>
        <w:tab/>
        <w:t>A fennálló kizárási okot a bizottság tagja köteles bejelenteni. Kizárási okot bárki bejelenthet, amelyről az elnök esetében a közgyűlés elnöke, a bizottság tagja esetében a bizottság minősített többséggel dönt.</w:t>
      </w:r>
    </w:p>
    <w:p w:rsidR="00D8585F" w:rsidRDefault="00D8585F" w:rsidP="00D8585F">
      <w:pPr>
        <w:pStyle w:val="Bekezdsszmozott"/>
        <w:rPr>
          <w:snapToGrid w:val="0"/>
        </w:rPr>
      </w:pPr>
      <w:r>
        <w:rPr>
          <w:snapToGrid w:val="0"/>
        </w:rPr>
        <w:t>(3)</w:t>
      </w:r>
      <w:r>
        <w:rPr>
          <w:snapToGrid w:val="0"/>
        </w:rPr>
        <w:tab/>
        <w:t>A bizottság elnöke, alelnöke vagy tagja adott ügyben bejelentheti elfogultságát, ilyen esetben a vitában és a döntéshozatalban nem vehet részt.</w:t>
      </w:r>
    </w:p>
    <w:p w:rsidR="00D8585F" w:rsidRDefault="00D8585F" w:rsidP="00D8585F">
      <w:pPr>
        <w:pStyle w:val="Ffejezet"/>
      </w:pPr>
      <w:r>
        <w:t>VII. FEJEZET</w:t>
      </w:r>
    </w:p>
    <w:p w:rsidR="00D8585F" w:rsidRDefault="00D8585F" w:rsidP="00D8585F">
      <w:pPr>
        <w:pStyle w:val="Fejezetcm"/>
      </w:pPr>
      <w:r>
        <w:t>Nemzetiségi önkormányzat</w:t>
      </w:r>
    </w:p>
    <w:p w:rsidR="00D8585F" w:rsidRDefault="00D8585F" w:rsidP="00D8585F">
      <w:pPr>
        <w:jc w:val="center"/>
        <w:rPr>
          <w:b/>
        </w:rPr>
      </w:pPr>
      <w:r>
        <w:rPr>
          <w:b/>
        </w:rPr>
        <w:t>56.</w:t>
      </w:r>
      <w:r w:rsidRPr="00DD5C97">
        <w:rPr>
          <w:b/>
        </w:rPr>
        <w:t xml:space="preserve"> §</w:t>
      </w:r>
    </w:p>
    <w:p w:rsidR="00D8585F" w:rsidRDefault="00D8585F" w:rsidP="00D8585F">
      <w:pPr>
        <w:jc w:val="center"/>
        <w:rPr>
          <w:b/>
        </w:rPr>
      </w:pPr>
    </w:p>
    <w:p w:rsidR="00D8585F" w:rsidRPr="00684215" w:rsidRDefault="00D8585F" w:rsidP="0083686E">
      <w:pPr>
        <w:numPr>
          <w:ilvl w:val="0"/>
          <w:numId w:val="20"/>
        </w:numPr>
      </w:pPr>
      <w:r w:rsidRPr="00684215">
        <w:t>A nemzetiségek</w:t>
      </w:r>
      <w:r>
        <w:t xml:space="preserve"> jogairól szóló törvényben</w:t>
      </w:r>
      <w:r w:rsidRPr="00684215">
        <w:t xml:space="preserve"> foglaltak</w:t>
      </w:r>
      <w:r>
        <w:t xml:space="preserve">nak megfelelően </w:t>
      </w:r>
      <w:r w:rsidRPr="00684215">
        <w:t>a megyei önkormányzat</w:t>
      </w:r>
      <w:r>
        <w:t xml:space="preserve"> biztosítja</w:t>
      </w:r>
      <w:r w:rsidRPr="00684215">
        <w:t xml:space="preserve"> a nemzetiségi önkormányzatokkal kötött megállapodásban foglalt működési felt</w:t>
      </w:r>
      <w:r>
        <w:t>ételeket, amelyek közül rögzíti:</w:t>
      </w:r>
    </w:p>
    <w:p w:rsidR="00D8585F" w:rsidRPr="00684215" w:rsidRDefault="00D8585F" w:rsidP="00D8585F">
      <w:pPr>
        <w:ind w:start="36pt"/>
      </w:pPr>
    </w:p>
    <w:p w:rsidR="00D8585F" w:rsidRDefault="00D8585F" w:rsidP="0083686E">
      <w:pPr>
        <w:numPr>
          <w:ilvl w:val="0"/>
          <w:numId w:val="41"/>
        </w:numPr>
      </w:pPr>
      <w:r w:rsidRPr="00684215">
        <w:t>A nemzetiségi önkormányzat költségvetésének összeállításá</w:t>
      </w:r>
      <w:r>
        <w:t>ra</w:t>
      </w:r>
      <w:r w:rsidRPr="00684215">
        <w:t xml:space="preserve"> a költségvetési törvény megismerése után kerül </w:t>
      </w:r>
      <w:r>
        <w:t xml:space="preserve">sor </w:t>
      </w:r>
      <w:r w:rsidRPr="00684215">
        <w:t>a Hivatal gazdasági vezetőjének segítségével. A költségvetés tervezetét a</w:t>
      </w:r>
      <w:r>
        <w:t xml:space="preserve"> nemzetiségi önkormányzat </w:t>
      </w:r>
      <w:r w:rsidRPr="00684215">
        <w:t>elnök</w:t>
      </w:r>
      <w:r>
        <w:t>e</w:t>
      </w:r>
      <w:r w:rsidRPr="00684215">
        <w:t xml:space="preserve"> a központi költségvetésről szóló törvény </w:t>
      </w:r>
      <w:r>
        <w:t>hatályba lépését</w:t>
      </w:r>
      <w:r w:rsidRPr="00684215">
        <w:t xml:space="preserve"> követő negyvenötödik napig nyújtja be a közgyűlésnek,</w:t>
      </w:r>
    </w:p>
    <w:p w:rsidR="00D8585F" w:rsidRPr="00684215" w:rsidRDefault="00D8585F" w:rsidP="00D8585F">
      <w:pPr>
        <w:ind w:start="35.45pt" w:hanging="14.15pt"/>
      </w:pPr>
    </w:p>
    <w:p w:rsidR="00D8585F" w:rsidRDefault="00D8585F" w:rsidP="0083686E">
      <w:pPr>
        <w:numPr>
          <w:ilvl w:val="0"/>
          <w:numId w:val="41"/>
        </w:numPr>
      </w:pPr>
      <w:r w:rsidRPr="00684215">
        <w:t xml:space="preserve">A költségvetés módosítását a nemzetiségi </w:t>
      </w:r>
      <w:r>
        <w:t>önkormányzat elnöke kezdeményezi,</w:t>
      </w:r>
      <w:r w:rsidRPr="00684215">
        <w:t xml:space="preserve"> a Hivatal gazdasági vezetőjének szakmai segítségével elkészített módosításról szóló határozat közgyűlés által történt elfogadását követően </w:t>
      </w:r>
      <w:r>
        <w:t xml:space="preserve">a határozatot a nemzetiségi önkormányzat </w:t>
      </w:r>
      <w:r w:rsidRPr="00684215">
        <w:t>elnök</w:t>
      </w:r>
      <w:r>
        <w:t>e</w:t>
      </w:r>
      <w:r w:rsidRPr="00684215">
        <w:t xml:space="preserve"> </w:t>
      </w:r>
      <w:r>
        <w:t xml:space="preserve">1 munkanapon belül megküldi a </w:t>
      </w:r>
      <w:r w:rsidRPr="00684215">
        <w:t>jegyzőnek.</w:t>
      </w:r>
    </w:p>
    <w:p w:rsidR="00D8585F" w:rsidRPr="00684215" w:rsidRDefault="00D8585F" w:rsidP="00D8585F">
      <w:pPr>
        <w:ind w:start="35.45pt" w:hanging="14.15pt"/>
      </w:pPr>
    </w:p>
    <w:p w:rsidR="00D8585F" w:rsidRDefault="00D8585F" w:rsidP="00D8585F">
      <w:pPr>
        <w:ind w:start="35.45pt" w:hanging="14.15pt"/>
      </w:pPr>
      <w:r>
        <w:t>c</w:t>
      </w:r>
      <w:r w:rsidRPr="00684215">
        <w:t>)</w:t>
      </w:r>
      <w:r>
        <w:rPr>
          <w:snapToGrid w:val="0"/>
        </w:rPr>
        <w:t xml:space="preserve"> </w:t>
      </w:r>
      <w:r w:rsidRPr="00684215">
        <w:t xml:space="preserve">A zárszámadást az éves beszámolóval, mérleggel és kimutatásokkal együtt </w:t>
      </w:r>
      <w:r>
        <w:t xml:space="preserve">a </w:t>
      </w:r>
      <w:r w:rsidRPr="00684215">
        <w:t>tárgyévet követő április 30-ig kell a</w:t>
      </w:r>
      <w:r>
        <w:t xml:space="preserve"> nemzetiségi önkormányzat </w:t>
      </w:r>
      <w:r w:rsidRPr="00684215">
        <w:t>elnök</w:t>
      </w:r>
      <w:r>
        <w:t>ének</w:t>
      </w:r>
      <w:r w:rsidRPr="00684215">
        <w:t xml:space="preserve"> beterjesztenie a közgyűlés elé.</w:t>
      </w:r>
    </w:p>
    <w:p w:rsidR="00D8585F" w:rsidRPr="00684215" w:rsidRDefault="00D8585F" w:rsidP="00D8585F">
      <w:pPr>
        <w:ind w:start="35.45pt" w:hanging="14.15pt"/>
      </w:pPr>
    </w:p>
    <w:p w:rsidR="00D8585F" w:rsidRDefault="00D8585F" w:rsidP="0083686E">
      <w:pPr>
        <w:numPr>
          <w:ilvl w:val="0"/>
          <w:numId w:val="42"/>
        </w:numPr>
      </w:pPr>
      <w:r w:rsidRPr="00684215">
        <w:t>A nemzetiségi önkormányzat számlanyitásáról, törzskönyvi nyilvántartásba vételéről, adószám igényléséről a Hivatal gazdasági vezetője gondoskodik az önkormányzat és a nemzetiségi önkormányzat között kötött megállapodás aláírását követő 3 munkanapon belül, változások esetén jogszabályban előírt határidőn belül.</w:t>
      </w:r>
    </w:p>
    <w:p w:rsidR="00D8585F" w:rsidRPr="00684215" w:rsidRDefault="00D8585F" w:rsidP="00D8585F">
      <w:pPr>
        <w:ind w:start="35.45pt" w:hanging="14.15pt"/>
      </w:pPr>
    </w:p>
    <w:p w:rsidR="00D8585F" w:rsidRDefault="00D8585F" w:rsidP="0083686E">
      <w:pPr>
        <w:numPr>
          <w:ilvl w:val="0"/>
          <w:numId w:val="42"/>
        </w:numPr>
      </w:pPr>
      <w:r w:rsidRPr="00684215">
        <w:t xml:space="preserve">Az éves gazdálkodás során a kötelezettség-vállalás a nemzetiségi </w:t>
      </w:r>
      <w:r>
        <w:t>önkormányzat</w:t>
      </w:r>
      <w:r w:rsidRPr="00684215">
        <w:t xml:space="preserve"> elnökét, érintettsége, tartós távolléte, vagy akadályoztatása estén a nemzetiségi önkormányzat szervezeti és működési szabályzat</w:t>
      </w:r>
      <w:r>
        <w:t>á</w:t>
      </w:r>
      <w:r w:rsidRPr="00684215">
        <w:t>ban foglaltak szerint az elnökhelyettes</w:t>
      </w:r>
      <w:r>
        <w:t>é</w:t>
      </w:r>
      <w:r w:rsidRPr="00684215">
        <w:t>t illeti meg.</w:t>
      </w:r>
    </w:p>
    <w:p w:rsidR="00D8585F" w:rsidRPr="00684215" w:rsidRDefault="00D8585F" w:rsidP="00D8585F">
      <w:pPr>
        <w:ind w:start="35.45pt" w:hanging="14.15pt"/>
      </w:pPr>
    </w:p>
    <w:p w:rsidR="00D8585F" w:rsidRDefault="00D8585F" w:rsidP="0083686E">
      <w:pPr>
        <w:numPr>
          <w:ilvl w:val="0"/>
          <w:numId w:val="42"/>
        </w:numPr>
        <w:ind w:start="39.40pt"/>
      </w:pPr>
      <w:r w:rsidRPr="00684215">
        <w:t>A pénzügyi ellenjegyzésre a Hivatal gazdasági vezetője, távolléte esetén a pénzügyi munkatársak jogosultak.</w:t>
      </w:r>
    </w:p>
    <w:p w:rsidR="00D8585F" w:rsidRPr="00684215" w:rsidRDefault="00D8585F" w:rsidP="00D8585F">
      <w:pPr>
        <w:ind w:start="39.40pt"/>
      </w:pPr>
    </w:p>
    <w:p w:rsidR="00D8585F" w:rsidRDefault="00D8585F" w:rsidP="0083686E">
      <w:pPr>
        <w:numPr>
          <w:ilvl w:val="0"/>
          <w:numId w:val="42"/>
        </w:numPr>
        <w:ind w:start="39.40pt"/>
      </w:pPr>
      <w:r w:rsidRPr="00684215">
        <w:t>Az érvényesítést a Hivatal ezzel megbízott pénzügyi munkatársai végzik.</w:t>
      </w:r>
    </w:p>
    <w:p w:rsidR="00D8585F" w:rsidRPr="00684215" w:rsidRDefault="00D8585F" w:rsidP="00D8585F">
      <w:pPr>
        <w:ind w:start="21.30pt"/>
      </w:pPr>
    </w:p>
    <w:p w:rsidR="00D8585F" w:rsidRDefault="00D8585F" w:rsidP="0083686E">
      <w:pPr>
        <w:numPr>
          <w:ilvl w:val="0"/>
          <w:numId w:val="42"/>
        </w:numPr>
      </w:pPr>
      <w:r w:rsidRPr="00684215">
        <w:t>Szakmai teljesítés igazolására a nemzetiségi önkormányzat elnöke, érintettsége, tartós távolléte, akadályoztatása esetén a nemzetiségi önkormányzat szervezeti és működési szabályzatában foglaltak szerint az elnökhelyettes jogosult.</w:t>
      </w:r>
    </w:p>
    <w:p w:rsidR="00D8585F" w:rsidRPr="00684215" w:rsidRDefault="00D8585F" w:rsidP="00D8585F">
      <w:pPr>
        <w:ind w:start="35.45pt" w:hanging="14.15pt"/>
      </w:pPr>
    </w:p>
    <w:p w:rsidR="00D8585F" w:rsidRDefault="00D8585F" w:rsidP="0083686E">
      <w:pPr>
        <w:numPr>
          <w:ilvl w:val="0"/>
          <w:numId w:val="42"/>
        </w:numPr>
      </w:pPr>
      <w:r w:rsidRPr="00684215">
        <w:t xml:space="preserve">A kiadások teljesítésének a bevételek beszedésének elrendelését (utalványozását) a nemzetiségi </w:t>
      </w:r>
      <w:r>
        <w:t>önkormányzat</w:t>
      </w:r>
      <w:r w:rsidRPr="00684215">
        <w:t xml:space="preserve"> elnöke, érintettsége, tartós távolléte, akadályoztatása esetén a nemzetiségi önkormányzat szervezeti és működési szabályzatában foglaltak szerint az elnökhelyettes jogosult.</w:t>
      </w:r>
    </w:p>
    <w:p w:rsidR="00D8585F" w:rsidRPr="00684215" w:rsidRDefault="00D8585F" w:rsidP="00D8585F">
      <w:pPr>
        <w:ind w:start="35.45pt" w:hanging="14.15pt"/>
      </w:pPr>
    </w:p>
    <w:p w:rsidR="00D8585F" w:rsidRDefault="00D8585F" w:rsidP="0083686E">
      <w:pPr>
        <w:numPr>
          <w:ilvl w:val="0"/>
          <w:numId w:val="42"/>
        </w:numPr>
      </w:pPr>
      <w:r w:rsidRPr="00684215">
        <w:t>Kötelezettségvállalási, pénzügyi ellenjegyzési, érvényesíté</w:t>
      </w:r>
      <w:r>
        <w:t>si, utalványozási és teljesítés</w:t>
      </w:r>
      <w:r w:rsidRPr="00684215">
        <w:t>igazolásra irányuló feladatot nem végezheti az a személy, aki ezt a tevékenységét a Polgári Törvénykönyv szerinti közeli hozzátartozója, vagy maga javára látná el.</w:t>
      </w:r>
    </w:p>
    <w:p w:rsidR="00D8585F" w:rsidRPr="00684215" w:rsidRDefault="00D8585F" w:rsidP="00D8585F">
      <w:pPr>
        <w:ind w:start="35.45pt" w:hanging="14.15pt"/>
      </w:pPr>
    </w:p>
    <w:p w:rsidR="00D8585F" w:rsidRDefault="00D8585F" w:rsidP="0083686E">
      <w:pPr>
        <w:numPr>
          <w:ilvl w:val="0"/>
          <w:numId w:val="42"/>
        </w:numPr>
      </w:pPr>
      <w:r w:rsidRPr="00684215">
        <w:t>A nemzetiségi önkormányzat számviteli és vagyoni nyilvántartásait a Hivatal Pénzügyi osztálya elkülönítetten vezeti, gondoskodik az előirányzat módosításának átvezetéséről, ellátja a könyvelési, adóbevallási feladatokat.</w:t>
      </w:r>
    </w:p>
    <w:p w:rsidR="00D8585F" w:rsidRDefault="00D8585F" w:rsidP="00D8585F">
      <w:pPr>
        <w:ind w:start="35.45pt" w:hanging="14.15pt"/>
      </w:pPr>
    </w:p>
    <w:p w:rsidR="00D8585F" w:rsidRDefault="00D8585F" w:rsidP="0083686E">
      <w:pPr>
        <w:numPr>
          <w:ilvl w:val="0"/>
          <w:numId w:val="42"/>
        </w:numPr>
        <w:adjustRightInd w:val="0"/>
      </w:pPr>
      <w:r>
        <w:t>A Hivatal g</w:t>
      </w:r>
      <w:r w:rsidRPr="00373C3A">
        <w:rPr>
          <w:iCs/>
        </w:rPr>
        <w:t xml:space="preserve">ondoskodik </w:t>
      </w:r>
      <w:r w:rsidRPr="00373C3A">
        <w:t>a nemzetiségi önkormányzat működésév</w:t>
      </w:r>
      <w:r>
        <w:t>el, gazdálkodásával kapcsolatos  </w:t>
      </w:r>
      <w:r w:rsidRPr="00373C3A">
        <w:t>nyilvántartási, adatszolgáltatási, ira</w:t>
      </w:r>
      <w:r>
        <w:t>tkezelési feladatok ellátásáról.</w:t>
      </w:r>
    </w:p>
    <w:p w:rsidR="00D8585F" w:rsidRDefault="00D8585F" w:rsidP="00D8585F">
      <w:pPr>
        <w:adjustRightInd w:val="0"/>
      </w:pPr>
    </w:p>
    <w:p w:rsidR="00D8585F" w:rsidRDefault="00D8585F" w:rsidP="00D8585F">
      <w:pPr>
        <w:pStyle w:val="Szvegtrzsbehzssal"/>
        <w:tabs>
          <w:tab w:val="start" w:pos="42.55pt"/>
        </w:tabs>
        <w:overflowPunct w:val="0"/>
        <w:adjustRightInd w:val="0"/>
        <w:spacing w:after="0pt"/>
        <w:ind w:start="21.30pt"/>
        <w:jc w:val="both"/>
        <w:textAlignment w:val="baseline"/>
      </w:pPr>
      <w:r>
        <w:t xml:space="preserve">m) </w:t>
      </w:r>
      <w:r w:rsidRPr="00345371">
        <w:t xml:space="preserve">A </w:t>
      </w:r>
      <w:r>
        <w:t>nemzetiségi önkormányzat</w:t>
      </w:r>
      <w:r w:rsidRPr="00345371">
        <w:t xml:space="preserve"> belső ellenőrzését a Hivatal belső ellenőrzési feladatait </w:t>
      </w:r>
      <w:r>
        <w:t xml:space="preserve">      </w:t>
      </w:r>
      <w:r w:rsidRPr="00345371">
        <w:t xml:space="preserve">ellátó személy végzi. </w:t>
      </w:r>
    </w:p>
    <w:p w:rsidR="00D8585F" w:rsidRDefault="00D8585F" w:rsidP="00D8585F">
      <w:pPr>
        <w:pStyle w:val="Ffejezet"/>
      </w:pPr>
      <w:r>
        <w:t>VIII. FEJEZET</w:t>
      </w:r>
    </w:p>
    <w:p w:rsidR="00D8585F" w:rsidRDefault="00D8585F" w:rsidP="00D8585F">
      <w:pPr>
        <w:pStyle w:val="Fejezetcm"/>
      </w:pPr>
      <w:r>
        <w:t>A közgyűlés elnöke, alelnökök, a jegyző és az aljegyző</w:t>
      </w:r>
      <w:r>
        <w:br/>
      </w:r>
    </w:p>
    <w:p w:rsidR="00D8585F" w:rsidRDefault="00D8585F" w:rsidP="00D8585F">
      <w:pPr>
        <w:pStyle w:val="Paragrafus"/>
      </w:pPr>
      <w:r>
        <w:t>57. §</w:t>
      </w:r>
    </w:p>
    <w:p w:rsidR="00D8585F" w:rsidRDefault="00D8585F" w:rsidP="00D8585F">
      <w:pPr>
        <w:pStyle w:val="Bekezdsszmozott"/>
      </w:pPr>
      <w:r>
        <w:t>(1)</w:t>
      </w:r>
      <w:r>
        <w:tab/>
        <w:t>A Közgyűlés gyakorolja az elnök tekintetében a munkáltatói jogokat, és állapítja meg a jogszabályok keretén belül az illetményét és költségtérítését.</w:t>
      </w:r>
    </w:p>
    <w:p w:rsidR="00D8585F" w:rsidRDefault="00D8585F" w:rsidP="00D8585F">
      <w:pPr>
        <w:pStyle w:val="Bekezdsszmozott"/>
        <w:rPr>
          <w:snapToGrid w:val="0"/>
        </w:rPr>
      </w:pPr>
      <w:r>
        <w:rPr>
          <w:snapToGrid w:val="0"/>
        </w:rPr>
        <w:t>(2)</w:t>
      </w:r>
      <w:r>
        <w:rPr>
          <w:snapToGrid w:val="0"/>
        </w:rPr>
        <w:tab/>
        <w:t>A közgyűlés elnöke megbízatását főállásban látja el.</w:t>
      </w:r>
    </w:p>
    <w:p w:rsidR="00D8585F" w:rsidRDefault="00D8585F" w:rsidP="00D8585F">
      <w:pPr>
        <w:pStyle w:val="Bekezdsszmozott"/>
        <w:rPr>
          <w:snapToGrid w:val="0"/>
        </w:rPr>
      </w:pPr>
      <w:r>
        <w:rPr>
          <w:snapToGrid w:val="0"/>
        </w:rPr>
        <w:t>(3)</w:t>
      </w:r>
      <w:r>
        <w:rPr>
          <w:snapToGrid w:val="0"/>
        </w:rPr>
        <w:tab/>
        <w:t>A Közgyűlés egyes hatásköreinek gyakorlását a közgyűlés elnökére ruházza. Ennek jegyzékét e rendelet 1. számú melléklete tartalmazza.</w:t>
      </w:r>
    </w:p>
    <w:p w:rsidR="00D8585F" w:rsidRDefault="00D8585F" w:rsidP="00D8585F">
      <w:pPr>
        <w:pStyle w:val="Bekezdsszmozott"/>
      </w:pPr>
      <w:r>
        <w:t>(4)</w:t>
      </w:r>
      <w:r>
        <w:tab/>
        <w:t>A Közgyűlés az elnökre átruházott hatáskör gyakorlásához utasítást adhat, illetve e hatáskört visszavonhatja.</w:t>
      </w:r>
    </w:p>
    <w:p w:rsidR="00D8585F" w:rsidRDefault="00D8585F" w:rsidP="00D8585F">
      <w:pPr>
        <w:pStyle w:val="Bekezdsszmozott"/>
        <w:rPr>
          <w:snapToGrid w:val="0"/>
        </w:rPr>
      </w:pPr>
      <w:r>
        <w:rPr>
          <w:snapToGrid w:val="0"/>
        </w:rPr>
        <w:t>(5)</w:t>
      </w:r>
      <w:r>
        <w:rPr>
          <w:snapToGrid w:val="0"/>
        </w:rPr>
        <w:tab/>
        <w:t>A Közgyűlés az elnökre átruházott hatáskörét minősített szótöbbséggel hozott döntésével esetileg magához vonhatja.</w:t>
      </w:r>
    </w:p>
    <w:p w:rsidR="00D8585F" w:rsidRDefault="00D8585F" w:rsidP="00D8585F">
      <w:pPr>
        <w:pStyle w:val="Bekezdsszmozott"/>
        <w:rPr>
          <w:snapToGrid w:val="0"/>
        </w:rPr>
      </w:pPr>
      <w:r>
        <w:rPr>
          <w:snapToGrid w:val="0"/>
        </w:rPr>
        <w:t>(6)</w:t>
      </w:r>
      <w:r>
        <w:rPr>
          <w:snapToGrid w:val="0"/>
        </w:rPr>
        <w:tab/>
        <w:t>A közgyűlés elnökének bélyegzője:</w:t>
      </w:r>
    </w:p>
    <w:p w:rsidR="00D8585F" w:rsidRDefault="00D8585F" w:rsidP="00D8585F">
      <w:pPr>
        <w:pStyle w:val="Albekezdsszmozott"/>
        <w:rPr>
          <w:snapToGrid w:val="0"/>
        </w:rPr>
      </w:pPr>
      <w:r>
        <w:rPr>
          <w:snapToGrid w:val="0"/>
        </w:rPr>
        <w:t>a)</w:t>
      </w:r>
      <w:r>
        <w:rPr>
          <w:snapToGrid w:val="0"/>
        </w:rPr>
        <w:tab/>
        <w:t>körbélyegző, kör alakú “Zala Megyei Közgyűlés Elnöke” felirattal, közepén Magyarország címerével,</w:t>
      </w:r>
    </w:p>
    <w:p w:rsidR="00D8585F" w:rsidRDefault="00D8585F" w:rsidP="00D8585F">
      <w:pPr>
        <w:pStyle w:val="Paragrafuscm"/>
        <w:rPr>
          <w:snapToGrid w:val="0"/>
        </w:rPr>
      </w:pPr>
      <w:r>
        <w:rPr>
          <w:snapToGrid w:val="0"/>
        </w:rPr>
        <w:t>A közgyűlés elnökének feladatai</w:t>
      </w:r>
    </w:p>
    <w:p w:rsidR="00D8585F" w:rsidRDefault="00D8585F" w:rsidP="00D8585F">
      <w:pPr>
        <w:pStyle w:val="Paragrafus"/>
      </w:pPr>
      <w:r>
        <w:t>58. §</w:t>
      </w:r>
    </w:p>
    <w:p w:rsidR="00D8585F" w:rsidRDefault="00D8585F" w:rsidP="00D8585F">
      <w:pPr>
        <w:pStyle w:val="Bekezdsszmozott"/>
        <w:rPr>
          <w:snapToGrid w:val="0"/>
        </w:rPr>
      </w:pPr>
      <w:r>
        <w:rPr>
          <w:snapToGrid w:val="0"/>
        </w:rPr>
        <w:t>(1)</w:t>
      </w:r>
      <w:r>
        <w:rPr>
          <w:snapToGrid w:val="0"/>
        </w:rPr>
        <w:tab/>
        <w:t>A közgyűlés elnökének a Közgyűlés működésével összefüggő feladatai különösen:</w:t>
      </w:r>
    </w:p>
    <w:p w:rsidR="00D8585F" w:rsidRDefault="00D8585F" w:rsidP="00D8585F">
      <w:pPr>
        <w:pStyle w:val="Albekezdsszmozott"/>
        <w:rPr>
          <w:snapToGrid w:val="0"/>
        </w:rPr>
      </w:pPr>
      <w:r>
        <w:rPr>
          <w:snapToGrid w:val="0"/>
        </w:rPr>
        <w:t>a)</w:t>
      </w:r>
      <w:r>
        <w:rPr>
          <w:snapToGrid w:val="0"/>
        </w:rPr>
        <w:tab/>
        <w:t>segíti a képviselők munkáját;</w:t>
      </w:r>
    </w:p>
    <w:p w:rsidR="00D8585F" w:rsidRDefault="00D8585F" w:rsidP="00D8585F">
      <w:pPr>
        <w:pStyle w:val="Albekezdsszmozott"/>
        <w:rPr>
          <w:snapToGrid w:val="0"/>
        </w:rPr>
      </w:pPr>
      <w:r>
        <w:rPr>
          <w:snapToGrid w:val="0"/>
        </w:rPr>
        <w:t>b)</w:t>
      </w:r>
      <w:r>
        <w:rPr>
          <w:snapToGrid w:val="0"/>
        </w:rPr>
        <w:tab/>
        <w:t>összehívja és vezeti a Közgyűlés üléseit;</w:t>
      </w:r>
    </w:p>
    <w:p w:rsidR="00D8585F" w:rsidRDefault="00D8585F" w:rsidP="00D8585F">
      <w:pPr>
        <w:pStyle w:val="Albekezdsszmozott"/>
        <w:rPr>
          <w:snapToGrid w:val="0"/>
        </w:rPr>
      </w:pPr>
      <w:r>
        <w:rPr>
          <w:snapToGrid w:val="0"/>
        </w:rPr>
        <w:t>c)</w:t>
      </w:r>
      <w:r>
        <w:rPr>
          <w:snapToGrid w:val="0"/>
        </w:rPr>
        <w:tab/>
        <w:t>képviseli az önkormányzatot;</w:t>
      </w:r>
    </w:p>
    <w:p w:rsidR="00D8585F" w:rsidRDefault="00D8585F" w:rsidP="00D8585F">
      <w:pPr>
        <w:pStyle w:val="Albekezdsszmozott"/>
        <w:rPr>
          <w:snapToGrid w:val="0"/>
        </w:rPr>
      </w:pPr>
      <w:r>
        <w:rPr>
          <w:snapToGrid w:val="0"/>
        </w:rPr>
        <w:t>d)</w:t>
      </w:r>
      <w:r>
        <w:rPr>
          <w:snapToGrid w:val="0"/>
        </w:rPr>
        <w:tab/>
        <w:t>az önkormányzati  rendeleteket, valamint a Közgyűlés üléséről készült jegyzőkönyvet a jegyzővel együtt aláírja.</w:t>
      </w:r>
    </w:p>
    <w:p w:rsidR="00D8585F" w:rsidRDefault="00D8585F" w:rsidP="00D8585F">
      <w:pPr>
        <w:pStyle w:val="Bekezdsszmozott"/>
        <w:rPr>
          <w:snapToGrid w:val="0"/>
        </w:rPr>
      </w:pPr>
      <w:r>
        <w:rPr>
          <w:snapToGrid w:val="0"/>
        </w:rPr>
        <w:t>(2)</w:t>
      </w:r>
      <w:r>
        <w:rPr>
          <w:snapToGrid w:val="0"/>
        </w:rPr>
        <w:tab/>
        <w:t>A közgyűlés elnökének a bizottságok működésével összefüggő jogkörei:</w:t>
      </w:r>
    </w:p>
    <w:p w:rsidR="00D8585F" w:rsidRDefault="00D8585F" w:rsidP="00D8585F">
      <w:pPr>
        <w:pStyle w:val="Albekezdsszmozott"/>
        <w:rPr>
          <w:snapToGrid w:val="0"/>
        </w:rPr>
      </w:pPr>
      <w:r>
        <w:rPr>
          <w:snapToGrid w:val="0"/>
        </w:rPr>
        <w:t>a)</w:t>
      </w:r>
      <w:r>
        <w:rPr>
          <w:snapToGrid w:val="0"/>
        </w:rPr>
        <w:tab/>
        <w:t>kötelező jelleggel indítványozhatja a bizottság összehívását;</w:t>
      </w:r>
    </w:p>
    <w:p w:rsidR="00D8585F" w:rsidRDefault="00D8585F" w:rsidP="00D8585F">
      <w:pPr>
        <w:pStyle w:val="Albekezdsszmozott"/>
        <w:rPr>
          <w:snapToGrid w:val="0"/>
        </w:rPr>
      </w:pPr>
      <w:r>
        <w:rPr>
          <w:snapToGrid w:val="0"/>
        </w:rPr>
        <w:t>b)</w:t>
      </w:r>
      <w:r>
        <w:rPr>
          <w:snapToGrid w:val="0"/>
        </w:rPr>
        <w:tab/>
        <w:t>felfüggesztheti a bizottság döntésének végrehajtását, ha az ellentétes a Közgyűlés határozatával vagy sérti az önkormányzat érdekeit;</w:t>
      </w:r>
    </w:p>
    <w:p w:rsidR="00D8585F" w:rsidRDefault="00D8585F" w:rsidP="00D8585F">
      <w:pPr>
        <w:pStyle w:val="Albekezdsszmozott"/>
        <w:rPr>
          <w:snapToGrid w:val="0"/>
        </w:rPr>
      </w:pPr>
      <w:r>
        <w:rPr>
          <w:snapToGrid w:val="0"/>
        </w:rPr>
        <w:t>c)</w:t>
      </w:r>
      <w:r>
        <w:rPr>
          <w:snapToGrid w:val="0"/>
        </w:rPr>
        <w:tab/>
        <w:t>a bizottsági döntéshozatalnál a bizottsági elnök esetében dönt a kizárásról, ha az ügy a bizottság elnökét vagy hozzátartozóját személyesen érinti.</w:t>
      </w:r>
    </w:p>
    <w:p w:rsidR="00D8585F" w:rsidRDefault="00D8585F" w:rsidP="00D8585F">
      <w:pPr>
        <w:pStyle w:val="Bekezdsszmozott"/>
        <w:rPr>
          <w:snapToGrid w:val="0"/>
        </w:rPr>
      </w:pPr>
      <w:r>
        <w:rPr>
          <w:snapToGrid w:val="0"/>
        </w:rPr>
        <w:t>(3)</w:t>
      </w:r>
      <w:r>
        <w:rPr>
          <w:snapToGrid w:val="0"/>
        </w:rPr>
        <w:tab/>
        <w:t>A közgyűlés elnökének egyéb jogkörei:</w:t>
      </w:r>
    </w:p>
    <w:p w:rsidR="00D8585F" w:rsidRDefault="00D8585F" w:rsidP="00D8585F">
      <w:pPr>
        <w:pStyle w:val="Albekezdsszmozott"/>
        <w:rPr>
          <w:snapToGrid w:val="0"/>
        </w:rPr>
      </w:pPr>
      <w:r>
        <w:rPr>
          <w:snapToGrid w:val="0"/>
        </w:rPr>
        <w:t>a)</w:t>
      </w:r>
      <w:r>
        <w:rPr>
          <w:snapToGrid w:val="0"/>
        </w:rPr>
        <w:tab/>
        <w:t>irányítja a Hivatalt, a jegyző javaslatainak figyelembevételével meghatározza a Közgyűlés Hivatalának feladatait az önkormányzat munkájának szervezésében, a döntések előkészítésében és végrehajtásában;</w:t>
      </w:r>
    </w:p>
    <w:p w:rsidR="00D8585F" w:rsidRDefault="00D8585F" w:rsidP="00D8585F">
      <w:pPr>
        <w:pStyle w:val="Albekezdsszmozott"/>
        <w:rPr>
          <w:snapToGrid w:val="0"/>
        </w:rPr>
      </w:pPr>
      <w:r>
        <w:rPr>
          <w:snapToGrid w:val="0"/>
        </w:rPr>
        <w:t>b)</w:t>
      </w:r>
      <w:r>
        <w:rPr>
          <w:snapToGrid w:val="0"/>
        </w:rPr>
        <w:tab/>
        <w:t>dönt a jogszabály által hatáskörébe utalt államigazgatási ügyekben, hatósági jogkörökben, egyes hatásköreinek a gyakorlását átruházhatja;</w:t>
      </w:r>
    </w:p>
    <w:p w:rsidR="00D8585F" w:rsidRDefault="00D8585F" w:rsidP="00D8585F">
      <w:pPr>
        <w:pStyle w:val="Albekezdsszmozott"/>
      </w:pPr>
      <w:r>
        <w:rPr>
          <w:snapToGrid w:val="0"/>
        </w:rPr>
        <w:t>c)</w:t>
      </w:r>
      <w:r>
        <w:rPr>
          <w:snapToGrid w:val="0"/>
        </w:rPr>
        <w:tab/>
      </w:r>
      <w:r>
        <w:t>a jegyző javaslatára a közgyűlés elé terjeszti a Hivatal belső szervezeti tagozódásának, létszámának, munkarendjének, ügyfélfogadási rendjének meghatározását;</w:t>
      </w:r>
    </w:p>
    <w:p w:rsidR="00D8585F" w:rsidRDefault="00D8585F" w:rsidP="00D8585F">
      <w:pPr>
        <w:pStyle w:val="Albekezdsszmozott"/>
        <w:rPr>
          <w:snapToGrid w:val="0"/>
        </w:rPr>
      </w:pPr>
      <w:r>
        <w:rPr>
          <w:snapToGrid w:val="0"/>
        </w:rPr>
        <w:t>d)</w:t>
      </w:r>
      <w:r>
        <w:rPr>
          <w:snapToGrid w:val="0"/>
        </w:rPr>
        <w:tab/>
        <w:t>a hatáskörébe tartozó ügyekben szabályozza a kiadmányozás rendjét;</w:t>
      </w:r>
    </w:p>
    <w:p w:rsidR="00D8585F" w:rsidRDefault="00D8585F" w:rsidP="00D8585F">
      <w:pPr>
        <w:pStyle w:val="Albekezdsszmozott"/>
        <w:rPr>
          <w:snapToGrid w:val="0"/>
        </w:rPr>
      </w:pPr>
      <w:r>
        <w:rPr>
          <w:snapToGrid w:val="0"/>
        </w:rPr>
        <w:t>e)</w:t>
      </w:r>
      <w:r>
        <w:rPr>
          <w:snapToGrid w:val="0"/>
        </w:rPr>
        <w:tab/>
        <w:t>gyakorolja az egyéb munkáltatói jogokat az alelnökök, tekintetében;</w:t>
      </w:r>
    </w:p>
    <w:p w:rsidR="00D8585F" w:rsidRDefault="00D8585F" w:rsidP="00D8585F">
      <w:pPr>
        <w:pStyle w:val="Albekezdsszmozott"/>
        <w:rPr>
          <w:snapToGrid w:val="0"/>
        </w:rPr>
      </w:pPr>
      <w:r>
        <w:rPr>
          <w:snapToGrid w:val="0"/>
        </w:rPr>
        <w:t>f)</w:t>
      </w:r>
      <w:r>
        <w:rPr>
          <w:snapToGrid w:val="0"/>
        </w:rPr>
        <w:tab/>
        <w:t>meghatározza a Hivatal köztisztviselőinek azon körét, akik kinevezéséhez, vezetői megbízásához, felmentéséhez, vezetői megbízásának visszavonásához, jutalmazásához egyetértése szükséges, gyakorolja a munkáltatói jogokat a politikai főtanácsadó tekintetében;</w:t>
      </w:r>
    </w:p>
    <w:p w:rsidR="00D8585F" w:rsidRDefault="00D8585F" w:rsidP="00D8585F">
      <w:pPr>
        <w:pStyle w:val="Albekezdsszmozott"/>
        <w:rPr>
          <w:snapToGrid w:val="0"/>
        </w:rPr>
      </w:pPr>
      <w:r>
        <w:rPr>
          <w:snapToGrid w:val="0"/>
        </w:rPr>
        <w:t>g)</w:t>
      </w:r>
      <w:r>
        <w:rPr>
          <w:snapToGrid w:val="0"/>
        </w:rPr>
        <w:tab/>
        <w:t>értékeli – a jegyző véleményének figyelembe vételével – a Hivatal munkáját,</w:t>
      </w:r>
    </w:p>
    <w:p w:rsidR="00D8585F" w:rsidRDefault="00D8585F" w:rsidP="00D8585F">
      <w:pPr>
        <w:pStyle w:val="Albekezdsszmozott"/>
      </w:pPr>
      <w:r>
        <w:rPr>
          <w:snapToGrid w:val="0"/>
        </w:rPr>
        <w:t>h)</w:t>
      </w:r>
      <w:r>
        <w:rPr>
          <w:snapToGrid w:val="0"/>
        </w:rPr>
        <w:tab/>
      </w:r>
      <w:r>
        <w:t>gyakorolja a munkáltatói jogokat a jegyző, az egyéb munkáltatói jogok kivételével   az aljegyző tekintetében;</w:t>
      </w:r>
    </w:p>
    <w:p w:rsidR="00D8585F" w:rsidRDefault="00D8585F" w:rsidP="00D8585F">
      <w:pPr>
        <w:pStyle w:val="Albekezdsszmozott"/>
        <w:rPr>
          <w:snapToGrid w:val="0"/>
        </w:rPr>
      </w:pPr>
      <w:r>
        <w:rPr>
          <w:snapToGrid w:val="0"/>
        </w:rPr>
        <w:t>i)</w:t>
      </w:r>
      <w:r>
        <w:rPr>
          <w:snapToGrid w:val="0"/>
        </w:rPr>
        <w:tab/>
        <w:t>ellátja mindazon teendőket, amit jogszabály hatáskörébe utal.</w:t>
      </w:r>
    </w:p>
    <w:p w:rsidR="00D8585F" w:rsidRDefault="00D8585F" w:rsidP="00D8585F">
      <w:pPr>
        <w:pStyle w:val="Paragrafuscm"/>
      </w:pPr>
      <w:r>
        <w:t>Az alelnökök</w:t>
      </w:r>
    </w:p>
    <w:p w:rsidR="00D8585F" w:rsidRDefault="00D8585F" w:rsidP="00D8585F">
      <w:pPr>
        <w:pStyle w:val="Paragrafus"/>
      </w:pPr>
      <w:r>
        <w:t>59. §</w:t>
      </w:r>
    </w:p>
    <w:p w:rsidR="00D8585F" w:rsidRDefault="00D8585F" w:rsidP="00D8585F">
      <w:pPr>
        <w:pStyle w:val="Bekezdsszmozott"/>
      </w:pPr>
      <w:r>
        <w:t>(1)</w:t>
      </w:r>
      <w:r>
        <w:tab/>
      </w:r>
      <w:r w:rsidRPr="005B1B33">
        <w:t>Az alelnökök illetményét vagy tiszteletdíját és költségtérítését – törvény keretei között – a közgyűlés állapítja meg annak megfelelően, hogy a megbízatásukat főállásban vagy társadalmi megbízásban látják el. A megbízatás ellátásának módját a díjazást, költségtérítést megállapító határozat tartalmazza.</w:t>
      </w:r>
    </w:p>
    <w:p w:rsidR="00D8585F" w:rsidRDefault="00D8585F" w:rsidP="00D8585F">
      <w:pPr>
        <w:pStyle w:val="Bekezdsszmozott"/>
        <w:rPr>
          <w:snapToGrid w:val="0"/>
        </w:rPr>
      </w:pPr>
      <w:r>
        <w:rPr>
          <w:snapToGrid w:val="0"/>
        </w:rPr>
        <w:t>(2)</w:t>
      </w:r>
      <w:r>
        <w:rPr>
          <w:snapToGrid w:val="0"/>
        </w:rPr>
        <w:tab/>
      </w:r>
      <w:r>
        <w:t>Az alelnökök a közgyűlés elnökének irányításával látják el feladataikat. Az alelnökök közötti feladat- és munkamegosztást, valamint az elnök helyettesítési rendjét az elnök állapítja meg, amelyet tájékoztatásul a közgyűlés elé kell terjeszteni.</w:t>
      </w:r>
    </w:p>
    <w:p w:rsidR="00D8585F" w:rsidRDefault="00D8585F" w:rsidP="00D8585F">
      <w:pPr>
        <w:pStyle w:val="Bekezdsszmozott"/>
      </w:pPr>
      <w:r>
        <w:t>(3)</w:t>
      </w:r>
      <w:r>
        <w:tab/>
        <w:t>Az alelnökökkel kapcsolatban a munkáltatói jogok közül a közgyűlés gyakorolja a következőket:</w:t>
      </w:r>
    </w:p>
    <w:p w:rsidR="00D8585F" w:rsidRDefault="00D8585F" w:rsidP="00D8585F">
      <w:pPr>
        <w:pStyle w:val="Albekezdsszmozott"/>
        <w:rPr>
          <w:snapToGrid w:val="0"/>
        </w:rPr>
      </w:pPr>
      <w:r>
        <w:rPr>
          <w:snapToGrid w:val="0"/>
        </w:rPr>
        <w:t>-</w:t>
      </w:r>
      <w:r>
        <w:rPr>
          <w:snapToGrid w:val="0"/>
        </w:rPr>
        <w:tab/>
        <w:t>kinevezés,</w:t>
      </w:r>
    </w:p>
    <w:p w:rsidR="00D8585F" w:rsidRDefault="00D8585F" w:rsidP="00D8585F">
      <w:pPr>
        <w:pStyle w:val="Albekezdsszmozott"/>
        <w:rPr>
          <w:snapToGrid w:val="0"/>
        </w:rPr>
      </w:pPr>
      <w:r>
        <w:rPr>
          <w:snapToGrid w:val="0"/>
        </w:rPr>
        <w:t>-</w:t>
      </w:r>
      <w:r>
        <w:rPr>
          <w:snapToGrid w:val="0"/>
        </w:rPr>
        <w:tab/>
        <w:t>összeférhetetlenség kimondása,</w:t>
      </w:r>
    </w:p>
    <w:p w:rsidR="00D8585F" w:rsidRDefault="00D8585F" w:rsidP="00D8585F">
      <w:pPr>
        <w:pStyle w:val="Albekezdsszmozott"/>
        <w:rPr>
          <w:snapToGrid w:val="0"/>
        </w:rPr>
      </w:pPr>
      <w:r>
        <w:rPr>
          <w:snapToGrid w:val="0"/>
        </w:rPr>
        <w:t>-</w:t>
      </w:r>
      <w:r>
        <w:rPr>
          <w:snapToGrid w:val="0"/>
        </w:rPr>
        <w:tab/>
        <w:t>fegyelmi eljárás megindítása és fegyelmi büntetés kiszabása,</w:t>
      </w:r>
    </w:p>
    <w:p w:rsidR="00D8585F" w:rsidRDefault="00D8585F" w:rsidP="00D8585F">
      <w:pPr>
        <w:pStyle w:val="Albekezdsszmozott"/>
        <w:rPr>
          <w:snapToGrid w:val="0"/>
        </w:rPr>
      </w:pPr>
      <w:r>
        <w:rPr>
          <w:snapToGrid w:val="0"/>
        </w:rPr>
        <w:t>-</w:t>
      </w:r>
      <w:r>
        <w:rPr>
          <w:snapToGrid w:val="0"/>
        </w:rPr>
        <w:tab/>
        <w:t>e § (1) bekezdésében foglaltak,</w:t>
      </w:r>
    </w:p>
    <w:p w:rsidR="00D8585F" w:rsidRDefault="00D8585F" w:rsidP="00D8585F">
      <w:pPr>
        <w:pStyle w:val="Albekezdsszmozott"/>
        <w:rPr>
          <w:snapToGrid w:val="0"/>
        </w:rPr>
      </w:pPr>
      <w:r>
        <w:rPr>
          <w:snapToGrid w:val="0"/>
        </w:rPr>
        <w:t>-</w:t>
      </w:r>
      <w:r>
        <w:rPr>
          <w:snapToGrid w:val="0"/>
        </w:rPr>
        <w:tab/>
        <w:t>méltatlanság megállapítása.</w:t>
      </w:r>
    </w:p>
    <w:p w:rsidR="00D8585F" w:rsidRDefault="00D8585F" w:rsidP="00D8585F">
      <w:pPr>
        <w:pStyle w:val="Bekezdsszmozott"/>
        <w:rPr>
          <w:snapToGrid w:val="0"/>
        </w:rPr>
      </w:pPr>
      <w:r>
        <w:rPr>
          <w:snapToGrid w:val="0"/>
        </w:rPr>
        <w:t>(4)</w:t>
      </w:r>
      <w:r>
        <w:rPr>
          <w:snapToGrid w:val="0"/>
        </w:rPr>
        <w:tab/>
        <w:t>Alelnökök tekintetében az egyéb munkáltatói jogokat a közgyűlés elnöke gyakorolja.</w:t>
      </w:r>
    </w:p>
    <w:p w:rsidR="00D8585F" w:rsidRDefault="00D8585F" w:rsidP="00D8585F">
      <w:pPr>
        <w:pStyle w:val="Bekezdsszmozott"/>
      </w:pPr>
      <w:r>
        <w:t>(5)</w:t>
      </w:r>
      <w:r>
        <w:tab/>
        <w:t>A közgyűlés alelnökének bélyegzője: körbélyegző, kör alakú “Zala Megyei Közgyűlés Alelnöke” felirattal, középen Magyarország címerével.</w:t>
      </w:r>
    </w:p>
    <w:p w:rsidR="00D8585F" w:rsidRDefault="00D8585F" w:rsidP="00D8585F">
      <w:pPr>
        <w:pStyle w:val="Paragrafuscm"/>
      </w:pPr>
      <w:r>
        <w:t>A jegyző és az aljegyző</w:t>
      </w:r>
    </w:p>
    <w:p w:rsidR="00D8585F" w:rsidRDefault="00D8585F" w:rsidP="00D8585F">
      <w:pPr>
        <w:pStyle w:val="Paragrafus"/>
      </w:pPr>
      <w:r>
        <w:t>60. §</w:t>
      </w:r>
    </w:p>
    <w:p w:rsidR="00D8585F" w:rsidRDefault="00D8585F" w:rsidP="00D8585F">
      <w:pPr>
        <w:pStyle w:val="Bekezdsszmozott"/>
      </w:pPr>
      <w:r>
        <w:t>(1)</w:t>
      </w:r>
      <w:r>
        <w:tab/>
        <w:t>A Közgyűlés elnöke határozatlan időre – pályázat alapján – a jogszabályban megállapított képesítési követelményeknek megfelelő jegyzőt nevez ki.</w:t>
      </w:r>
    </w:p>
    <w:p w:rsidR="00D8585F" w:rsidRDefault="00D8585F" w:rsidP="00D8585F">
      <w:pPr>
        <w:pStyle w:val="Bekezdsszmozott"/>
        <w:rPr>
          <w:snapToGrid w:val="0"/>
        </w:rPr>
      </w:pPr>
      <w:r>
        <w:rPr>
          <w:snapToGrid w:val="0"/>
        </w:rPr>
        <w:t>(2)</w:t>
      </w:r>
      <w:r>
        <w:rPr>
          <w:snapToGrid w:val="0"/>
        </w:rPr>
        <w:tab/>
        <w:t>A jegyző gondoskodik az önkormányzat működésével kapcsolatos feladatok ellátásáról. Ennek keretében:</w:t>
      </w:r>
    </w:p>
    <w:p w:rsidR="00D8585F" w:rsidRDefault="00D8585F" w:rsidP="00D8585F">
      <w:pPr>
        <w:pStyle w:val="Albekezdsszmozott"/>
        <w:rPr>
          <w:snapToGrid w:val="0"/>
        </w:rPr>
      </w:pPr>
      <w:r>
        <w:rPr>
          <w:snapToGrid w:val="0"/>
        </w:rPr>
        <w:t>a)</w:t>
      </w:r>
      <w:r>
        <w:rPr>
          <w:snapToGrid w:val="0"/>
        </w:rPr>
        <w:tab/>
        <w:t>előkészíti a Közgyűlés, valamint a bizottságok elé kerülő előterjesztéseket;</w:t>
      </w:r>
    </w:p>
    <w:p w:rsidR="00D8585F" w:rsidRDefault="00D8585F" w:rsidP="00D8585F">
      <w:pPr>
        <w:pStyle w:val="Albekezdsszmozott"/>
        <w:rPr>
          <w:snapToGrid w:val="0"/>
        </w:rPr>
      </w:pPr>
      <w:r>
        <w:rPr>
          <w:snapToGrid w:val="0"/>
        </w:rPr>
        <w:t>b)</w:t>
      </w:r>
      <w:r>
        <w:rPr>
          <w:snapToGrid w:val="0"/>
        </w:rPr>
        <w:tab/>
        <w:t>ellátja a Közgyűlés, a bizottságok szervezési és ügyviteli tevékenységével kapcsolatos feladatokat;</w:t>
      </w:r>
    </w:p>
    <w:p w:rsidR="00D8585F" w:rsidRDefault="00D8585F" w:rsidP="00D8585F">
      <w:pPr>
        <w:pStyle w:val="Albekezdsszmozott"/>
        <w:rPr>
          <w:snapToGrid w:val="0"/>
        </w:rPr>
      </w:pPr>
      <w:r>
        <w:rPr>
          <w:snapToGrid w:val="0"/>
        </w:rPr>
        <w:t>c)</w:t>
      </w:r>
      <w:r>
        <w:rPr>
          <w:snapToGrid w:val="0"/>
        </w:rPr>
        <w:tab/>
        <w:t>tanácskozási joggal részt vesz a Közgyűlés és a bizottságok ülésein;</w:t>
      </w:r>
    </w:p>
    <w:p w:rsidR="00D8585F" w:rsidRDefault="00D8585F" w:rsidP="00D8585F">
      <w:pPr>
        <w:pStyle w:val="Albekezdsszmozott"/>
        <w:rPr>
          <w:snapToGrid w:val="0"/>
        </w:rPr>
      </w:pPr>
      <w:r>
        <w:rPr>
          <w:snapToGrid w:val="0"/>
        </w:rPr>
        <w:t>d)</w:t>
      </w:r>
      <w:r>
        <w:rPr>
          <w:snapToGrid w:val="0"/>
        </w:rPr>
        <w:tab/>
      </w:r>
      <w:r>
        <w:t>jelzi a k</w:t>
      </w:r>
      <w:r>
        <w:rPr>
          <w:snapToGrid w:val="0"/>
        </w:rPr>
        <w:t>özgyűlésnek, bizottságoknak, tisztségviselőknek, ha döntésük, működésük jogszabálysértő;</w:t>
      </w:r>
    </w:p>
    <w:p w:rsidR="00D8585F" w:rsidRDefault="00D8585F" w:rsidP="00D8585F">
      <w:pPr>
        <w:pStyle w:val="Albekezdsszmozott"/>
        <w:rPr>
          <w:snapToGrid w:val="0"/>
        </w:rPr>
      </w:pPr>
      <w:r>
        <w:rPr>
          <w:snapToGrid w:val="0"/>
        </w:rPr>
        <w:t>e)</w:t>
      </w:r>
      <w:r>
        <w:rPr>
          <w:snapToGrid w:val="0"/>
        </w:rPr>
        <w:tab/>
        <w:t>gondoskodik a Közgyűlés ülése jegyzőkönyvének elkészítéséről, melyet az ülés elnökével együtt aláír;</w:t>
      </w:r>
    </w:p>
    <w:p w:rsidR="00D8585F" w:rsidRDefault="00D8585F" w:rsidP="00D8585F">
      <w:pPr>
        <w:pStyle w:val="Albekezdsszmozott"/>
        <w:rPr>
          <w:snapToGrid w:val="0"/>
        </w:rPr>
      </w:pPr>
      <w:r>
        <w:rPr>
          <w:snapToGrid w:val="0"/>
        </w:rPr>
        <w:t>f)</w:t>
      </w:r>
      <w:r>
        <w:rPr>
          <w:snapToGrid w:val="0"/>
        </w:rPr>
        <w:tab/>
        <w:t>köteles jelezni a Közgyűlésnek, a bizottságoknak és az elnöknek, ha döntésüknél jogszabálysértést észlel;</w:t>
      </w:r>
    </w:p>
    <w:p w:rsidR="00D8585F" w:rsidRDefault="00D8585F" w:rsidP="00D8585F">
      <w:pPr>
        <w:pStyle w:val="Albekezdsszmozott"/>
        <w:rPr>
          <w:snapToGrid w:val="0"/>
        </w:rPr>
      </w:pPr>
      <w:r>
        <w:rPr>
          <w:snapToGrid w:val="0"/>
        </w:rPr>
        <w:t>g)</w:t>
      </w:r>
      <w:r>
        <w:rPr>
          <w:snapToGrid w:val="0"/>
        </w:rPr>
        <w:tab/>
        <w:t xml:space="preserve">a Közgyűlés ülésének jegyzőkönyvét az ülést követő 15 napon belül megküldi a </w:t>
      </w:r>
      <w:r>
        <w:t>Zala Megyei Kormányhivatal vezetőjének</w:t>
      </w:r>
      <w:r>
        <w:rPr>
          <w:snapToGrid w:val="0"/>
        </w:rPr>
        <w:t>;</w:t>
      </w:r>
    </w:p>
    <w:p w:rsidR="00D8585F" w:rsidRDefault="00D8585F" w:rsidP="00D8585F">
      <w:pPr>
        <w:pStyle w:val="Albekezdsszmozott"/>
        <w:rPr>
          <w:snapToGrid w:val="0"/>
        </w:rPr>
      </w:pPr>
      <w:r>
        <w:rPr>
          <w:snapToGrid w:val="0"/>
        </w:rPr>
        <w:t>h)</w:t>
      </w:r>
      <w:r>
        <w:rPr>
          <w:snapToGrid w:val="0"/>
        </w:rPr>
        <w:tab/>
        <w:t>a Közgyűlést évente legalább egy alkalommal tájékoztatja a Hivatal munkájáról;</w:t>
      </w:r>
    </w:p>
    <w:p w:rsidR="00D8585F" w:rsidRDefault="00D8585F" w:rsidP="00D8585F">
      <w:pPr>
        <w:pStyle w:val="Albekezdsszmozott"/>
        <w:rPr>
          <w:snapToGrid w:val="0"/>
        </w:rPr>
      </w:pPr>
      <w:r>
        <w:rPr>
          <w:snapToGrid w:val="0"/>
        </w:rPr>
        <w:t>i)</w:t>
      </w:r>
      <w:r>
        <w:rPr>
          <w:snapToGrid w:val="0"/>
        </w:rPr>
        <w:tab/>
        <w:t>gondoskodik a jogszabályban meghatározott pénzügyi irányítási és ellenőrzési rendszer, valamint a belső ellenőrzés működtetéséről.</w:t>
      </w:r>
    </w:p>
    <w:p w:rsidR="00D8585F" w:rsidRDefault="00D8585F" w:rsidP="00D8585F">
      <w:pPr>
        <w:pStyle w:val="Bekezdsszmozott"/>
        <w:rPr>
          <w:snapToGrid w:val="0"/>
        </w:rPr>
      </w:pPr>
      <w:r>
        <w:rPr>
          <w:snapToGrid w:val="0"/>
        </w:rPr>
        <w:t>(3)</w:t>
      </w:r>
      <w:r>
        <w:rPr>
          <w:snapToGrid w:val="0"/>
        </w:rPr>
        <w:tab/>
        <w:t>A jegyző Hivatallal kapcsolatos feladatai:</w:t>
      </w:r>
    </w:p>
    <w:p w:rsidR="00D8585F" w:rsidRDefault="00D8585F" w:rsidP="00D8585F">
      <w:pPr>
        <w:pStyle w:val="Albekezdsszmozott"/>
        <w:rPr>
          <w:snapToGrid w:val="0"/>
        </w:rPr>
      </w:pPr>
      <w:r>
        <w:rPr>
          <w:snapToGrid w:val="0"/>
        </w:rPr>
        <w:t>a)</w:t>
      </w:r>
      <w:r>
        <w:rPr>
          <w:snapToGrid w:val="0"/>
        </w:rPr>
        <w:tab/>
        <w:t>vezeti a Hivatalt;</w:t>
      </w:r>
    </w:p>
    <w:p w:rsidR="00D8585F" w:rsidRDefault="00D8585F" w:rsidP="00D8585F">
      <w:pPr>
        <w:pStyle w:val="Albekezdsszmozott"/>
        <w:rPr>
          <w:snapToGrid w:val="0"/>
        </w:rPr>
      </w:pPr>
      <w:r>
        <w:rPr>
          <w:snapToGrid w:val="0"/>
        </w:rPr>
        <w:t>b)</w:t>
      </w:r>
      <w:r>
        <w:rPr>
          <w:snapToGrid w:val="0"/>
        </w:rPr>
        <w:tab/>
        <w:t>rendszeresen ügyfélfogadást tart;</w:t>
      </w:r>
    </w:p>
    <w:p w:rsidR="00D8585F" w:rsidRDefault="00D8585F" w:rsidP="00D8585F">
      <w:pPr>
        <w:pStyle w:val="Albekezdsszmozott"/>
      </w:pPr>
      <w:r>
        <w:rPr>
          <w:snapToGrid w:val="0"/>
        </w:rPr>
        <w:t>c)</w:t>
      </w:r>
      <w:r>
        <w:rPr>
          <w:snapToGrid w:val="0"/>
        </w:rPr>
        <w:tab/>
      </w:r>
      <w:r>
        <w:t>javaslatot tesz a Közgyűlés elnökének a Hivatal feladatainak meghatározására, a közgyűlés munkájának szervezése, döntéseinek előkészítése és végrehajtása érdekében;</w:t>
      </w:r>
    </w:p>
    <w:p w:rsidR="00D8585F" w:rsidRDefault="00D8585F" w:rsidP="00D8585F">
      <w:pPr>
        <w:pStyle w:val="Albekezdsszmozott"/>
      </w:pPr>
      <w:r>
        <w:t>d)</w:t>
      </w:r>
      <w:r>
        <w:tab/>
        <w:t>gyakorolja a hivatal dolgozóival kapcsolatos munkáltatói jogokat, az aljegyző tekintetében az egyéb munkáltatói jogokat;</w:t>
      </w:r>
    </w:p>
    <w:p w:rsidR="00D8585F" w:rsidRDefault="00D8585F" w:rsidP="00D8585F">
      <w:pPr>
        <w:pStyle w:val="Albekezdsszmozott"/>
      </w:pPr>
      <w:r>
        <w:t>e)</w:t>
      </w:r>
      <w:r>
        <w:tab/>
        <w:t>javaslatot tesz a hivatal belső tagozódására, működési és ügyfélfogadási rendjére, gondoskodik ezek végrehajtásáról és ellenőrzéséről;</w:t>
      </w:r>
    </w:p>
    <w:p w:rsidR="00D8585F" w:rsidRDefault="00D8585F" w:rsidP="00D8585F">
      <w:pPr>
        <w:pStyle w:val="Albekezdsszmozott"/>
      </w:pPr>
      <w:r>
        <w:t>f)</w:t>
      </w:r>
      <w:r>
        <w:tab/>
        <w:t>elkészíti a hivatal működéséhez kapcsolódó szabályzatokat (ügyrend, közszolgálati, adatvédelmi, iratkezelési szabályzat, pénzügyi szabályzatok stb.).</w:t>
      </w:r>
    </w:p>
    <w:p w:rsidR="00D8585F" w:rsidRDefault="00D8585F" w:rsidP="00D8585F">
      <w:pPr>
        <w:pStyle w:val="Bekezdsszmozott"/>
      </w:pPr>
      <w:r>
        <w:t>(4)</w:t>
      </w:r>
      <w:r>
        <w:tab/>
        <w:t>A jegyző egyéb hatáskörei:</w:t>
      </w:r>
    </w:p>
    <w:p w:rsidR="00D8585F" w:rsidRDefault="00D8585F" w:rsidP="00D8585F">
      <w:pPr>
        <w:pStyle w:val="Albekezdsszmozott"/>
        <w:rPr>
          <w:snapToGrid w:val="0"/>
        </w:rPr>
      </w:pPr>
      <w:r>
        <w:rPr>
          <w:snapToGrid w:val="0"/>
        </w:rPr>
        <w:t>a)</w:t>
      </w:r>
      <w:r>
        <w:rPr>
          <w:snapToGrid w:val="0"/>
        </w:rPr>
        <w:tab/>
        <w:t>döntésre előkészíti a közgyűlés elnöke hatáskörébe tartozó államigazgatási ügyeket;</w:t>
      </w:r>
    </w:p>
    <w:p w:rsidR="00D8585F" w:rsidRDefault="00D8585F" w:rsidP="00D8585F">
      <w:pPr>
        <w:pStyle w:val="Albekezdsszmozott"/>
        <w:rPr>
          <w:snapToGrid w:val="0"/>
        </w:rPr>
      </w:pPr>
      <w:r>
        <w:rPr>
          <w:snapToGrid w:val="0"/>
        </w:rPr>
        <w:t>b)</w:t>
      </w:r>
      <w:r>
        <w:rPr>
          <w:snapToGrid w:val="0"/>
        </w:rPr>
        <w:tab/>
        <w:t>ellátja a törvényben vagy kormányrendeletben előírt államigazgatási feladatot, hatósági jogkört;</w:t>
      </w:r>
    </w:p>
    <w:p w:rsidR="00D8585F" w:rsidRDefault="00D8585F" w:rsidP="00D8585F">
      <w:pPr>
        <w:pStyle w:val="Albekezdsszmozott"/>
        <w:rPr>
          <w:snapToGrid w:val="0"/>
        </w:rPr>
      </w:pPr>
      <w:r>
        <w:rPr>
          <w:snapToGrid w:val="0"/>
        </w:rPr>
        <w:t>c)</w:t>
      </w:r>
      <w:r>
        <w:rPr>
          <w:snapToGrid w:val="0"/>
        </w:rPr>
        <w:tab/>
        <w:t>dönt a hatáskörébe utalt ügyekben;</w:t>
      </w:r>
    </w:p>
    <w:p w:rsidR="00D8585F" w:rsidRDefault="00D8585F" w:rsidP="00D8585F">
      <w:pPr>
        <w:pStyle w:val="Albekezdsszmozott"/>
        <w:rPr>
          <w:snapToGrid w:val="0"/>
        </w:rPr>
      </w:pPr>
      <w:r>
        <w:rPr>
          <w:snapToGrid w:val="0"/>
        </w:rPr>
        <w:t>d)</w:t>
      </w:r>
      <w:r>
        <w:rPr>
          <w:snapToGrid w:val="0"/>
        </w:rPr>
        <w:tab/>
        <w:t>ellátja a közigazgatási tevékenység korszerűsítésével és fejlesztésével összefüggő feladatokat;</w:t>
      </w:r>
    </w:p>
    <w:p w:rsidR="00D8585F" w:rsidRDefault="00D8585F" w:rsidP="00D8585F">
      <w:pPr>
        <w:pStyle w:val="Albekezdsszmozott"/>
        <w:rPr>
          <w:snapToGrid w:val="0"/>
        </w:rPr>
      </w:pPr>
      <w:r>
        <w:rPr>
          <w:snapToGrid w:val="0"/>
        </w:rPr>
        <w:t>e)</w:t>
      </w:r>
      <w:r>
        <w:rPr>
          <w:snapToGrid w:val="0"/>
        </w:rPr>
        <w:tab/>
        <w:t>a hatáskörébe tartozó ügyekben szabályozza a kiadmányozás rendjét;</w:t>
      </w:r>
    </w:p>
    <w:p w:rsidR="00D8585F" w:rsidRDefault="00D8585F" w:rsidP="00D8585F">
      <w:pPr>
        <w:pStyle w:val="Albekezdsszmozott"/>
      </w:pPr>
      <w:r>
        <w:t>f)    ellátja mindazon teendőket, amit jogszabály hatáskörébe utal.</w:t>
      </w:r>
    </w:p>
    <w:p w:rsidR="00D8585F" w:rsidRDefault="00D8585F" w:rsidP="00D8585F">
      <w:pPr>
        <w:pStyle w:val="Bekezdsszmozott"/>
      </w:pPr>
      <w:r>
        <w:t>(5)</w:t>
      </w:r>
      <w:r>
        <w:tab/>
        <w:t>A jegyző bélyegzője körbélyegző, kör alakú “Zala Megye Főjegyzője” felirattal, közepén Magyarország címerével.</w:t>
      </w:r>
    </w:p>
    <w:p w:rsidR="00D8585F" w:rsidRDefault="00D8585F" w:rsidP="00D8585F">
      <w:pPr>
        <w:pStyle w:val="Bekezdsszmozott"/>
      </w:pPr>
      <w:r>
        <w:t>(6)</w:t>
      </w:r>
      <w:r>
        <w:tab/>
        <w:t>A Közgyűlés elnöke a jegyző javaslatára – a jegyzőre vonatkozó szabályok szerint – határozatlan időre aljegyzőt nevez ki.</w:t>
      </w:r>
    </w:p>
    <w:p w:rsidR="00D8585F" w:rsidRDefault="00D8585F" w:rsidP="00D8585F">
      <w:pPr>
        <w:pStyle w:val="Bekezdsszmozott"/>
      </w:pPr>
      <w:r>
        <w:t>(7)</w:t>
      </w:r>
      <w:r>
        <w:tab/>
        <w:t>A jegyző helyettesítését az aljegyző látja el.</w:t>
      </w:r>
    </w:p>
    <w:p w:rsidR="00D8585F" w:rsidRDefault="00D8585F" w:rsidP="00D8585F">
      <w:pPr>
        <w:pStyle w:val="Bekezdsszmozott"/>
      </w:pPr>
      <w:r>
        <w:t>(8)</w:t>
      </w:r>
      <w:r>
        <w:tab/>
        <w:t>Az aljegyző a jegyző által meghatározott feladatokat látja el.</w:t>
      </w:r>
    </w:p>
    <w:p w:rsidR="00D8585F" w:rsidRDefault="00D8585F" w:rsidP="00D8585F">
      <w:pPr>
        <w:pStyle w:val="Bekezdsszmozott"/>
      </w:pPr>
      <w:r>
        <w:t>(9) A jegyzői és az aljegyzői tisztség egyidejű betöltetlensége, illetve tartós akadályoztatásának esetére –legfeljebb hat hónap időtartamra –a jegyzői feladatokat az elnök által megbízott képesítési követelményeknek megfelelő közszolgálati tisztviselő, vagy az önkormányzati testületek megállapodása alapján másik (fő)jegyző látja el.</w:t>
      </w:r>
    </w:p>
    <w:p w:rsidR="00D8585F" w:rsidRDefault="00D8585F" w:rsidP="00D8585F">
      <w:pPr>
        <w:pStyle w:val="Ffejezet"/>
      </w:pPr>
      <w:r>
        <w:t>IX. FEJEZET</w:t>
      </w:r>
    </w:p>
    <w:p w:rsidR="00D8585F" w:rsidRDefault="00D8585F" w:rsidP="00D8585F">
      <w:pPr>
        <w:pStyle w:val="Fejezetcm"/>
      </w:pPr>
      <w:r>
        <w:t>A Hivatal</w:t>
      </w:r>
    </w:p>
    <w:p w:rsidR="00D8585F" w:rsidRDefault="00D8585F" w:rsidP="00D8585F">
      <w:pPr>
        <w:pStyle w:val="Paragrafus"/>
      </w:pPr>
      <w:r>
        <w:t>61. §</w:t>
      </w:r>
    </w:p>
    <w:p w:rsidR="00D8585F" w:rsidRDefault="00D8585F" w:rsidP="00D8585F">
      <w:pPr>
        <w:pStyle w:val="Bekezdsszmozott"/>
      </w:pPr>
      <w:r>
        <w:t>(1)</w:t>
      </w:r>
      <w:r>
        <w:tab/>
        <w:t>A Közgyűlés “Zala Megyei Önkormányzati Hivatal” elnevezéssel egységes hivatalt hoz létre.</w:t>
      </w:r>
    </w:p>
    <w:p w:rsidR="00D8585F" w:rsidRDefault="00D8585F" w:rsidP="00D8585F">
      <w:pPr>
        <w:pStyle w:val="Bekezdsszmozott"/>
        <w:rPr>
          <w:snapToGrid w:val="0"/>
        </w:rPr>
      </w:pPr>
      <w:r>
        <w:rPr>
          <w:snapToGrid w:val="0"/>
        </w:rPr>
        <w:t>(2)</w:t>
      </w:r>
      <w:r>
        <w:rPr>
          <w:snapToGrid w:val="0"/>
        </w:rPr>
        <w:tab/>
        <w:t>A hivatal feladatkörébe tartozik az önkormányzat működésével, az államigazgatási ügyek döntésre való előkészítésével és a döntések végrehajtásával kapcsolatos teendők ellátása.</w:t>
      </w:r>
    </w:p>
    <w:p w:rsidR="00D8585F" w:rsidRDefault="00D8585F" w:rsidP="00D8585F">
      <w:pPr>
        <w:pStyle w:val="Bekezdsszmozott"/>
        <w:rPr>
          <w:snapToGrid w:val="0"/>
        </w:rPr>
      </w:pPr>
      <w:r>
        <w:rPr>
          <w:snapToGrid w:val="0"/>
        </w:rPr>
        <w:t>(3)</w:t>
      </w:r>
      <w:r>
        <w:rPr>
          <w:snapToGrid w:val="0"/>
        </w:rPr>
        <w:tab/>
        <w:t>A Hivatal belső szervezeti egységeinek feladatait a jegyző – a közgyűlés jóváhagyásával – a hivatal ügyrendjében állapítja meg.</w:t>
      </w:r>
    </w:p>
    <w:p w:rsidR="00D8585F" w:rsidRDefault="00D8585F" w:rsidP="00D8585F">
      <w:pPr>
        <w:pStyle w:val="Bekezdsszmozott"/>
      </w:pPr>
      <w:r>
        <w:rPr>
          <w:snapToGrid w:val="0"/>
        </w:rPr>
        <w:t xml:space="preserve">(4)  </w:t>
      </w:r>
      <w:r>
        <w:t>A Hivatal belső szervezeti egységeit a 3. számú melléklet tartalmazza.</w:t>
      </w:r>
    </w:p>
    <w:p w:rsidR="00D8585F" w:rsidRDefault="00D8585F" w:rsidP="00D8585F">
      <w:pPr>
        <w:pStyle w:val="Bekezdsszmozott"/>
        <w:rPr>
          <w:snapToGrid w:val="0"/>
        </w:rPr>
      </w:pPr>
      <w:r>
        <w:rPr>
          <w:snapToGrid w:val="0"/>
        </w:rPr>
        <w:t>(5)</w:t>
      </w:r>
      <w:r>
        <w:rPr>
          <w:snapToGrid w:val="0"/>
        </w:rPr>
        <w:tab/>
        <w:t>A Hivatal önállóan gazdálkodó, teljes jogkörrel rendelkező költségvetési szerv. A működéséhez szükséges előirányzatokat, a működési és fenntartási költségeket az éves költségvetés határozza meg.</w:t>
      </w:r>
    </w:p>
    <w:p w:rsidR="00D8585F" w:rsidRDefault="00D8585F" w:rsidP="00D8585F">
      <w:pPr>
        <w:pStyle w:val="Bekezdsszmozott"/>
      </w:pPr>
      <w:r>
        <w:rPr>
          <w:snapToGrid w:val="0"/>
        </w:rPr>
        <w:t>(6)</w:t>
      </w:r>
      <w:r>
        <w:rPr>
          <w:snapToGrid w:val="0"/>
        </w:rPr>
        <w:tab/>
      </w:r>
      <w:r>
        <w:t>A Hivatal bélyegzője: körbélyegző, kör alakú "Zala Megyei Önkormányzati Hivatal" felirattal, közepén Magyarország címerével.</w:t>
      </w:r>
    </w:p>
    <w:p w:rsidR="00D8585F" w:rsidRDefault="00D8585F" w:rsidP="00D8585F">
      <w:pPr>
        <w:pStyle w:val="Ffejezet"/>
        <w:rPr>
          <w:snapToGrid w:val="0"/>
        </w:rPr>
      </w:pPr>
      <w:r>
        <w:rPr>
          <w:snapToGrid w:val="0"/>
        </w:rPr>
        <w:t>X. FEJEZET</w:t>
      </w:r>
    </w:p>
    <w:p w:rsidR="00D8585F" w:rsidRDefault="00D8585F" w:rsidP="00D8585F">
      <w:pPr>
        <w:pStyle w:val="Fejezetcm"/>
      </w:pPr>
      <w:r>
        <w:t>Az önkormányzat gazdasági alapjai</w:t>
      </w:r>
      <w:r>
        <w:br/>
        <w:t>Az önkormányzat vagyona</w:t>
      </w:r>
    </w:p>
    <w:p w:rsidR="00D8585F" w:rsidRDefault="00D8585F" w:rsidP="00D8585F">
      <w:pPr>
        <w:pStyle w:val="Paragrafus"/>
      </w:pPr>
      <w:r>
        <w:t>62. §</w:t>
      </w:r>
    </w:p>
    <w:p w:rsidR="00D8585F" w:rsidRDefault="00D8585F" w:rsidP="00D8585F">
      <w:pPr>
        <w:pStyle w:val="Bekezdsszmozott"/>
      </w:pPr>
      <w:r>
        <w:t>(1)</w:t>
      </w:r>
      <w:r>
        <w:tab/>
        <w:t>A megyei önkormányzat vagyona a tulajdonából és a megyei önkormányzatot megillető vagyoni értékű jogokból áll, amelyek az önkormányzati célok megvalósítását szolgálják. A vagyonnal való gazdálkodásról a közgyűlés külön rendeletet alkot.</w:t>
      </w:r>
    </w:p>
    <w:p w:rsidR="00D8585F" w:rsidRDefault="00D8585F" w:rsidP="00D8585F">
      <w:pPr>
        <w:pStyle w:val="Bekezdsszmozott"/>
      </w:pPr>
      <w:r>
        <w:t>(2)</w:t>
      </w:r>
      <w:r>
        <w:tab/>
        <w:t>Az önkormányzat törzsvagyonára és a tulajdonosi jogok gyakorlására vonatkozó szabályokat külön önkormányzati rendelet szabályozza.</w:t>
      </w:r>
    </w:p>
    <w:p w:rsidR="00D8585F" w:rsidRDefault="00D8585F" w:rsidP="00D8585F">
      <w:pPr>
        <w:pStyle w:val="Bekezdsszmozott"/>
        <w:rPr>
          <w:snapToGrid w:val="0"/>
        </w:rPr>
      </w:pPr>
      <w:r>
        <w:rPr>
          <w:snapToGrid w:val="0"/>
        </w:rPr>
        <w:t>(3)</w:t>
      </w:r>
      <w:r>
        <w:rPr>
          <w:snapToGrid w:val="0"/>
        </w:rPr>
        <w:tab/>
        <w:t>Az önkormányzati részvétellel működő vállalkozásokat érintő előterjesztésekhez minden esetben kötelező a gazdaságossági számítások (költséghaszon-elemzés) benyújtása.</w:t>
      </w:r>
    </w:p>
    <w:p w:rsidR="00D8585F" w:rsidRDefault="00D8585F" w:rsidP="00D8585F">
      <w:pPr>
        <w:pStyle w:val="Bekezdsszmozott"/>
        <w:rPr>
          <w:snapToGrid w:val="0"/>
        </w:rPr>
      </w:pPr>
      <w:r>
        <w:rPr>
          <w:snapToGrid w:val="0"/>
        </w:rPr>
        <w:t>(4)</w:t>
      </w:r>
      <w:r>
        <w:rPr>
          <w:snapToGrid w:val="0"/>
        </w:rPr>
        <w:tab/>
        <w:t>A Közgyűlés az önkormányzati feladatok eredményesebb megvalósítása érdekében alapítványt hozhat létre, és közérdekű kötelezettségvállalást tehet.</w:t>
      </w:r>
    </w:p>
    <w:p w:rsidR="00D8585F" w:rsidRDefault="00D8585F" w:rsidP="00D8585F">
      <w:pPr>
        <w:pStyle w:val="Paragrafuscm"/>
      </w:pPr>
      <w:r>
        <w:t>A költségvetés</w:t>
      </w:r>
    </w:p>
    <w:p w:rsidR="00D8585F" w:rsidRDefault="00D8585F" w:rsidP="00D8585F">
      <w:pPr>
        <w:pStyle w:val="Paragrafus"/>
      </w:pPr>
      <w:r>
        <w:t>63. §</w:t>
      </w:r>
    </w:p>
    <w:p w:rsidR="00D8585F" w:rsidRDefault="00D8585F" w:rsidP="00D8585F">
      <w:pPr>
        <w:pStyle w:val="Bekezdsszmozott"/>
      </w:pPr>
      <w:r>
        <w:t>(1)</w:t>
      </w:r>
      <w:r>
        <w:tab/>
        <w:t>A közgyűlés az önkormányzat költségvetését rendeletben határozza meg. A költségvetés összeállításának részletes szabályait az államháztartásról szóló törvény, a finanszírozás rendjét és az állami hozzájárulás mértékét az éves állami költségvetési törvény határozza meg.</w:t>
      </w:r>
    </w:p>
    <w:p w:rsidR="00D8585F" w:rsidRDefault="00D8585F" w:rsidP="00D8585F">
      <w:pPr>
        <w:pStyle w:val="Bekezdsszmozott"/>
      </w:pPr>
      <w:r>
        <w:t>(2)</w:t>
      </w:r>
      <w:r>
        <w:tab/>
        <w:t>A költségvetési rendelet tervezetét a jegyző készíti elő, és a közgyűlés elnöke terjeszti a közgyűlés elé. Az előterjesztést valamennyi bizottság megtárgyalja és véleményezi.</w:t>
      </w:r>
    </w:p>
    <w:p w:rsidR="00D8585F" w:rsidRDefault="00D8585F" w:rsidP="00D8585F">
      <w:pPr>
        <w:pStyle w:val="Bekezdsszmozott"/>
      </w:pPr>
      <w:r>
        <w:t>(3)</w:t>
      </w:r>
      <w:r>
        <w:tab/>
        <w:t>A vagyonról és a költségvetés végrehajtásáról a számviteli szabályok szerint éves költségvetési beszámolót kell készíteni, amit a közgyűlés elnöke a zárszámadási rendelet-tervezettel együtt nyújt be a közgyűlésnek.</w:t>
      </w:r>
    </w:p>
    <w:p w:rsidR="00D8585F" w:rsidRDefault="00D8585F" w:rsidP="00D8585F">
      <w:pPr>
        <w:pStyle w:val="Bekezdsszmozott"/>
      </w:pPr>
      <w:r>
        <w:t>(4)</w:t>
      </w:r>
      <w:r>
        <w:tab/>
        <w:t xml:space="preserve">A közgyűlés a zárszámadás elfogadásáról rendeletet alkot. A zárszámadási rendelet-tervezetet – mérlegekkel és kimutatásokkal együtt – a közgyűlés elnöke a költségvetési évet követő negyedik hónap utolsó napjáig beterjeszti a közgyűlés elé. </w:t>
      </w:r>
    </w:p>
    <w:p w:rsidR="00D8585F" w:rsidRPr="00FA623F" w:rsidRDefault="00D8585F" w:rsidP="00D8585F">
      <w:pPr>
        <w:pStyle w:val="Bekezdsszmozott"/>
      </w:pPr>
      <w:r>
        <w:t xml:space="preserve"> (5</w:t>
      </w:r>
      <w:r w:rsidRPr="00FA623F">
        <w:t>)</w:t>
      </w:r>
      <w:r>
        <w:t xml:space="preserve"> </w:t>
      </w:r>
      <w:r w:rsidRPr="00FA623F">
        <w:t xml:space="preserve">Az önkormányzat </w:t>
      </w:r>
      <w:r>
        <w:rPr>
          <w:snapToGrid w:val="0"/>
        </w:rPr>
        <w:t>fejlesztési tervét</w:t>
      </w:r>
      <w:r w:rsidRPr="00FA623F">
        <w:t xml:space="preserve"> a közgyűlés az alakuló ülését követő hat hónapon belül fogadja el, ha az egy választási ciklus idejére szól. Ha a meglévő </w:t>
      </w:r>
      <w:r>
        <w:rPr>
          <w:snapToGrid w:val="0"/>
        </w:rPr>
        <w:t>fejlesztési terv</w:t>
      </w:r>
      <w:r w:rsidRPr="00FA623F">
        <w:t xml:space="preserve"> az előző ciklusidőn túlnyúló, úgy azt az újonnan megválasztott közgyűlés az alakuló ülését követő hat hónapon belül köteles felülvizsgálni, és legalább a ciklusidő végéig kiegészíteni vagy módosítani.</w:t>
      </w:r>
    </w:p>
    <w:p w:rsidR="00D8585F" w:rsidRDefault="00D8585F" w:rsidP="00D8585F">
      <w:pPr>
        <w:pStyle w:val="Paragrafuscm"/>
      </w:pPr>
      <w:r>
        <w:t>Az önkormányzat gazdálkodása és gazdálkodásának ellenőrzése</w:t>
      </w:r>
    </w:p>
    <w:p w:rsidR="00D8585F" w:rsidRDefault="00D8585F" w:rsidP="00D8585F">
      <w:pPr>
        <w:pStyle w:val="Paragrafus"/>
      </w:pPr>
      <w:r>
        <w:t>64. §</w:t>
      </w:r>
    </w:p>
    <w:p w:rsidR="00D8585F" w:rsidRDefault="00D8585F" w:rsidP="00D8585F">
      <w:pPr>
        <w:pStyle w:val="Bekezdsszmozott"/>
      </w:pPr>
      <w:r>
        <w:t>(1)</w:t>
      </w:r>
      <w:r>
        <w:tab/>
        <w:t>A helyi önkormányzat gazdálkodásának biztonságáért a Közgyűlés, a gazdálkodás szabályszerűségéért az elnök felelős. Az operatív gazdálkodási feladatokat a jegyző látja el.</w:t>
      </w:r>
    </w:p>
    <w:p w:rsidR="00D8585F" w:rsidRPr="00FA623F" w:rsidRDefault="00D8585F" w:rsidP="00D8585F">
      <w:pPr>
        <w:pStyle w:val="Bekezdsszmozott"/>
      </w:pPr>
      <w:r>
        <w:t>(2)</w:t>
      </w:r>
      <w:r>
        <w:tab/>
      </w:r>
      <w:r w:rsidRPr="00FA623F">
        <w:t>Az önkormányzat gazdálkodását (ideértve az Európai Unió által nyújtott és egyéb nemzetközi támogatások, valamint az ehhez kapcsolódó költségvetési támogatások felhasználását is) az Állami Számvevőszék ellenőrzi.</w:t>
      </w:r>
    </w:p>
    <w:p w:rsidR="00D8585F" w:rsidRPr="00FA623F" w:rsidRDefault="00D8585F" w:rsidP="00D8585F">
      <w:pPr>
        <w:pStyle w:val="Bekezdsbehzott"/>
      </w:pPr>
      <w:r w:rsidRPr="00FA623F">
        <w:t>Az önkormányzatnak nyújtott európai uniós és az ahhoz kapcsolódó költségvetési támogatások felhasználását az Európai Számvevőszék és az Európai Bizottság illetékes szervezetei, a kormány által kijelölt szerv, a fejezetek ellenőrzési szervezetei, a Kincstár, illetve az európai uniós támogatások irányító hatóságai és a kifizető hatóság képviselői is ellenőrizhetik.</w:t>
      </w:r>
    </w:p>
    <w:p w:rsidR="00D8585F" w:rsidRPr="00FA623F" w:rsidRDefault="00D8585F" w:rsidP="00D8585F">
      <w:pPr>
        <w:pStyle w:val="Bekezdsszmozott"/>
      </w:pPr>
      <w:r>
        <w:t>(3</w:t>
      </w:r>
      <w:r w:rsidRPr="00FA623F">
        <w:t>)</w:t>
      </w:r>
      <w:r>
        <w:t xml:space="preserve">  A</w:t>
      </w:r>
      <w:r w:rsidRPr="00FA623F">
        <w:t>z önkormányzat belső pénzügyi ellenőrzését a külön jogszabályok szerinti folyamatba épített, előzetes és utólagos vezetői ellenőrzés (pénzügyi irányítás és ellenőrzés) és belső ellenőrzés útján biztosítja.</w:t>
      </w:r>
    </w:p>
    <w:p w:rsidR="00D8585F" w:rsidRDefault="00D8585F" w:rsidP="00D8585F">
      <w:pPr>
        <w:pStyle w:val="Bekezdsszmozott"/>
      </w:pPr>
      <w:r>
        <w:t>(4)</w:t>
      </w:r>
      <w:r>
        <w:tab/>
        <w:t>Az önkormányzat gazdálkodásának belső ellenőrzését a jogszabályban meghatározott képesítésű ellenőr végzi.</w:t>
      </w:r>
    </w:p>
    <w:p w:rsidR="00D8585F" w:rsidRDefault="00D8585F" w:rsidP="00D8585F">
      <w:pPr>
        <w:pStyle w:val="Bekezdsszmozott"/>
      </w:pPr>
      <w:r>
        <w:t>(5)</w:t>
      </w:r>
      <w:r>
        <w:tab/>
        <w:t xml:space="preserve">A közgyűlés a pénzügyi, ügyviteli ügyintézési és egyéb alapvető feladatok egységes szabályok szerinti elvégzését, átláthatóságát biztosító – az állami informatikai rendszerrel összekapcsolható – informatikai rendszert működtet. </w:t>
      </w:r>
    </w:p>
    <w:p w:rsidR="00D8585F" w:rsidRDefault="00D8585F" w:rsidP="00D8585F">
      <w:pPr>
        <w:pStyle w:val="Bekezdsszmozott"/>
        <w:ind w:start="0pt" w:firstLine="0pt"/>
        <w:jc w:val="center"/>
        <w:rPr>
          <w:b/>
        </w:rPr>
      </w:pPr>
    </w:p>
    <w:p w:rsidR="00D8585F" w:rsidRPr="00CF4190" w:rsidRDefault="00D8585F" w:rsidP="00D8585F">
      <w:pPr>
        <w:pStyle w:val="Bekezdsszmozott"/>
        <w:ind w:start="0pt" w:firstLine="0pt"/>
        <w:jc w:val="center"/>
        <w:rPr>
          <w:b/>
        </w:rPr>
      </w:pPr>
      <w:r w:rsidRPr="00CF4190">
        <w:rPr>
          <w:b/>
        </w:rPr>
        <w:t>XI. FEJEZET</w:t>
      </w:r>
    </w:p>
    <w:p w:rsidR="00D8585F" w:rsidRDefault="00D8585F" w:rsidP="00D8585F">
      <w:pPr>
        <w:pStyle w:val="Fejezetcm"/>
      </w:pPr>
      <w:r>
        <w:t>Záró rendelkezések</w:t>
      </w:r>
    </w:p>
    <w:p w:rsidR="00D8585F" w:rsidRDefault="00D8585F" w:rsidP="00D8585F">
      <w:pPr>
        <w:pStyle w:val="Paragrafus"/>
      </w:pPr>
      <w:r>
        <w:t>65. §</w:t>
      </w:r>
    </w:p>
    <w:p w:rsidR="00D8585F" w:rsidRDefault="00D8585F" w:rsidP="00D8585F">
      <w:pPr>
        <w:pStyle w:val="Bekezdsszmozott"/>
      </w:pPr>
      <w:r>
        <w:t>(1)</w:t>
      </w:r>
      <w:r>
        <w:tab/>
        <w:t>Jelen rendelet 2019. szeptember 1-jén lép hatályba.</w:t>
      </w:r>
    </w:p>
    <w:p w:rsidR="00D8585F" w:rsidRDefault="00D8585F" w:rsidP="00D8585F">
      <w:pPr>
        <w:pStyle w:val="Bekezdsszmozott"/>
      </w:pPr>
      <w:r>
        <w:t>(2) Ezen rendelet hatályba lépésével egyidejűleg a Zala Megyei Közgyűlés Szervezeti és Működési Szabályzatáról szóló 3/2004. (II.20.) ÖR számú rendelet hatályát veszti.</w:t>
      </w:r>
    </w:p>
    <w:p w:rsidR="00D8585F" w:rsidRDefault="00D8585F" w:rsidP="00D8585F">
      <w:pPr>
        <w:pStyle w:val="Bekezdsszmozott"/>
      </w:pPr>
      <w:r>
        <w:t>(3)</w:t>
      </w:r>
      <w:r>
        <w:tab/>
        <w:t>E rendelet mellékletei az alábbiak:</w:t>
      </w:r>
    </w:p>
    <w:p w:rsidR="00D8585F" w:rsidRDefault="00D8585F" w:rsidP="00D8585F">
      <w:pPr>
        <w:pStyle w:val="Albekezdsszmozott"/>
      </w:pPr>
      <w:r>
        <w:t>1. melléklet:</w:t>
      </w:r>
      <w:r>
        <w:tab/>
        <w:t>A közgyűlés elnökére átruházott hatáskörök</w:t>
      </w:r>
    </w:p>
    <w:p w:rsidR="00D8585F" w:rsidRDefault="00D8585F" w:rsidP="00D8585F">
      <w:pPr>
        <w:pStyle w:val="Albekezdsszmozott"/>
      </w:pPr>
      <w:r>
        <w:t>2. melléklet:</w:t>
      </w:r>
      <w:r>
        <w:tab/>
        <w:t>A közgyűlés állandó bizottságainak feladatai</w:t>
      </w:r>
    </w:p>
    <w:p w:rsidR="00D8585F" w:rsidRDefault="00D8585F" w:rsidP="00D8585F">
      <w:pPr>
        <w:pStyle w:val="Albekezdsszmozott"/>
      </w:pPr>
      <w:r>
        <w:t>3. melléklet:</w:t>
      </w:r>
      <w:r>
        <w:tab/>
        <w:t>A Hivatal szervezete</w:t>
      </w:r>
    </w:p>
    <w:p w:rsidR="00D8585F" w:rsidRDefault="00D8585F" w:rsidP="00D8585F">
      <w:pPr>
        <w:pStyle w:val="Bekezdsbehzott"/>
      </w:pPr>
      <w:r>
        <w:t>A minősített szavazattöbbséget igénylő kérdések jegyzékét az 1. számú függelék tartalmazza. Az egyéb önkormányzati rendeletekben meghatározott átruházott feladat- és hatáskörök, valamint feladat- és hatáskörök jegyzékét a 2. számú függelék tartalmazza.</w:t>
      </w:r>
    </w:p>
    <w:p w:rsidR="00D8585F" w:rsidRDefault="00D8585F" w:rsidP="00D8585F">
      <w:pPr>
        <w:pStyle w:val="Bekezdsbehzott"/>
      </w:pPr>
      <w:r>
        <w:t>Zalaegerszeg, 2019. augusztus 30.</w:t>
      </w:r>
    </w:p>
    <w:p w:rsidR="00D8585F" w:rsidRDefault="00D8585F" w:rsidP="00D8585F">
      <w:pPr>
        <w:pStyle w:val="alrs"/>
      </w:pPr>
      <w:r>
        <w:tab/>
        <w:t>dr. Mester László s.k.</w:t>
      </w:r>
      <w:r>
        <w:tab/>
        <w:t>Dr. Pál Attila s.k.</w:t>
      </w:r>
    </w:p>
    <w:p w:rsidR="00D8585F" w:rsidRDefault="00D8585F" w:rsidP="00D8585F">
      <w:pPr>
        <w:pStyle w:val="alrs"/>
      </w:pPr>
      <w:r>
        <w:tab/>
        <w:t>megyei főjegyző</w:t>
      </w:r>
      <w:r>
        <w:tab/>
        <w:t>a megyei közgyűlés elnöke</w:t>
      </w:r>
    </w:p>
    <w:p w:rsidR="00A7208B" w:rsidRDefault="00A7208B" w:rsidP="00D8585F">
      <w:pPr>
        <w:pStyle w:val="alrs"/>
      </w:pPr>
    </w:p>
    <w:p w:rsidR="00A7208B" w:rsidRDefault="00A7208B" w:rsidP="00D8585F">
      <w:pPr>
        <w:pStyle w:val="alrs"/>
      </w:pPr>
      <w:r>
        <w:t>-----------------------------------------------------------------------------------------------------------------</w:t>
      </w:r>
      <w:r w:rsidR="00CE6B80" w:rsidRPr="00CE6B80">
        <w:rPr>
          <w:b/>
          <w:vertAlign w:val="superscript"/>
        </w:rPr>
        <w:t>1</w:t>
      </w:r>
      <w:r w:rsidR="00CE6B80">
        <w:t xml:space="preserve"> </w:t>
      </w:r>
      <w:r>
        <w:t>A 10/2019.(X.25) ÖR számú rendelettel módosított és egységes szerkezetbe foglalt szöveg, hatályos 2019. október 25-től.</w:t>
      </w:r>
    </w:p>
    <w:p w:rsidR="00D8585F" w:rsidRPr="009A12E5" w:rsidRDefault="00D8585F" w:rsidP="00D8585F">
      <w:pPr>
        <w:pStyle w:val="mellkletszm"/>
        <w:rPr>
          <w:b/>
          <w:bCs/>
        </w:rPr>
      </w:pPr>
      <w:r>
        <w:rPr>
          <w:b/>
          <w:bCs/>
        </w:rPr>
        <w:t xml:space="preserve">1. </w:t>
      </w:r>
      <w:r w:rsidRPr="009A12E5">
        <w:rPr>
          <w:b/>
          <w:bCs/>
        </w:rPr>
        <w:t>melléklet</w:t>
      </w:r>
    </w:p>
    <w:p w:rsidR="00D8585F" w:rsidRDefault="00D8585F" w:rsidP="00D8585F">
      <w:pPr>
        <w:tabs>
          <w:tab w:val="start" w:pos="273pt"/>
        </w:tabs>
        <w:jc w:val="center"/>
        <w:rPr>
          <w:b/>
        </w:rPr>
      </w:pPr>
    </w:p>
    <w:p w:rsidR="00D8585F" w:rsidRDefault="00D8585F" w:rsidP="00D8585F">
      <w:pPr>
        <w:tabs>
          <w:tab w:val="start" w:pos="273pt"/>
        </w:tabs>
        <w:jc w:val="center"/>
        <w:rPr>
          <w:b/>
        </w:rPr>
      </w:pPr>
    </w:p>
    <w:p w:rsidR="00D8585F" w:rsidRDefault="00D8585F" w:rsidP="00D8585F">
      <w:pPr>
        <w:tabs>
          <w:tab w:val="start" w:pos="273pt"/>
        </w:tabs>
        <w:rPr>
          <w:b/>
        </w:rPr>
      </w:pPr>
    </w:p>
    <w:p w:rsidR="00D8585F" w:rsidRDefault="00D8585F" w:rsidP="00D8585F">
      <w:pPr>
        <w:jc w:val="center"/>
        <w:rPr>
          <w:b/>
          <w:bCs/>
        </w:rPr>
      </w:pPr>
    </w:p>
    <w:p w:rsidR="00D8585F" w:rsidRDefault="00D8585F" w:rsidP="00D8585F">
      <w:pPr>
        <w:jc w:val="center"/>
        <w:rPr>
          <w:b/>
          <w:bCs/>
        </w:rPr>
      </w:pPr>
      <w:r w:rsidRPr="00CF7636">
        <w:rPr>
          <w:b/>
          <w:bCs/>
        </w:rPr>
        <w:t>A közgyűlés elnökére átruházott hatáskörök</w:t>
      </w:r>
    </w:p>
    <w:p w:rsidR="00D8585F" w:rsidRDefault="00D8585F" w:rsidP="00D8585F">
      <w:pPr>
        <w:jc w:val="center"/>
      </w:pPr>
    </w:p>
    <w:p w:rsidR="00D8585F" w:rsidRPr="00CF7636" w:rsidRDefault="00D8585F" w:rsidP="00D8585F">
      <w:pPr>
        <w:jc w:val="center"/>
      </w:pPr>
    </w:p>
    <w:p w:rsidR="00D8585F" w:rsidRDefault="00D8585F" w:rsidP="00D8585F">
      <w:r>
        <w:t xml:space="preserve">- </w:t>
      </w:r>
      <w:r w:rsidRPr="00CF7636">
        <w:t xml:space="preserve">az éves költségvetésben megállapított kereten belül biztosítja a tagsági díjak fedezetére szolgáló, továbbá az egyesületek és szervezetek támogatására megállapított pénzeszközöket, </w:t>
      </w:r>
    </w:p>
    <w:p w:rsidR="00D8585F" w:rsidRPr="00CF7636" w:rsidRDefault="00D8585F" w:rsidP="00D8585F"/>
    <w:p w:rsidR="00D8585F" w:rsidRDefault="00D8585F" w:rsidP="00D8585F">
      <w:r>
        <w:t xml:space="preserve">- </w:t>
      </w:r>
      <w:r w:rsidRPr="00CF7636">
        <w:t xml:space="preserve">két közgyűlés közötti időszakban a költségvetési rendelet sorai között összesen legfeljebb 30 millió forint összegben átcsoportosíthat, amiről a közgyűlésnek a soron következő ülésén beszámol, </w:t>
      </w:r>
    </w:p>
    <w:p w:rsidR="00D8585F" w:rsidRPr="00CF7636" w:rsidRDefault="00D8585F" w:rsidP="00D8585F"/>
    <w:p w:rsidR="00D8585F" w:rsidRDefault="00D8585F" w:rsidP="00D8585F">
      <w:r>
        <w:t xml:space="preserve">- </w:t>
      </w:r>
      <w:r w:rsidRPr="00CF7636">
        <w:t>pályázatot ír ki a közgyűlés hatáskörébe tartozó állások betöltésére</w:t>
      </w:r>
      <w:r w:rsidRPr="00036C66">
        <w:t>,</w:t>
      </w:r>
    </w:p>
    <w:p w:rsidR="00D8585F" w:rsidRDefault="00D8585F" w:rsidP="00D8585F"/>
    <w:p w:rsidR="00D8585F" w:rsidRPr="00CF7636" w:rsidRDefault="00D8585F" w:rsidP="00D8585F">
      <w:r w:rsidRPr="00CF7636">
        <w:t>- dönt a Zala Megye Visszavár Ö</w:t>
      </w:r>
      <w:r>
        <w:t>sztöndíjpályázatról.</w:t>
      </w:r>
    </w:p>
    <w:p w:rsidR="00D8585F" w:rsidRDefault="00D8585F" w:rsidP="00D8585F"/>
    <w:p w:rsidR="00D8585F" w:rsidRPr="00CF7636" w:rsidRDefault="00D8585F" w:rsidP="00D8585F">
      <w:r w:rsidRPr="00CF7636">
        <w:t xml:space="preserve">- dönt a pécsi kollégiumi férőhelyek betöltéséről, </w:t>
      </w:r>
    </w:p>
    <w:p w:rsidR="00D8585F" w:rsidRDefault="00D8585F" w:rsidP="00D8585F"/>
    <w:p w:rsidR="00D8585F" w:rsidRPr="00BA4EF7" w:rsidRDefault="00D8585F" w:rsidP="00D8585F">
      <w:r w:rsidRPr="00BA4EF7">
        <w:t xml:space="preserve">- gyakorolja a megyei önkormányzat részvételével működő gazdasági társaságokkal kapcsolatos tulajdonosi jogokat figyelemmel e rendelet 1. § </w:t>
      </w:r>
      <w:r>
        <w:t>(6) bekezdés e.) pontjában</w:t>
      </w:r>
      <w:r w:rsidRPr="00BA4EF7">
        <w:t xml:space="preserve"> foglaltakra, </w:t>
      </w:r>
    </w:p>
    <w:p w:rsidR="00D8585F" w:rsidRDefault="00D8585F" w:rsidP="00D8585F"/>
    <w:p w:rsidR="00D8585F" w:rsidRDefault="00D8585F" w:rsidP="00D8585F">
      <w:r>
        <w:t xml:space="preserve">- </w:t>
      </w:r>
      <w:r w:rsidRPr="00CF7636">
        <w:t>ellátja mindazokat a feladatokat, amelyeket egyéb önkormányzati r</w:t>
      </w:r>
      <w:r>
        <w:t>endeletek a hatáskörébe utalnak.</w:t>
      </w:r>
      <w:r w:rsidRPr="00CF7636">
        <w:t xml:space="preserve"> </w:t>
      </w:r>
    </w:p>
    <w:p w:rsidR="00D8585F" w:rsidRDefault="00D8585F" w:rsidP="00D8585F"/>
    <w:p w:rsidR="00D8585F" w:rsidRDefault="00D8585F" w:rsidP="00D8585F">
      <w:r>
        <w:t>- nemzetiségi önkormányzatokkal megállapodás megkötése.</w:t>
      </w:r>
    </w:p>
    <w:p w:rsidR="00D8585F" w:rsidRDefault="00D8585F" w:rsidP="00D8585F">
      <w:pPr>
        <w:jc w:val="end"/>
      </w:pPr>
    </w:p>
    <w:p w:rsidR="00D8585F" w:rsidRPr="00BA4EF7" w:rsidRDefault="00D8585F" w:rsidP="00D8585F">
      <w:r w:rsidRPr="00BA4EF7">
        <w:t xml:space="preserve"> </w:t>
      </w:r>
    </w:p>
    <w:p w:rsidR="00D8585F" w:rsidRDefault="00D8585F" w:rsidP="00D8585F">
      <w:pPr>
        <w:pStyle w:val="Felsorollista"/>
        <w:numPr>
          <w:ilvl w:val="0"/>
          <w:numId w:val="0"/>
        </w:numPr>
        <w:ind w:start="21.25pt"/>
        <w:rPr>
          <w:b/>
        </w:rPr>
      </w:pPr>
    </w:p>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Default="00D8585F" w:rsidP="00D8585F">
      <w:pPr>
        <w:pStyle w:val="Felsorollista"/>
        <w:numPr>
          <w:ilvl w:val="0"/>
          <w:numId w:val="0"/>
        </w:numPr>
        <w:tabs>
          <w:tab w:val="clear" w:pos="21.25pt"/>
          <w:tab w:val="start" w:pos="0pt"/>
        </w:tabs>
        <w:rPr>
          <w:vertAlign w:val="superscript"/>
        </w:rPr>
      </w:pPr>
    </w:p>
    <w:p w:rsidR="00D8585F" w:rsidRDefault="00D8585F" w:rsidP="00D8585F">
      <w:pPr>
        <w:pStyle w:val="Felsorollista"/>
        <w:numPr>
          <w:ilvl w:val="0"/>
          <w:numId w:val="0"/>
        </w:numPr>
        <w:tabs>
          <w:tab w:val="clear" w:pos="21.25pt"/>
          <w:tab w:val="start" w:pos="0pt"/>
        </w:tabs>
        <w:rPr>
          <w:vertAlign w:val="superscript"/>
        </w:rPr>
      </w:pPr>
    </w:p>
    <w:p w:rsidR="00D8585F" w:rsidRPr="00CF7636" w:rsidRDefault="00D8585F" w:rsidP="00D8585F">
      <w:pPr>
        <w:pStyle w:val="Felsorollista"/>
        <w:numPr>
          <w:ilvl w:val="0"/>
          <w:numId w:val="0"/>
        </w:numPr>
        <w:tabs>
          <w:tab w:val="clear" w:pos="21.25pt"/>
          <w:tab w:val="start" w:pos="0pt"/>
        </w:tabs>
      </w:pPr>
      <w:r w:rsidRPr="003E5F5B">
        <w:br w:type="page"/>
      </w:r>
      <w:r>
        <w:tab/>
      </w:r>
      <w:r>
        <w:rPr>
          <w:b/>
        </w:rPr>
        <w:tab/>
      </w:r>
      <w:r>
        <w:rPr>
          <w:b/>
        </w:rPr>
        <w:tab/>
      </w:r>
      <w:r>
        <w:rPr>
          <w:b/>
        </w:rPr>
        <w:tab/>
      </w:r>
      <w:r>
        <w:rPr>
          <w:b/>
        </w:rPr>
        <w:tab/>
      </w:r>
      <w:r>
        <w:rPr>
          <w:b/>
        </w:rPr>
        <w:tab/>
      </w:r>
      <w:r>
        <w:rPr>
          <w:b/>
        </w:rPr>
        <w:tab/>
      </w:r>
      <w:r>
        <w:rPr>
          <w:b/>
        </w:rPr>
        <w:tab/>
      </w:r>
      <w:r>
        <w:rPr>
          <w:b/>
        </w:rPr>
        <w:tab/>
      </w:r>
      <w:r>
        <w:rPr>
          <w:b/>
        </w:rPr>
        <w:tab/>
        <w:t xml:space="preserve">             </w:t>
      </w:r>
      <w:r>
        <w:rPr>
          <w:b/>
          <w:bCs/>
        </w:rPr>
        <w:t xml:space="preserve">2. </w:t>
      </w:r>
      <w:r w:rsidRPr="00CF7636">
        <w:rPr>
          <w:b/>
          <w:bCs/>
        </w:rPr>
        <w:t xml:space="preserve">melléklet </w:t>
      </w:r>
    </w:p>
    <w:p w:rsidR="00D8585F" w:rsidRDefault="00D8585F" w:rsidP="00D8585F">
      <w:pPr>
        <w:rPr>
          <w:b/>
          <w:bCs/>
        </w:rPr>
      </w:pPr>
    </w:p>
    <w:p w:rsidR="00D8585F" w:rsidRDefault="00D8585F" w:rsidP="00D8585F">
      <w:pPr>
        <w:jc w:val="center"/>
        <w:rPr>
          <w:b/>
          <w:bCs/>
        </w:rPr>
      </w:pPr>
    </w:p>
    <w:p w:rsidR="00D8585F" w:rsidRPr="00CF7636" w:rsidRDefault="00D8585F" w:rsidP="00D8585F">
      <w:pPr>
        <w:jc w:val="center"/>
      </w:pPr>
      <w:r w:rsidRPr="00CF7636">
        <w:rPr>
          <w:b/>
          <w:bCs/>
        </w:rPr>
        <w:t>A közgyűlés állandó bizottságainak feladatai</w:t>
      </w:r>
    </w:p>
    <w:p w:rsidR="00D8585F" w:rsidRDefault="00D8585F" w:rsidP="00D8585F">
      <w:pPr>
        <w:rPr>
          <w:b/>
          <w:bCs/>
        </w:rPr>
      </w:pPr>
    </w:p>
    <w:p w:rsidR="00D8585F" w:rsidRDefault="00D8585F" w:rsidP="00D8585F">
      <w:pPr>
        <w:rPr>
          <w:b/>
          <w:bCs/>
        </w:rPr>
      </w:pPr>
    </w:p>
    <w:p w:rsidR="00D8585F" w:rsidRPr="00CF7636" w:rsidRDefault="00D8585F" w:rsidP="00D8585F">
      <w:r w:rsidRPr="00CF7636">
        <w:rPr>
          <w:b/>
          <w:bCs/>
        </w:rPr>
        <w:t xml:space="preserve">Jogi és Ügyrendi Bizottság </w:t>
      </w:r>
    </w:p>
    <w:p w:rsidR="00D8585F" w:rsidRPr="00CF7636" w:rsidRDefault="00D8585F" w:rsidP="00D8585F">
      <w:r>
        <w:t>-</w:t>
      </w:r>
      <w:r w:rsidRPr="00CF7636">
        <w:t xml:space="preserve"> előkészíti a közgyűlés Szervezeti és Működési Szabályzatának tervezetét, figyelemmel kíséri hatályosulását, javaslatot tesz a szükséges módosításokra, </w:t>
      </w:r>
    </w:p>
    <w:p w:rsidR="00D8585F" w:rsidRPr="00CF7636" w:rsidRDefault="00D8585F" w:rsidP="00D8585F">
      <w:r>
        <w:t>-</w:t>
      </w:r>
      <w:r w:rsidRPr="00CF7636">
        <w:t xml:space="preserve"> véleményezi a közgyűlési rendelet-tervezeteket, </w:t>
      </w:r>
    </w:p>
    <w:p w:rsidR="00D8585F" w:rsidRPr="00CF7636" w:rsidRDefault="00D8585F" w:rsidP="00D8585F">
      <w:r>
        <w:t>-</w:t>
      </w:r>
      <w:r w:rsidRPr="00CF7636">
        <w:t xml:space="preserve"> javaslatot tesz a közgyűlés elnöke illetményére és jutalmazására, </w:t>
      </w:r>
    </w:p>
    <w:p w:rsidR="00D8585F" w:rsidRPr="00CF7636" w:rsidRDefault="00D8585F" w:rsidP="00D8585F">
      <w:r>
        <w:t>-</w:t>
      </w:r>
      <w:r w:rsidRPr="00CF7636">
        <w:t xml:space="preserve"> szükség szerint vizsgálja a megyei önkormányzat rendeletei hatályosulását, és javaslatot készít azok módosítására, hatályon kívül helyezésére, vagy újabb rendelet alkotására, </w:t>
      </w:r>
    </w:p>
    <w:p w:rsidR="00D8585F" w:rsidRPr="00CF7636" w:rsidRDefault="00D8585F" w:rsidP="00D8585F">
      <w:r>
        <w:t>-</w:t>
      </w:r>
      <w:r w:rsidRPr="00CF7636">
        <w:t xml:space="preserve"> a szakmai bizottság véleményének kikérése után megvizsgálja, és javaslataival a közgyűlés vagy bizottsága elé terjeszti a közgyűlés vagy bizottság döntése elleni törvényességi észrevételt, </w:t>
      </w:r>
    </w:p>
    <w:p w:rsidR="00D8585F" w:rsidRPr="00CF7636" w:rsidRDefault="00D8585F" w:rsidP="00D8585F">
      <w:r>
        <w:t>-</w:t>
      </w:r>
      <w:r w:rsidRPr="00CF7636">
        <w:t xml:space="preserve"> ellátja a közgyűlésen a titkos szavazással kapcsolatos szavazatszámláló bizottsági teendőket, </w:t>
      </w:r>
    </w:p>
    <w:p w:rsidR="00D8585F" w:rsidRPr="00CF7636" w:rsidRDefault="00D8585F" w:rsidP="00D8585F">
      <w:r>
        <w:t>-</w:t>
      </w:r>
      <w:r w:rsidRPr="00CF7636">
        <w:t xml:space="preserve"> kapcsolatot tart a helyi önkormányzatok által létrehozott – a közbiztonság javítását célzó – bizottságokkal, illetve alapítványokkal, </w:t>
      </w:r>
    </w:p>
    <w:p w:rsidR="00D8585F" w:rsidRPr="00CF7636" w:rsidRDefault="00D8585F" w:rsidP="00D8585F">
      <w:r>
        <w:t xml:space="preserve">- </w:t>
      </w:r>
      <w:r w:rsidRPr="00CF7636">
        <w:t xml:space="preserve">ellátja a törvényben szabályozott feladatokat az önkormányzati képviselők vagyonnyilatkozat-tételével és összeférhetetlenségével kapcsolatban, és a bizottság nem képviselő tagjai vagyonnyilatkozat tételére vonatkozóan szabályzatot készít. </w:t>
      </w:r>
    </w:p>
    <w:p w:rsidR="00D8585F" w:rsidRPr="00CF7636" w:rsidRDefault="00D8585F" w:rsidP="00D8585F">
      <w:r>
        <w:t>-</w:t>
      </w:r>
      <w:r w:rsidRPr="00CF7636">
        <w:t xml:space="preserve"> döntésre előkészí</w:t>
      </w:r>
      <w:r>
        <w:t xml:space="preserve">ti az elnökkel, alelnökökkel, </w:t>
      </w:r>
      <w:r w:rsidRPr="00CF7636">
        <w:t xml:space="preserve">jegyzővel szembeni összeférhetetlenségi és fegyelmi, anyagi kártérítési ügyeket, </w:t>
      </w:r>
    </w:p>
    <w:p w:rsidR="00D8585F" w:rsidRPr="00CF7636" w:rsidRDefault="00D8585F" w:rsidP="00D8585F">
      <w:r>
        <w:t>-</w:t>
      </w:r>
      <w:r w:rsidRPr="00CF7636">
        <w:t xml:space="preserve"> döntésre előkészíti az önkormányzati képviselők és külső bizottsági tagok összeférhetetlenségével </w:t>
      </w:r>
      <w:r>
        <w:t xml:space="preserve">és méltatlanságával </w:t>
      </w:r>
      <w:r w:rsidRPr="00CF7636">
        <w:t xml:space="preserve">összefüggő ügyeket, </w:t>
      </w:r>
    </w:p>
    <w:p w:rsidR="00D8585F" w:rsidRPr="00CF7636" w:rsidRDefault="00D8585F" w:rsidP="00D8585F">
      <w:r>
        <w:t>-</w:t>
      </w:r>
      <w:r w:rsidRPr="00CF7636">
        <w:t xml:space="preserve"> ellátja mindazokat a feladatokat, amelyeket egyéb önkormányzati rendeletek a hatáskörébe utalnak. </w:t>
      </w:r>
    </w:p>
    <w:p w:rsidR="00D8585F" w:rsidRPr="00CF7636" w:rsidRDefault="00D8585F" w:rsidP="00D8585F"/>
    <w:p w:rsidR="00D8585F" w:rsidRPr="00CF7636" w:rsidRDefault="00D8585F" w:rsidP="00D8585F">
      <w:r w:rsidRPr="00CF7636">
        <w:rPr>
          <w:b/>
          <w:bCs/>
        </w:rPr>
        <w:t xml:space="preserve">Pénzügyi Bizottság </w:t>
      </w:r>
    </w:p>
    <w:p w:rsidR="00D8585F" w:rsidRPr="00CF7636" w:rsidRDefault="00D8585F" w:rsidP="00D8585F">
      <w:r>
        <w:t>-</w:t>
      </w:r>
      <w:r w:rsidRPr="00CF7636">
        <w:t xml:space="preserve"> véleményezi a költségvetési rendelet és a Szervezeti és Működési Szabályzat tervezetét, a közgyűlés elé kerülő pénzügyi kihatású előterjesztéseket, </w:t>
      </w:r>
    </w:p>
    <w:p w:rsidR="00D8585F" w:rsidRPr="00CF7636" w:rsidRDefault="00D8585F" w:rsidP="00D8585F">
      <w:r>
        <w:t>-</w:t>
      </w:r>
      <w:r w:rsidRPr="00CF7636">
        <w:t xml:space="preserve"> figyelemmel kíséri az önkormányzatnál a költségvetési bevételek alakulását, különös tekintettel a saját bevételekre, a vagyonváltozás (vagyonnövekedés, -</w:t>
      </w:r>
      <w:r>
        <w:t xml:space="preserve"> </w:t>
      </w:r>
      <w:r w:rsidRPr="00CF7636">
        <w:t xml:space="preserve">csökkenés) alakulását, értékeli az azt előidéző okokat, </w:t>
      </w:r>
    </w:p>
    <w:p w:rsidR="00D8585F" w:rsidRPr="00CF7636" w:rsidRDefault="00D8585F" w:rsidP="00D8585F">
      <w:r>
        <w:t>-</w:t>
      </w:r>
      <w:r w:rsidRPr="00CF7636">
        <w:t xml:space="preserve"> ellenőrzi a pénzkezelési szabályzat megtartását, a bizonylati rend és bizonylati fegyelem érvényesülését, </w:t>
      </w:r>
    </w:p>
    <w:p w:rsidR="00D8585F" w:rsidRPr="00CF7636" w:rsidRDefault="00D8585F" w:rsidP="00D8585F">
      <w:r>
        <w:t>-</w:t>
      </w:r>
      <w:r w:rsidRPr="00CF7636">
        <w:t xml:space="preserve"> véleményezi a megyei önkormányzat költségvetést érintő pályázatait, </w:t>
      </w:r>
    </w:p>
    <w:p w:rsidR="00D8585F" w:rsidRDefault="00D8585F" w:rsidP="00D8585F">
      <w:r>
        <w:t>-</w:t>
      </w:r>
      <w:r w:rsidRPr="00CF7636">
        <w:t xml:space="preserve"> ellátja mindazokat a feladatokat, amelyeket egyéb önkormányzati rendeletek a hatáskörébe utalnak. </w:t>
      </w:r>
    </w:p>
    <w:p w:rsidR="00D8585F" w:rsidRPr="00CF7636" w:rsidRDefault="00D8585F" w:rsidP="00D8585F">
      <w:r>
        <w:t>- vizsgálja az adósságot keletkeztető kötelezettségvállalás indokait és gazdasági megalapozottságát.</w:t>
      </w:r>
    </w:p>
    <w:p w:rsidR="00D8585F" w:rsidRPr="00CF7636" w:rsidRDefault="00D8585F" w:rsidP="00D8585F">
      <w:r>
        <w:rPr>
          <w:b/>
          <w:bCs/>
        </w:rPr>
        <w:br w:type="page"/>
      </w:r>
      <w:r w:rsidRPr="00CF7636">
        <w:rPr>
          <w:b/>
          <w:bCs/>
        </w:rPr>
        <w:t xml:space="preserve">Nemzetiségi Bizottság </w:t>
      </w:r>
    </w:p>
    <w:p w:rsidR="00D8585F" w:rsidRPr="00CF7636" w:rsidRDefault="00D8585F" w:rsidP="00D8585F">
      <w:r>
        <w:t>-</w:t>
      </w:r>
      <w:r w:rsidRPr="00CF7636">
        <w:t xml:space="preserve"> elemzi, értékeli a megyében élő </w:t>
      </w:r>
      <w:r>
        <w:t>nemzetiség</w:t>
      </w:r>
      <w:r w:rsidRPr="00CF7636">
        <w:t xml:space="preserve">ek társadalmi helyzetét, jogaik érvényesülését, </w:t>
      </w:r>
    </w:p>
    <w:p w:rsidR="00D8585F" w:rsidRPr="00CF7636" w:rsidRDefault="00D8585F" w:rsidP="00D8585F">
      <w:r>
        <w:t>-</w:t>
      </w:r>
      <w:r w:rsidRPr="00CF7636">
        <w:t xml:space="preserve"> véleményezi a megyei önkormányzat </w:t>
      </w:r>
      <w:r>
        <w:t>nemzetiségeket</w:t>
      </w:r>
      <w:r w:rsidRPr="00CF7636">
        <w:t xml:space="preserve"> érintő előterjesztéseit, </w:t>
      </w:r>
    </w:p>
    <w:p w:rsidR="00D8585F" w:rsidRPr="00CF7636" w:rsidRDefault="00D8585F" w:rsidP="00D8585F">
      <w:r>
        <w:t>-</w:t>
      </w:r>
      <w:r w:rsidRPr="00CF7636">
        <w:t xml:space="preserve"> közreműködik a nemzeti kultúrák megőrzésében, gyarapításában, összehangolja, és szükség szerint szervezi a területi és megyei nemzetiségi rendezvényeket, </w:t>
      </w:r>
    </w:p>
    <w:p w:rsidR="00D8585F" w:rsidRPr="00CF7636" w:rsidRDefault="00D8585F" w:rsidP="00D8585F">
      <w:r>
        <w:t>-</w:t>
      </w:r>
      <w:r w:rsidRPr="00CF7636">
        <w:t xml:space="preserve"> kapcsolatot tart </w:t>
      </w:r>
      <w:r>
        <w:t>nemzetiségi</w:t>
      </w:r>
      <w:r w:rsidRPr="00CF7636">
        <w:t xml:space="preserve"> önkormányzatokkal, szervezetekkel, a nemzetiségi törvény végrehajtásában érintett intézményekkel és más szervekkel, </w:t>
      </w:r>
    </w:p>
    <w:p w:rsidR="00D8585F" w:rsidRPr="00CF7636" w:rsidRDefault="00D8585F" w:rsidP="00D8585F">
      <w:r>
        <w:t>-</w:t>
      </w:r>
      <w:r w:rsidRPr="00CF7636">
        <w:t xml:space="preserve"> véleményezi a költségvetési rendelet és a Szervezeti és Működési Szabályzat tervezetét, </w:t>
      </w:r>
    </w:p>
    <w:p w:rsidR="00D8585F" w:rsidRPr="00CF7636" w:rsidRDefault="00D8585F" w:rsidP="00D8585F">
      <w:r>
        <w:t>-</w:t>
      </w:r>
      <w:r w:rsidRPr="00CF7636">
        <w:t xml:space="preserve"> ellátja mindazokat a feladatokat, amelyeket egyéb önkormányzati rendeletek a hatáskörébe utalnak. </w:t>
      </w:r>
    </w:p>
    <w:p w:rsidR="00D8585F" w:rsidRPr="00CF7636" w:rsidRDefault="00D8585F" w:rsidP="00D8585F"/>
    <w:p w:rsidR="00D8585F" w:rsidRDefault="00343A0C" w:rsidP="00D8585F">
      <w:pPr>
        <w:rPr>
          <w:b/>
          <w:bCs/>
        </w:rPr>
      </w:pPr>
      <w:r w:rsidRPr="00343A0C">
        <w:rPr>
          <w:bCs/>
          <w:vertAlign w:val="superscript"/>
        </w:rPr>
        <w:t>1</w:t>
      </w:r>
      <w:r>
        <w:rPr>
          <w:bCs/>
          <w:vertAlign w:val="superscript"/>
        </w:rPr>
        <w:t xml:space="preserve"> </w:t>
      </w:r>
      <w:r w:rsidR="00D8585F" w:rsidRPr="00CF7636">
        <w:rPr>
          <w:b/>
          <w:bCs/>
        </w:rPr>
        <w:t xml:space="preserve">Térségfejlesztési Bizottság </w:t>
      </w:r>
    </w:p>
    <w:p w:rsidR="00343A0C" w:rsidRPr="00CF7636" w:rsidRDefault="00343A0C" w:rsidP="00343A0C">
      <w:r>
        <w:t>-</w:t>
      </w:r>
      <w:r w:rsidRPr="00CF7636">
        <w:t xml:space="preserve"> előkészíti és véleményezi a Közgyűlés elé kerülő vidék és területfejlesztési előterjesztéseket, </w:t>
      </w:r>
    </w:p>
    <w:p w:rsidR="00343A0C" w:rsidRDefault="00343A0C" w:rsidP="00343A0C">
      <w:r>
        <w:t>- figyelemmel kíséri</w:t>
      </w:r>
      <w:r w:rsidRPr="00CF7636">
        <w:t xml:space="preserve"> a megye mező- és erdőgazdálkodásának helyzetét, </w:t>
      </w:r>
    </w:p>
    <w:p w:rsidR="00343A0C" w:rsidRPr="00CF7636" w:rsidRDefault="00343A0C" w:rsidP="00343A0C">
      <w:r>
        <w:t>-</w:t>
      </w:r>
      <w:r w:rsidRPr="00CF7636">
        <w:t xml:space="preserve"> véleményezi a megyei mező- és erdőgazdálkodási fejlesztési koncepciókat, programokat, </w:t>
      </w:r>
    </w:p>
    <w:p w:rsidR="00343A0C" w:rsidRPr="00CF7636" w:rsidRDefault="00343A0C" w:rsidP="00343A0C">
      <w:r>
        <w:t>- </w:t>
      </w:r>
      <w:r w:rsidRPr="00CF7636">
        <w:t xml:space="preserve">előkészíti és véleményezi a Közgyűlés elé kerülő vízgazdálkodási, vízkár-elhárítási, természet- és környezetvédelmi témájú előterjesztéseket, </w:t>
      </w:r>
    </w:p>
    <w:p w:rsidR="00343A0C" w:rsidRPr="00CF7636" w:rsidRDefault="00343A0C" w:rsidP="00343A0C">
      <w:r>
        <w:t>- </w:t>
      </w:r>
      <w:r w:rsidRPr="00CF7636">
        <w:t xml:space="preserve">véleményezi a megye vízgazdálkodási, természet- és környezetvédelmi fejlesztési koncepcióit, programjait, </w:t>
      </w:r>
    </w:p>
    <w:p w:rsidR="00343A0C" w:rsidRPr="00CF7636" w:rsidRDefault="00343A0C" w:rsidP="00343A0C">
      <w:r>
        <w:t>-</w:t>
      </w:r>
      <w:r w:rsidRPr="00CF7636">
        <w:t xml:space="preserve"> figyelemmel kíséri és segíti a települések helyi vízkár-elhárítási tevékenységét, </w:t>
      </w:r>
    </w:p>
    <w:p w:rsidR="00343A0C" w:rsidRPr="00CF7636" w:rsidRDefault="00343A0C" w:rsidP="00343A0C">
      <w:r>
        <w:t>-</w:t>
      </w:r>
      <w:r w:rsidRPr="00CF7636">
        <w:t xml:space="preserve"> közgyűlési döntésre </w:t>
      </w:r>
      <w:r>
        <w:t>előkészíti a területfejlesztésről és területrendezésről szóló törvény</w:t>
      </w:r>
      <w:r w:rsidRPr="00CF7636">
        <w:t xml:space="preserve"> által meghatározott, a megyei önkormányzat feladatköré</w:t>
      </w:r>
      <w:r>
        <w:t>be tartozó területfejlesztési,</w:t>
      </w:r>
      <w:r w:rsidRPr="00CF7636">
        <w:t xml:space="preserve"> területrendezési </w:t>
      </w:r>
      <w:r>
        <w:t xml:space="preserve">és vidékfejlesztési </w:t>
      </w:r>
      <w:r w:rsidRPr="00CF7636">
        <w:t xml:space="preserve">feladatok közgyűlési előterjesztését, </w:t>
      </w:r>
    </w:p>
    <w:p w:rsidR="00343A0C" w:rsidRPr="00CF7636" w:rsidRDefault="00343A0C" w:rsidP="00343A0C">
      <w:r>
        <w:t>- </w:t>
      </w:r>
      <w:r w:rsidRPr="00CF7636">
        <w:t xml:space="preserve">kapcsolatot tart a gazdasági élet szereplőivel, a Kereskedelmi és Iparkamarával, a területfejlesztésben érintett dekoncentrált és civil szervezetekkel, más megyék szakbizottságaival, </w:t>
      </w:r>
    </w:p>
    <w:p w:rsidR="00343A0C" w:rsidRPr="00BA4EF7" w:rsidRDefault="00343A0C" w:rsidP="00343A0C">
      <w:r>
        <w:t>- </w:t>
      </w:r>
      <w:r w:rsidRPr="00BA4EF7">
        <w:t>véleményezi a gazdasági társaságokat érintő, közgyűlési hatáskörbe tartozó előterjesztéseket,</w:t>
      </w:r>
    </w:p>
    <w:p w:rsidR="00343A0C" w:rsidRPr="00CF7636" w:rsidRDefault="00343A0C" w:rsidP="00343A0C">
      <w:r>
        <w:t>-</w:t>
      </w:r>
      <w:r w:rsidRPr="00CF7636">
        <w:t xml:space="preserve"> véleményezi a turisztikai, idegenforgalmi </w:t>
      </w:r>
      <w:r>
        <w:t>előterjesztéseket,</w:t>
      </w:r>
      <w:r w:rsidRPr="00CF7636">
        <w:t xml:space="preserve"> </w:t>
      </w:r>
    </w:p>
    <w:p w:rsidR="00343A0C" w:rsidRPr="00CF7636" w:rsidRDefault="00343A0C" w:rsidP="00343A0C">
      <w:r>
        <w:t>-</w:t>
      </w:r>
      <w:r w:rsidRPr="00CF7636">
        <w:t xml:space="preserve"> kapcsolatot tart más megyék szakbizottságaival és a regionális idegenforgalmi bizottságokkal, </w:t>
      </w:r>
    </w:p>
    <w:p w:rsidR="00343A0C" w:rsidRDefault="00343A0C" w:rsidP="00343A0C">
      <w:r>
        <w:t>- </w:t>
      </w:r>
      <w:r w:rsidRPr="00CF7636">
        <w:t xml:space="preserve">összehangolja az idegenforgalom megyei érdekeit a területi érdekekkel, koordinálja a teljesítésükben résztvevők tevékenységét, </w:t>
      </w:r>
    </w:p>
    <w:p w:rsidR="00343A0C" w:rsidRPr="00CF7636" w:rsidRDefault="00343A0C" w:rsidP="00343A0C">
      <w:r>
        <w:t>-</w:t>
      </w:r>
      <w:r w:rsidRPr="00CF7636">
        <w:t xml:space="preserve"> javaslatot tesz a közgyűlésnek a nemzetközi kapcsolatépítés fő irányaira, </w:t>
      </w:r>
    </w:p>
    <w:p w:rsidR="00343A0C" w:rsidRPr="00CF7636" w:rsidRDefault="00343A0C" w:rsidP="00343A0C">
      <w:r>
        <w:t>-</w:t>
      </w:r>
      <w:r w:rsidRPr="00CF7636">
        <w:t xml:space="preserve"> véleményezi külföldi önkormányzattal kötendő együttműködésre irányuló megállapodást, </w:t>
      </w:r>
    </w:p>
    <w:p w:rsidR="00343A0C" w:rsidRPr="00CF7636" w:rsidRDefault="00343A0C" w:rsidP="00343A0C">
      <w:r>
        <w:t>-</w:t>
      </w:r>
      <w:r w:rsidRPr="00CF7636">
        <w:t xml:space="preserve"> folyamatosan figyelemmel kíséri a megyei önkormányzat külkapcsolatainak alakulását és e kapcsolatokra biztosított pénzeszközök felhasználását, </w:t>
      </w:r>
    </w:p>
    <w:p w:rsidR="00343A0C" w:rsidRPr="00CF7636" w:rsidRDefault="00343A0C" w:rsidP="00343A0C">
      <w:r>
        <w:t>-</w:t>
      </w:r>
      <w:r w:rsidRPr="00CF7636">
        <w:t xml:space="preserve"> véleményezi a költségvetési rendelet és a Szervezeti és Működési Szabályzat tervezetét, </w:t>
      </w:r>
    </w:p>
    <w:p w:rsidR="00343A0C" w:rsidRDefault="00343A0C" w:rsidP="00343A0C">
      <w:r w:rsidRPr="00094B8E">
        <w:t>- nyomon követi és értékeli a Zala Megyei Integrált Területi Program végrehajtását,</w:t>
      </w:r>
      <w:r w:rsidRPr="004D70C3">
        <w:t xml:space="preserve"> </w:t>
      </w:r>
      <w:r w:rsidRPr="00094B8E">
        <w:t>a Zala Megyei Integrált Területi Program és az egyéb területfejlesztési tárgyú programok végrehajtása során elősegíti a partnerség elvének érvényesítését,</w:t>
      </w:r>
      <w:r>
        <w:t xml:space="preserve"> </w:t>
      </w:r>
    </w:p>
    <w:p w:rsidR="00343A0C" w:rsidRDefault="00343A0C" w:rsidP="00343A0C">
      <w:r>
        <w:t xml:space="preserve">- </w:t>
      </w:r>
      <w:r w:rsidRPr="00094B8E">
        <w:t>figyelemmel kíséri Zalaegerszeg és Nagykanizsa Megyei Jogú Városok integrált területi programjainak végrehajtását</w:t>
      </w:r>
      <w:r>
        <w:t>,</w:t>
      </w:r>
    </w:p>
    <w:p w:rsidR="00343A0C" w:rsidRDefault="00343A0C" w:rsidP="00343A0C">
      <w:r>
        <w:t>- </w:t>
      </w:r>
      <w:r w:rsidRPr="00EC11BF">
        <w:t xml:space="preserve">véleményt nyilvánít a </w:t>
      </w:r>
      <w:r>
        <w:t xml:space="preserve">Nemzeti </w:t>
      </w:r>
      <w:r w:rsidRPr="00EC11BF">
        <w:t>Kutatási</w:t>
      </w:r>
      <w:r>
        <w:t>, Fejlesztési</w:t>
      </w:r>
      <w:r w:rsidRPr="00EC11BF">
        <w:t xml:space="preserve"> és Innovációs Alap megyei önkormányzat hatáskörébe utalt pénzeszközeinek pályázati kiírásáról és felhasználásáról, döntéshozataláról</w:t>
      </w:r>
      <w:r>
        <w:t>,</w:t>
      </w:r>
    </w:p>
    <w:p w:rsidR="00343A0C" w:rsidRDefault="00343A0C" w:rsidP="00343A0C">
      <w:r>
        <w:t xml:space="preserve">- </w:t>
      </w:r>
      <w:r w:rsidRPr="00094B8E">
        <w:t>kapcsolatot tart a területfejlesztésért felelős intézményrendszer szervezeteivel, tagjaival,</w:t>
      </w:r>
      <w:r>
        <w:t xml:space="preserve"> </w:t>
      </w:r>
      <w:r w:rsidRPr="00094B8E">
        <w:t>elősegíti az önkormányzat részvételével működő térségi fejlesztési tanácsok megyei feladatellátását,</w:t>
      </w:r>
      <w:r>
        <w:t xml:space="preserve"> </w:t>
      </w:r>
    </w:p>
    <w:p w:rsidR="00343A0C" w:rsidRDefault="00343A0C" w:rsidP="00343A0C">
      <w:r>
        <w:t xml:space="preserve">- </w:t>
      </w:r>
      <w:r w:rsidRPr="00094B8E">
        <w:t>figyelemmel kíséri az önkormányzat részvételével működő Pannon EGTC működését,</w:t>
      </w:r>
    </w:p>
    <w:p w:rsidR="00343A0C" w:rsidRPr="00094B8E" w:rsidRDefault="00343A0C" w:rsidP="00343A0C">
      <w:r>
        <w:t xml:space="preserve">- </w:t>
      </w:r>
      <w:r w:rsidRPr="00094B8E">
        <w:t>szakmai észrevételeivel</w:t>
      </w:r>
      <w:r>
        <w:t xml:space="preserve"> segíti a megyében működő vidékfejlesztési</w:t>
      </w:r>
      <w:r w:rsidRPr="00094B8E">
        <w:t xml:space="preserve"> helyi akciócsoportok munkáját koordináló vidékfejlesztési műhely tevékenységét,</w:t>
      </w:r>
    </w:p>
    <w:p w:rsidR="00343A0C" w:rsidRPr="00EC11BF" w:rsidRDefault="00343A0C" w:rsidP="00343A0C">
      <w:r>
        <w:t>- </w:t>
      </w:r>
      <w:r w:rsidRPr="00EC11BF">
        <w:t>nyomon követi és véleményezi a megyei területfejlesztési koncepció és program végrehajtását</w:t>
      </w:r>
      <w:r>
        <w:t>,</w:t>
      </w:r>
      <w:r w:rsidRPr="00EC11BF">
        <w:t xml:space="preserve"> </w:t>
      </w:r>
    </w:p>
    <w:p w:rsidR="00343A0C" w:rsidRPr="00094B8E" w:rsidRDefault="00343A0C" w:rsidP="00343A0C">
      <w:r>
        <w:t xml:space="preserve">- </w:t>
      </w:r>
      <w:r w:rsidRPr="00CF7636">
        <w:t>ellátja mindazokat a feladatokat, amelyeket egyéb önkormányzati rendeletek a hatáskörébe utalnak.</w:t>
      </w:r>
    </w:p>
    <w:p w:rsidR="00D8585F" w:rsidRDefault="00D8585F" w:rsidP="00D8585F">
      <w:pPr>
        <w:sectPr w:rsidR="00D8585F" w:rsidSect="00B35F2C">
          <w:headerReference w:type="default" r:id="rId14"/>
          <w:pgSz w:w="595.30pt" w:h="841.90pt" w:code="9"/>
          <w:pgMar w:top="70.90pt" w:right="70.90pt" w:bottom="70.90pt" w:left="70.90pt" w:header="35.45pt" w:footer="35.45pt" w:gutter="0pt"/>
          <w:cols w:space="35.40pt"/>
          <w:titlePg/>
          <w:docGrid w:linePitch="360"/>
        </w:sectPr>
      </w:pPr>
    </w:p>
    <w:p w:rsidR="00D8585F" w:rsidRPr="00CF7636" w:rsidRDefault="00D8585F" w:rsidP="00D8585F">
      <w:r w:rsidRPr="00CF7636">
        <w:t xml:space="preserve"> </w:t>
      </w:r>
    </w:p>
    <w:p w:rsidR="00D8585F" w:rsidRPr="00CF7636" w:rsidRDefault="00D8585F" w:rsidP="00D8585F">
      <w:pPr>
        <w:jc w:val="end"/>
      </w:pPr>
      <w:r>
        <w:rPr>
          <w:b/>
          <w:bCs/>
        </w:rPr>
        <w:t xml:space="preserve">3. </w:t>
      </w:r>
      <w:r w:rsidRPr="00CF7636">
        <w:rPr>
          <w:b/>
          <w:bCs/>
        </w:rPr>
        <w:t xml:space="preserve">melléklet </w:t>
      </w:r>
    </w:p>
    <w:p w:rsidR="00D8585F" w:rsidRDefault="00D8585F" w:rsidP="00D8585F">
      <w:pPr>
        <w:rPr>
          <w:sz w:val="21"/>
          <w:szCs w:val="21"/>
        </w:rPr>
      </w:pPr>
    </w:p>
    <w:p w:rsidR="00D8585F" w:rsidRDefault="00D8585F" w:rsidP="00D8585F">
      <w:pPr>
        <w:rPr>
          <w:sz w:val="21"/>
          <w:szCs w:val="21"/>
        </w:rPr>
      </w:pPr>
    </w:p>
    <w:p w:rsidR="00D8585F" w:rsidRPr="004554AB" w:rsidRDefault="00EB4D5E" w:rsidP="00D8585F">
      <w:r w:rsidRPr="001B5F60">
        <w:rPr>
          <w:noProof/>
          <w:lang w:eastAsia="hu-HU"/>
        </w:rPr>
        <w:drawing>
          <wp:inline distT="0" distB="0" distL="0" distR="0">
            <wp:extent cx="9029700" cy="4457700"/>
            <wp:effectExtent l="0" t="0" r="0" b="0"/>
            <wp:docPr id="297" name="Vászon 49"/>
            <wp:cNvGraphicFramePr>
              <a:graphicFrameLocks xmlns:a="http://purl.oclc.org/ooxml/drawingml/main"/>
            </wp:cNvGraphicFramePr>
            <a:graphic xmlns:a="http://purl.oclc.org/ooxml/drawingml/main">
              <a:graphicData uri="http://schemas.microsoft.com/office/word/2010/wordprocessingCanvas">
                <wp:wpc>
                  <wp:bg>
                    <a:noFill/>
                  </wp:bg>
                  <wp:whole/>
                  <wp:wsp>
                    <wp:cNvPr id="3" name="Text Box 4"/>
                    <wp:cNvSpPr txBox="1">
                      <a:spLocks noChangeArrowheads="1"/>
                    </wp:cNvSpPr>
                    <wp:spPr bwMode="auto">
                      <a:xfrm>
                        <a:off x="2053600" y="0"/>
                        <a:ext cx="827300" cy="413900"/>
                      </a:xfrm>
                      <a:prstGeom prst="rect">
                        <a:avLst/>
                      </a:prstGeom>
                      <a:solidFill>
                        <a:srgbClr val="FFFFFF"/>
                      </a:solidFill>
                      <a:ln w="9525">
                        <a:solidFill>
                          <a:srgbClr val="000000"/>
                        </a:solidFill>
                        <a:miter lim="800%"/>
                        <a:headEnd/>
                        <a:tailEnd/>
                      </a:ln>
                    </wp:spPr>
                    <wp:txbx>
                      <wne:txbxContent>
                        <w:p w:rsidR="00D8585F" w:rsidRPr="004043F3" w:rsidRDefault="00D8585F" w:rsidP="00D8585F">
                          <w:pPr>
                            <w:jc w:val="center"/>
                            <w:rPr>
                              <w:sz w:val="21"/>
                              <w:szCs w:val="21"/>
                            </w:rPr>
                          </w:pPr>
                          <w:r>
                            <w:rPr>
                              <w:sz w:val="21"/>
                              <w:szCs w:val="21"/>
                            </w:rPr>
                            <w:t>J</w:t>
                          </w:r>
                          <w:r w:rsidRPr="004043F3">
                            <w:rPr>
                              <w:sz w:val="21"/>
                              <w:szCs w:val="21"/>
                            </w:rPr>
                            <w:t>egyző</w:t>
                          </w:r>
                          <w:r w:rsidRPr="004043F3">
                            <w:rPr>
                              <w:sz w:val="21"/>
                              <w:szCs w:val="21"/>
                            </w:rPr>
                            <w:br/>
                          </w:r>
                        </w:p>
                      </wne:txbxContent>
                    </wp:txbx>
                    <wp:bodyPr rot="0" vert="horz" wrap="square" lIns="81637" tIns="40820" rIns="81637" bIns="40820" anchor="t" anchorCtr="0" upright="1">
                      <a:noAutofit/>
                    </wp:bodyPr>
                  </wp:wsp>
                  <wp:wsp>
                    <wp:cNvPr id="4" name="Line 5"/>
                    <wp:cNvCnPr>
                      <a:cxnSpLocks noChangeShapeType="1"/>
                    </wp:cNvCnPr>
                    <wp:spPr bwMode="auto">
                      <a:xfrm flipH="1">
                        <a:off x="2857300" y="228800"/>
                        <a:ext cx="4115300" cy="500"/>
                      </a:xfrm>
                      <a:prstGeom prst="line">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pPr>
                    <wp:bodyPr/>
                  </wp:wsp>
                  <wp:wsp>
                    <wp:cNvPr id="5" name="Text Box 6"/>
                    <wp:cNvSpPr txBox="1">
                      <a:spLocks noChangeArrowheads="1"/>
                    </wp:cNvSpPr>
                    <wp:spPr bwMode="auto">
                      <a:xfrm>
                        <a:off x="6972600" y="0"/>
                        <a:ext cx="827900" cy="413900"/>
                      </a:xfrm>
                      <a:prstGeom prst="rect">
                        <a:avLst/>
                      </a:prstGeom>
                      <a:solidFill>
                        <a:srgbClr val="FFFFFF"/>
                      </a:solidFill>
                      <a:ln w="9525">
                        <a:solidFill>
                          <a:srgbClr val="000000"/>
                        </a:solidFill>
                        <a:miter lim="800%"/>
                        <a:headEnd/>
                        <a:tailEnd/>
                      </a:ln>
                    </wp:spPr>
                    <wp:txbx>
                      <wne:txbxContent>
                        <w:p w:rsidR="00D8585F" w:rsidRPr="004043F3" w:rsidRDefault="00D8585F" w:rsidP="00D8585F">
                          <w:pPr>
                            <w:jc w:val="center"/>
                            <w:rPr>
                              <w:sz w:val="21"/>
                              <w:szCs w:val="21"/>
                            </w:rPr>
                          </w:pPr>
                          <w:r w:rsidRPr="004043F3">
                            <w:rPr>
                              <w:sz w:val="21"/>
                              <w:szCs w:val="21"/>
                            </w:rPr>
                            <w:t>Elnök</w:t>
                          </w:r>
                          <w:r w:rsidRPr="004043F3">
                            <w:rPr>
                              <w:sz w:val="21"/>
                              <w:szCs w:val="21"/>
                            </w:rPr>
                            <w:br/>
                          </w:r>
                        </w:p>
                        <w:p w:rsidR="00D8585F" w:rsidRPr="00A03FB7" w:rsidRDefault="00D8585F" w:rsidP="00D8585F">
                          <w:pPr>
                            <w:jc w:val="center"/>
                            <w:rPr>
                              <w:sz w:val="21"/>
                              <w:szCs w:val="21"/>
                            </w:rPr>
                          </w:pPr>
                        </w:p>
                      </wne:txbxContent>
                    </wp:txbx>
                    <wp:bodyPr rot="0" vert="horz" wrap="square" lIns="81637" tIns="40820" rIns="81637" bIns="40820" anchor="t" anchorCtr="0" upright="1">
                      <a:noAutofit/>
                    </wp:bodyPr>
                  </wp:wsp>
                  <wp:wsp>
                    <wp:cNvPr id="6" name="Text Box 9"/>
                    <wp:cNvSpPr txBox="1">
                      <a:spLocks noChangeArrowheads="1"/>
                    </wp:cNvSpPr>
                    <wp:spPr bwMode="auto">
                      <a:xfrm>
                        <a:off x="914400" y="2286000"/>
                        <a:ext cx="800100" cy="492800"/>
                      </a:xfrm>
                      <a:prstGeom prst="rect">
                        <a:avLst/>
                      </a:prstGeom>
                      <a:solidFill>
                        <a:srgbClr val="FFFFFF"/>
                      </a:solidFill>
                      <a:ln w="9525">
                        <a:solidFill>
                          <a:srgbClr val="000000"/>
                        </a:solidFill>
                        <a:miter lim="800%"/>
                        <a:headEnd/>
                        <a:tailEnd/>
                      </a:ln>
                    </wp:spPr>
                    <wp:txbx>
                      <wne:txbxContent>
                        <w:p w:rsidR="00D8585F" w:rsidRPr="004043F3" w:rsidRDefault="00D8585F" w:rsidP="00D8585F">
                          <w:pPr>
                            <w:pStyle w:val="Szvegtrzs"/>
                            <w:jc w:val="center"/>
                            <w:rPr>
                              <w:sz w:val="20"/>
                              <w:szCs w:val="20"/>
                            </w:rPr>
                          </w:pPr>
                          <w:smartTag w:uri="urn:schemas-microsoft-com:office:smarttags" w:element="PersonName">
                            <w:r w:rsidRPr="004043F3">
                              <w:rPr>
                                <w:sz w:val="20"/>
                                <w:szCs w:val="20"/>
                              </w:rPr>
                              <w:t>Szervezés</w:t>
                            </w:r>
                          </w:smartTag>
                          <w:r w:rsidRPr="004043F3">
                            <w:rPr>
                              <w:sz w:val="20"/>
                              <w:szCs w:val="20"/>
                            </w:rPr>
                            <w:t>i</w:t>
                          </w:r>
                        </w:p>
                        <w:p w:rsidR="00D8585F" w:rsidRPr="00A76B5A" w:rsidRDefault="00D8585F" w:rsidP="00D8585F">
                          <w:pPr>
                            <w:pStyle w:val="Szvegtrzs"/>
                            <w:jc w:val="center"/>
                            <w:rPr>
                              <w:sz w:val="20"/>
                              <w:szCs w:val="20"/>
                            </w:rPr>
                          </w:pPr>
                          <w:r w:rsidRPr="004043F3">
                            <w:rPr>
                              <w:sz w:val="20"/>
                              <w:szCs w:val="20"/>
                            </w:rPr>
                            <w:t>Osztály</w:t>
                          </w:r>
                        </w:p>
                      </wne:txbxContent>
                    </wp:txbx>
                    <wp:bodyPr rot="0" vert="horz" wrap="square" lIns="81637" tIns="40820" rIns="81637" bIns="40820" anchor="t" anchorCtr="0" upright="1">
                      <a:noAutofit/>
                    </wp:bodyPr>
                  </wp:wsp>
                  <wp:wsp>
                    <wp:cNvPr id="7" name="Text Box 10"/>
                    <wp:cNvSpPr txBox="1">
                      <a:spLocks noChangeArrowheads="1"/>
                    </wp:cNvSpPr>
                    <wp:spPr bwMode="auto">
                      <a:xfrm>
                        <a:off x="3411200" y="2286000"/>
                        <a:ext cx="685800" cy="492800"/>
                      </a:xfrm>
                      <a:prstGeom prst="rect">
                        <a:avLst/>
                      </a:prstGeom>
                      <a:solidFill>
                        <a:srgbClr val="FFFFFF"/>
                      </a:solidFill>
                      <a:ln w="9525">
                        <a:solidFill>
                          <a:srgbClr val="000000"/>
                        </a:solidFill>
                        <a:miter lim="800%"/>
                        <a:headEnd/>
                        <a:tailEnd/>
                      </a:ln>
                    </wp:spPr>
                    <wp:txbx>
                      <wne:txbxContent>
                        <w:p w:rsidR="00D8585F" w:rsidRPr="004043F3" w:rsidRDefault="00D8585F" w:rsidP="00D8585F">
                          <w:pPr>
                            <w:pStyle w:val="Szvegtrzs"/>
                            <w:jc w:val="center"/>
                            <w:rPr>
                              <w:sz w:val="20"/>
                              <w:szCs w:val="20"/>
                            </w:rPr>
                          </w:pPr>
                          <w:r w:rsidRPr="004043F3">
                            <w:rPr>
                              <w:sz w:val="20"/>
                              <w:szCs w:val="20"/>
                            </w:rPr>
                            <w:t>Pénzügyi Osztály</w:t>
                          </w:r>
                        </w:p>
                      </wne:txbxContent>
                    </wp:txbx>
                    <wp:bodyPr rot="0" vert="horz" wrap="square" lIns="81637" tIns="40820" rIns="81637" bIns="40820" anchor="t" anchorCtr="0" upright="1">
                      <a:noAutofit/>
                    </wp:bodyPr>
                  </wp:wsp>
                  <wp:wsp>
                    <wp:cNvPr id="8" name="Line 14"/>
                    <wp:cNvCnPr>
                      <a:cxnSpLocks noChangeShapeType="1"/>
                    </wp:cNvCnPr>
                    <wp:spPr bwMode="auto">
                      <a:xfrm>
                        <a:off x="3759800" y="1849100"/>
                        <a:ext cx="6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9" name="Line 16"/>
                    <wp:cNvCnPr>
                      <a:cxnSpLocks noChangeShapeType="1"/>
                    </wp:cNvCnPr>
                    <wp:spPr bwMode="auto">
                      <a:xfrm>
                        <a:off x="5925100" y="1829400"/>
                        <a:ext cx="7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10" name="Text Box 18"/>
                    <wp:cNvSpPr txBox="1">
                      <a:spLocks noChangeArrowheads="1"/>
                    </wp:cNvSpPr>
                    <wp:spPr bwMode="auto">
                      <a:xfrm>
                        <a:off x="1485500" y="647300"/>
                        <a:ext cx="827400" cy="413900"/>
                      </a:xfrm>
                      <a:prstGeom prst="rect">
                        <a:avLst/>
                      </a:prstGeom>
                      <a:solidFill>
                        <a:srgbClr val="FFFFFF"/>
                      </a:solidFill>
                      <a:ln w="9525">
                        <a:solidFill>
                          <a:srgbClr val="000000"/>
                        </a:solidFill>
                        <a:miter lim="800%"/>
                        <a:headEnd/>
                        <a:tailEnd/>
                      </a:ln>
                    </wp:spPr>
                    <wp:txbx>
                      <wne:txbxContent>
                        <w:p w:rsidR="00D8585F" w:rsidRPr="004043F3" w:rsidRDefault="00D8585F" w:rsidP="00D8585F">
                          <w:pPr>
                            <w:jc w:val="center"/>
                            <w:rPr>
                              <w:sz w:val="21"/>
                              <w:szCs w:val="21"/>
                            </w:rPr>
                          </w:pPr>
                          <w:r w:rsidRPr="004043F3">
                            <w:rPr>
                              <w:sz w:val="21"/>
                              <w:szCs w:val="21"/>
                            </w:rPr>
                            <w:t>Aljegyző</w:t>
                          </w:r>
                          <w:r w:rsidRPr="004043F3">
                            <w:rPr>
                              <w:sz w:val="21"/>
                              <w:szCs w:val="21"/>
                            </w:rPr>
                            <w:br/>
                          </w:r>
                        </w:p>
                      </wne:txbxContent>
                    </wp:txbx>
                    <wp:bodyPr rot="0" vert="horz" wrap="square" lIns="81637" tIns="40820" rIns="81637" bIns="40820" anchor="t" anchorCtr="0" upright="1">
                      <a:noAutofit/>
                    </wp:bodyPr>
                  </wp:wsp>
                  <wp:wsp>
                    <wp:cNvPr id="11" name="Text Box 19"/>
                    <wp:cNvSpPr txBox="1">
                      <a:spLocks noChangeArrowheads="1"/>
                    </wp:cNvSpPr>
                    <wp:spPr bwMode="auto">
                      <a:xfrm>
                        <a:off x="5417800" y="2286000"/>
                        <a:ext cx="1028700" cy="492800"/>
                      </a:xfrm>
                      <a:prstGeom prst="rect">
                        <a:avLst/>
                      </a:prstGeom>
                      <a:solidFill>
                        <a:srgbClr val="FFFFFF"/>
                      </a:solidFill>
                      <a:ln w="9525">
                        <a:solidFill>
                          <a:srgbClr val="000000"/>
                        </a:solidFill>
                        <a:miter lim="800%"/>
                        <a:headEnd/>
                        <a:tailEnd/>
                      </a:ln>
                    </wp:spPr>
                    <wp:txbx>
                      <wne:txbxContent>
                        <w:p w:rsidR="00D8585F" w:rsidRPr="008217EE" w:rsidRDefault="00D8585F" w:rsidP="00D8585F">
                          <w:pPr>
                            <w:jc w:val="center"/>
                            <w:rPr>
                              <w:i/>
                              <w:sz w:val="20"/>
                              <w:szCs w:val="20"/>
                            </w:rPr>
                          </w:pPr>
                          <w:r w:rsidRPr="008217EE">
                            <w:rPr>
                              <w:i/>
                              <w:sz w:val="20"/>
                              <w:szCs w:val="20"/>
                            </w:rPr>
                            <w:t xml:space="preserve">Térségfejlesztési </w:t>
                          </w:r>
                        </w:p>
                        <w:p w:rsidR="00D8585F" w:rsidRPr="008217EE" w:rsidRDefault="00D8585F" w:rsidP="00D8585F">
                          <w:pPr>
                            <w:jc w:val="center"/>
                            <w:rPr>
                              <w:i/>
                              <w:sz w:val="19"/>
                              <w:szCs w:val="19"/>
                            </w:rPr>
                          </w:pPr>
                          <w:r w:rsidRPr="008217EE">
                            <w:rPr>
                              <w:i/>
                              <w:sz w:val="19"/>
                              <w:szCs w:val="19"/>
                            </w:rPr>
                            <w:t xml:space="preserve"> Osztály </w:t>
                          </w:r>
                        </w:p>
                      </wne:txbxContent>
                    </wp:txbx>
                    <wp:bodyPr rot="0" vert="horz" wrap="square" lIns="81637" tIns="40820" rIns="81637" bIns="40820" anchor="t" anchorCtr="0" upright="1">
                      <a:noAutofit/>
                    </wp:bodyPr>
                  </wp:wsp>
                  <wp:wsp>
                    <wp:cNvPr id="12" name="Line 20"/>
                    <wp:cNvCnPr>
                      <a:cxnSpLocks noChangeShapeType="1"/>
                    </wp:cNvCnPr>
                    <wp:spPr bwMode="auto">
                      <a:xfrm flipH="1">
                        <a:off x="2629100" y="407000"/>
                        <a:ext cx="5700" cy="735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pPr>
                    <wp:bodyPr/>
                  </wp:wsp>
                  <wp:wsp>
                    <wp:cNvPr id="13" name="Line 21"/>
                    <wp:cNvCnPr>
                      <a:cxnSpLocks noChangeShapeType="1"/>
                    </wp:cNvCnPr>
                    <wp:spPr bwMode="auto">
                      <a:xfrm>
                        <a:off x="2629100" y="1142800"/>
                        <a:ext cx="2857300" cy="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pPr>
                    <wp:bodyPr/>
                  </wp:wsp>
                  <wp:wsp>
                    <wp:cNvPr id="14" name="Line 23"/>
                    <wp:cNvCnPr>
                      <a:cxnSpLocks noChangeShapeType="1"/>
                    </wp:cNvCnPr>
                    <wp:spPr bwMode="auto">
                      <a:xfrm flipH="1">
                        <a:off x="1257300" y="1828700"/>
                        <a:ext cx="600" cy="457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15" name="Line 27"/>
                    <wp:cNvCnPr>
                      <a:cxnSpLocks noChangeShapeType="1"/>
                    </wp:cNvCnPr>
                    <wp:spPr bwMode="auto">
                      <a:xfrm>
                        <a:off x="5864700" y="18494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16" name="Line 28"/>
                    <wp:cNvCnPr>
                      <a:cxnSpLocks noChangeShapeType="1"/>
                    </wp:cNvCnPr>
                    <wp:spPr bwMode="auto">
                      <a:xfrm>
                        <a:off x="5864700" y="18494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17" name="Line 29"/>
                    <wp:cNvCnPr>
                      <a:cxnSpLocks noChangeShapeType="1"/>
                    </wp:cNvCnPr>
                    <wp:spPr bwMode="auto">
                      <a:xfrm>
                        <a:off x="5864700" y="18494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18" name="Line 30"/>
                    <wp:cNvCnPr>
                      <a:cxnSpLocks noChangeShapeType="1"/>
                    </wp:cNvCnPr>
                    <wp:spPr bwMode="auto">
                      <a:xfrm flipH="1" flipV="1">
                        <a:off x="2629100" y="571400"/>
                        <a:ext cx="2857300" cy="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pPr>
                    <wp:bodyPr/>
                  </wp:wsp>
                  <wp:wsp>
                    <wp:cNvPr id="19" name="Text Box 31"/>
                    <wp:cNvSpPr txBox="1">
                      <a:spLocks noChangeArrowheads="1"/>
                    </wp:cNvSpPr>
                    <wp:spPr bwMode="auto">
                      <a:xfrm>
                        <a:off x="5486400" y="457000"/>
                        <a:ext cx="922200" cy="308700"/>
                      </a:xfrm>
                      <a:prstGeom prst="rect">
                        <a:avLst/>
                      </a:prstGeom>
                      <a:solidFill>
                        <a:srgbClr val="FFFFFF"/>
                      </a:solidFill>
                      <a:ln w="9525">
                        <a:solidFill>
                          <a:srgbClr val="000000"/>
                        </a:solidFill>
                        <a:miter lim="800%"/>
                        <a:headEnd/>
                        <a:tailEnd/>
                      </a:ln>
                    </wp:spPr>
                    <wp:txbx>
                      <wne:txbxContent>
                        <w:p w:rsidR="00D8585F" w:rsidRPr="004043F3" w:rsidRDefault="00D8585F" w:rsidP="00D8585F">
                          <w:pPr>
                            <w:jc w:val="center"/>
                            <w:rPr>
                              <w:sz w:val="21"/>
                              <w:szCs w:val="21"/>
                            </w:rPr>
                          </w:pPr>
                          <w:r w:rsidRPr="004043F3">
                            <w:rPr>
                              <w:sz w:val="21"/>
                              <w:szCs w:val="21"/>
                            </w:rPr>
                            <w:t>Alelnök</w:t>
                          </w:r>
                        </w:p>
                      </wne:txbxContent>
                    </wp:txbx>
                    <wp:bodyPr rot="0" vert="horz" wrap="square" lIns="81637" tIns="40820" rIns="81637" bIns="40820" anchor="t" anchorCtr="0" upright="1">
                      <a:noAutofit/>
                    </wp:bodyPr>
                  </wp:wsp>
                  <wp:wsp>
                    <wp:cNvPr id="20" name="Text Box 32"/>
                    <wp:cNvSpPr txBox="1">
                      <a:spLocks noChangeArrowheads="1"/>
                    </wp:cNvSpPr>
                    <wp:spPr bwMode="auto">
                      <a:xfrm>
                        <a:off x="5486400" y="1028400"/>
                        <a:ext cx="922200" cy="308700"/>
                      </a:xfrm>
                      <a:prstGeom prst="rect">
                        <a:avLst/>
                      </a:prstGeom>
                      <a:solidFill>
                        <a:srgbClr val="FFFFFF"/>
                      </a:solidFill>
                      <a:ln w="9525">
                        <a:solidFill>
                          <a:srgbClr val="000000"/>
                        </a:solidFill>
                        <a:miter lim="800%"/>
                        <a:headEnd/>
                        <a:tailEnd/>
                      </a:ln>
                    </wp:spPr>
                    <wp:txbx>
                      <wne:txbxContent>
                        <w:p w:rsidR="00D8585F" w:rsidRPr="004043F3" w:rsidRDefault="00D8585F" w:rsidP="00D8585F">
                          <w:pPr>
                            <w:jc w:val="center"/>
                            <w:rPr>
                              <w:sz w:val="21"/>
                              <w:szCs w:val="21"/>
                            </w:rPr>
                          </w:pPr>
                          <w:r w:rsidRPr="004043F3">
                            <w:rPr>
                              <w:sz w:val="21"/>
                              <w:szCs w:val="21"/>
                            </w:rPr>
                            <w:t>Alelnök</w:t>
                          </w:r>
                        </w:p>
                      </wne:txbxContent>
                    </wp:txbx>
                    <wp:bodyPr rot="0" vert="horz" wrap="square" lIns="81637" tIns="40820" rIns="81637" bIns="40820" anchor="t" anchorCtr="0" upright="1">
                      <a:noAutofit/>
                    </wp:bodyPr>
                  </wp:wsp>
                  <wp:wsp>
                    <wp:cNvPr id="21" name="Line 36"/>
                    <wp:cNvCnPr>
                      <a:cxnSpLocks noChangeShapeType="1"/>
                    </wp:cNvCnPr>
                    <wp:spPr bwMode="auto">
                      <a:xfrm>
                        <a:off x="1914400" y="30837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22" name="Line 37"/>
                    <wp:cNvCnPr>
                      <a:cxnSpLocks noChangeShapeType="1"/>
                    </wp:cNvCnPr>
                    <wp:spPr bwMode="auto">
                      <a:xfrm>
                        <a:off x="1914400" y="30837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23" name="Line 40"/>
                    <wp:cNvCnPr>
                      <a:cxnSpLocks noChangeShapeType="1"/>
                    </wp:cNvCnPr>
                    <wp:spPr bwMode="auto">
                      <a:xfrm flipH="1">
                        <a:off x="6400800" y="572100"/>
                        <a:ext cx="1028700" cy="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24" name="Line 41"/>
                    <wp:cNvCnPr>
                      <a:cxnSpLocks noChangeShapeType="1"/>
                    </wp:cNvCnPr>
                    <wp:spPr bwMode="auto">
                      <a:xfrm flipH="1">
                        <a:off x="6400500" y="1142800"/>
                        <a:ext cx="1029100"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25" name="AutoShape 321"/>
                    <wp:cNvCnPr>
                      <a:cxnSpLocks noChangeShapeType="1"/>
                      <a:stCxn id="10" idx="3"/>
                    </wp:cNvCnPr>
                    <wp:spPr bwMode="auto">
                      <a:xfrm>
                        <a:off x="2312600" y="854000"/>
                        <a:ext cx="155600" cy="1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pPr>
                    <wp:bodyPr/>
                  </wp:wsp>
                  <wp:wsp>
                    <wp:cNvPr id="26" name="AutoShape 322"/>
                    <wp:cNvCnPr>
                      <a:cxnSpLocks noChangeShapeType="1"/>
                      <a:stCxn id="3" idx="2"/>
                    </wp:cNvCnPr>
                    <wp:spPr bwMode="auto">
                      <a:xfrm>
                        <a:off x="2467600" y="414000"/>
                        <a:ext cx="600" cy="141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27" name="AutoShape 323"/>
                    <wp:cNvCnPr>
                      <a:cxnSpLocks noChangeShapeType="1"/>
                    </wp:cNvCnPr>
                    <wp:spPr bwMode="auto">
                      <a:xfrm>
                        <a:off x="7429500" y="407000"/>
                        <a:ext cx="100" cy="736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pPr>
                    <wp:bodyPr/>
                  </wp:wsp>
                  <wp:wsp>
                    <wp:cNvPr id="28" name="AutoShape 324"/>
                    <wp:cNvCnPr>
                      <a:cxnSpLocks noChangeShapeType="1"/>
                    </wp:cNvCnPr>
                    <wp:spPr bwMode="auto">
                      <a:xfrm flipV="1">
                        <a:off x="1257900" y="1829400"/>
                        <a:ext cx="4667900" cy="1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pPr>
                    <wp:bodyPr/>
                  </wp:wsp>
                  <wp:wsp>
                    <wp:cNvPr id="29" name="Text Box 9"/>
                    <wp:cNvSpPr txBox="1">
                      <a:spLocks noChangeArrowheads="1"/>
                    </wp:cNvSpPr>
                    <wp:spPr bwMode="auto">
                      <a:xfrm>
                        <a:off x="0" y="2286000"/>
                        <a:ext cx="800100" cy="492800"/>
                      </a:xfrm>
                      <a:prstGeom prst="rect">
                        <a:avLst/>
                      </a:prstGeom>
                      <a:solidFill>
                        <a:srgbClr val="FFFFFF"/>
                      </a:solidFill>
                      <a:ln w="9525">
                        <a:solidFill>
                          <a:srgbClr val="000000"/>
                        </a:solidFill>
                        <a:miter lim="800%"/>
                        <a:headEnd/>
                        <a:tailEnd/>
                      </a:ln>
                    </wp:spPr>
                    <wp:txbx>
                      <wne:txbxContent>
                        <w:p w:rsidR="00D8585F" w:rsidRPr="00A76B5A" w:rsidRDefault="00D8585F" w:rsidP="00D8585F">
                          <w:pPr>
                            <w:pStyle w:val="Szvegtrzs"/>
                            <w:jc w:val="center"/>
                            <w:rPr>
                              <w:sz w:val="20"/>
                              <w:szCs w:val="20"/>
                            </w:rPr>
                          </w:pPr>
                          <w:r>
                            <w:rPr>
                              <w:sz w:val="20"/>
                              <w:szCs w:val="20"/>
                            </w:rPr>
                            <w:t>Belső ellenőrzés</w:t>
                          </w:r>
                        </w:p>
                      </wne:txbxContent>
                    </wp:txbx>
                    <wp:bodyPr rot="0" vert="horz" wrap="square" lIns="81637" tIns="40820" rIns="81637" bIns="40820" anchor="t" anchorCtr="0" upright="1">
                      <a:noAutofit/>
                    </wp:bodyPr>
                  </wp:wsp>
                  <wp:wsp>
                    <wp:cNvPr id="30" name="AutoShape 326"/>
                    <wp:cNvCnPr>
                      <a:cxnSpLocks noChangeShapeType="1"/>
                    </wp:cNvCnPr>
                    <wp:spPr bwMode="auto">
                      <a:xfrm>
                        <a:off x="400100" y="136500"/>
                        <a:ext cx="100" cy="2079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31" name="AutoShape 327"/>
                    <wp:cNvCnPr>
                      <a:cxnSpLocks noChangeShapeType="1"/>
                      <a:endCxn id="3" idx="1"/>
                    </wp:cNvCnPr>
                    <wp:spPr bwMode="auto">
                      <a:xfrm>
                        <a:off x="400100" y="207000"/>
                        <a:ext cx="165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pPr>
                    <wp:bodyPr/>
                  </wp:wsp>
                </wp:wpc>
              </a:graphicData>
            </a:graphic>
          </wp:inline>
        </w:drawing>
      </w:r>
    </w:p>
    <w:p w:rsidR="00D8585F" w:rsidRDefault="00D8585F" w:rsidP="00D8585F"/>
    <w:p w:rsidR="00D8585F" w:rsidRDefault="00D8585F" w:rsidP="00D8585F">
      <w:pPr>
        <w:sectPr w:rsidR="00D8585F" w:rsidSect="00B35F2C">
          <w:headerReference w:type="default" r:id="rId15"/>
          <w:pgSz w:w="841.90pt" w:h="595.30pt" w:orient="landscape" w:code="9"/>
          <w:pgMar w:top="70.90pt" w:right="70.90pt" w:bottom="70.90pt" w:left="70.90pt" w:header="35.45pt" w:footer="35.45pt" w:gutter="0pt"/>
          <w:cols w:space="35.40pt"/>
          <w:titlePg/>
          <w:docGrid w:linePitch="360"/>
        </w:sectPr>
      </w:pPr>
    </w:p>
    <w:p w:rsidR="00D8585F" w:rsidRPr="00822DE0" w:rsidRDefault="00D8585F" w:rsidP="00D8585F">
      <w:pPr>
        <w:jc w:val="end"/>
      </w:pPr>
      <w:r>
        <w:t xml:space="preserve">1. </w:t>
      </w:r>
      <w:r w:rsidRPr="00822DE0">
        <w:t>függelék</w:t>
      </w:r>
    </w:p>
    <w:p w:rsidR="00D8585F" w:rsidRPr="00625CEE" w:rsidRDefault="00D8585F" w:rsidP="00D8585F">
      <w:pPr>
        <w:pStyle w:val="Ffejezet"/>
        <w:spacing w:after="12pt"/>
        <w:rPr>
          <w:bCs/>
        </w:rPr>
      </w:pPr>
      <w:r w:rsidRPr="00625CEE">
        <w:rPr>
          <w:bCs/>
        </w:rPr>
        <w:t>Minősített szavazattöbbséget igénylő kérdések jegyzéke</w:t>
      </w:r>
    </w:p>
    <w:p w:rsidR="00D8585F" w:rsidRDefault="00D8585F" w:rsidP="00D8585F">
      <w:pPr>
        <w:pStyle w:val="Felsorollista"/>
      </w:pPr>
      <w:r>
        <w:t>A rendeletalkotás és módosítás (Mötv.42.§ 1. pont);</w:t>
      </w:r>
    </w:p>
    <w:p w:rsidR="00D8585F" w:rsidRDefault="00D8585F" w:rsidP="00D8585F">
      <w:pPr>
        <w:pStyle w:val="Felsorollista"/>
      </w:pPr>
      <w:r>
        <w:t>A Közgyűlés szervezetének kialakítása és működésének meghatározása (Mötv.42.§ 2. pont);</w:t>
      </w:r>
    </w:p>
    <w:p w:rsidR="00D8585F" w:rsidRDefault="00D8585F" w:rsidP="00D8585F">
      <w:pPr>
        <w:pStyle w:val="Felsorollista"/>
      </w:pPr>
      <w:r>
        <w:t>A törvény által a Közgyűlés hatáskörébe utalt választás, kinevezés, vezetői megbízás (Mötv. 42.§ 2. pont);</w:t>
      </w:r>
    </w:p>
    <w:p w:rsidR="00D8585F" w:rsidRDefault="00D8585F" w:rsidP="00D8585F">
      <w:pPr>
        <w:pStyle w:val="Felsorollista"/>
      </w:pPr>
      <w:r>
        <w:t>Önkormányzati társulás létrehozása, megszűntetése, abból történő kiválás, a társulási megállapodás módosítása (Mötv. 42.§ 5. pont);</w:t>
      </w:r>
    </w:p>
    <w:p w:rsidR="00D8585F" w:rsidRDefault="00D8585F" w:rsidP="00D8585F">
      <w:pPr>
        <w:pStyle w:val="Felsorollista"/>
      </w:pPr>
      <w:r>
        <w:t>Társuláshoz, érdekképviseleti szervhez való csatlakozás, abból történő kiválás (Mötv. 42. § 5. pont);</w:t>
      </w:r>
    </w:p>
    <w:p w:rsidR="00D8585F" w:rsidRDefault="00D8585F" w:rsidP="00D8585F">
      <w:pPr>
        <w:pStyle w:val="Felsorollista"/>
      </w:pPr>
      <w:r>
        <w:t>Megállapodás külföldi önkormányzattal való együttműködésről, nemzetközi önkormányzati szervezethez való csatlakozás, abból történő kiválás (Mötv. 42.§ 6. pont);</w:t>
      </w:r>
    </w:p>
    <w:p w:rsidR="00D8585F" w:rsidRDefault="00D8585F" w:rsidP="00D8585F">
      <w:pPr>
        <w:pStyle w:val="Felsorollista"/>
      </w:pPr>
      <w:r>
        <w:t>Intézmény alapítása, átszervezése, megszűntetése (Mötv. 42.§ 7. pont); Lásd: intézmény fogalma: Mötv. 41.§ (6) bekezdés;</w:t>
      </w:r>
    </w:p>
    <w:p w:rsidR="00D8585F" w:rsidRDefault="00D8585F" w:rsidP="00D8585F">
      <w:pPr>
        <w:pStyle w:val="Felsorollista"/>
      </w:pPr>
      <w:r>
        <w:t>Önkormányzati vagyon tulajdonjogának ingyenes átruházására vagy nemzeti vagyon tulajdonjogának ingyenes átvételére vonatkozó döntés (Mötv. 42.§ 16. pont)</w:t>
      </w:r>
    </w:p>
    <w:p w:rsidR="00D8585F" w:rsidRDefault="00D8585F" w:rsidP="00D8585F">
      <w:pPr>
        <w:pStyle w:val="Felsorollista"/>
      </w:pPr>
      <w:r>
        <w:t>A Közgyűlés feloszlása (Mötv.55. §);</w:t>
      </w:r>
    </w:p>
    <w:p w:rsidR="00D8585F" w:rsidRDefault="00D8585F" w:rsidP="00D8585F">
      <w:pPr>
        <w:pStyle w:val="Felsorollista"/>
      </w:pPr>
      <w:r>
        <w:t>Zárt ülés elrendelése (Mötv. 50. §);</w:t>
      </w:r>
    </w:p>
    <w:p w:rsidR="00D8585F" w:rsidRPr="00261856" w:rsidRDefault="00D8585F" w:rsidP="00D8585F">
      <w:pPr>
        <w:pStyle w:val="Felsorollista"/>
        <w:rPr>
          <w:bCs/>
        </w:rPr>
      </w:pPr>
      <w:r>
        <w:rPr>
          <w:snapToGrid w:val="0"/>
        </w:rPr>
        <w:t>Az önkormányzati képviselő kizárása, összeférhetetlenségének, méltatlanságának megállapítása, képviselői megbízás megszűnéséről történő döntés (Mötv. 50.§)</w:t>
      </w:r>
      <w:r>
        <w:t>;</w:t>
      </w:r>
    </w:p>
    <w:p w:rsidR="00D8585F" w:rsidRDefault="00D8585F" w:rsidP="00D8585F">
      <w:pPr>
        <w:pStyle w:val="Felsorollista"/>
      </w:pPr>
      <w:r>
        <w:t>Közfeladat önkéntes vállalása, illetve ellátásának megszüntetése (SZMSZ 4.§ (3) bekezdés);</w:t>
      </w:r>
    </w:p>
    <w:p w:rsidR="00D8585F" w:rsidRDefault="00D8585F" w:rsidP="00D8585F">
      <w:pPr>
        <w:pStyle w:val="Felsorollista"/>
      </w:pPr>
      <w:r>
        <w:t>A közgyűlés elnökének megválasztása (SZMSZ 8. § (1) bekezdése);</w:t>
      </w:r>
    </w:p>
    <w:p w:rsidR="00D8585F" w:rsidRDefault="00D8585F" w:rsidP="00D8585F">
      <w:pPr>
        <w:pStyle w:val="Felsorollista"/>
      </w:pPr>
      <w:r>
        <w:t>Az alelnökök megválasztása (SZMSZ 9. § (1) bekezdése);</w:t>
      </w:r>
    </w:p>
    <w:p w:rsidR="00D8585F" w:rsidRDefault="00D8585F" w:rsidP="00D8585F">
      <w:pPr>
        <w:pStyle w:val="Felsorollista"/>
      </w:pPr>
      <w:r>
        <w:t>A Közgyűlés meghívójában nem szereplő napirendi javaslat napirendre vétele (SZMSZ 19. § (3) bekezdés);</w:t>
      </w:r>
    </w:p>
    <w:p w:rsidR="00D8585F" w:rsidRPr="002333E0" w:rsidRDefault="00D8585F" w:rsidP="00D8585F">
      <w:pPr>
        <w:pStyle w:val="Felsorollista"/>
        <w:rPr>
          <w:bCs/>
        </w:rPr>
      </w:pPr>
      <w:r>
        <w:rPr>
          <w:snapToGrid w:val="0"/>
        </w:rPr>
        <w:t>Személyes érintettség bejelentésének elmulasztása esetén döntés az ügy újra tárgyalásáról (SZMSZ 44. § (1) bekezdés)</w:t>
      </w:r>
      <w:r w:rsidRPr="00041051">
        <w:t xml:space="preserve"> </w:t>
      </w:r>
      <w:r>
        <w:t>;</w:t>
      </w:r>
    </w:p>
    <w:p w:rsidR="00D8585F" w:rsidRDefault="00D8585F" w:rsidP="00D8585F">
      <w:pPr>
        <w:pStyle w:val="Felsorollista"/>
      </w:pPr>
      <w:r>
        <w:t>A bizottság tagjának felmentése (SZMSZ 50. § (1) bekezdése);</w:t>
      </w:r>
    </w:p>
    <w:p w:rsidR="00D8585F" w:rsidRPr="002333E0" w:rsidRDefault="00D8585F" w:rsidP="00D8585F">
      <w:pPr>
        <w:pStyle w:val="Felsorollista"/>
        <w:rPr>
          <w:bCs/>
        </w:rPr>
      </w:pPr>
      <w:r>
        <w:t>A</w:t>
      </w:r>
      <w:r>
        <w:rPr>
          <w:snapToGrid w:val="0"/>
        </w:rPr>
        <w:t xml:space="preserve"> Közgyűlés a bizottságra átruházott hatáskörét minősített szótöbbséggel hozott döntésével esetileg magához vonhatja (SZMSZ 50. § (5) bekezdése);</w:t>
      </w:r>
    </w:p>
    <w:p w:rsidR="00D8585F" w:rsidRPr="00261856" w:rsidRDefault="00D8585F" w:rsidP="00D8585F">
      <w:pPr>
        <w:pStyle w:val="Felsorollista"/>
        <w:rPr>
          <w:bCs/>
        </w:rPr>
      </w:pPr>
      <w:r>
        <w:rPr>
          <w:snapToGrid w:val="0"/>
        </w:rPr>
        <w:t>A Közgyűlés az elnökre átruházott hatáskörét minősített szótöbbséggel hozott döntésével esetileg magához vonhatja (SZMSZ 57. § (5) bekezdése)</w:t>
      </w:r>
      <w:r>
        <w:t>.</w:t>
      </w:r>
    </w:p>
    <w:p w:rsidR="00D8585F" w:rsidRDefault="00D8585F" w:rsidP="00D8585F">
      <w:pPr>
        <w:pStyle w:val="mellkletszm"/>
        <w:jc w:val="start"/>
      </w:pPr>
    </w:p>
    <w:p w:rsidR="00D8585F" w:rsidRDefault="00D8585F" w:rsidP="00D8585F">
      <w:pPr>
        <w:pStyle w:val="Default"/>
        <w:jc w:val="end"/>
      </w:pPr>
      <w:r>
        <w:t xml:space="preserve">2. függelék </w:t>
      </w:r>
    </w:p>
    <w:p w:rsidR="00D8585F" w:rsidRDefault="00D8585F" w:rsidP="00D8585F">
      <w:pPr>
        <w:pStyle w:val="Default"/>
        <w:jc w:val="center"/>
        <w:rPr>
          <w:b/>
          <w:bCs/>
        </w:rPr>
      </w:pPr>
    </w:p>
    <w:p w:rsidR="00D8585F" w:rsidRDefault="00D8585F" w:rsidP="00D8585F">
      <w:pPr>
        <w:pStyle w:val="Default"/>
        <w:jc w:val="center"/>
      </w:pPr>
      <w:r>
        <w:rPr>
          <w:b/>
          <w:bCs/>
        </w:rPr>
        <w:t>I.</w:t>
      </w:r>
    </w:p>
    <w:p w:rsidR="00D8585F" w:rsidRDefault="00D8585F" w:rsidP="00D8585F">
      <w:pPr>
        <w:pStyle w:val="Default"/>
        <w:jc w:val="center"/>
      </w:pPr>
      <w:r>
        <w:rPr>
          <w:b/>
          <w:bCs/>
        </w:rPr>
        <w:t>Egyéb önkormányzati rendeletben meghatározott átruházott feladat-és hatáskörök</w:t>
      </w:r>
    </w:p>
    <w:p w:rsidR="00D8585F" w:rsidRDefault="00D8585F" w:rsidP="00D8585F">
      <w:pPr>
        <w:pStyle w:val="Default"/>
        <w:rPr>
          <w:b/>
          <w:bCs/>
        </w:rPr>
      </w:pPr>
    </w:p>
    <w:p w:rsidR="00D8585F" w:rsidRDefault="00D8585F" w:rsidP="00D8585F">
      <w:pPr>
        <w:pStyle w:val="Default"/>
        <w:rPr>
          <w:b/>
          <w:bCs/>
        </w:rPr>
      </w:pPr>
    </w:p>
    <w:p w:rsidR="00D8585F" w:rsidRDefault="00D8585F" w:rsidP="00D8585F">
      <w:pPr>
        <w:pStyle w:val="Default"/>
      </w:pPr>
      <w:r>
        <w:rPr>
          <w:b/>
          <w:bCs/>
        </w:rPr>
        <w:t xml:space="preserve">Elnök átruházott feladat- és hatáskörei </w:t>
      </w:r>
    </w:p>
    <w:p w:rsidR="00D8585F" w:rsidRDefault="00D8585F" w:rsidP="00D8585F">
      <w:pPr>
        <w:pStyle w:val="Default"/>
        <w:spacing w:after="8.35pt"/>
        <w:jc w:val="both"/>
      </w:pPr>
      <w:r>
        <w:t xml:space="preserve">- Engedélyt ad Zala megye címerének és zászlójának használatára.{1/1991. (II.2.) sz. rendelet 4., 10.§} </w:t>
      </w:r>
    </w:p>
    <w:p w:rsidR="00D8585F" w:rsidRDefault="00D8585F" w:rsidP="00D8585F">
      <w:pPr>
        <w:pStyle w:val="Default"/>
        <w:spacing w:after="8.35pt"/>
        <w:jc w:val="both"/>
      </w:pPr>
      <w:r>
        <w:t xml:space="preserve">- Az önkormányzati biztosról szóló rendelet alapján tájékoztatja a Pénzügyi Bizottság elnökét, megbízza az önkormányzati biztost.{11/2004 (IV.22.) ÖR számú rendelet 2.§ (6) bekezdés; 5.§ (1) bekezdés} </w:t>
      </w:r>
    </w:p>
    <w:p w:rsidR="00D8585F" w:rsidRDefault="00D8585F" w:rsidP="00D8585F">
      <w:pPr>
        <w:pStyle w:val="Default"/>
        <w:spacing w:after="8.35pt"/>
        <w:jc w:val="both"/>
        <w:rPr>
          <w:color w:val="auto"/>
        </w:rPr>
      </w:pPr>
      <w:r>
        <w:rPr>
          <w:color w:val="auto"/>
        </w:rPr>
        <w:t xml:space="preserve">- Dönt „Az Év Zalai Idősbarát Önkormányzata” díj, a „Zala Megye Címere Emlékplakett” díj, odaítéléséről. Javaslatot tehet kitüntető cím és díjak adományozására. Az előbbiek kivételével a közgyűlés elé terjeszti az előkészítő bizottság kitüntetési típusonként rangsorolt javaslata figyelembe vételével a kitüntető cím és díjak adományozására irányuló javaslatot. Dönt a „Zala Megye Címere Emlékplakett” díj visszavonásáról. Döntéséről tájékoztatja a közgyűlést. {13/2007. (VI.26.) ÖR számú rendelet 11.§ (3), 12.§ (4), 16.§ (1) bekezdés, 16.§ (3) bekezdés b), 17.§ (3)} </w:t>
      </w:r>
    </w:p>
    <w:p w:rsidR="00D8585F" w:rsidRDefault="00D8585F" w:rsidP="00D8585F">
      <w:pPr>
        <w:pStyle w:val="Default"/>
        <w:spacing w:after="8.20pt"/>
        <w:jc w:val="both"/>
        <w:rPr>
          <w:color w:val="auto"/>
        </w:rPr>
      </w:pPr>
      <w:r>
        <w:rPr>
          <w:color w:val="auto"/>
        </w:rPr>
        <w:t xml:space="preserve">- Megállapítja a Pécsi Tudományegyetem kollégiumi férőhelyeinek odaítélésének szempontjait. Meghatározza a pályázathoz szükséges adatlap tartalmi elemeit, átruházott hatáskörben dönt a kollégiumi férőhelyek betöltéséről, a döntésről beszámol a közgyűlésnek. {9/2000. (IV.18.) KR. számú rendelet 2.§ (3) bekezdés, 4.§, 5.§} </w:t>
      </w:r>
    </w:p>
    <w:p w:rsidR="00D8585F" w:rsidRDefault="00D8585F" w:rsidP="00D8585F">
      <w:pPr>
        <w:pStyle w:val="Default"/>
        <w:spacing w:after="8.20pt"/>
        <w:jc w:val="both"/>
        <w:rPr>
          <w:color w:val="auto"/>
        </w:rPr>
      </w:pPr>
      <w:r>
        <w:rPr>
          <w:color w:val="auto"/>
        </w:rPr>
        <w:t xml:space="preserve">- Dönt a „Zala Megye Visszavár” ösztöndíj odaítéléséről, melyről tájékoztatja a közgyűlést. Megállapítja az ösztöndíj összegét. Amennyiben a pénzügyi keret és a pályázók száma lehetővé teszi, hat támogatott utazásnál magasabb számú költségtérítésről dönt. A pályázati eljárásban az összeférhetetlenség fennállásról az érintett haladéktalanul tájékoztatja a Jogi és Ügyrendi Bizottság elnökét. {14/2003.(IX.25.) KR számú rendelet 3. § (3), (4), (5) és (10) bekezdése.} </w:t>
      </w:r>
    </w:p>
    <w:p w:rsidR="00D8585F" w:rsidRDefault="00D8585F" w:rsidP="00D8585F">
      <w:pPr>
        <w:pStyle w:val="Default"/>
        <w:rPr>
          <w:color w:val="auto"/>
        </w:rPr>
      </w:pPr>
      <w:r>
        <w:rPr>
          <w:b/>
          <w:bCs/>
          <w:color w:val="auto"/>
        </w:rPr>
        <w:t xml:space="preserve">Nemzetiségi Bizottság </w:t>
      </w:r>
    </w:p>
    <w:p w:rsidR="00D8585F" w:rsidRDefault="00D8585F" w:rsidP="00D8585F">
      <w:pPr>
        <w:pStyle w:val="Default"/>
        <w:spacing w:after="8.35pt"/>
        <w:jc w:val="both"/>
        <w:rPr>
          <w:color w:val="auto"/>
        </w:rPr>
      </w:pPr>
      <w:r>
        <w:rPr>
          <w:color w:val="auto"/>
        </w:rPr>
        <w:t xml:space="preserve">- Dönt az éves költségvetésben meghatározott, általa adható támogatások odaítéléséről. {6/2004. (II.20.) ÖR. rendelet 1. §} </w:t>
      </w:r>
    </w:p>
    <w:p w:rsidR="00D8585F" w:rsidRDefault="00D8585F" w:rsidP="00D8585F">
      <w:pPr>
        <w:pStyle w:val="Default"/>
        <w:jc w:val="both"/>
        <w:rPr>
          <w:color w:val="auto"/>
        </w:rPr>
      </w:pPr>
      <w:r>
        <w:rPr>
          <w:color w:val="auto"/>
        </w:rPr>
        <w:t xml:space="preserve">- Javaslatot tehet a közgyűlés által alapított kitüntető címre és díjakra. {13/2007. (VI.26.) ÖR. rendelet 16.§ (1) bekezdés a) pontja} </w:t>
      </w:r>
    </w:p>
    <w:p w:rsidR="00D8585F" w:rsidRDefault="00D8585F" w:rsidP="00D8585F">
      <w:pPr>
        <w:pStyle w:val="Default"/>
        <w:jc w:val="both"/>
        <w:rPr>
          <w:color w:val="auto"/>
        </w:rPr>
      </w:pPr>
    </w:p>
    <w:p w:rsidR="00D8585F" w:rsidRDefault="00D8585F" w:rsidP="00D8585F">
      <w:pPr>
        <w:pStyle w:val="Default"/>
        <w:jc w:val="both"/>
        <w:rPr>
          <w:color w:val="auto"/>
        </w:rPr>
      </w:pPr>
      <w:r>
        <w:rPr>
          <w:b/>
          <w:bCs/>
          <w:color w:val="auto"/>
        </w:rPr>
        <w:t xml:space="preserve">Jogi és Ügyrendi Bizottság </w:t>
      </w:r>
    </w:p>
    <w:p w:rsidR="00D8585F" w:rsidRDefault="00D8585F" w:rsidP="00D8585F">
      <w:pPr>
        <w:pStyle w:val="Default"/>
        <w:jc w:val="both"/>
        <w:rPr>
          <w:color w:val="auto"/>
        </w:rPr>
      </w:pPr>
      <w:r>
        <w:rPr>
          <w:color w:val="auto"/>
        </w:rPr>
        <w:t xml:space="preserve">- Javaslatot tehet a közgyűlés által alapított kitüntető címre és díjakra. {13/2007. (VI.26.) ÖR. rendelet 16.§ (1) bekezdés a) pontja} </w:t>
      </w:r>
    </w:p>
    <w:p w:rsidR="00D8585F" w:rsidRDefault="00D8585F" w:rsidP="00D8585F">
      <w:pPr>
        <w:pStyle w:val="Default"/>
        <w:rPr>
          <w:b/>
          <w:bCs/>
          <w:color w:val="auto"/>
        </w:rPr>
      </w:pPr>
    </w:p>
    <w:p w:rsidR="00D8585F" w:rsidRDefault="00D8585F" w:rsidP="00D8585F">
      <w:pPr>
        <w:pStyle w:val="Default"/>
        <w:jc w:val="both"/>
        <w:rPr>
          <w:color w:val="auto"/>
        </w:rPr>
      </w:pPr>
      <w:r>
        <w:rPr>
          <w:color w:val="auto"/>
        </w:rPr>
        <w:t>- Dönt a „Zala Megye Visszavár” ösztöndíj odaítéléséről</w:t>
      </w:r>
      <w:r>
        <w:t xml:space="preserve"> az elnök és alelnökök együttes összeférhetetlensége esetén.</w:t>
      </w:r>
      <w:r>
        <w:rPr>
          <w:color w:val="auto"/>
        </w:rPr>
        <w:t xml:space="preserve"> {14/2003.(IX.25.) KR számú rendelet 3.§ (5) }</w:t>
      </w:r>
    </w:p>
    <w:p w:rsidR="00D8585F" w:rsidRDefault="00D8585F" w:rsidP="00D8585F">
      <w:pPr>
        <w:pStyle w:val="Default"/>
        <w:jc w:val="both"/>
        <w:rPr>
          <w:color w:val="auto"/>
        </w:rPr>
      </w:pPr>
    </w:p>
    <w:p w:rsidR="00D8585F" w:rsidRDefault="00D8585F" w:rsidP="00D8585F">
      <w:pPr>
        <w:pStyle w:val="Default"/>
        <w:jc w:val="both"/>
        <w:rPr>
          <w:bCs/>
          <w:color w:val="auto"/>
        </w:rPr>
      </w:pPr>
    </w:p>
    <w:p w:rsidR="00D8585F" w:rsidRDefault="00D8585F" w:rsidP="00D8585F">
      <w:pPr>
        <w:pStyle w:val="Default"/>
        <w:rPr>
          <w:b/>
          <w:bCs/>
          <w:color w:val="auto"/>
        </w:rPr>
      </w:pPr>
    </w:p>
    <w:p w:rsidR="00D8585F" w:rsidRDefault="00D8585F" w:rsidP="00D8585F">
      <w:pPr>
        <w:pStyle w:val="Default"/>
        <w:rPr>
          <w:b/>
          <w:bCs/>
          <w:color w:val="auto"/>
        </w:rPr>
      </w:pPr>
    </w:p>
    <w:p w:rsidR="00D8585F" w:rsidRDefault="00D8585F" w:rsidP="00D8585F">
      <w:pPr>
        <w:pStyle w:val="Default"/>
        <w:rPr>
          <w:b/>
          <w:bCs/>
          <w:color w:val="auto"/>
        </w:rPr>
      </w:pPr>
    </w:p>
    <w:p w:rsidR="00D8585F" w:rsidRDefault="00D8585F" w:rsidP="00D8585F">
      <w:pPr>
        <w:pStyle w:val="Default"/>
        <w:rPr>
          <w:color w:val="auto"/>
        </w:rPr>
      </w:pPr>
      <w:r>
        <w:rPr>
          <w:b/>
          <w:bCs/>
          <w:color w:val="auto"/>
        </w:rPr>
        <w:t xml:space="preserve">Pénzügyi Bizottság </w:t>
      </w:r>
    </w:p>
    <w:p w:rsidR="00D8585F" w:rsidRDefault="00D8585F" w:rsidP="00D8585F">
      <w:pPr>
        <w:pStyle w:val="Default"/>
        <w:jc w:val="both"/>
        <w:rPr>
          <w:color w:val="auto"/>
        </w:rPr>
      </w:pPr>
      <w:r>
        <w:rPr>
          <w:color w:val="auto"/>
        </w:rPr>
        <w:t xml:space="preserve">- A közgyűlésénél kezdeményezi önkormányzati biztos kirendelését. A közgyűlés hatáskör átruházása esetén pályázat útján kiválasztja az önkormányzati biztost, melynek tényét az önkormányzat közlönyében közzéteszi. Elfogadja az önkormányzati biztos által, a fizetésképtelenség kiküszöbölésére készített intézkedési tervet. {11/2004. (IV.22.) ÖR. számú rendelet 3.§, 5.§, 6.§ (2)} </w:t>
      </w:r>
    </w:p>
    <w:p w:rsidR="00D8585F" w:rsidRDefault="00D8585F" w:rsidP="00D8585F">
      <w:pPr>
        <w:pStyle w:val="Default"/>
        <w:jc w:val="both"/>
        <w:rPr>
          <w:color w:val="auto"/>
        </w:rPr>
      </w:pPr>
    </w:p>
    <w:p w:rsidR="00D8585F" w:rsidRDefault="00D8585F" w:rsidP="00D8585F">
      <w:pPr>
        <w:pStyle w:val="Default"/>
        <w:jc w:val="both"/>
        <w:rPr>
          <w:color w:val="auto"/>
        </w:rPr>
      </w:pPr>
      <w:r>
        <w:rPr>
          <w:color w:val="auto"/>
        </w:rPr>
        <w:t xml:space="preserve">- Javaslatot tehet a közgyűlés által alapított kitüntető címre és díjakra. {13/2007. (VI.26.) ÖR rendelet 16.§ (1) bekezdés a) pontja} </w:t>
      </w:r>
    </w:p>
    <w:p w:rsidR="00D8585F" w:rsidRDefault="00D8585F" w:rsidP="00D8585F">
      <w:pPr>
        <w:pStyle w:val="Default"/>
        <w:rPr>
          <w:color w:val="auto"/>
        </w:rPr>
      </w:pPr>
    </w:p>
    <w:p w:rsidR="00D8585F" w:rsidRDefault="00D8585F" w:rsidP="00D8585F">
      <w:pPr>
        <w:pStyle w:val="Default"/>
        <w:rPr>
          <w:color w:val="auto"/>
        </w:rPr>
      </w:pPr>
      <w:r>
        <w:rPr>
          <w:b/>
          <w:bCs/>
          <w:color w:val="auto"/>
        </w:rPr>
        <w:t xml:space="preserve">Térségfejlesztési Bizottság </w:t>
      </w:r>
    </w:p>
    <w:p w:rsidR="00D8585F" w:rsidRDefault="00D8585F" w:rsidP="00D8585F">
      <w:pPr>
        <w:pStyle w:val="Default"/>
        <w:spacing w:after="8.35pt"/>
        <w:jc w:val="both"/>
        <w:rPr>
          <w:color w:val="auto"/>
        </w:rPr>
      </w:pPr>
      <w:r>
        <w:rPr>
          <w:color w:val="auto"/>
        </w:rPr>
        <w:t xml:space="preserve">- Dönt az éves költségvetésben meghatározott, általa adható támogatások odaítéléséről. {6/2004. (II.20.) ÖR. rendelet 1.§} </w:t>
      </w:r>
    </w:p>
    <w:p w:rsidR="00D8585F" w:rsidRDefault="00D8585F" w:rsidP="00D8585F">
      <w:pPr>
        <w:pStyle w:val="Default"/>
        <w:jc w:val="both"/>
        <w:rPr>
          <w:color w:val="auto"/>
        </w:rPr>
      </w:pPr>
      <w:r>
        <w:rPr>
          <w:color w:val="auto"/>
        </w:rPr>
        <w:t xml:space="preserve">- Javaslatot tehet a közgyűlés által alapított kitüntető címre és díjakra. {13/2007. (VI.26.) ÖR rendelet 16. § (1) bekezdés a) pontja} </w:t>
      </w:r>
    </w:p>
    <w:p w:rsidR="00D8585F" w:rsidRDefault="00D8585F" w:rsidP="00D8585F">
      <w:pPr>
        <w:pStyle w:val="Default"/>
        <w:jc w:val="both"/>
        <w:rPr>
          <w:color w:val="auto"/>
        </w:rPr>
      </w:pPr>
    </w:p>
    <w:p w:rsidR="00D8585F" w:rsidRDefault="00D8585F" w:rsidP="00D8585F">
      <w:pPr>
        <w:pStyle w:val="Default"/>
        <w:spacing w:after="8.35pt"/>
        <w:jc w:val="both"/>
        <w:rPr>
          <w:color w:val="auto"/>
        </w:rPr>
      </w:pPr>
      <w:r>
        <w:rPr>
          <w:color w:val="auto"/>
        </w:rPr>
        <w:t xml:space="preserve">- Dönt a turisztikai lógónak a Zala Megyei Közgyűlés 19/2006. (XII.20.) ÖR számú rendeletének 3. § (2) bekezdésében foglalt rendelkezéseken kívüli felhasználására, alkalmazására vonatkozó igényekről. {19/2006. (XII.20.) ÖR. rendelet 4. § (3)} </w:t>
      </w: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D8585F" w:rsidRDefault="00D8585F" w:rsidP="00D8585F">
      <w:pPr>
        <w:tabs>
          <w:tab w:val="start" w:pos="56.70pt"/>
        </w:tabs>
        <w:rPr>
          <w:rFonts w:eastAsia="Calibri"/>
        </w:rPr>
      </w:pPr>
    </w:p>
    <w:p w:rsidR="00D8585F" w:rsidRDefault="00D8585F" w:rsidP="00D8585F">
      <w:pPr>
        <w:tabs>
          <w:tab w:val="start" w:pos="56.70pt"/>
        </w:tabs>
        <w:rPr>
          <w:rFonts w:eastAsia="Calibri"/>
        </w:rPr>
      </w:pPr>
    </w:p>
    <w:p w:rsidR="006C662C" w:rsidRPr="008D3948" w:rsidRDefault="006C662C" w:rsidP="006C662C">
      <w:pPr>
        <w:pStyle w:val="Cmsor2"/>
        <w:rPr>
          <w:sz w:val="24"/>
          <w:szCs w:val="24"/>
        </w:rPr>
      </w:pPr>
      <w:bookmarkStart w:id="92" w:name="_Toc444588393"/>
      <w:bookmarkStart w:id="93" w:name="_Toc444589537"/>
      <w:r w:rsidRPr="008D3948">
        <w:rPr>
          <w:sz w:val="24"/>
          <w:szCs w:val="24"/>
        </w:rPr>
        <w:t>A Zala Megyei Közgyűlés 8/2019. (IX.27.) rendelete Zala megye területrendezési szabályzatáról, térségi Szerkezeti Tervéről és övezeteiről</w:t>
      </w:r>
      <w:bookmarkEnd w:id="92"/>
      <w:bookmarkEnd w:id="93"/>
    </w:p>
    <w:p w:rsidR="006C662C" w:rsidRPr="00F17965" w:rsidRDefault="006C662C" w:rsidP="006C662C">
      <w:pPr>
        <w:pStyle w:val="Cmsor2"/>
        <w:rPr>
          <w:b w:val="0"/>
          <w:bCs w:val="0"/>
          <w:iCs/>
          <w:szCs w:val="24"/>
        </w:rPr>
      </w:pPr>
    </w:p>
    <w:p w:rsidR="006C662C" w:rsidRPr="00F17965" w:rsidRDefault="006C662C" w:rsidP="006C662C">
      <w:pPr>
        <w:adjustRightInd w:val="0"/>
        <w:rPr>
          <w:bCs/>
        </w:rPr>
      </w:pPr>
    </w:p>
    <w:p w:rsidR="006C662C" w:rsidRPr="00F17965" w:rsidRDefault="006C662C" w:rsidP="006C662C">
      <w:pPr>
        <w:keepNext/>
        <w:adjustRightInd w:val="0"/>
      </w:pPr>
      <w:r w:rsidRPr="00F17965">
        <w:t xml:space="preserve">A Zala Megyei Közgyűlés a Területfejlesztésről és területrendezésről szóló 1996. évi XXI. törvény 12. § (1) bekezdés a.) pontjában kapott felhatalmazás alapján, az Alaptörvény 32. cikk (1) bekezdés a.) pontjában és Magyarország helyi önkormányzatairól szóló 2011. évi CLXXXIX. törvény 27. § (1) bekezdésében meghatározott feladatkörében eljárva a következőket rendeli el: </w:t>
      </w:r>
    </w:p>
    <w:p w:rsidR="006C662C" w:rsidRPr="00F17965" w:rsidRDefault="006C662C" w:rsidP="006C662C">
      <w:pPr>
        <w:adjustRightInd w:val="0"/>
        <w:rPr>
          <w:bCs/>
        </w:rPr>
      </w:pPr>
    </w:p>
    <w:p w:rsidR="006C662C" w:rsidRPr="00F17965" w:rsidRDefault="006C662C" w:rsidP="006C662C">
      <w:pPr>
        <w:adjustRightInd w:val="0"/>
        <w:jc w:val="center"/>
        <w:rPr>
          <w:b/>
          <w:bCs/>
        </w:rPr>
      </w:pPr>
      <w:r w:rsidRPr="00F17965">
        <w:rPr>
          <w:b/>
          <w:bCs/>
        </w:rPr>
        <w:t>I. fejezet</w:t>
      </w:r>
    </w:p>
    <w:p w:rsidR="006C662C" w:rsidRPr="00F17965" w:rsidRDefault="006C662C" w:rsidP="006C662C">
      <w:pPr>
        <w:adjustRightInd w:val="0"/>
        <w:jc w:val="center"/>
        <w:rPr>
          <w:b/>
          <w:bCs/>
        </w:rPr>
      </w:pPr>
      <w:r w:rsidRPr="00F17965">
        <w:rPr>
          <w:b/>
          <w:bCs/>
        </w:rPr>
        <w:t>ÁLTALÁNOS RENDELKEZÉSEK</w:t>
      </w:r>
    </w:p>
    <w:p w:rsidR="006C662C" w:rsidRPr="00F17965" w:rsidRDefault="006C662C" w:rsidP="006C662C">
      <w:pPr>
        <w:adjustRightInd w:val="0"/>
        <w:jc w:val="center"/>
        <w:rPr>
          <w:bCs/>
          <w:i/>
        </w:rPr>
      </w:pPr>
    </w:p>
    <w:p w:rsidR="006C662C" w:rsidRPr="00F17965" w:rsidRDefault="006C662C" w:rsidP="006C662C">
      <w:pPr>
        <w:adjustRightInd w:val="0"/>
        <w:jc w:val="center"/>
        <w:rPr>
          <w:bCs/>
          <w:i/>
        </w:rPr>
      </w:pPr>
      <w:r w:rsidRPr="00F17965">
        <w:rPr>
          <w:bCs/>
          <w:i/>
        </w:rPr>
        <w:t>A rendelet célja</w:t>
      </w:r>
    </w:p>
    <w:p w:rsidR="006C662C" w:rsidRPr="00F17965" w:rsidRDefault="006C662C" w:rsidP="006C662C">
      <w:pPr>
        <w:adjustRightInd w:val="0"/>
        <w:rPr>
          <w:bCs/>
        </w:rPr>
      </w:pPr>
    </w:p>
    <w:p w:rsidR="006C662C" w:rsidRPr="00F17965" w:rsidRDefault="006C662C" w:rsidP="006C662C">
      <w:pPr>
        <w:adjustRightInd w:val="0"/>
      </w:pPr>
      <w:bookmarkStart w:id="94" w:name="_Hlk3299537"/>
      <w:r w:rsidRPr="00F17965">
        <w:rPr>
          <w:bCs/>
        </w:rPr>
        <w:t xml:space="preserve">1. § </w:t>
      </w:r>
      <w:r w:rsidRPr="00F17965">
        <w:t>A rendelet célja, hogy meghatározza Zala megye egyes térségei terület-felhasználásának feltételeit, a műszaki infrastrukturális hálózatok összehangolt térbeli rendjét, tekintettel a fenntartható térségfejlődésre, valamint a területi, táji, természeti, ökológiai és kulturális adottságok, értékek megőrzésére, illetve természeti erőforrások védelmére, és fenntartható használatára.</w:t>
      </w:r>
    </w:p>
    <w:p w:rsidR="006C662C" w:rsidRPr="00F17965" w:rsidRDefault="006C662C" w:rsidP="006C662C">
      <w:pPr>
        <w:adjustRightInd w:val="0"/>
        <w:rPr>
          <w:bCs/>
        </w:rPr>
      </w:pPr>
    </w:p>
    <w:p w:rsidR="006C662C" w:rsidRPr="00F17965" w:rsidRDefault="006C662C" w:rsidP="006C662C">
      <w:pPr>
        <w:adjustRightInd w:val="0"/>
        <w:jc w:val="center"/>
        <w:rPr>
          <w:bCs/>
          <w:i/>
        </w:rPr>
      </w:pPr>
      <w:r w:rsidRPr="00F17965">
        <w:rPr>
          <w:bCs/>
          <w:i/>
        </w:rPr>
        <w:t>A rendelet területi hatálya</w:t>
      </w:r>
    </w:p>
    <w:p w:rsidR="006C662C" w:rsidRPr="00F17965" w:rsidRDefault="006C662C" w:rsidP="006C662C">
      <w:pPr>
        <w:adjustRightInd w:val="0"/>
        <w:rPr>
          <w:bCs/>
        </w:rPr>
      </w:pPr>
    </w:p>
    <w:p w:rsidR="006C662C" w:rsidRPr="00F17965" w:rsidRDefault="006C662C" w:rsidP="006C662C">
      <w:pPr>
        <w:adjustRightInd w:val="0"/>
      </w:pPr>
      <w:r w:rsidRPr="00F17965">
        <w:rPr>
          <w:bCs/>
        </w:rPr>
        <w:t xml:space="preserve">2. § (1) </w:t>
      </w:r>
      <w:r w:rsidRPr="00F17965">
        <w:t>A rendelet hatálya - az egyedileg meghatározott övezetek kivételével - Zala megye közigazgatási területéből a Balaton Kiemelt Üdülőkörzet területén kívüli területekre terjed ki.</w:t>
      </w:r>
    </w:p>
    <w:p w:rsidR="006C662C" w:rsidRPr="00F17965" w:rsidRDefault="006C662C" w:rsidP="006C662C">
      <w:pPr>
        <w:adjustRightInd w:val="0"/>
      </w:pPr>
    </w:p>
    <w:p w:rsidR="006C662C" w:rsidRPr="00F17965" w:rsidRDefault="006C662C" w:rsidP="006C662C">
      <w:pPr>
        <w:adjustRightInd w:val="0"/>
      </w:pPr>
      <w:r w:rsidRPr="00F17965">
        <w:t>(2) Az egyedileg meghatározott övezetek meghatározása és szabályozása a megye teljes közigazgatási területére kiterjed.</w:t>
      </w:r>
    </w:p>
    <w:p w:rsidR="006C662C" w:rsidRPr="00F17965" w:rsidRDefault="006C662C" w:rsidP="006C662C">
      <w:pPr>
        <w:adjustRightInd w:val="0"/>
      </w:pPr>
    </w:p>
    <w:p w:rsidR="006C662C" w:rsidRPr="00F17965" w:rsidRDefault="006C662C" w:rsidP="006C662C">
      <w:pPr>
        <w:adjustRightInd w:val="0"/>
      </w:pPr>
      <w:r w:rsidRPr="00F17965">
        <w:t>(3) A Szerkezeti Terv és a 3.1-3.14. övezetek hatálya alá tartozó településeket a rendelet 1/a. melléklete, az egyedileg meghatározott megyei övezetek területi hatálya alá tartozó településeket a rendelet 1/b. melléklete tartalmazza.</w:t>
      </w:r>
    </w:p>
    <w:p w:rsidR="006C662C" w:rsidRPr="00F17965" w:rsidRDefault="006C662C" w:rsidP="006C662C">
      <w:pPr>
        <w:adjustRightInd w:val="0"/>
      </w:pPr>
    </w:p>
    <w:bookmarkEnd w:id="94"/>
    <w:p w:rsidR="006C662C" w:rsidRPr="00F17965" w:rsidRDefault="006C662C" w:rsidP="006C662C">
      <w:pPr>
        <w:adjustRightInd w:val="0"/>
        <w:jc w:val="center"/>
        <w:rPr>
          <w:b/>
          <w:bCs/>
        </w:rPr>
      </w:pPr>
      <w:r w:rsidRPr="00F17965">
        <w:rPr>
          <w:b/>
          <w:bCs/>
        </w:rPr>
        <w:t>II. fejezet</w:t>
      </w:r>
    </w:p>
    <w:p w:rsidR="006C662C" w:rsidRPr="00F17965" w:rsidRDefault="006C662C" w:rsidP="006C662C">
      <w:pPr>
        <w:adjustRightInd w:val="0"/>
        <w:jc w:val="center"/>
        <w:rPr>
          <w:b/>
          <w:bCs/>
        </w:rPr>
      </w:pPr>
      <w:r w:rsidRPr="00F17965">
        <w:rPr>
          <w:b/>
          <w:bCs/>
        </w:rPr>
        <w:t>A MEGYE TÉRSÉGI SZERKEZETI TERVE</w:t>
      </w:r>
    </w:p>
    <w:p w:rsidR="006C662C" w:rsidRPr="00F17965" w:rsidRDefault="006C662C" w:rsidP="006C662C">
      <w:pPr>
        <w:adjustRightInd w:val="0"/>
        <w:rPr>
          <w:b/>
          <w:bCs/>
        </w:rPr>
      </w:pPr>
    </w:p>
    <w:p w:rsidR="006C662C" w:rsidRPr="00F17965" w:rsidRDefault="006C662C" w:rsidP="006C662C">
      <w:pPr>
        <w:adjustRightInd w:val="0"/>
      </w:pPr>
      <w:bookmarkStart w:id="95" w:name="_Hlk3299498"/>
      <w:r w:rsidRPr="00F17965">
        <w:rPr>
          <w:bCs/>
        </w:rPr>
        <w:t>3. § (</w:t>
      </w:r>
      <w:r w:rsidRPr="00F17965">
        <w:t>1) A megye Szerkezeti Tervét M=1:100.000 méretarányban a rendelet 2. melléklete tartalmazza.</w:t>
      </w:r>
    </w:p>
    <w:p w:rsidR="006C662C" w:rsidRPr="00F17965" w:rsidRDefault="006C662C" w:rsidP="006C662C">
      <w:pPr>
        <w:adjustRightInd w:val="0"/>
        <w:rPr>
          <w:highlight w:val="yellow"/>
        </w:rPr>
      </w:pPr>
    </w:p>
    <w:p w:rsidR="006C662C" w:rsidRPr="00F17965" w:rsidRDefault="006C662C" w:rsidP="006C662C">
      <w:pPr>
        <w:adjustRightInd w:val="0"/>
      </w:pPr>
      <w:r w:rsidRPr="00F17965">
        <w:t>(2) A Szerkezeti Terv szerint meghatározott megyei területfelhasználási kategóriák</w:t>
      </w:r>
    </w:p>
    <w:p w:rsidR="006C662C" w:rsidRPr="00F17965" w:rsidRDefault="006C662C" w:rsidP="006C662C">
      <w:pPr>
        <w:adjustRightInd w:val="0"/>
        <w:ind w:start="35.40pt"/>
      </w:pPr>
      <w:r w:rsidRPr="00F17965">
        <w:t>a) területi korlát nélkül ábrázolt térségek:</w:t>
      </w:r>
    </w:p>
    <w:p w:rsidR="006C662C" w:rsidRPr="00F17965" w:rsidRDefault="006C662C" w:rsidP="006C662C">
      <w:pPr>
        <w:adjustRightInd w:val="0"/>
        <w:ind w:start="70.80pt"/>
      </w:pPr>
      <w:r w:rsidRPr="00F17965">
        <w:t>aa) erdőgazdálkodási térség,</w:t>
      </w:r>
    </w:p>
    <w:p w:rsidR="006C662C" w:rsidRPr="00F17965" w:rsidRDefault="006C662C" w:rsidP="006C662C">
      <w:pPr>
        <w:adjustRightInd w:val="0"/>
        <w:ind w:start="70.80pt"/>
      </w:pPr>
      <w:r w:rsidRPr="00F17965">
        <w:t>ab) mezőgazdasági térség,</w:t>
      </w:r>
    </w:p>
    <w:p w:rsidR="006C662C" w:rsidRPr="00F17965" w:rsidRDefault="006C662C" w:rsidP="006C662C">
      <w:pPr>
        <w:adjustRightInd w:val="0"/>
        <w:ind w:start="70.80pt"/>
      </w:pPr>
      <w:r w:rsidRPr="00F17965">
        <w:t xml:space="preserve">ac) vízgazdálkodási térség, </w:t>
      </w:r>
    </w:p>
    <w:p w:rsidR="006C662C" w:rsidRPr="00F17965" w:rsidRDefault="006C662C" w:rsidP="006C662C">
      <w:pPr>
        <w:adjustRightInd w:val="0"/>
        <w:ind w:start="70.80pt"/>
      </w:pPr>
      <w:r w:rsidRPr="00F17965">
        <w:t>ad) települési térség,</w:t>
      </w:r>
    </w:p>
    <w:p w:rsidR="006C662C" w:rsidRPr="00F17965" w:rsidRDefault="006C662C" w:rsidP="006C662C">
      <w:pPr>
        <w:adjustRightInd w:val="0"/>
        <w:ind w:start="35.40pt"/>
        <w:rPr>
          <w:highlight w:val="yellow"/>
        </w:rPr>
      </w:pPr>
      <w:r w:rsidRPr="00F17965">
        <w:t>b) legalább 5 ha nagyságú sajátos területfelhasználású térség.</w:t>
      </w:r>
    </w:p>
    <w:bookmarkEnd w:id="95"/>
    <w:p w:rsidR="006C662C" w:rsidRPr="00F17965" w:rsidRDefault="006C662C" w:rsidP="006C662C">
      <w:pPr>
        <w:pStyle w:val="cf0agj"/>
        <w:spacing w:before="0pt" w:beforeAutospacing="0" w:after="0pt" w:afterAutospacing="0"/>
        <w:jc w:val="both"/>
        <w:rPr>
          <w:bCs/>
        </w:rPr>
      </w:pPr>
    </w:p>
    <w:p w:rsidR="006C662C" w:rsidRPr="00F17965" w:rsidRDefault="006C662C" w:rsidP="006C662C">
      <w:pPr>
        <w:pStyle w:val="cf0agj"/>
        <w:spacing w:before="0pt" w:beforeAutospacing="0" w:after="0pt" w:afterAutospacing="0"/>
        <w:jc w:val="both"/>
        <w:rPr>
          <w:bCs/>
        </w:rPr>
      </w:pPr>
      <w:r w:rsidRPr="00F17965">
        <w:rPr>
          <w:bCs/>
        </w:rPr>
        <w:t>(3) Zala megye műszaki infrastruktúra-hálózatok és egyedi építmények rendszerét a rendelet 1/c. melléklete tartalmazza.</w:t>
      </w:r>
    </w:p>
    <w:p w:rsidR="006C662C" w:rsidRPr="00F17965" w:rsidRDefault="006C662C" w:rsidP="006C662C">
      <w:pPr>
        <w:keepNext/>
        <w:adjustRightInd w:val="0"/>
        <w:jc w:val="center"/>
        <w:rPr>
          <w:b/>
          <w:bCs/>
        </w:rPr>
      </w:pPr>
      <w:r w:rsidRPr="00F17965">
        <w:rPr>
          <w:b/>
          <w:bCs/>
        </w:rPr>
        <w:t>III. fejezet</w:t>
      </w:r>
    </w:p>
    <w:p w:rsidR="006C662C" w:rsidRPr="00F17965" w:rsidRDefault="006C662C" w:rsidP="006C662C">
      <w:pPr>
        <w:keepNext/>
        <w:adjustRightInd w:val="0"/>
        <w:jc w:val="center"/>
        <w:rPr>
          <w:b/>
          <w:bCs/>
        </w:rPr>
      </w:pPr>
      <w:r w:rsidRPr="00F17965">
        <w:rPr>
          <w:b/>
          <w:bCs/>
        </w:rPr>
        <w:t>TÉRSÉGI ÖVEZETI SZABÁLYOK</w:t>
      </w:r>
    </w:p>
    <w:p w:rsidR="006C662C" w:rsidRPr="00F17965" w:rsidRDefault="006C662C" w:rsidP="006C662C">
      <w:pPr>
        <w:keepNext/>
        <w:adjustRightInd w:val="0"/>
        <w:rPr>
          <w:b/>
          <w:bCs/>
        </w:rPr>
      </w:pPr>
    </w:p>
    <w:p w:rsidR="006C662C" w:rsidRPr="00F17965" w:rsidRDefault="006C662C" w:rsidP="006C662C">
      <w:pPr>
        <w:keepNext/>
        <w:adjustRightInd w:val="0"/>
      </w:pPr>
      <w:r w:rsidRPr="00F17965">
        <w:rPr>
          <w:bCs/>
        </w:rPr>
        <w:t>4. § (</w:t>
      </w:r>
      <w:r w:rsidRPr="00F17965">
        <w:t xml:space="preserve">1) </w:t>
      </w:r>
      <w:bookmarkStart w:id="96" w:name="_Hlk3299674"/>
      <w:r w:rsidRPr="00F17965">
        <w:t xml:space="preserve">A megye Térségi Övezeteinek területét M=1:100.000 méretarányban a </w:t>
      </w:r>
      <w:r w:rsidRPr="00F17965">
        <w:rPr>
          <w:iCs/>
        </w:rPr>
        <w:t xml:space="preserve">rendelet 3.1.-3.16. mellékletei </w:t>
      </w:r>
      <w:r w:rsidRPr="00F17965">
        <w:t>tartalmazzák az alábbiak szerin</w:t>
      </w:r>
      <w:bookmarkEnd w:id="96"/>
      <w:r w:rsidRPr="00F17965">
        <w:t>t</w:t>
      </w:r>
    </w:p>
    <w:p w:rsidR="006C662C" w:rsidRPr="00F17965" w:rsidRDefault="006C662C" w:rsidP="006C662C">
      <w:pPr>
        <w:pStyle w:val="Cmsor3"/>
        <w:keepNext w:val="0"/>
        <w:rPr>
          <w:rFonts w:ascii="Times New Roman" w:hAnsi="Times New Roman" w:cs="Times New Roman"/>
          <w:sz w:val="24"/>
          <w:szCs w:val="24"/>
          <w:highlight w:val="yellow"/>
        </w:rPr>
      </w:pPr>
      <w:bookmarkStart w:id="97" w:name="_Hlk1477920"/>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Az országos övezetek a következők:</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3.1. Ökológiai hálózat magterületének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3.2.Ökológiai hálózat ökológiai folyosójának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3.3. Ökológiai hálózat pufferterületének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3.4. Kiváló termőhelyi adottságú szántók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3.5. Jó termőhelyi adottságú szántók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3.6. Erdők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3.7. Erdőtelepítésre javasolt terület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3.8. Tájképvédelmi terület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3.9. Világörökségi és világörökségi várományos területek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3.10. Vízminőség-védelmi terület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3.11. Nagyvízi meder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3.12. Honvédelmi és katonai célú terület övezete.</w:t>
      </w:r>
    </w:p>
    <w:p w:rsidR="006C662C" w:rsidRPr="00F17965" w:rsidRDefault="006C662C" w:rsidP="00015A83">
      <w:pPr>
        <w:pStyle w:val="Cmsor3"/>
        <w:keepNext w:val="0"/>
        <w:spacing w:before="0pt" w:after="0pt"/>
        <w:ind w:start="0.15pt"/>
        <w:rPr>
          <w:rFonts w:ascii="Times New Roman" w:hAnsi="Times New Roman" w:cs="Times New Roman"/>
          <w:sz w:val="24"/>
          <w:szCs w:val="24"/>
        </w:rPr>
      </w:pP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A megyei övezetek a következők:</w:t>
      </w: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3.13. Ásványi nyersanyagvagyon övezete,</w:t>
      </w: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3.14. Földtani veszélyforrás terület övezete,</w:t>
      </w: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Egyedileg meghatározott megyei övezetek:</w:t>
      </w:r>
    </w:p>
    <w:bookmarkEnd w:id="97"/>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3.15. Gazdaságfejlesztési és innovációs övezet,</w:t>
      </w: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3.16. Kiemelt turisztikai övezet.</w:t>
      </w:r>
    </w:p>
    <w:p w:rsidR="006C662C" w:rsidRPr="00F17965" w:rsidRDefault="006C662C" w:rsidP="006C662C">
      <w:pPr>
        <w:pStyle w:val="cf0agj"/>
        <w:spacing w:before="0pt" w:beforeAutospacing="0" w:after="0pt" w:afterAutospacing="0"/>
        <w:jc w:val="both"/>
      </w:pPr>
    </w:p>
    <w:p w:rsidR="006C662C" w:rsidRPr="00F17965" w:rsidRDefault="006C662C" w:rsidP="006C662C">
      <w:r w:rsidRPr="00F17965">
        <w:rPr>
          <w:bCs/>
        </w:rPr>
        <w:t xml:space="preserve">(2) </w:t>
      </w:r>
      <w:r w:rsidRPr="00F17965">
        <w:t>Az egyes települések 3.1.-3.16. mellékletek szerinti övezetekkel való érintettségét a rendelet 1. függeléke tartalmazza.</w:t>
      </w:r>
    </w:p>
    <w:p w:rsidR="006C662C" w:rsidRPr="00F17965" w:rsidRDefault="006C662C" w:rsidP="006C662C">
      <w:pPr>
        <w:pStyle w:val="cf0agj"/>
        <w:spacing w:before="0pt" w:beforeAutospacing="0" w:after="0pt" w:afterAutospacing="0"/>
        <w:jc w:val="both"/>
      </w:pPr>
    </w:p>
    <w:p w:rsidR="006C662C" w:rsidRPr="00F17965" w:rsidRDefault="006C662C" w:rsidP="006C662C">
      <w:pPr>
        <w:keepNext/>
        <w:adjustRightInd w:val="0"/>
        <w:jc w:val="center"/>
        <w:rPr>
          <w:b/>
          <w:bCs/>
        </w:rPr>
      </w:pPr>
      <w:r w:rsidRPr="00F17965">
        <w:rPr>
          <w:b/>
          <w:bCs/>
        </w:rPr>
        <w:t>AZ ORSZÁGOS ÖVEZETEKRE VONATKOZÓ SZABÁLYOK</w:t>
      </w:r>
    </w:p>
    <w:p w:rsidR="006C662C" w:rsidRPr="00F17965" w:rsidRDefault="006C662C" w:rsidP="006C662C">
      <w:pPr>
        <w:pStyle w:val="Cmsor3"/>
        <w:rPr>
          <w:rFonts w:ascii="Times New Roman" w:hAnsi="Times New Roman" w:cs="Times New Roman"/>
          <w:sz w:val="24"/>
          <w:szCs w:val="24"/>
        </w:rPr>
      </w:pPr>
      <w:r w:rsidRPr="00F17965">
        <w:rPr>
          <w:rFonts w:ascii="Times New Roman" w:hAnsi="Times New Roman" w:cs="Times New Roman"/>
          <w:sz w:val="24"/>
          <w:szCs w:val="24"/>
        </w:rPr>
        <w:t>Vízminőségvédelmi terület övezete</w:t>
      </w:r>
      <w:r>
        <w:rPr>
          <w:rFonts w:ascii="Times New Roman" w:hAnsi="Times New Roman" w:cs="Times New Roman"/>
          <w:sz w:val="24"/>
          <w:szCs w:val="24"/>
        </w:rPr>
        <w:t xml:space="preserve"> (</w:t>
      </w:r>
      <w:r w:rsidRPr="00F17965">
        <w:rPr>
          <w:rFonts w:ascii="Times New Roman" w:hAnsi="Times New Roman" w:cs="Times New Roman"/>
          <w:i/>
          <w:sz w:val="24"/>
          <w:szCs w:val="24"/>
        </w:rPr>
        <w:t>3.10. melléklet</w:t>
      </w:r>
      <w:r>
        <w:rPr>
          <w:rFonts w:ascii="Times New Roman" w:hAnsi="Times New Roman" w:cs="Times New Roman"/>
          <w:i/>
          <w:sz w:val="24"/>
          <w:szCs w:val="24"/>
        </w:rPr>
        <w:t>)</w:t>
      </w:r>
      <w:r w:rsidRPr="00F17965">
        <w:rPr>
          <w:rFonts w:ascii="Times New Roman" w:hAnsi="Times New Roman" w:cs="Times New Roman"/>
          <w:i/>
          <w:sz w:val="24"/>
          <w:szCs w:val="24"/>
        </w:rPr>
        <w:t xml:space="preserve"> </w:t>
      </w:r>
    </w:p>
    <w:p w:rsidR="006C662C" w:rsidRPr="00F17965" w:rsidRDefault="006C662C" w:rsidP="006C662C">
      <w:pPr>
        <w:rPr>
          <w:highlight w:val="cyan"/>
        </w:rPr>
      </w:pPr>
      <w:r w:rsidRPr="00F17965">
        <w:t>5.§ Az országos vízminőség védelmi területre vonatkozó szennyvízelvezetési, kezelési igényeket a településrendezési eszközökben rögzíteni kell.</w:t>
      </w:r>
    </w:p>
    <w:p w:rsidR="006C662C" w:rsidRPr="00F17965" w:rsidRDefault="006C662C" w:rsidP="006C662C">
      <w:pPr>
        <w:rPr>
          <w:highlight w:val="cyan"/>
        </w:rPr>
      </w:pPr>
    </w:p>
    <w:p w:rsidR="006C662C" w:rsidRPr="00F17965" w:rsidRDefault="006C662C" w:rsidP="006C662C">
      <w:pPr>
        <w:keepNext/>
        <w:adjustRightInd w:val="0"/>
        <w:jc w:val="center"/>
        <w:rPr>
          <w:b/>
          <w:bCs/>
        </w:rPr>
      </w:pPr>
      <w:r w:rsidRPr="00F17965">
        <w:rPr>
          <w:b/>
          <w:bCs/>
        </w:rPr>
        <w:t>A MEGYEI ÖVEZETEKRE VONATKOZÓ SZABÁLYOK</w:t>
      </w:r>
    </w:p>
    <w:p w:rsidR="006C662C" w:rsidRDefault="006C662C" w:rsidP="006C662C">
      <w:pPr>
        <w:pStyle w:val="Cmsor3"/>
        <w:jc w:val="center"/>
        <w:rPr>
          <w:rFonts w:ascii="Times New Roman" w:hAnsi="Times New Roman" w:cs="Times New Roman"/>
          <w:sz w:val="24"/>
          <w:szCs w:val="24"/>
        </w:rPr>
      </w:pPr>
      <w:bookmarkStart w:id="98" w:name="_Hlk3301759"/>
      <w:r w:rsidRPr="00F17965">
        <w:rPr>
          <w:rFonts w:ascii="Times New Roman" w:hAnsi="Times New Roman" w:cs="Times New Roman"/>
          <w:sz w:val="24"/>
          <w:szCs w:val="24"/>
        </w:rPr>
        <w:t xml:space="preserve">Egyedileg meghatározott </w:t>
      </w:r>
      <w:bookmarkEnd w:id="98"/>
      <w:r w:rsidRPr="00F17965">
        <w:rPr>
          <w:rFonts w:ascii="Times New Roman" w:hAnsi="Times New Roman" w:cs="Times New Roman"/>
          <w:sz w:val="24"/>
          <w:szCs w:val="24"/>
        </w:rPr>
        <w:t>övezetek</w:t>
      </w:r>
    </w:p>
    <w:p w:rsidR="00015A83" w:rsidRPr="00015A83" w:rsidRDefault="00015A83" w:rsidP="00015A83"/>
    <w:p w:rsidR="006C662C" w:rsidRPr="00F17965" w:rsidRDefault="006C662C" w:rsidP="006C662C">
      <w:pPr>
        <w:keepNext/>
        <w:rPr>
          <w:b/>
          <w:highlight w:val="yellow"/>
          <w:u w:val="single"/>
        </w:rPr>
      </w:pPr>
      <w:r w:rsidRPr="00F17965">
        <w:rPr>
          <w:b/>
          <w:u w:val="single"/>
        </w:rPr>
        <w:t>Gazdaságfejlesztési és innovációs övezet</w:t>
      </w:r>
      <w:r>
        <w:rPr>
          <w:b/>
          <w:u w:val="single"/>
        </w:rPr>
        <w:t xml:space="preserve"> (</w:t>
      </w:r>
      <w:r w:rsidRPr="00F17965">
        <w:rPr>
          <w:b/>
          <w:i/>
          <w:u w:val="single"/>
        </w:rPr>
        <w:t>3.15. melléklet</w:t>
      </w:r>
      <w:r>
        <w:rPr>
          <w:b/>
          <w:i/>
          <w:u w:val="single"/>
        </w:rPr>
        <w:t>)</w:t>
      </w:r>
    </w:p>
    <w:p w:rsidR="006C662C" w:rsidRPr="00F17965" w:rsidRDefault="006C662C" w:rsidP="006C662C">
      <w:pPr>
        <w:rPr>
          <w:bCs/>
        </w:rPr>
      </w:pPr>
      <w:bookmarkStart w:id="99" w:name="_Hlk3301832"/>
      <w:r w:rsidRPr="00F17965">
        <w:rPr>
          <w:bCs/>
        </w:rPr>
        <w:t>6.§ (1) Az övezethez tartozó települések településrendezési eszközei készítése során azokon a kereskedelmi-, szolgáltató gazdasági területeken, amelyeket a helyi önkormányzat rendeletével „kiemelt fejlesztési terület”-té minősít az építési telek megengedett legnagyobb beépítettsége 10%-kal lehet magasabb, a legkisebb zöldfelületi arány pedig 5%-kal alacsonyabb, mint a 253/1997. (XII. 20.) Korm. rendelet az országos településrendezési és építési követelményekről 2. számú melléklet szerinti érték.</w:t>
      </w:r>
    </w:p>
    <w:p w:rsidR="006C662C" w:rsidRPr="00F17965" w:rsidRDefault="006C662C" w:rsidP="006C662C">
      <w:pPr>
        <w:rPr>
          <w:bCs/>
        </w:rPr>
      </w:pPr>
      <w:r w:rsidRPr="00F17965">
        <w:rPr>
          <w:bCs/>
        </w:rPr>
        <w:t>(2) Az új beépítésre szánt terület kijelölése nem érintheti az alábbi védelmi övezetekkel lehatárolt területeket: ökológiai hálózat magterületének övezete, ökológiai hálózat ökológiai folyosójának övezete, ökológiai hálózat pufferterületének övezete, kiváló termőhelyi adottságú szántók övezete, erdők övezete, vízminőség-védelmi terület övezete, nagyvízi meder övezete.</w:t>
      </w:r>
    </w:p>
    <w:p w:rsidR="006C662C" w:rsidRPr="00F17965" w:rsidRDefault="006C662C" w:rsidP="006C662C">
      <w:pPr>
        <w:rPr>
          <w:bCs/>
          <w:highlight w:val="yellow"/>
        </w:rPr>
      </w:pPr>
    </w:p>
    <w:p w:rsidR="006C662C" w:rsidRPr="00FD71B9" w:rsidRDefault="006C662C" w:rsidP="006C662C">
      <w:pPr>
        <w:keepNext/>
        <w:rPr>
          <w:b/>
          <w:u w:val="single"/>
        </w:rPr>
      </w:pPr>
      <w:r>
        <w:rPr>
          <w:b/>
          <w:u w:val="single"/>
        </w:rPr>
        <w:t>Kiemelt turisztikai övezet (</w:t>
      </w:r>
      <w:r w:rsidRPr="00FD71B9">
        <w:rPr>
          <w:b/>
          <w:i/>
          <w:u w:val="single"/>
        </w:rPr>
        <w:t>3.16. melléklet</w:t>
      </w:r>
      <w:r>
        <w:rPr>
          <w:b/>
          <w:i/>
          <w:u w:val="single"/>
        </w:rPr>
        <w:t>)</w:t>
      </w:r>
    </w:p>
    <w:p w:rsidR="006C662C" w:rsidRPr="00F17965" w:rsidRDefault="006C662C" w:rsidP="006C662C">
      <w:pPr>
        <w:rPr>
          <w:bCs/>
        </w:rPr>
      </w:pPr>
      <w:r w:rsidRPr="00F17965">
        <w:rPr>
          <w:bCs/>
        </w:rPr>
        <w:t>7.§ (1) Az övezet által érintett települések területén turisztikai-, rekreációs célú beépítésre szánt és beépítésre nem szánt különleges terület területfelhasználási egység a települési térség további növelésére vonatkozó korlátozás esetén is kijelölhető amennyiben az új beépítésre szánt terület kijelölése nem érinti a 6. § (2) bekezdésben felsorolt védelmi övezetekkel lehatárolt területeket és amennyiben a kijelölést az egyéb vonatkozó jogszabályok lehetővé teszik.</w:t>
      </w:r>
    </w:p>
    <w:p w:rsidR="006C662C" w:rsidRPr="00F17965" w:rsidRDefault="006C662C" w:rsidP="006C662C">
      <w:pPr>
        <w:rPr>
          <w:bCs/>
        </w:rPr>
      </w:pPr>
      <w:r w:rsidRPr="00F17965">
        <w:rPr>
          <w:bCs/>
        </w:rPr>
        <w:t>(2) Az övezettel érintett települések településfejlesztési koncepciója, integrált településfejlesztési stratégiája, valamint településrendezési eszközei készítése, felülvizsgálata, valamint módosítása során biztosítani kell az összehangolt tervezést, valamint ennek részeként a nyomvonalak folytonosságát.</w:t>
      </w:r>
    </w:p>
    <w:p w:rsidR="006C662C" w:rsidRPr="00F17965" w:rsidRDefault="006C662C" w:rsidP="006C662C">
      <w:pPr>
        <w:rPr>
          <w:bCs/>
        </w:rPr>
      </w:pPr>
      <w:r w:rsidRPr="00F17965">
        <w:rPr>
          <w:bCs/>
        </w:rPr>
        <w:t>(3) A Balaton Kiemelt Üdülőkörzet védelmi elemeinek megőrzése érdekében elsődlegesen a barnamezős beruházások megvalósítása engedélyezhető a zöldmezős beruházásokkal szemben.</w:t>
      </w:r>
    </w:p>
    <w:p w:rsidR="006C662C" w:rsidRPr="00F17965" w:rsidRDefault="006C662C" w:rsidP="006C662C">
      <w:pPr>
        <w:rPr>
          <w:bCs/>
          <w:highlight w:val="red"/>
        </w:rPr>
      </w:pPr>
      <w:r w:rsidRPr="00F17965">
        <w:rPr>
          <w:bCs/>
        </w:rPr>
        <w:t>(4) A környezeti állapot megőrzése érdekében a térségi övezetbe tartozó települések településrendezési eszközeinek készítése során a rekreációs célú területeken a megvalósítandó funkció alapján csendes övezetet kell kijelölni.</w:t>
      </w:r>
    </w:p>
    <w:p w:rsidR="006C662C" w:rsidRPr="00F17965" w:rsidRDefault="006C662C" w:rsidP="006C662C">
      <w:pPr>
        <w:rPr>
          <w:bCs/>
          <w:highlight w:val="red"/>
        </w:rPr>
      </w:pPr>
    </w:p>
    <w:bookmarkEnd w:id="99"/>
    <w:p w:rsidR="006C662C" w:rsidRPr="00F17965" w:rsidRDefault="006C662C" w:rsidP="006C662C"/>
    <w:p w:rsidR="006C662C" w:rsidRPr="00F17965" w:rsidRDefault="006C662C" w:rsidP="006C662C">
      <w:pPr>
        <w:keepNext/>
        <w:adjustRightInd w:val="0"/>
        <w:jc w:val="center"/>
        <w:rPr>
          <w:b/>
          <w:bCs/>
        </w:rPr>
      </w:pPr>
      <w:bookmarkStart w:id="100" w:name="_Hlk3301964"/>
      <w:r w:rsidRPr="00F17965">
        <w:rPr>
          <w:b/>
          <w:bCs/>
        </w:rPr>
        <w:t>IV. fejezet</w:t>
      </w:r>
    </w:p>
    <w:p w:rsidR="006C662C" w:rsidRPr="00F17965" w:rsidRDefault="006C662C" w:rsidP="006C662C">
      <w:pPr>
        <w:keepNext/>
        <w:adjustRightInd w:val="0"/>
        <w:jc w:val="center"/>
        <w:rPr>
          <w:b/>
          <w:bCs/>
        </w:rPr>
      </w:pPr>
      <w:r w:rsidRPr="00F17965">
        <w:rPr>
          <w:b/>
          <w:bCs/>
        </w:rPr>
        <w:t>ZÁRÓ RENDELKEZÉSEK</w:t>
      </w:r>
    </w:p>
    <w:p w:rsidR="006C662C" w:rsidRPr="00F17965" w:rsidRDefault="006C662C" w:rsidP="006C662C">
      <w:pPr>
        <w:keepNext/>
        <w:adjustRightInd w:val="0"/>
        <w:rPr>
          <w:bCs/>
        </w:rPr>
      </w:pPr>
    </w:p>
    <w:p w:rsidR="006C662C" w:rsidRPr="00F17965" w:rsidRDefault="006C662C" w:rsidP="006C662C">
      <w:pPr>
        <w:keepNext/>
        <w:adjustRightInd w:val="0"/>
      </w:pPr>
      <w:r w:rsidRPr="00F17965">
        <w:rPr>
          <w:bCs/>
        </w:rPr>
        <w:t xml:space="preserve">8. § (1) </w:t>
      </w:r>
      <w:r>
        <w:t>E rendelet 2019. október 15</w:t>
      </w:r>
      <w:r w:rsidRPr="00F17965">
        <w:t>-én lép hatályba.</w:t>
      </w:r>
    </w:p>
    <w:p w:rsidR="006C662C" w:rsidRPr="00F17965" w:rsidRDefault="006C662C" w:rsidP="006C662C">
      <w:pPr>
        <w:adjustRightInd w:val="0"/>
      </w:pPr>
    </w:p>
    <w:p w:rsidR="006C662C" w:rsidRPr="00F17965" w:rsidRDefault="006C662C" w:rsidP="006C662C">
      <w:pPr>
        <w:adjustRightInd w:val="0"/>
      </w:pPr>
      <w:r w:rsidRPr="00F17965">
        <w:t>(2) Jelen rendelet hatályba lépésével egyidejűleg a Zala Megyei Közgyűlés Zala megye területrendezési szabályzatáról, Szerkezeti Tervéről és övezeteiről szóló 22/2010.(XI.25.) ÖR számú rendelete hatályát veszti.</w:t>
      </w:r>
    </w:p>
    <w:p w:rsidR="006C662C" w:rsidRPr="00F17965" w:rsidRDefault="006C662C" w:rsidP="006C662C">
      <w:pPr>
        <w:adjustRightInd w:val="0"/>
      </w:pPr>
    </w:p>
    <w:p w:rsidR="006C662C" w:rsidRPr="00F17965" w:rsidRDefault="006C662C" w:rsidP="006C662C">
      <w:pPr>
        <w:adjustRightInd w:val="0"/>
      </w:pPr>
      <w:r>
        <w:t>Zalaegerszeg, 2019. szeptember 26.</w:t>
      </w:r>
    </w:p>
    <w:p w:rsidR="006C662C" w:rsidRPr="00F17965" w:rsidRDefault="006C662C" w:rsidP="006C662C"/>
    <w:p w:rsidR="006C662C" w:rsidRPr="00F17965" w:rsidRDefault="006C662C" w:rsidP="006C662C"/>
    <w:p w:rsidR="006C662C" w:rsidRPr="00F17965" w:rsidRDefault="006C662C" w:rsidP="006C662C"/>
    <w:p w:rsidR="006C662C" w:rsidRPr="00F17965" w:rsidRDefault="006C662C" w:rsidP="006C662C"/>
    <w:p w:rsidR="006C662C" w:rsidRPr="00F17965" w:rsidRDefault="006C662C" w:rsidP="006C662C">
      <w:pPr>
        <w:ind w:start="35.40pt"/>
        <w:rPr>
          <w:b/>
          <w:bCs/>
        </w:rPr>
      </w:pPr>
      <w:r>
        <w:t xml:space="preserve">           </w:t>
      </w:r>
      <w:r w:rsidRPr="00F17965">
        <w:t>Dr. Pál Attila</w:t>
      </w:r>
      <w:r w:rsidRPr="00F17965">
        <w:tab/>
      </w:r>
      <w:r w:rsidRPr="00F17965">
        <w:tab/>
      </w:r>
      <w:r w:rsidRPr="00F17965">
        <w:tab/>
      </w:r>
      <w:r w:rsidRPr="00F17965">
        <w:tab/>
      </w:r>
      <w:r>
        <w:t xml:space="preserve">              d</w:t>
      </w:r>
      <w:r w:rsidRPr="00F17965">
        <w:t>r. Mester László</w:t>
      </w:r>
    </w:p>
    <w:p w:rsidR="006C662C" w:rsidRPr="00F17965" w:rsidRDefault="006C662C" w:rsidP="006C662C">
      <w:r>
        <w:t xml:space="preserve">                   </w:t>
      </w:r>
      <w:r w:rsidRPr="00F17965">
        <w:t>a közgyűlés elnöke</w:t>
      </w:r>
      <w:r w:rsidRPr="00F17965">
        <w:tab/>
      </w:r>
      <w:r w:rsidRPr="00F17965">
        <w:tab/>
      </w:r>
      <w:r w:rsidRPr="00F17965">
        <w:tab/>
        <w:t xml:space="preserve">                megyei főjegyző</w:t>
      </w:r>
    </w:p>
    <w:bookmarkEnd w:id="100"/>
    <w:p w:rsidR="006C662C" w:rsidRPr="00F17965" w:rsidRDefault="006C662C" w:rsidP="006C662C"/>
    <w:p w:rsidR="006C662C" w:rsidRPr="00F17965" w:rsidRDefault="006C662C" w:rsidP="006C662C">
      <w:pPr>
        <w:pageBreakBefore/>
        <w:jc w:val="end"/>
        <w:rPr>
          <w:b/>
          <w:u w:val="single"/>
        </w:rPr>
      </w:pPr>
      <w:r>
        <w:rPr>
          <w:b/>
          <w:u w:val="single"/>
        </w:rPr>
        <w:t>1/a. melléklet</w:t>
      </w:r>
    </w:p>
    <w:p w:rsidR="006C662C" w:rsidRPr="00F17965" w:rsidRDefault="006C662C" w:rsidP="006C662C"/>
    <w:p w:rsidR="006C662C" w:rsidRPr="00F17965" w:rsidRDefault="006C662C" w:rsidP="006C662C">
      <w:pPr>
        <w:rPr>
          <w:bCs/>
          <w:i/>
        </w:rPr>
      </w:pPr>
      <w:r w:rsidRPr="00F17965">
        <w:rPr>
          <w:b/>
          <w:bCs/>
        </w:rPr>
        <w:t xml:space="preserve">Zala megye településrendszere </w:t>
      </w:r>
      <w:r w:rsidRPr="00F17965">
        <w:rPr>
          <w:bCs/>
          <w:i/>
        </w:rPr>
        <w:t>(a területrendezési terv Szerkezeti Terve és a 3.1-3.14. övezetek hatálya alá tartozó települések)</w:t>
      </w:r>
    </w:p>
    <w:p w:rsidR="006C662C" w:rsidRPr="00F17965" w:rsidRDefault="006C662C" w:rsidP="006C662C">
      <w:pPr>
        <w:pStyle w:val="Szvegtrzs21"/>
        <w:rPr>
          <w:szCs w:val="24"/>
        </w:rPr>
      </w:pPr>
    </w:p>
    <w:p w:rsidR="006C662C" w:rsidRPr="00F17965" w:rsidRDefault="006C662C" w:rsidP="00015A83">
      <w:pPr>
        <w:pStyle w:val="Szvegtrzs21"/>
        <w:ind w:hanging="35.25pt"/>
        <w:rPr>
          <w:b w:val="0"/>
          <w:szCs w:val="24"/>
        </w:rPr>
      </w:pPr>
      <w:r w:rsidRPr="00015A83">
        <w:rPr>
          <w:i w:val="0"/>
          <w:szCs w:val="24"/>
        </w:rPr>
        <w:t>Megyei jogú városok</w:t>
      </w:r>
      <w:r w:rsidRPr="00F17965">
        <w:rPr>
          <w:b w:val="0"/>
          <w:szCs w:val="24"/>
        </w:rPr>
        <w:t>:</w:t>
      </w:r>
    </w:p>
    <w:p w:rsidR="006C662C" w:rsidRPr="00F17965" w:rsidRDefault="006C662C" w:rsidP="006C662C">
      <w:pPr>
        <w:pStyle w:val="Szvegtrzs21"/>
        <w:rPr>
          <w:szCs w:val="24"/>
        </w:rPr>
      </w:pPr>
    </w:p>
    <w:p w:rsidR="006C662C" w:rsidRPr="00015A83" w:rsidRDefault="006C662C" w:rsidP="00015A83">
      <w:pPr>
        <w:pStyle w:val="Szvegtrzs21"/>
        <w:ind w:hanging="35.25pt"/>
        <w:rPr>
          <w:b w:val="0"/>
          <w:i w:val="0"/>
          <w:szCs w:val="24"/>
        </w:rPr>
      </w:pPr>
      <w:r w:rsidRPr="00015A83">
        <w:rPr>
          <w:b w:val="0"/>
          <w:i w:val="0"/>
          <w:szCs w:val="24"/>
        </w:rPr>
        <w:t>Zalaegerszeg, Nagykanizsa</w:t>
      </w:r>
    </w:p>
    <w:p w:rsidR="006C662C" w:rsidRPr="00F17965" w:rsidRDefault="006C662C" w:rsidP="00015A83">
      <w:pPr>
        <w:pStyle w:val="Szvegtrzs21"/>
        <w:ind w:hanging="35.25pt"/>
        <w:rPr>
          <w:szCs w:val="24"/>
        </w:rPr>
      </w:pPr>
    </w:p>
    <w:p w:rsidR="006C662C" w:rsidRPr="00015A83" w:rsidRDefault="006C662C" w:rsidP="00015A83">
      <w:pPr>
        <w:pStyle w:val="Szvegtrzs21"/>
        <w:ind w:hanging="35.25pt"/>
        <w:rPr>
          <w:i w:val="0"/>
          <w:szCs w:val="24"/>
        </w:rPr>
      </w:pPr>
      <w:r w:rsidRPr="00015A83">
        <w:rPr>
          <w:i w:val="0"/>
          <w:szCs w:val="24"/>
        </w:rPr>
        <w:t>Városok:</w:t>
      </w:r>
    </w:p>
    <w:p w:rsidR="006C662C" w:rsidRPr="00F17965" w:rsidRDefault="006C662C" w:rsidP="006C662C"/>
    <w:p w:rsidR="006C662C" w:rsidRPr="00015A83" w:rsidRDefault="006C662C" w:rsidP="006C662C">
      <w:pPr>
        <w:pStyle w:val="Szvegtrzs"/>
        <w:rPr>
          <w:i w:val="0"/>
        </w:rPr>
      </w:pPr>
      <w:r w:rsidRPr="00015A83">
        <w:rPr>
          <w:i w:val="0"/>
        </w:rPr>
        <w:t>Lenti, Letenye, Pacsa, Zalalövő, Zalaszentgrót</w:t>
      </w:r>
    </w:p>
    <w:p w:rsidR="006C662C" w:rsidRPr="00F17965" w:rsidRDefault="006C662C" w:rsidP="006C662C"/>
    <w:p w:rsidR="006C662C" w:rsidRPr="00F17965" w:rsidRDefault="006C662C" w:rsidP="006C662C"/>
    <w:p w:rsidR="006C662C" w:rsidRPr="00F17965" w:rsidRDefault="006C662C" w:rsidP="006C662C">
      <w:pPr>
        <w:rPr>
          <w:i/>
        </w:rPr>
      </w:pPr>
      <w:r w:rsidRPr="00F17965">
        <w:rPr>
          <w:b/>
        </w:rPr>
        <w:t xml:space="preserve">Nem városi rangú települések </w:t>
      </w:r>
      <w:r w:rsidRPr="00F17965">
        <w:t>(járásonként):</w:t>
      </w:r>
    </w:p>
    <w:p w:rsidR="006C662C" w:rsidRPr="00F17965" w:rsidRDefault="006C662C" w:rsidP="006C662C">
      <w:pPr>
        <w:pStyle w:val="Szvegtrzs21"/>
        <w:rPr>
          <w:szCs w:val="24"/>
        </w:rPr>
      </w:pPr>
    </w:p>
    <w:p w:rsidR="006C662C" w:rsidRPr="00015A83" w:rsidRDefault="006C662C" w:rsidP="00015A83">
      <w:pPr>
        <w:pStyle w:val="Szvegtrzs21"/>
        <w:ind w:start="0pt"/>
        <w:rPr>
          <w:b w:val="0"/>
          <w:i w:val="0"/>
          <w:szCs w:val="24"/>
          <w:u w:val="single"/>
        </w:rPr>
      </w:pPr>
      <w:r w:rsidRPr="00015A83">
        <w:rPr>
          <w:b w:val="0"/>
          <w:i w:val="0"/>
          <w:szCs w:val="24"/>
          <w:u w:val="single"/>
        </w:rPr>
        <w:t>Keszthelyi járás</w:t>
      </w:r>
    </w:p>
    <w:p w:rsidR="006C662C" w:rsidRPr="00F17965" w:rsidRDefault="006C662C" w:rsidP="00015A83">
      <w:pPr>
        <w:pStyle w:val="Szvegtrzs21"/>
        <w:ind w:start="0pt"/>
        <w:rPr>
          <w:szCs w:val="24"/>
        </w:rPr>
      </w:pPr>
    </w:p>
    <w:p w:rsidR="006C662C" w:rsidRPr="00015A83" w:rsidRDefault="006C662C" w:rsidP="00015A83">
      <w:pPr>
        <w:pStyle w:val="Szvegtrzs21"/>
        <w:ind w:start="0pt"/>
        <w:rPr>
          <w:b w:val="0"/>
          <w:i w:val="0"/>
          <w:szCs w:val="24"/>
        </w:rPr>
      </w:pPr>
      <w:r w:rsidRPr="00015A83">
        <w:rPr>
          <w:b w:val="0"/>
          <w:i w:val="0"/>
          <w:szCs w:val="24"/>
        </w:rPr>
        <w:t>Ligetfalva</w:t>
      </w:r>
    </w:p>
    <w:p w:rsidR="006C662C" w:rsidRPr="00015A83" w:rsidRDefault="006C662C" w:rsidP="00015A83">
      <w:pPr>
        <w:pStyle w:val="Szvegtrzs21"/>
        <w:ind w:start="0pt"/>
        <w:rPr>
          <w:b w:val="0"/>
          <w:i w:val="0"/>
          <w:szCs w:val="24"/>
        </w:rPr>
      </w:pPr>
    </w:p>
    <w:p w:rsidR="006C662C" w:rsidRPr="00015A83" w:rsidRDefault="006C662C" w:rsidP="00015A83">
      <w:pPr>
        <w:pStyle w:val="Szvegtrzs21"/>
        <w:ind w:start="0pt"/>
        <w:rPr>
          <w:b w:val="0"/>
          <w:i w:val="0"/>
          <w:szCs w:val="24"/>
          <w:u w:val="single"/>
        </w:rPr>
      </w:pPr>
      <w:r w:rsidRPr="00015A83">
        <w:rPr>
          <w:b w:val="0"/>
          <w:i w:val="0"/>
          <w:szCs w:val="24"/>
          <w:u w:val="single"/>
        </w:rPr>
        <w:t>Lenti járás</w:t>
      </w:r>
    </w:p>
    <w:p w:rsidR="006C662C" w:rsidRPr="00015A83" w:rsidRDefault="006C662C" w:rsidP="00015A83">
      <w:pPr>
        <w:pStyle w:val="Szvegtrzs21"/>
        <w:ind w:start="0pt"/>
        <w:rPr>
          <w:b w:val="0"/>
          <w:i w:val="0"/>
          <w:szCs w:val="24"/>
          <w:u w:val="single"/>
        </w:rPr>
      </w:pPr>
    </w:p>
    <w:p w:rsidR="006C662C" w:rsidRPr="00015A83" w:rsidRDefault="006C662C" w:rsidP="00015A83">
      <w:pPr>
        <w:pStyle w:val="Szvegtrzs21"/>
        <w:ind w:start="0pt"/>
        <w:rPr>
          <w:b w:val="0"/>
          <w:i w:val="0"/>
          <w:szCs w:val="24"/>
        </w:rPr>
      </w:pPr>
      <w:r w:rsidRPr="00015A83">
        <w:rPr>
          <w:b w:val="0"/>
          <w:i w:val="0"/>
          <w:szCs w:val="24"/>
        </w:rPr>
        <w:t>Alsószenterzsébet, Baglad, Barlahida, Belsősárd, Bödeháza, Csesztreg, Csömödér, Dobri, Felsőszenterzsébet, Gáborjánháza, Gosztola, Hernyék, Iklódbördőce, Kálócfa, Kányavár, Kerkabarabás, Kerkafalva, Kerkakutas, Kerkateskánd, Kissziget, Kozmadombja, Külsősárd, Lendvadedes, Lendvajakabfa, Lenti, Lovászi, Magyarföld, Márokföld, Mikekarácsonyfa, Nemesnép, Nova, Ortaháza, Páka, Pórszombat, Pördefölde, Pusztaapáti, Ramocsa, Rédics, Resznek, Szentgyörgyvölgy, Szécsisziget, Szijártóháza, Szilvágy, Tormafölde, Tornyiszentmiklós, Zalabaksa, Zalaszombatfa, Zebecke</w:t>
      </w:r>
    </w:p>
    <w:p w:rsidR="006C662C" w:rsidRPr="00015A83" w:rsidRDefault="006C662C" w:rsidP="00015A83">
      <w:pPr>
        <w:pStyle w:val="Szvegtrzs21"/>
        <w:ind w:start="0pt"/>
        <w:rPr>
          <w:b w:val="0"/>
          <w:i w:val="0"/>
          <w:szCs w:val="24"/>
        </w:rPr>
      </w:pPr>
    </w:p>
    <w:p w:rsidR="006C662C" w:rsidRPr="00015A83" w:rsidRDefault="006C662C" w:rsidP="00015A83">
      <w:pPr>
        <w:pStyle w:val="Szvegtrzs21"/>
        <w:ind w:start="0pt"/>
        <w:rPr>
          <w:b w:val="0"/>
          <w:i w:val="0"/>
          <w:szCs w:val="24"/>
          <w:u w:val="single"/>
        </w:rPr>
      </w:pPr>
      <w:r w:rsidRPr="00015A83">
        <w:rPr>
          <w:b w:val="0"/>
          <w:i w:val="0"/>
          <w:szCs w:val="24"/>
          <w:u w:val="single"/>
        </w:rPr>
        <w:t>Letenyei járás</w:t>
      </w:r>
    </w:p>
    <w:p w:rsidR="006C662C" w:rsidRPr="00015A83" w:rsidRDefault="006C662C" w:rsidP="006C662C">
      <w:pPr>
        <w:pStyle w:val="Szvegtrzs21"/>
        <w:rPr>
          <w:b w:val="0"/>
          <w:i w:val="0"/>
          <w:szCs w:val="24"/>
        </w:rPr>
      </w:pPr>
    </w:p>
    <w:p w:rsidR="006C662C" w:rsidRPr="00015A83" w:rsidRDefault="006C662C" w:rsidP="006C662C">
      <w:r w:rsidRPr="00015A83">
        <w:t>Bánokszentgyörgy, Bázakerettye, Becsehely, Borsfa, Bucsuta, Csörnyeföld, Kerkaszentkirály, Kiscsehi, Kistolmács, Lasztonya, Letenye, Lispeszentadorján, Maróc, Molnári, Murarátka, Muraszemenye, Oltárc, Petrivente, Pusztamagyaród, Semjénháza, Szentliszló, Szentmargitfalva, Tótszentmárton, Tótszerdahely, Valkonya, Várfölde, Zajk</w:t>
      </w:r>
    </w:p>
    <w:p w:rsidR="006C662C" w:rsidRPr="00015A83" w:rsidRDefault="006C662C" w:rsidP="006C662C"/>
    <w:p w:rsidR="006C662C" w:rsidRPr="00015A83" w:rsidRDefault="006C662C" w:rsidP="00015A83">
      <w:pPr>
        <w:pStyle w:val="Szvegtrzs21"/>
        <w:ind w:start="0pt"/>
        <w:rPr>
          <w:b w:val="0"/>
          <w:i w:val="0"/>
          <w:szCs w:val="24"/>
          <w:u w:val="single"/>
        </w:rPr>
      </w:pPr>
      <w:r w:rsidRPr="00015A83">
        <w:rPr>
          <w:b w:val="0"/>
          <w:i w:val="0"/>
          <w:szCs w:val="24"/>
          <w:u w:val="single"/>
        </w:rPr>
        <w:t>Nagykanizsai járás</w:t>
      </w:r>
    </w:p>
    <w:p w:rsidR="006C662C" w:rsidRPr="00015A83" w:rsidRDefault="006C662C" w:rsidP="00015A83">
      <w:pPr>
        <w:pStyle w:val="Szvegtrzs21"/>
        <w:ind w:start="0pt"/>
        <w:rPr>
          <w:b w:val="0"/>
          <w:i w:val="0"/>
          <w:szCs w:val="24"/>
        </w:rPr>
      </w:pPr>
    </w:p>
    <w:p w:rsidR="006C662C" w:rsidRDefault="006C662C" w:rsidP="00015A83">
      <w:pPr>
        <w:pStyle w:val="Szvegtrzs21"/>
        <w:ind w:start="0pt"/>
        <w:rPr>
          <w:b w:val="0"/>
          <w:i w:val="0"/>
          <w:szCs w:val="24"/>
        </w:rPr>
      </w:pPr>
      <w:r w:rsidRPr="00015A83">
        <w:rPr>
          <w:b w:val="0"/>
          <w:i w:val="0"/>
          <w:szCs w:val="24"/>
        </w:rPr>
        <w:t>Alsórajk, Balatonmagyaród, Belezna, Bocska, Börzönce, Csapi, Eszteregnye, Felsőrajk, Fityeház, Fűzvölgy, Galambok, Garabonc, Gelse, Gelsesziget, Hahót, Homokkomárom, Hosszúvölgy, Kacorlak, Kerecseny, Kilimán, Kisrécse, Liszó, Magyarszentmiklós, Magyarszerdahely, Miháld, Murakeresztúr, Nagybakónak, Nagykanizsa, Nagyrada, Nagyrécse, Nemespátró, Orosztony, Pat, Pölöskefő, Pötréte, Rigyác, Sand, Sormás, Surd, Szepetnek, Újudvar, Zalakaros, Zalakomár, Zalamerenye, Zalasárszeg, Zalaszabar, Zalaszentbalázs, Zalaszentjakab, Zalaújlak</w:t>
      </w:r>
    </w:p>
    <w:p w:rsidR="00015A83" w:rsidRDefault="00015A83" w:rsidP="00015A83">
      <w:pPr>
        <w:pStyle w:val="Szvegtrzs21"/>
        <w:ind w:start="0pt"/>
        <w:rPr>
          <w:b w:val="0"/>
          <w:i w:val="0"/>
          <w:szCs w:val="24"/>
        </w:rPr>
      </w:pPr>
    </w:p>
    <w:p w:rsidR="00015A83" w:rsidRPr="00015A83" w:rsidRDefault="00015A83" w:rsidP="00015A83">
      <w:pPr>
        <w:pStyle w:val="Szvegtrzs21"/>
        <w:ind w:start="0pt"/>
        <w:rPr>
          <w:b w:val="0"/>
          <w:i w:val="0"/>
          <w:szCs w:val="24"/>
        </w:rPr>
      </w:pPr>
    </w:p>
    <w:p w:rsidR="006C662C" w:rsidRPr="00015A83" w:rsidRDefault="006C662C" w:rsidP="00015A83">
      <w:pPr>
        <w:pStyle w:val="Szvegtrzs21"/>
        <w:ind w:start="0pt"/>
        <w:rPr>
          <w:b w:val="0"/>
          <w:i w:val="0"/>
          <w:szCs w:val="24"/>
        </w:rPr>
      </w:pPr>
    </w:p>
    <w:p w:rsidR="006C662C" w:rsidRPr="00015A83" w:rsidRDefault="006C662C" w:rsidP="00015A83">
      <w:pPr>
        <w:pStyle w:val="Szvegtrzs21"/>
        <w:keepNext/>
        <w:ind w:start="0pt"/>
        <w:rPr>
          <w:b w:val="0"/>
          <w:i w:val="0"/>
          <w:szCs w:val="24"/>
          <w:u w:val="single"/>
        </w:rPr>
      </w:pPr>
      <w:r w:rsidRPr="00015A83">
        <w:rPr>
          <w:b w:val="0"/>
          <w:i w:val="0"/>
          <w:szCs w:val="24"/>
          <w:u w:val="single"/>
        </w:rPr>
        <w:t>Zalaegerszegi járás</w:t>
      </w:r>
    </w:p>
    <w:p w:rsidR="006C662C" w:rsidRPr="00015A83" w:rsidRDefault="006C662C" w:rsidP="00015A83">
      <w:pPr>
        <w:pStyle w:val="Szvegtrzs21"/>
        <w:keepNext/>
        <w:ind w:start="0pt"/>
        <w:rPr>
          <w:b w:val="0"/>
          <w:i w:val="0"/>
          <w:szCs w:val="24"/>
        </w:rPr>
      </w:pPr>
    </w:p>
    <w:p w:rsidR="006C662C" w:rsidRPr="00015A83" w:rsidRDefault="006C662C" w:rsidP="00015A83">
      <w:pPr>
        <w:pStyle w:val="Szvegtrzs21"/>
        <w:ind w:start="0pt"/>
        <w:rPr>
          <w:b w:val="0"/>
          <w:i w:val="0"/>
          <w:szCs w:val="24"/>
        </w:rPr>
      </w:pPr>
      <w:r w:rsidRPr="00015A83">
        <w:rPr>
          <w:b w:val="0"/>
          <w:i w:val="0"/>
          <w:szCs w:val="24"/>
        </w:rPr>
        <w:t>Alibánfa, Almásháza, Alsónemesapáti, Babosdöbréte, Bagod, Bak, Baktüttös, Becsvölgye, Bezeréd, Bocfölde, Boncodfölde, Böde, Búcsúszentlászló, Csatár, Csertalakos, Csonkahegyhát, Csöde, Dobronhegy, Egervár, Gellénháza, Gombosszeg, Gősfa, Gutorfölde, Gyűrűs, Hagyárosbörönd, Hottó, Iborfia, Kávás, Kemendollár, Keménfa, Kisbucsa, Kiskutas, Kispáli, Kustánszeg, Lakhegy, Lickóvadamos,  Milejszeg, Misefa, Nagykapornak, Nagykutas, Nagylengyel, Nagypáli, Nemesapáti, Nemeshetés, Nemesrádó, Nemessándorháza, Nemesszentandrás, Németfalu, Orbányosfa, Ormándlak, Ozmánbük, Pacsa, Padár,  Pálfiszeg, Pethőhenye, Petrikeresztúr, Pókaszepetk, Pölöske, Pusztaederics, Pusztaszentlászló, Salomvár, Sárhida, Söjtör, Szentkozmadombja, Szentpéterfölde,  Szentpéterúr, Teskánd, Tilaj, Tófej, Vasboldogasszony, Vaspör, Vöckönd, Zalaboldogfa, Zalacséb, Zalaegerszeg, Zalaháshágy, Zalaigrice, Zalaistvánd, Zalalövő, Zalaszentgyörgy, Zalaszentiván, Zalaszentlőrinc, Zalaszentmihály, Zalatárnok</w:t>
      </w:r>
    </w:p>
    <w:p w:rsidR="006C662C" w:rsidRPr="00015A83" w:rsidRDefault="006C662C" w:rsidP="00015A83">
      <w:pPr>
        <w:pStyle w:val="Szvegtrzs21"/>
        <w:ind w:start="0pt"/>
        <w:rPr>
          <w:b w:val="0"/>
          <w:i w:val="0"/>
          <w:szCs w:val="24"/>
        </w:rPr>
      </w:pPr>
    </w:p>
    <w:p w:rsidR="006C662C" w:rsidRPr="00015A83" w:rsidRDefault="006C662C" w:rsidP="00015A83">
      <w:pPr>
        <w:pStyle w:val="Szvegtrzs21"/>
        <w:ind w:start="0pt"/>
        <w:rPr>
          <w:b w:val="0"/>
          <w:i w:val="0"/>
          <w:szCs w:val="24"/>
          <w:u w:val="single"/>
        </w:rPr>
      </w:pPr>
      <w:r w:rsidRPr="00015A83">
        <w:rPr>
          <w:b w:val="0"/>
          <w:i w:val="0"/>
          <w:szCs w:val="24"/>
          <w:u w:val="single"/>
        </w:rPr>
        <w:t>Zalaszentgróti járás</w:t>
      </w:r>
    </w:p>
    <w:p w:rsidR="006C662C" w:rsidRPr="00015A83" w:rsidRDefault="006C662C" w:rsidP="00015A83">
      <w:pPr>
        <w:pStyle w:val="Szvegtrzs21"/>
        <w:ind w:start="0pt"/>
        <w:rPr>
          <w:b w:val="0"/>
          <w:i w:val="0"/>
          <w:szCs w:val="24"/>
        </w:rPr>
      </w:pPr>
    </w:p>
    <w:p w:rsidR="006C662C" w:rsidRPr="00015A83" w:rsidRDefault="006C662C" w:rsidP="006C662C">
      <w:r w:rsidRPr="00015A83">
        <w:t>Batyk, Döbröce, Dötk, Kallósd, Kehidakustány, Kisgörbő, Kisvásárhely, Mihályfa, Nagygörbő, Óhíd, Pakod, Sénye, Sümegcsehi, Szalapa, Tekenye, Türje, Zalabér, Zalaszentgrót, Zalaszentlászló, Zalavég</w:t>
      </w:r>
    </w:p>
    <w:p w:rsidR="006C662C" w:rsidRPr="00015A83" w:rsidRDefault="006C662C" w:rsidP="006C662C"/>
    <w:p w:rsidR="006C662C" w:rsidRPr="00015A83" w:rsidRDefault="006C662C" w:rsidP="006C662C"/>
    <w:p w:rsidR="006C662C" w:rsidRPr="00F17965" w:rsidRDefault="006C662C" w:rsidP="006C662C">
      <w:pPr>
        <w:pageBreakBefore/>
        <w:jc w:val="end"/>
        <w:rPr>
          <w:b/>
          <w:u w:val="single"/>
        </w:rPr>
      </w:pPr>
      <w:r>
        <w:rPr>
          <w:b/>
          <w:u w:val="single"/>
        </w:rPr>
        <w:t>1/b. melléklet</w:t>
      </w:r>
    </w:p>
    <w:p w:rsidR="006C662C" w:rsidRPr="00F17965" w:rsidRDefault="006C662C" w:rsidP="006C662C"/>
    <w:p w:rsidR="006C662C" w:rsidRPr="00F17965" w:rsidRDefault="006C662C" w:rsidP="006C662C">
      <w:pPr>
        <w:rPr>
          <w:b/>
        </w:rPr>
      </w:pPr>
      <w:r w:rsidRPr="00F17965">
        <w:rPr>
          <w:b/>
        </w:rPr>
        <w:t>Az egyedileg meghatározott megyei övezetek területi hatálya az 1/a mellékletben rögzítetteken túl az alábbi településekre terjed ki:</w:t>
      </w:r>
    </w:p>
    <w:p w:rsidR="006C662C" w:rsidRPr="00F17965" w:rsidRDefault="006C662C" w:rsidP="006C662C"/>
    <w:p w:rsidR="006C662C" w:rsidRPr="00AD23C8" w:rsidRDefault="006C662C" w:rsidP="00AD23C8">
      <w:pPr>
        <w:pStyle w:val="Szvegtrzs21"/>
        <w:ind w:hanging="35.25pt"/>
        <w:rPr>
          <w:i w:val="0"/>
          <w:szCs w:val="24"/>
        </w:rPr>
      </w:pPr>
      <w:r w:rsidRPr="00AD23C8">
        <w:rPr>
          <w:i w:val="0"/>
          <w:szCs w:val="24"/>
        </w:rPr>
        <w:t>Városok:</w:t>
      </w:r>
    </w:p>
    <w:p w:rsidR="006C662C" w:rsidRPr="00F17965" w:rsidRDefault="006C662C" w:rsidP="006C662C"/>
    <w:p w:rsidR="006C662C" w:rsidRPr="00F17965" w:rsidRDefault="006C662C" w:rsidP="006C662C">
      <w:r w:rsidRPr="00F17965">
        <w:t>Hévíz, Keszthely, Zalakaros</w:t>
      </w:r>
    </w:p>
    <w:p w:rsidR="006C662C" w:rsidRPr="00F17965" w:rsidRDefault="006C662C" w:rsidP="006C662C"/>
    <w:p w:rsidR="006C662C" w:rsidRPr="00F17965" w:rsidRDefault="006C662C" w:rsidP="006C662C">
      <w:r w:rsidRPr="00F17965">
        <w:rPr>
          <w:b/>
        </w:rPr>
        <w:t xml:space="preserve">Nem városi rangú települések </w:t>
      </w:r>
      <w:r w:rsidRPr="00F17965">
        <w:t>(csak a Keszthelyi járás érintett):</w:t>
      </w:r>
    </w:p>
    <w:p w:rsidR="006C662C" w:rsidRPr="00F17965" w:rsidRDefault="006C662C" w:rsidP="006C662C"/>
    <w:p w:rsidR="006C662C" w:rsidRPr="00F17965" w:rsidRDefault="006C662C" w:rsidP="006C662C">
      <w:r w:rsidRPr="00F17965">
        <w:t>Alsópáhok, Balatongyörök, Bókaháza, Cserszegtomaj, Dióskál, Egeraracsa, Esztergályhorváti, Felsőpáhok, Gétye, Gyenesdiás, Hévíz, Karmacs, Keszthely, Nemesbük, Rezi, Sármellék, Szentgyörgyvár, Vállus, Várvölgy, Vindornyafok, Vindornyalak, Vindornyaszőlős, Vonyarcvashegy, Zalaapáti, Zalacsány, Zalaköveskút, Zalaszántó, Zalaszentmárton, Zalavár</w:t>
      </w:r>
    </w:p>
    <w:p w:rsidR="006C662C" w:rsidRPr="00F17965" w:rsidRDefault="006C662C" w:rsidP="006C662C"/>
    <w:p w:rsidR="006C662C" w:rsidRPr="00F17965" w:rsidRDefault="006C662C" w:rsidP="006C662C"/>
    <w:p w:rsidR="006C662C" w:rsidRPr="00F17965" w:rsidRDefault="006C662C" w:rsidP="006C662C"/>
    <w:p w:rsidR="006C662C" w:rsidRPr="00F17965" w:rsidRDefault="006C662C" w:rsidP="006C662C"/>
    <w:p w:rsidR="006C662C" w:rsidRPr="00F17965" w:rsidRDefault="006C662C" w:rsidP="006C662C">
      <w:pPr>
        <w:jc w:val="end"/>
        <w:rPr>
          <w:b/>
          <w:u w:val="single"/>
        </w:rPr>
      </w:pPr>
      <w:r w:rsidRPr="00F17965">
        <w:br w:type="page"/>
      </w:r>
      <w:r>
        <w:rPr>
          <w:b/>
          <w:u w:val="single"/>
        </w:rPr>
        <w:t>1/c. melléklet</w:t>
      </w:r>
    </w:p>
    <w:p w:rsidR="006C662C" w:rsidRPr="00F17965" w:rsidRDefault="006C662C" w:rsidP="006C662C">
      <w:pPr>
        <w:pStyle w:val="NormlWeb"/>
        <w:spacing w:before="0pt" w:beforeAutospacing="0" w:after="0pt" w:afterAutospacing="0"/>
        <w:jc w:val="both"/>
        <w:rPr>
          <w:b/>
          <w:u w:val="single"/>
        </w:rPr>
      </w:pPr>
    </w:p>
    <w:p w:rsidR="006C662C" w:rsidRPr="00F17965" w:rsidRDefault="006C662C" w:rsidP="006C662C">
      <w:pPr>
        <w:pStyle w:val="NormlWeb"/>
        <w:spacing w:before="0pt" w:beforeAutospacing="0" w:after="0pt" w:afterAutospacing="0"/>
        <w:jc w:val="both"/>
        <w:rPr>
          <w:b/>
          <w:u w:val="single"/>
        </w:rPr>
      </w:pPr>
      <w:r w:rsidRPr="00F17965">
        <w:rPr>
          <w:b/>
          <w:u w:val="single"/>
        </w:rPr>
        <w:t xml:space="preserve">Zala megyei műszaki infrastruktúra-hálózatok és egyedi építmények rendszere </w:t>
      </w:r>
    </w:p>
    <w:p w:rsidR="006C662C" w:rsidRPr="00F17965" w:rsidRDefault="006C662C" w:rsidP="006C662C">
      <w:pPr>
        <w:pStyle w:val="NormlWeb"/>
        <w:spacing w:before="0pt" w:beforeAutospacing="0" w:after="0pt" w:afterAutospacing="0"/>
        <w:jc w:val="both"/>
        <w:rPr>
          <w:b/>
          <w:u w:val="single"/>
        </w:rPr>
      </w:pPr>
    </w:p>
    <w:p w:rsidR="006C662C" w:rsidRPr="00F17965" w:rsidRDefault="006C662C" w:rsidP="006C662C">
      <w:pPr>
        <w:pStyle w:val="NormlWeb"/>
        <w:spacing w:before="0pt" w:beforeAutospacing="0" w:after="0pt" w:afterAutospacing="0"/>
        <w:jc w:val="both"/>
        <w:rPr>
          <w:b/>
        </w:rPr>
      </w:pPr>
      <w:r w:rsidRPr="00F17965">
        <w:rPr>
          <w:b/>
        </w:rPr>
        <w:t>A közlekedési hálózatok és egyedi építmények Zala megyét érintő elemei</w:t>
      </w:r>
    </w:p>
    <w:p w:rsidR="006C662C" w:rsidRPr="00F17965" w:rsidRDefault="006C662C" w:rsidP="006C662C">
      <w:pPr>
        <w:pStyle w:val="NormlWeb"/>
        <w:spacing w:before="0pt" w:beforeAutospacing="0" w:after="0pt" w:afterAutospacing="0"/>
        <w:jc w:val="both"/>
        <w:rPr>
          <w:b/>
        </w:rPr>
      </w:pPr>
    </w:p>
    <w:p w:rsidR="006C662C" w:rsidRPr="00F17965" w:rsidRDefault="006C662C" w:rsidP="0083686E">
      <w:pPr>
        <w:pStyle w:val="Listaszerbekezds"/>
        <w:numPr>
          <w:ilvl w:val="0"/>
          <w:numId w:val="43"/>
        </w:numPr>
        <w:autoSpaceDE/>
        <w:autoSpaceDN/>
        <w:ind w:start="17.85pt" w:hanging="17.85pt"/>
        <w:contextualSpacing/>
        <w:rPr>
          <w:b/>
        </w:rPr>
      </w:pPr>
      <w:r w:rsidRPr="00F17965">
        <w:rPr>
          <w:b/>
        </w:rPr>
        <w:t>Gyorsforgalmi utak</w:t>
      </w:r>
    </w:p>
    <w:p w:rsidR="006C662C" w:rsidRPr="00F17965" w:rsidRDefault="006C662C" w:rsidP="0083686E">
      <w:pPr>
        <w:pStyle w:val="Listaszerbekezds"/>
        <w:numPr>
          <w:ilvl w:val="1"/>
          <w:numId w:val="44"/>
        </w:numPr>
        <w:autoSpaceDE/>
        <w:autoSpaceDN/>
        <w:contextualSpacing/>
      </w:pPr>
      <w:r w:rsidRPr="00F17965">
        <w:t>A gyorsforgalmi úthálózat meglévő elemei</w:t>
      </w:r>
    </w:p>
    <w:tbl>
      <w:tblPr>
        <w:tblW w:w="0pt" w:type="auto"/>
        <w:tblLook w:firstRow="1" w:lastRow="0" w:firstColumn="1" w:lastColumn="0" w:noHBand="0" w:noVBand="1"/>
      </w:tblPr>
      <w:tblGrid>
        <w:gridCol w:w="1240"/>
        <w:gridCol w:w="7945"/>
      </w:tblGrid>
      <w:tr w:rsidR="006C662C" w:rsidRPr="00F17965" w:rsidTr="00FC15A1">
        <w:tc>
          <w:tcPr>
            <w:tcW w:w="62.10pt" w:type="dxa"/>
            <w:shd w:val="clear" w:color="auto" w:fill="auto"/>
          </w:tcPr>
          <w:p w:rsidR="006C662C" w:rsidRPr="00F17965" w:rsidRDefault="006C662C" w:rsidP="00FC15A1">
            <w:r w:rsidRPr="00F17965">
              <w:t>M7</w:t>
            </w:r>
          </w:p>
        </w:tc>
        <w:tc>
          <w:tcPr>
            <w:tcW w:w="398.50pt" w:type="dxa"/>
            <w:shd w:val="clear" w:color="auto" w:fill="auto"/>
          </w:tcPr>
          <w:p w:rsidR="006C662C" w:rsidRPr="00F17965" w:rsidRDefault="006C662C" w:rsidP="00FC15A1">
            <w:r w:rsidRPr="00F17965">
              <w:t>(Budapest – Székesfehérvár – Siófok – Balatonszentgyörgy) – Nagykanizsa – Letenye – (Horvátország)</w:t>
            </w:r>
          </w:p>
        </w:tc>
      </w:tr>
      <w:tr w:rsidR="006C662C" w:rsidRPr="00F17965" w:rsidTr="00FC15A1">
        <w:tc>
          <w:tcPr>
            <w:tcW w:w="62.10pt" w:type="dxa"/>
            <w:shd w:val="clear" w:color="auto" w:fill="auto"/>
          </w:tcPr>
          <w:p w:rsidR="006C662C" w:rsidRPr="00F17965" w:rsidRDefault="006C662C" w:rsidP="00FC15A1">
            <w:r w:rsidRPr="00F17965">
              <w:t>M70</w:t>
            </w:r>
          </w:p>
        </w:tc>
        <w:tc>
          <w:tcPr>
            <w:tcW w:w="398.50pt" w:type="dxa"/>
            <w:shd w:val="clear" w:color="auto" w:fill="auto"/>
          </w:tcPr>
          <w:p w:rsidR="006C662C" w:rsidRPr="00F17965" w:rsidRDefault="006C662C" w:rsidP="00FC15A1">
            <w:r w:rsidRPr="00F17965">
              <w:t>Letenye (M7) – Tornyiszentmiklós – (Szlovénia)</w:t>
            </w:r>
          </w:p>
        </w:tc>
      </w:tr>
    </w:tbl>
    <w:p w:rsidR="006C662C" w:rsidRPr="00F17965" w:rsidRDefault="006C662C" w:rsidP="006C662C"/>
    <w:p w:rsidR="006C662C" w:rsidRPr="00F17965" w:rsidRDefault="006C662C" w:rsidP="0083686E">
      <w:pPr>
        <w:pStyle w:val="Listaszerbekezds"/>
        <w:numPr>
          <w:ilvl w:val="1"/>
          <w:numId w:val="44"/>
        </w:numPr>
        <w:autoSpaceDE/>
        <w:autoSpaceDN/>
        <w:contextualSpacing/>
      </w:pPr>
      <w:r w:rsidRPr="00F17965">
        <w:t>A gyorsforgalmi úthálózat tervezett elemei</w:t>
      </w:r>
    </w:p>
    <w:tbl>
      <w:tblPr>
        <w:tblW w:w="0pt" w:type="auto"/>
        <w:tblLook w:firstRow="1" w:lastRow="0" w:firstColumn="1" w:lastColumn="0" w:noHBand="0" w:noVBand="1"/>
      </w:tblPr>
      <w:tblGrid>
        <w:gridCol w:w="1240"/>
        <w:gridCol w:w="7945"/>
      </w:tblGrid>
      <w:tr w:rsidR="006C662C" w:rsidRPr="00F17965" w:rsidTr="00FC15A1">
        <w:tc>
          <w:tcPr>
            <w:tcW w:w="62.10pt" w:type="dxa"/>
            <w:shd w:val="clear" w:color="auto" w:fill="auto"/>
          </w:tcPr>
          <w:p w:rsidR="006C662C" w:rsidRPr="00F17965" w:rsidRDefault="006C662C" w:rsidP="00FC15A1">
            <w:r w:rsidRPr="00F17965">
              <w:t>M76</w:t>
            </w:r>
          </w:p>
        </w:tc>
        <w:tc>
          <w:tcPr>
            <w:tcW w:w="398.50pt" w:type="dxa"/>
            <w:shd w:val="clear" w:color="auto" w:fill="auto"/>
          </w:tcPr>
          <w:p w:rsidR="006C662C" w:rsidRPr="00F17965" w:rsidRDefault="006C662C" w:rsidP="00FC15A1">
            <w:r w:rsidRPr="00F17965">
              <w:t>Balatonszentgyörgy (M7) – Nemesrádó (M9)</w:t>
            </w:r>
          </w:p>
        </w:tc>
      </w:tr>
      <w:tr w:rsidR="006C662C" w:rsidRPr="00F17965" w:rsidTr="00FC15A1">
        <w:tc>
          <w:tcPr>
            <w:tcW w:w="62.10pt" w:type="dxa"/>
            <w:shd w:val="clear" w:color="auto" w:fill="auto"/>
          </w:tcPr>
          <w:p w:rsidR="006C662C" w:rsidRPr="00F17965" w:rsidRDefault="006C662C" w:rsidP="00FC15A1">
            <w:r w:rsidRPr="00F17965">
              <w:t>M9</w:t>
            </w:r>
          </w:p>
        </w:tc>
        <w:tc>
          <w:tcPr>
            <w:tcW w:w="398.50pt" w:type="dxa"/>
            <w:shd w:val="clear" w:color="auto" w:fill="auto"/>
          </w:tcPr>
          <w:p w:rsidR="006C662C" w:rsidRPr="00F17965" w:rsidRDefault="006C662C" w:rsidP="00FC15A1">
            <w:r w:rsidRPr="00F17965">
              <w:t>(Nagycenk (M85) – Szombathely – Vasvár – Rábahídvég (M80) – Vasvár (M80)) – Zalaegerszeg – Nagykanizsa – (Kaposvár – Dombóvár – Szekszárd – Dusnok – Szeged (M5))</w:t>
            </w:r>
          </w:p>
        </w:tc>
      </w:tr>
    </w:tbl>
    <w:p w:rsidR="006C662C" w:rsidRPr="00F17965" w:rsidRDefault="006C662C" w:rsidP="006C662C"/>
    <w:p w:rsidR="006C662C" w:rsidRPr="00F17965" w:rsidRDefault="006C662C" w:rsidP="0083686E">
      <w:pPr>
        <w:pStyle w:val="Listaszerbekezds"/>
        <w:numPr>
          <w:ilvl w:val="0"/>
          <w:numId w:val="44"/>
        </w:numPr>
        <w:autoSpaceDE/>
        <w:autoSpaceDN/>
        <w:ind w:start="17.85pt" w:hanging="17.85pt"/>
        <w:contextualSpacing/>
        <w:rPr>
          <w:b/>
        </w:rPr>
      </w:pPr>
      <w:r w:rsidRPr="00F17965">
        <w:rPr>
          <w:b/>
        </w:rPr>
        <w:t>Főutak</w:t>
      </w:r>
    </w:p>
    <w:p w:rsidR="006C662C" w:rsidRDefault="006C662C" w:rsidP="0083686E">
      <w:pPr>
        <w:numPr>
          <w:ilvl w:val="1"/>
          <w:numId w:val="44"/>
        </w:numPr>
      </w:pPr>
      <w:r w:rsidRPr="00F17965">
        <w:t>A főúthálózat meglévő elemei</w:t>
      </w:r>
    </w:p>
    <w:tbl>
      <w:tblPr>
        <w:tblW w:w="460.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6"/>
        <w:gridCol w:w="8008"/>
      </w:tblGrid>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86. sz. főút</w:t>
            </w:r>
          </w:p>
        </w:tc>
        <w:tc>
          <w:tcPr>
            <w:tcW w:w="400.40pt" w:type="dxa"/>
            <w:shd w:val="clear" w:color="000000" w:fill="FFFFFF"/>
            <w:hideMark/>
          </w:tcPr>
          <w:p w:rsidR="006C662C" w:rsidRPr="00F17965" w:rsidRDefault="006C662C" w:rsidP="00FC15A1">
            <w:pPr>
              <w:rPr>
                <w:color w:val="000000"/>
              </w:rPr>
            </w:pPr>
            <w:r w:rsidRPr="00F17965">
              <w:t>(Szlovénia) – Rédics – Zalabaksa – Zalalövő – (Körmend – Szombathely – Csorna – Mosonmagyaróvár (1. sz. főút))</w:t>
            </w:r>
          </w:p>
        </w:tc>
      </w:tr>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61. sz. főút</w:t>
            </w:r>
          </w:p>
        </w:tc>
        <w:tc>
          <w:tcPr>
            <w:tcW w:w="400.40pt" w:type="dxa"/>
            <w:shd w:val="clear" w:color="000000" w:fill="FFFFFF"/>
            <w:hideMark/>
          </w:tcPr>
          <w:p w:rsidR="006C662C" w:rsidRPr="00F17965" w:rsidRDefault="006C662C" w:rsidP="00FC15A1">
            <w:pPr>
              <w:rPr>
                <w:color w:val="000000"/>
              </w:rPr>
            </w:pPr>
            <w:r w:rsidRPr="00F17965">
              <w:t>(Dunaföldvár (6. sz. főút) - Dombóvár - Kaposvár) - Nagykanizsa (7. sz. főút)</w:t>
            </w:r>
          </w:p>
        </w:tc>
      </w:tr>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7. sz. főút</w:t>
            </w:r>
          </w:p>
        </w:tc>
        <w:tc>
          <w:tcPr>
            <w:tcW w:w="400.40pt" w:type="dxa"/>
            <w:shd w:val="clear" w:color="000000" w:fill="FFFFFF"/>
            <w:hideMark/>
          </w:tcPr>
          <w:p w:rsidR="006C662C" w:rsidRPr="00F17965" w:rsidRDefault="006C662C" w:rsidP="00FC15A1">
            <w:pPr>
              <w:rPr>
                <w:color w:val="000000"/>
              </w:rPr>
            </w:pPr>
            <w:r w:rsidRPr="00F17965">
              <w:t>(Budapest – Székesfehérvár – Siófok) – Nagykanizsa – Letenye – (Horvátország)</w:t>
            </w:r>
          </w:p>
        </w:tc>
      </w:tr>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76. sz. főút</w:t>
            </w:r>
          </w:p>
        </w:tc>
        <w:tc>
          <w:tcPr>
            <w:tcW w:w="400.40pt" w:type="dxa"/>
            <w:shd w:val="clear" w:color="000000" w:fill="FFFFFF"/>
            <w:hideMark/>
          </w:tcPr>
          <w:p w:rsidR="006C662C" w:rsidRPr="00F17965" w:rsidRDefault="006C662C" w:rsidP="00FC15A1">
            <w:pPr>
              <w:rPr>
                <w:color w:val="000000"/>
              </w:rPr>
            </w:pPr>
            <w:r w:rsidRPr="00F17965">
              <w:t>(Balatonberény (7. sz. főút) – Sármellék – Zalacsány) – Zalaegerszeg – (Nádasd (86. sz. főút))</w:t>
            </w:r>
          </w:p>
        </w:tc>
      </w:tr>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75. sz. főút</w:t>
            </w:r>
          </w:p>
        </w:tc>
        <w:tc>
          <w:tcPr>
            <w:tcW w:w="400.40pt" w:type="dxa"/>
            <w:shd w:val="clear" w:color="000000" w:fill="FFFFFF"/>
            <w:hideMark/>
          </w:tcPr>
          <w:p w:rsidR="006C662C" w:rsidRPr="00F17965" w:rsidRDefault="006C662C" w:rsidP="00FC15A1">
            <w:pPr>
              <w:rPr>
                <w:color w:val="000000"/>
              </w:rPr>
            </w:pPr>
            <w:r w:rsidRPr="00F17965">
              <w:t>(Keszthely (71. sz. főút)) – Rédics (86. sz. főút)</w:t>
            </w:r>
          </w:p>
        </w:tc>
      </w:tr>
      <w:tr w:rsidR="006C662C" w:rsidRPr="00F17965" w:rsidTr="00FC15A1">
        <w:trPr>
          <w:trHeight w:val="259"/>
        </w:trPr>
        <w:tc>
          <w:tcPr>
            <w:tcW w:w="60.30pt" w:type="dxa"/>
            <w:shd w:val="clear" w:color="000000" w:fill="FFFFFF"/>
            <w:hideMark/>
          </w:tcPr>
          <w:p w:rsidR="006C662C" w:rsidRPr="00F17965" w:rsidRDefault="006C662C" w:rsidP="00FC15A1">
            <w:pPr>
              <w:rPr>
                <w:color w:val="000000"/>
              </w:rPr>
            </w:pPr>
            <w:r w:rsidRPr="00F17965">
              <w:t>74. sz. főút</w:t>
            </w:r>
          </w:p>
        </w:tc>
        <w:tc>
          <w:tcPr>
            <w:tcW w:w="400.40pt" w:type="dxa"/>
            <w:shd w:val="clear" w:color="000000" w:fill="FFFFFF"/>
            <w:hideMark/>
          </w:tcPr>
          <w:p w:rsidR="006C662C" w:rsidRPr="00F17965" w:rsidRDefault="006C662C" w:rsidP="00FC15A1">
            <w:pPr>
              <w:rPr>
                <w:color w:val="000000"/>
              </w:rPr>
            </w:pPr>
            <w:r w:rsidRPr="00F17965">
              <w:t>Nagykanizsa (7. sz. főút) – Zalaegerszeg – (Vasvár (8. sz. főút))</w:t>
            </w:r>
          </w:p>
        </w:tc>
      </w:tr>
    </w:tbl>
    <w:p w:rsidR="006C662C" w:rsidRPr="00F17965" w:rsidRDefault="006C662C" w:rsidP="006C662C"/>
    <w:p w:rsidR="006C662C" w:rsidRPr="00F17965" w:rsidRDefault="006C662C" w:rsidP="006C662C">
      <w:r w:rsidRPr="00F17965">
        <w:t>2.2. A főúthálózat tervezett elemei</w:t>
      </w:r>
    </w:p>
    <w:tbl>
      <w:tblPr>
        <w:tblW w:w="460.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27"/>
        <w:gridCol w:w="7987"/>
      </w:tblGrid>
      <w:tr w:rsidR="006C662C" w:rsidRPr="00F17965" w:rsidTr="00FC15A1">
        <w:trPr>
          <w:trHeight w:val="180"/>
        </w:trPr>
        <w:tc>
          <w:tcPr>
            <w:tcW w:w="61.35pt" w:type="dxa"/>
            <w:shd w:val="clear" w:color="000000" w:fill="FFFFFF"/>
            <w:hideMark/>
          </w:tcPr>
          <w:p w:rsidR="006C662C" w:rsidRPr="00F17965" w:rsidRDefault="006C662C" w:rsidP="00FC15A1">
            <w:pPr>
              <w:rPr>
                <w:color w:val="000000"/>
              </w:rPr>
            </w:pPr>
            <w:r w:rsidRPr="00F17965">
              <w:rPr>
                <w:color w:val="000000"/>
              </w:rPr>
              <w:t> </w:t>
            </w:r>
          </w:p>
        </w:tc>
        <w:tc>
          <w:tcPr>
            <w:tcW w:w="399.35pt" w:type="dxa"/>
            <w:shd w:val="clear" w:color="000000" w:fill="FFFFFF"/>
            <w:hideMark/>
          </w:tcPr>
          <w:p w:rsidR="006C662C" w:rsidRPr="00F17965" w:rsidRDefault="006C662C" w:rsidP="00FC15A1">
            <w:pPr>
              <w:rPr>
                <w:color w:val="000000"/>
              </w:rPr>
            </w:pPr>
            <w:r w:rsidRPr="00F17965">
              <w:t>((Szlovénia) – Bajánsenye) – Zalalövő – Zalaszentgyörgy térsége (76. sz. főút)</w:t>
            </w:r>
          </w:p>
        </w:tc>
      </w:tr>
      <w:tr w:rsidR="006C662C" w:rsidRPr="00F17965" w:rsidTr="00FC15A1">
        <w:trPr>
          <w:trHeight w:val="180"/>
        </w:trPr>
        <w:tc>
          <w:tcPr>
            <w:tcW w:w="61.35pt" w:type="dxa"/>
            <w:shd w:val="clear" w:color="000000" w:fill="FFFFFF"/>
            <w:hideMark/>
          </w:tcPr>
          <w:p w:rsidR="006C662C" w:rsidRPr="00F17965" w:rsidRDefault="006C662C" w:rsidP="00FC15A1">
            <w:pPr>
              <w:rPr>
                <w:color w:val="000000"/>
              </w:rPr>
            </w:pPr>
            <w:r w:rsidRPr="00F17965">
              <w:rPr>
                <w:color w:val="000000"/>
              </w:rPr>
              <w:t> </w:t>
            </w:r>
          </w:p>
        </w:tc>
        <w:tc>
          <w:tcPr>
            <w:tcW w:w="399.35pt" w:type="dxa"/>
            <w:shd w:val="clear" w:color="000000" w:fill="FFFFFF"/>
            <w:hideMark/>
          </w:tcPr>
          <w:p w:rsidR="006C662C" w:rsidRPr="00F17965" w:rsidRDefault="006C662C" w:rsidP="00FC15A1">
            <w:pPr>
              <w:rPr>
                <w:color w:val="000000"/>
              </w:rPr>
            </w:pPr>
            <w:r w:rsidRPr="00F17965">
              <w:t>Lenti térsége (75. sz. főút) – Tornyiszentmiklós (M70)</w:t>
            </w:r>
          </w:p>
        </w:tc>
      </w:tr>
    </w:tbl>
    <w:p w:rsidR="006C662C" w:rsidRPr="00F17965" w:rsidRDefault="006C662C" w:rsidP="006C662C"/>
    <w:p w:rsidR="006C662C" w:rsidRPr="00F17965" w:rsidRDefault="006C662C" w:rsidP="006C662C">
      <w:r w:rsidRPr="00F17965">
        <w:t>2.3. Főutak tervezett településelkerülő szakaszai</w:t>
      </w:r>
    </w:p>
    <w:tbl>
      <w:tblPr>
        <w:tblW w:w="460.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1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61. sz. főút - 7. sz. főút</w:t>
            </w:r>
          </w:p>
        </w:tc>
        <w:tc>
          <w:tcPr>
            <w:tcW w:w="400.5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 sz. főút</w:t>
            </w:r>
          </w:p>
        </w:tc>
        <w:tc>
          <w:tcPr>
            <w:tcW w:w="400.50pt" w:type="dxa"/>
            <w:shd w:val="clear" w:color="000000" w:fill="FFFFFF"/>
            <w:hideMark/>
          </w:tcPr>
          <w:p w:rsidR="006C662C" w:rsidRPr="00F17965" w:rsidRDefault="006C662C" w:rsidP="00FC15A1">
            <w:pPr>
              <w:rPr>
                <w:color w:val="000000"/>
              </w:rPr>
            </w:pPr>
            <w:r w:rsidRPr="00F17965">
              <w:t>Hahót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 sz. főút</w:t>
            </w:r>
          </w:p>
        </w:tc>
        <w:tc>
          <w:tcPr>
            <w:tcW w:w="400.50pt" w:type="dxa"/>
            <w:shd w:val="clear" w:color="000000" w:fill="FFFFFF"/>
            <w:hideMark/>
          </w:tcPr>
          <w:p w:rsidR="006C662C" w:rsidRPr="00F17965" w:rsidRDefault="006C662C" w:rsidP="00FC15A1">
            <w:pPr>
              <w:rPr>
                <w:color w:val="000000"/>
              </w:rPr>
            </w:pPr>
            <w:r w:rsidRPr="00F17965">
              <w:t>Zalaszentbalázs</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 sz. főút</w:t>
            </w:r>
          </w:p>
        </w:tc>
        <w:tc>
          <w:tcPr>
            <w:tcW w:w="400.50pt" w:type="dxa"/>
            <w:shd w:val="clear" w:color="000000" w:fill="FFFFFF"/>
            <w:hideMark/>
          </w:tcPr>
          <w:p w:rsidR="006C662C" w:rsidRPr="00F17965" w:rsidRDefault="006C662C" w:rsidP="00FC15A1">
            <w:pPr>
              <w:rPr>
                <w:color w:val="000000"/>
              </w:rPr>
            </w:pPr>
            <w:r w:rsidRPr="00F17965">
              <w:t>Bocska - Magyarszerdahely</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Lenti</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Zalatárnok</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Nova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Bak - Söjtör - Pölöske</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Pölöske - Zalaszentmihály</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Pacsa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76. sz. főút</w:t>
            </w:r>
          </w:p>
        </w:tc>
        <w:tc>
          <w:tcPr>
            <w:tcW w:w="400.50pt" w:type="dxa"/>
            <w:shd w:val="clear" w:color="000000" w:fill="FFFFFF"/>
            <w:hideMark/>
          </w:tcPr>
          <w:p w:rsidR="006C662C" w:rsidRPr="00F17965" w:rsidRDefault="006C662C" w:rsidP="00FC15A1">
            <w:pPr>
              <w:rPr>
                <w:color w:val="000000"/>
              </w:rPr>
            </w:pPr>
            <w:r w:rsidRPr="00F17965">
              <w:t>Bagod</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76. sz. főút</w:t>
            </w:r>
          </w:p>
        </w:tc>
        <w:tc>
          <w:tcPr>
            <w:tcW w:w="400.50pt" w:type="dxa"/>
            <w:shd w:val="clear" w:color="000000" w:fill="FFFFFF"/>
            <w:hideMark/>
          </w:tcPr>
          <w:p w:rsidR="006C662C" w:rsidRPr="00F17965" w:rsidRDefault="006C662C" w:rsidP="00FC15A1">
            <w:pPr>
              <w:rPr>
                <w:color w:val="000000"/>
              </w:rPr>
            </w:pPr>
            <w:r w:rsidRPr="00F17965">
              <w:t>Zalaboldogfa - Bagod - Hagyárosbörönd - Ozmánbük</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76. sz. főút</w:t>
            </w:r>
          </w:p>
        </w:tc>
        <w:tc>
          <w:tcPr>
            <w:tcW w:w="400.50pt" w:type="dxa"/>
            <w:shd w:val="clear" w:color="000000" w:fill="FFFFFF"/>
            <w:hideMark/>
          </w:tcPr>
          <w:p w:rsidR="006C662C" w:rsidRPr="00F17965" w:rsidRDefault="006C662C" w:rsidP="00FC15A1">
            <w:pPr>
              <w:rPr>
                <w:color w:val="000000"/>
              </w:rPr>
            </w:pPr>
            <w:r w:rsidRPr="00F17965">
              <w:t>Nagykapornak</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86. sz. főút</w:t>
            </w:r>
          </w:p>
        </w:tc>
        <w:tc>
          <w:tcPr>
            <w:tcW w:w="400.50pt" w:type="dxa"/>
            <w:shd w:val="clear" w:color="000000" w:fill="FFFFFF"/>
            <w:hideMark/>
          </w:tcPr>
          <w:p w:rsidR="006C662C" w:rsidRPr="00F17965" w:rsidRDefault="006C662C" w:rsidP="00FC15A1">
            <w:pPr>
              <w:rPr>
                <w:color w:val="000000"/>
              </w:rPr>
            </w:pPr>
            <w:r w:rsidRPr="00F17965">
              <w:t>Zalabaksa</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t>86. sz. főút</w:t>
            </w:r>
          </w:p>
        </w:tc>
        <w:tc>
          <w:tcPr>
            <w:tcW w:w="400.50pt" w:type="dxa"/>
            <w:shd w:val="clear" w:color="000000" w:fill="FFFFFF"/>
            <w:hideMark/>
          </w:tcPr>
          <w:p w:rsidR="006C662C" w:rsidRPr="00F17965" w:rsidRDefault="006C662C" w:rsidP="00FC15A1">
            <w:pPr>
              <w:rPr>
                <w:color w:val="000000"/>
              </w:rPr>
            </w:pPr>
            <w:r w:rsidRPr="00F17965">
              <w:t>Kálócfa - Kozmadombja</w:t>
            </w:r>
          </w:p>
        </w:tc>
      </w:tr>
    </w:tbl>
    <w:p w:rsidR="006C662C" w:rsidRPr="00F17965" w:rsidRDefault="006C662C" w:rsidP="006C662C"/>
    <w:p w:rsidR="006C662C" w:rsidRPr="00F17965" w:rsidRDefault="006C662C" w:rsidP="0083686E">
      <w:pPr>
        <w:pStyle w:val="Listaszerbekezds"/>
        <w:numPr>
          <w:ilvl w:val="0"/>
          <w:numId w:val="44"/>
        </w:numPr>
        <w:autoSpaceDE/>
        <w:autoSpaceDN/>
        <w:contextualSpacing/>
        <w:rPr>
          <w:b/>
        </w:rPr>
      </w:pPr>
      <w:r w:rsidRPr="00F17965">
        <w:rPr>
          <w:b/>
        </w:rPr>
        <w:t>Térségi szerepű összekötő utak</w:t>
      </w:r>
    </w:p>
    <w:p w:rsidR="006C662C" w:rsidRPr="00F17965" w:rsidRDefault="006C662C" w:rsidP="0083686E">
      <w:pPr>
        <w:pStyle w:val="Listaszerbekezds"/>
        <w:numPr>
          <w:ilvl w:val="1"/>
          <w:numId w:val="44"/>
        </w:numPr>
        <w:autoSpaceDE/>
        <w:autoSpaceDN/>
        <w:contextualSpacing/>
      </w:pPr>
      <w:r w:rsidRPr="00F17965">
        <w:t xml:space="preserve"> A térségi szerepű összekötő úthálózat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6832 j. út</w:t>
            </w:r>
          </w:p>
        </w:tc>
        <w:tc>
          <w:tcPr>
            <w:tcW w:w="404pt" w:type="dxa"/>
            <w:shd w:val="clear" w:color="000000" w:fill="FFFFFF"/>
            <w:hideMark/>
          </w:tcPr>
          <w:p w:rsidR="006C662C" w:rsidRPr="00F17965" w:rsidRDefault="006C662C" w:rsidP="00FC15A1">
            <w:pPr>
              <w:rPr>
                <w:color w:val="000000"/>
              </w:rPr>
            </w:pPr>
            <w:r w:rsidRPr="00F17965">
              <w:t>(Galambok (6805 j. út)) - Sand - Nagykanizsa (61. sz. főút)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6833 j. út</w:t>
            </w:r>
          </w:p>
        </w:tc>
        <w:tc>
          <w:tcPr>
            <w:tcW w:w="404pt" w:type="dxa"/>
            <w:shd w:val="clear" w:color="000000" w:fill="FFFFFF"/>
            <w:hideMark/>
          </w:tcPr>
          <w:p w:rsidR="006C662C" w:rsidRPr="00F17965" w:rsidRDefault="006C662C" w:rsidP="00FC15A1">
            <w:pPr>
              <w:rPr>
                <w:color w:val="000000"/>
              </w:rPr>
            </w:pPr>
            <w:r w:rsidRPr="00F17965">
              <w:t>Murakeresztúr (6835 j. út) - Nagykanizsa (6804 j. 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6835 j. út</w:t>
            </w:r>
          </w:p>
        </w:tc>
        <w:tc>
          <w:tcPr>
            <w:tcW w:w="404pt" w:type="dxa"/>
            <w:shd w:val="clear" w:color="000000" w:fill="FFFFFF"/>
            <w:hideMark/>
          </w:tcPr>
          <w:p w:rsidR="006C662C" w:rsidRPr="00F17965" w:rsidRDefault="006C662C" w:rsidP="00FC15A1">
            <w:pPr>
              <w:rPr>
                <w:color w:val="000000"/>
              </w:rPr>
            </w:pPr>
            <w:r w:rsidRPr="00F17965">
              <w:t>Letenye (7. sz. főút) - Tótszerdahely (6836 j. út) - Murakeresztúr (6833 j. 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6836 j. út</w:t>
            </w:r>
          </w:p>
        </w:tc>
        <w:tc>
          <w:tcPr>
            <w:tcW w:w="404pt" w:type="dxa"/>
            <w:shd w:val="clear" w:color="000000" w:fill="FFFFFF"/>
            <w:hideMark/>
          </w:tcPr>
          <w:p w:rsidR="006C662C" w:rsidRPr="00F17965" w:rsidRDefault="006C662C" w:rsidP="00FC15A1">
            <w:pPr>
              <w:rPr>
                <w:color w:val="000000"/>
              </w:rPr>
            </w:pPr>
            <w:r w:rsidRPr="00F17965">
              <w:t>Becsehely (7. sz. főút) - Tótszerdahely (6835 j. 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7328 j. út</w:t>
            </w:r>
          </w:p>
        </w:tc>
        <w:tc>
          <w:tcPr>
            <w:tcW w:w="404pt" w:type="dxa"/>
            <w:shd w:val="clear" w:color="000000" w:fill="FFFFFF"/>
            <w:hideMark/>
          </w:tcPr>
          <w:p w:rsidR="006C662C" w:rsidRPr="00F17965" w:rsidRDefault="006C662C" w:rsidP="00FC15A1">
            <w:pPr>
              <w:rPr>
                <w:color w:val="000000"/>
              </w:rPr>
            </w:pPr>
            <w:r w:rsidRPr="00F17965">
              <w:t>Zalaegerszeg (74 sz. főút) - Mihályfa - (Sümeg)</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7352 j. út</w:t>
            </w:r>
          </w:p>
        </w:tc>
        <w:tc>
          <w:tcPr>
            <w:tcW w:w="404pt" w:type="dxa"/>
            <w:shd w:val="clear" w:color="000000" w:fill="FFFFFF"/>
            <w:hideMark/>
          </w:tcPr>
          <w:p w:rsidR="006C662C" w:rsidRPr="00F17965" w:rsidRDefault="006C662C" w:rsidP="00FC15A1">
            <w:pPr>
              <w:rPr>
                <w:color w:val="000000"/>
              </w:rPr>
            </w:pPr>
            <w:r w:rsidRPr="00F17965">
              <w:t>Zalabér (7328 j. út) - Zalaszentgrót - Kehidakustány - (Zalaapáti (75. sz. főút))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7401 j. út</w:t>
            </w:r>
          </w:p>
        </w:tc>
        <w:tc>
          <w:tcPr>
            <w:tcW w:w="404pt" w:type="dxa"/>
            <w:shd w:val="clear" w:color="000000" w:fill="FFFFFF"/>
            <w:hideMark/>
          </w:tcPr>
          <w:p w:rsidR="006C662C" w:rsidRPr="00F17965" w:rsidRDefault="006C662C" w:rsidP="00FC15A1">
            <w:pPr>
              <w:rPr>
                <w:color w:val="000000"/>
              </w:rPr>
            </w:pPr>
            <w:r w:rsidRPr="00F17965">
              <w:t>Zalaegerszeg (7410 j. út) - Nova (75. sz. főút)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7416 j. út</w:t>
            </w:r>
          </w:p>
        </w:tc>
        <w:tc>
          <w:tcPr>
            <w:tcW w:w="404pt" w:type="dxa"/>
            <w:shd w:val="clear" w:color="000000" w:fill="FFFFFF"/>
            <w:hideMark/>
          </w:tcPr>
          <w:p w:rsidR="006C662C" w:rsidRPr="00F17965" w:rsidRDefault="006C662C" w:rsidP="00FC15A1">
            <w:pPr>
              <w:rPr>
                <w:color w:val="000000"/>
              </w:rPr>
            </w:pPr>
            <w:r w:rsidRPr="00F17965">
              <w:t>Lenti (75. sz. főút) - Ramocsa - (Bajánsenye - (Szlovénia))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7536 j. út</w:t>
            </w:r>
          </w:p>
        </w:tc>
        <w:tc>
          <w:tcPr>
            <w:tcW w:w="404pt" w:type="dxa"/>
            <w:shd w:val="clear" w:color="000000" w:fill="FFFFFF"/>
            <w:hideMark/>
          </w:tcPr>
          <w:p w:rsidR="006C662C" w:rsidRPr="00F17965" w:rsidRDefault="006C662C" w:rsidP="00FC15A1">
            <w:pPr>
              <w:rPr>
                <w:color w:val="000000"/>
              </w:rPr>
            </w:pPr>
            <w:r w:rsidRPr="00F17965">
              <w:t>Becsehely (M7) - Bánokszentgyörgy - Bak (75. sz. főút)</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t>7537 j. út</w:t>
            </w:r>
          </w:p>
        </w:tc>
        <w:tc>
          <w:tcPr>
            <w:tcW w:w="404pt" w:type="dxa"/>
            <w:shd w:val="clear" w:color="000000" w:fill="FFFFFF"/>
            <w:hideMark/>
          </w:tcPr>
          <w:p w:rsidR="006C662C" w:rsidRPr="00F17965" w:rsidRDefault="006C662C" w:rsidP="00FC15A1">
            <w:pPr>
              <w:rPr>
                <w:color w:val="000000"/>
              </w:rPr>
            </w:pPr>
            <w:r w:rsidRPr="00F17965">
              <w:t>Lenti (75. sz. főút) - Borsfa (7536 j. út)</w:t>
            </w:r>
          </w:p>
        </w:tc>
      </w:tr>
    </w:tbl>
    <w:p w:rsidR="006C662C" w:rsidRPr="00F17965" w:rsidRDefault="006C662C" w:rsidP="006C662C"/>
    <w:p w:rsidR="006C662C" w:rsidRPr="00F17965" w:rsidRDefault="006C662C" w:rsidP="0083686E">
      <w:pPr>
        <w:pStyle w:val="Listaszerbekezds"/>
        <w:numPr>
          <w:ilvl w:val="1"/>
          <w:numId w:val="44"/>
        </w:numPr>
        <w:autoSpaceDE/>
        <w:autoSpaceDN/>
        <w:contextualSpacing/>
      </w:pPr>
      <w:r w:rsidRPr="00F17965">
        <w:t>A térségi szerepű összekötő úthálózat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p>
        </w:tc>
        <w:tc>
          <w:tcPr>
            <w:tcW w:w="404pt" w:type="dxa"/>
            <w:shd w:val="clear" w:color="000000" w:fill="FFFFFF"/>
            <w:hideMark/>
          </w:tcPr>
          <w:p w:rsidR="006C662C" w:rsidRPr="00F17965" w:rsidRDefault="006C662C" w:rsidP="00FC15A1">
            <w:pPr>
              <w:rPr>
                <w:color w:val="000000"/>
              </w:rPr>
            </w:pPr>
            <w:r w:rsidRPr="00F17965">
              <w:t>Sand - (Iharosberény)</w:t>
            </w:r>
          </w:p>
        </w:tc>
      </w:tr>
    </w:tbl>
    <w:p w:rsidR="006C662C" w:rsidRPr="00F17965" w:rsidRDefault="006C662C" w:rsidP="006C662C"/>
    <w:p w:rsidR="006C662C" w:rsidRPr="00F17965" w:rsidRDefault="006C662C" w:rsidP="0083686E">
      <w:pPr>
        <w:pStyle w:val="Listaszerbekezds"/>
        <w:numPr>
          <w:ilvl w:val="0"/>
          <w:numId w:val="44"/>
        </w:numPr>
        <w:autoSpaceDE/>
        <w:autoSpaceDN/>
        <w:contextualSpacing/>
        <w:rPr>
          <w:b/>
        </w:rPr>
      </w:pPr>
      <w:r w:rsidRPr="00F17965">
        <w:rPr>
          <w:b/>
        </w:rPr>
        <w:t>A vasúti hálózat elemei</w:t>
      </w:r>
    </w:p>
    <w:p w:rsidR="006C662C" w:rsidRPr="00F17965" w:rsidRDefault="006C662C" w:rsidP="0083686E">
      <w:pPr>
        <w:pStyle w:val="Listaszerbekezds"/>
        <w:numPr>
          <w:ilvl w:val="1"/>
          <w:numId w:val="44"/>
        </w:numPr>
        <w:autoSpaceDE/>
        <w:autoSpaceDN/>
        <w:contextualSpacing/>
      </w:pPr>
      <w:r w:rsidRPr="00F17965">
        <w:t>Országos törzshálózati vasútvonalak meglévő elemei</w:t>
      </w:r>
    </w:p>
    <w:tbl>
      <w:tblPr>
        <w:tblW w:w="461.45pt" w:type="dxa"/>
        <w:tblInd w:w="2.7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149"/>
        <w:gridCol w:w="8080"/>
      </w:tblGrid>
      <w:tr w:rsidR="006C662C" w:rsidRPr="00F17965" w:rsidTr="00FC15A1">
        <w:trPr>
          <w:trHeight w:val="199"/>
        </w:trPr>
        <w:tc>
          <w:tcPr>
            <w:tcW w:w="57.45pt" w:type="dxa"/>
            <w:shd w:val="clear" w:color="000000" w:fill="FFFFFF"/>
            <w:hideMark/>
          </w:tcPr>
          <w:p w:rsidR="006C662C" w:rsidRPr="00F17965" w:rsidRDefault="006C662C" w:rsidP="00FC15A1">
            <w:pPr>
              <w:rPr>
                <w:color w:val="000000"/>
              </w:rPr>
            </w:pPr>
            <w:r w:rsidRPr="00F17965">
              <w:rPr>
                <w:color w:val="000000"/>
              </w:rPr>
              <w:t>17</w:t>
            </w:r>
          </w:p>
        </w:tc>
        <w:tc>
          <w:tcPr>
            <w:tcW w:w="404pt" w:type="dxa"/>
            <w:shd w:val="clear" w:color="000000" w:fill="FFFFFF"/>
            <w:hideMark/>
          </w:tcPr>
          <w:p w:rsidR="006C662C" w:rsidRPr="00F17965" w:rsidRDefault="006C662C" w:rsidP="00FC15A1">
            <w:pPr>
              <w:rPr>
                <w:color w:val="000000"/>
              </w:rPr>
            </w:pPr>
            <w:r w:rsidRPr="00F17965">
              <w:t>(Szombathely) – Zalaszentiván – Nagykanizsa</w:t>
            </w:r>
          </w:p>
        </w:tc>
      </w:tr>
      <w:tr w:rsidR="006C662C" w:rsidRPr="00F17965" w:rsidTr="00FC15A1">
        <w:trPr>
          <w:trHeight w:val="180"/>
        </w:trPr>
        <w:tc>
          <w:tcPr>
            <w:tcW w:w="57.45pt" w:type="dxa"/>
            <w:shd w:val="clear" w:color="000000" w:fill="FFFFFF"/>
            <w:hideMark/>
          </w:tcPr>
          <w:p w:rsidR="006C662C" w:rsidRPr="00F17965" w:rsidRDefault="006C662C" w:rsidP="00FC15A1">
            <w:pPr>
              <w:rPr>
                <w:color w:val="000000"/>
              </w:rPr>
            </w:pPr>
            <w:r w:rsidRPr="00F17965">
              <w:rPr>
                <w:color w:val="000000"/>
              </w:rPr>
              <w:t>25</w:t>
            </w:r>
          </w:p>
        </w:tc>
        <w:tc>
          <w:tcPr>
            <w:tcW w:w="404pt" w:type="dxa"/>
            <w:shd w:val="clear" w:color="000000" w:fill="FFFFFF"/>
            <w:hideMark/>
          </w:tcPr>
          <w:p w:rsidR="006C662C" w:rsidRPr="00F17965" w:rsidRDefault="006C662C" w:rsidP="00FC15A1">
            <w:pPr>
              <w:rPr>
                <w:color w:val="000000"/>
              </w:rPr>
            </w:pPr>
            <w:r w:rsidRPr="00F17965">
              <w:t>(Boba) – Zalaegerszeg – (Őriszentpéter – (Szlovénia))</w:t>
            </w:r>
          </w:p>
        </w:tc>
      </w:tr>
      <w:tr w:rsidR="006C662C" w:rsidRPr="00F17965" w:rsidTr="00FC15A1">
        <w:trPr>
          <w:trHeight w:val="180"/>
        </w:trPr>
        <w:tc>
          <w:tcPr>
            <w:tcW w:w="57.45pt" w:type="dxa"/>
            <w:shd w:val="clear" w:color="000000" w:fill="FFFFFF"/>
            <w:hideMark/>
          </w:tcPr>
          <w:p w:rsidR="006C662C" w:rsidRPr="00F17965" w:rsidRDefault="006C662C" w:rsidP="00FC15A1">
            <w:pPr>
              <w:rPr>
                <w:color w:val="000000"/>
              </w:rPr>
            </w:pPr>
            <w:r w:rsidRPr="00F17965">
              <w:rPr>
                <w:color w:val="000000"/>
              </w:rPr>
              <w:t>30</w:t>
            </w:r>
          </w:p>
        </w:tc>
        <w:tc>
          <w:tcPr>
            <w:tcW w:w="404pt" w:type="dxa"/>
            <w:shd w:val="clear" w:color="000000" w:fill="FFFFFF"/>
            <w:hideMark/>
          </w:tcPr>
          <w:p w:rsidR="006C662C" w:rsidRPr="00F17965" w:rsidRDefault="006C662C" w:rsidP="00FC15A1">
            <w:pPr>
              <w:rPr>
                <w:color w:val="000000"/>
              </w:rPr>
            </w:pPr>
            <w:r w:rsidRPr="00F17965">
              <w:t>(Budapest [I. kerület, Déli pu.] – Székesfehérvár) – Nagykanizsa – Murakeresztúr – (Horvátország)</w:t>
            </w:r>
          </w:p>
        </w:tc>
      </w:tr>
      <w:tr w:rsidR="006C662C" w:rsidRPr="00F17965" w:rsidTr="00FC15A1">
        <w:trPr>
          <w:trHeight w:val="259"/>
        </w:trPr>
        <w:tc>
          <w:tcPr>
            <w:tcW w:w="57.45pt" w:type="dxa"/>
            <w:shd w:val="clear" w:color="000000" w:fill="FFFFFF"/>
            <w:hideMark/>
          </w:tcPr>
          <w:p w:rsidR="006C662C" w:rsidRPr="00F17965" w:rsidRDefault="006C662C" w:rsidP="00FC15A1">
            <w:pPr>
              <w:rPr>
                <w:color w:val="000000"/>
              </w:rPr>
            </w:pPr>
            <w:r w:rsidRPr="00F17965">
              <w:t>60 (1)</w:t>
            </w:r>
          </w:p>
        </w:tc>
        <w:tc>
          <w:tcPr>
            <w:tcW w:w="404pt" w:type="dxa"/>
            <w:shd w:val="clear" w:color="000000" w:fill="FFFFFF"/>
            <w:hideMark/>
          </w:tcPr>
          <w:p w:rsidR="006C662C" w:rsidRPr="00F17965" w:rsidRDefault="006C662C" w:rsidP="00FC15A1">
            <w:pPr>
              <w:rPr>
                <w:color w:val="000000"/>
              </w:rPr>
            </w:pPr>
            <w:r w:rsidRPr="00F17965">
              <w:t>Murakeresztúr – (Gyékényes)</w:t>
            </w:r>
          </w:p>
        </w:tc>
      </w:tr>
    </w:tbl>
    <w:p w:rsidR="006C662C" w:rsidRPr="00F17965" w:rsidRDefault="006C662C" w:rsidP="006C662C"/>
    <w:p w:rsidR="006C662C" w:rsidRPr="00F17965" w:rsidRDefault="006C662C" w:rsidP="0083686E">
      <w:pPr>
        <w:pStyle w:val="Listaszerbekezds"/>
        <w:numPr>
          <w:ilvl w:val="1"/>
          <w:numId w:val="44"/>
        </w:numPr>
        <w:autoSpaceDE/>
        <w:autoSpaceDN/>
        <w:contextualSpacing/>
      </w:pPr>
      <w:r w:rsidRPr="00F17965">
        <w:t>Országos törzshálózati vasútvonalak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222"/>
        </w:trPr>
        <w:tc>
          <w:tcPr>
            <w:tcW w:w="60.20pt" w:type="dxa"/>
            <w:shd w:val="clear" w:color="000000" w:fill="FFFFFF"/>
            <w:noWrap/>
            <w:hideMark/>
          </w:tcPr>
          <w:p w:rsidR="006C662C" w:rsidRPr="00F17965" w:rsidRDefault="006C662C" w:rsidP="00FC15A1">
            <w:pPr>
              <w:rPr>
                <w:color w:val="000000"/>
              </w:rPr>
            </w:pPr>
            <w:r w:rsidRPr="00F17965">
              <w:rPr>
                <w:color w:val="000000"/>
              </w:rPr>
              <w:t> </w:t>
            </w:r>
          </w:p>
        </w:tc>
        <w:tc>
          <w:tcPr>
            <w:tcW w:w="404pt" w:type="dxa"/>
            <w:shd w:val="clear" w:color="000000" w:fill="FFFFFF"/>
            <w:noWrap/>
            <w:hideMark/>
          </w:tcPr>
          <w:p w:rsidR="006C662C" w:rsidRPr="00F17965" w:rsidRDefault="006C662C" w:rsidP="00FC15A1">
            <w:pPr>
              <w:rPr>
                <w:color w:val="000000"/>
              </w:rPr>
            </w:pPr>
            <w:r w:rsidRPr="00F17965">
              <w:rPr>
                <w:color w:val="000000"/>
              </w:rPr>
              <w:t> Zalaszentivánnál 2 deltavágány</w:t>
            </w:r>
          </w:p>
        </w:tc>
      </w:tr>
    </w:tbl>
    <w:p w:rsidR="006C662C" w:rsidRPr="00F17965" w:rsidRDefault="006C662C" w:rsidP="006C662C"/>
    <w:p w:rsidR="006C662C" w:rsidRPr="00F17965" w:rsidRDefault="006C662C" w:rsidP="0083686E">
      <w:pPr>
        <w:pStyle w:val="Listaszerbekezds"/>
        <w:numPr>
          <w:ilvl w:val="1"/>
          <w:numId w:val="44"/>
        </w:numPr>
        <w:autoSpaceDE/>
        <w:autoSpaceDN/>
        <w:contextualSpacing/>
      </w:pPr>
      <w:r w:rsidRPr="00F17965">
        <w:t>Vasúti mellékvonalak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22</w:t>
            </w:r>
          </w:p>
        </w:tc>
        <w:tc>
          <w:tcPr>
            <w:tcW w:w="404pt" w:type="dxa"/>
            <w:shd w:val="clear" w:color="000000" w:fill="FFFFFF"/>
            <w:hideMark/>
          </w:tcPr>
          <w:p w:rsidR="006C662C" w:rsidRPr="00F17965" w:rsidRDefault="006C662C" w:rsidP="00FC15A1">
            <w:pPr>
              <w:rPr>
                <w:color w:val="000000"/>
              </w:rPr>
            </w:pPr>
            <w:r w:rsidRPr="00F17965">
              <w:t>(Körmend) - Zalalövő</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rPr>
                <w:color w:val="000000"/>
              </w:rPr>
              <w:t>23</w:t>
            </w:r>
          </w:p>
        </w:tc>
        <w:tc>
          <w:tcPr>
            <w:tcW w:w="404pt" w:type="dxa"/>
            <w:shd w:val="clear" w:color="000000" w:fill="FFFFFF"/>
            <w:hideMark/>
          </w:tcPr>
          <w:p w:rsidR="006C662C" w:rsidRPr="00F17965" w:rsidRDefault="006C662C" w:rsidP="00FC15A1">
            <w:pPr>
              <w:rPr>
                <w:color w:val="000000"/>
              </w:rPr>
            </w:pPr>
            <w:r w:rsidRPr="00F17965">
              <w:t>Zalaegerszeg - Rédics</w:t>
            </w:r>
          </w:p>
        </w:tc>
      </w:tr>
    </w:tbl>
    <w:p w:rsidR="006C662C" w:rsidRPr="00F17965" w:rsidRDefault="006C662C" w:rsidP="006C662C"/>
    <w:p w:rsidR="006C662C" w:rsidRPr="00F17965" w:rsidRDefault="006C662C" w:rsidP="0083686E">
      <w:pPr>
        <w:pStyle w:val="Listaszerbekezds"/>
        <w:numPr>
          <w:ilvl w:val="1"/>
          <w:numId w:val="44"/>
        </w:numPr>
        <w:autoSpaceDE/>
        <w:autoSpaceDN/>
        <w:contextualSpacing/>
      </w:pPr>
      <w:r w:rsidRPr="00F17965">
        <w:t>Vasúti mellékvonalak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 </w:t>
            </w:r>
          </w:p>
        </w:tc>
        <w:tc>
          <w:tcPr>
            <w:tcW w:w="404pt" w:type="dxa"/>
            <w:shd w:val="clear" w:color="000000" w:fill="FFFFFF"/>
            <w:hideMark/>
          </w:tcPr>
          <w:p w:rsidR="006C662C" w:rsidRPr="00F17965" w:rsidRDefault="006C662C" w:rsidP="00FC15A1">
            <w:pPr>
              <w:rPr>
                <w:color w:val="000000"/>
              </w:rPr>
            </w:pPr>
            <w:r w:rsidRPr="00F17965">
              <w:t>Rédics - (Lendva)</w:t>
            </w:r>
          </w:p>
        </w:tc>
      </w:tr>
    </w:tbl>
    <w:p w:rsidR="006C662C" w:rsidRPr="00F17965" w:rsidRDefault="006C662C" w:rsidP="006C662C"/>
    <w:p w:rsidR="006C662C" w:rsidRPr="00F17965" w:rsidRDefault="006C662C" w:rsidP="0083686E">
      <w:pPr>
        <w:pStyle w:val="Listaszerbekezds"/>
        <w:numPr>
          <w:ilvl w:val="0"/>
          <w:numId w:val="44"/>
        </w:numPr>
        <w:autoSpaceDE/>
        <w:autoSpaceDN/>
        <w:contextualSpacing/>
        <w:rPr>
          <w:b/>
        </w:rPr>
      </w:pPr>
      <w:r w:rsidRPr="00F17965">
        <w:rPr>
          <w:b/>
        </w:rPr>
        <w:t>Térségi repülőterek</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 [Andráshida]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 xml:space="preserve">Nagykanizsa </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t>Becsehely</w:t>
            </w:r>
          </w:p>
        </w:tc>
      </w:tr>
    </w:tbl>
    <w:p w:rsidR="006C662C" w:rsidRPr="00F17965" w:rsidRDefault="006C662C" w:rsidP="006C662C"/>
    <w:p w:rsidR="006C662C" w:rsidRPr="00F17965" w:rsidRDefault="006C662C" w:rsidP="0083686E">
      <w:pPr>
        <w:pStyle w:val="Listaszerbekezds"/>
        <w:numPr>
          <w:ilvl w:val="0"/>
          <w:numId w:val="44"/>
        </w:numPr>
        <w:autoSpaceDE/>
        <w:autoSpaceDN/>
        <w:contextualSpacing/>
        <w:rPr>
          <w:b/>
        </w:rPr>
      </w:pPr>
      <w:r w:rsidRPr="00F17965">
        <w:rPr>
          <w:b/>
        </w:rPr>
        <w:t>Kerékpáros hálózat elmei</w:t>
      </w:r>
    </w:p>
    <w:p w:rsidR="006C662C" w:rsidRPr="00F17965" w:rsidRDefault="006C662C" w:rsidP="0083686E">
      <w:pPr>
        <w:pStyle w:val="Listaszerbekezds"/>
        <w:numPr>
          <w:ilvl w:val="1"/>
          <w:numId w:val="44"/>
        </w:numPr>
        <w:autoSpaceDE/>
        <w:autoSpaceDN/>
        <w:contextualSpacing/>
      </w:pPr>
      <w:r w:rsidRPr="00F17965">
        <w:t xml:space="preserve"> Országos kerékpárút 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7.C</w:t>
            </w:r>
          </w:p>
        </w:tc>
        <w:tc>
          <w:tcPr>
            <w:tcW w:w="404pt" w:type="dxa"/>
            <w:shd w:val="clear" w:color="000000" w:fill="FFFFFF"/>
            <w:hideMark/>
          </w:tcPr>
          <w:p w:rsidR="006C662C" w:rsidRPr="00F17965" w:rsidRDefault="006C662C" w:rsidP="00FC15A1">
            <w:pPr>
              <w:rPr>
                <w:color w:val="000000"/>
              </w:rPr>
            </w:pPr>
            <w:r w:rsidRPr="00F17965">
              <w:t>Becsehely – Letenye</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7.C</w:t>
            </w:r>
          </w:p>
        </w:tc>
        <w:tc>
          <w:tcPr>
            <w:tcW w:w="404pt" w:type="dxa"/>
            <w:shd w:val="clear" w:color="000000" w:fill="FFFFFF"/>
            <w:hideMark/>
          </w:tcPr>
          <w:p w:rsidR="006C662C" w:rsidRPr="00F17965" w:rsidRDefault="006C662C" w:rsidP="00FC15A1">
            <w:pPr>
              <w:rPr>
                <w:color w:val="000000"/>
              </w:rPr>
            </w:pPr>
            <w:r w:rsidRPr="00F17965">
              <w:t>Nagykanizsa – Sormás</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9.A</w:t>
            </w:r>
          </w:p>
        </w:tc>
        <w:tc>
          <w:tcPr>
            <w:tcW w:w="404pt" w:type="dxa"/>
            <w:shd w:val="clear" w:color="000000" w:fill="FFFFFF"/>
            <w:hideMark/>
          </w:tcPr>
          <w:p w:rsidR="006C662C" w:rsidRPr="00F17965" w:rsidRDefault="006C662C" w:rsidP="00FC15A1">
            <w:pPr>
              <w:rPr>
                <w:color w:val="000000"/>
              </w:rPr>
            </w:pPr>
            <w:r w:rsidRPr="00F17965">
              <w:t>Rédics - Lenti</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10.</w:t>
            </w:r>
          </w:p>
        </w:tc>
        <w:tc>
          <w:tcPr>
            <w:tcW w:w="404pt" w:type="dxa"/>
            <w:shd w:val="clear" w:color="000000" w:fill="FFFFFF"/>
            <w:hideMark/>
          </w:tcPr>
          <w:p w:rsidR="006C662C" w:rsidRPr="00F17965" w:rsidRDefault="006C662C" w:rsidP="00FC15A1">
            <w:pPr>
              <w:rPr>
                <w:color w:val="000000"/>
              </w:rPr>
            </w:pPr>
            <w:r w:rsidRPr="00F17965">
              <w:t>Zalalövő - Zalacséb - Zalaszentgyörgy - Boncodfölde - Bagod - Zalaegerszeg - Teskánd</w:t>
            </w:r>
          </w:p>
        </w:tc>
      </w:tr>
    </w:tbl>
    <w:p w:rsidR="006C662C" w:rsidRPr="00F17965" w:rsidRDefault="006C662C" w:rsidP="006C662C"/>
    <w:p w:rsidR="006C662C" w:rsidRPr="00F17965" w:rsidRDefault="006C662C" w:rsidP="0083686E">
      <w:pPr>
        <w:pStyle w:val="Listaszerbekezds"/>
        <w:numPr>
          <w:ilvl w:val="1"/>
          <w:numId w:val="44"/>
        </w:numPr>
        <w:autoSpaceDE/>
        <w:autoSpaceDN/>
        <w:contextualSpacing/>
      </w:pPr>
      <w:r w:rsidRPr="00F17965">
        <w:t>Országos kerékpárút hálózat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7.A</w:t>
            </w:r>
          </w:p>
        </w:tc>
        <w:tc>
          <w:tcPr>
            <w:tcW w:w="404pt" w:type="dxa"/>
            <w:shd w:val="clear" w:color="000000" w:fill="FFFFFF"/>
            <w:hideMark/>
          </w:tcPr>
          <w:p w:rsidR="006C662C" w:rsidRPr="00F17965" w:rsidRDefault="006C662C" w:rsidP="00FC15A1">
            <w:pPr>
              <w:rPr>
                <w:color w:val="000000"/>
              </w:rPr>
            </w:pPr>
            <w:r w:rsidRPr="00F17965">
              <w:t>(Balatonakarattya – Siófok – Keszthely – Sármellék – Zalakaros) – Nagykanizsa – (Kaszó – Nagyatád – Berzence – (Horvátország))</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7.C</w:t>
            </w:r>
          </w:p>
        </w:tc>
        <w:tc>
          <w:tcPr>
            <w:tcW w:w="404pt" w:type="dxa"/>
            <w:shd w:val="clear" w:color="000000" w:fill="FFFFFF"/>
            <w:hideMark/>
          </w:tcPr>
          <w:p w:rsidR="006C662C" w:rsidRPr="00F17965" w:rsidRDefault="006C662C" w:rsidP="00FC15A1">
            <w:pPr>
              <w:rPr>
                <w:color w:val="000000"/>
              </w:rPr>
            </w:pPr>
            <w:r w:rsidRPr="00F17965">
              <w:t>Nagykanizsa – Letenye – (Horvátország)</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9.A</w:t>
            </w:r>
          </w:p>
        </w:tc>
        <w:tc>
          <w:tcPr>
            <w:tcW w:w="404pt" w:type="dxa"/>
            <w:shd w:val="clear" w:color="000000" w:fill="FFFFFF"/>
            <w:hideMark/>
          </w:tcPr>
          <w:p w:rsidR="006C662C" w:rsidRPr="00F17965" w:rsidRDefault="006C662C" w:rsidP="00FC15A1">
            <w:pPr>
              <w:rPr>
                <w:color w:val="000000"/>
              </w:rPr>
            </w:pPr>
            <w:r w:rsidRPr="00F17965">
              <w:t>(Kölked - Sátorhely - Majs - Lippó - Kislippó - Magyarbóly - Villány - Villánykövesd - Palkonya - Újpetre - Vokány - Nagytótfalu - Kisharsány - Siklós - Matty - Kisszentmárton - Vejti - Piskó - Zaláta - Drávasztára - Felsőszentmárton - Szentborbás - Tótújfalu - Potony - Drávagárdony - Drávatamási - Barcs - Péterhida - Babócsa - Bolhó - Heresznye - Vízvár - Somogyudvarhely - Berzence - Gyékényes - Zákány – Őrtilos) - Murakeresztúr - Molnári - Letenye - Bázakerettye - Tormafölde - Szécsisziget - Lenti - Rédics - Resznek - Nemesnép – Szentgyörgyvölgy – (Velemér - Magyarszombatfa - Bajánsenye - Őriszentpéter - Szalafő - Apátistvánfalva - Magyarlak - Rábagyarmat - Rátót - Csákánydoroszló - Pinkamindszent - Szentpéterfa - Pornóapáti - Felsőcsatár - Narda - Bucsu - Bozsok - Velem - Kőszeg - Horvátzsidány - Csepreg - Szakony - Zsira - Sopronhorpács - Egyházasfalu - Lövő - Röjtökmuzsaj - Nagylózs - Fertőhomok - Fertőd - Sarród - Jánossomorja - Várbalog - Hegyeshalom - (Ausztria))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9.D</w:t>
            </w:r>
          </w:p>
        </w:tc>
        <w:tc>
          <w:tcPr>
            <w:tcW w:w="404pt" w:type="dxa"/>
            <w:shd w:val="clear" w:color="000000" w:fill="FFFFFF"/>
            <w:hideMark/>
          </w:tcPr>
          <w:p w:rsidR="006C662C" w:rsidRPr="00F17965" w:rsidRDefault="006C662C" w:rsidP="00FC15A1">
            <w:pPr>
              <w:rPr>
                <w:color w:val="000000"/>
              </w:rPr>
            </w:pPr>
            <w:r w:rsidRPr="00F17965">
              <w:t>Szentgyörgyvölgy – Magyarföld – (Bajánsenye)</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10.</w:t>
            </w:r>
          </w:p>
        </w:tc>
        <w:tc>
          <w:tcPr>
            <w:tcW w:w="404pt" w:type="dxa"/>
            <w:shd w:val="clear" w:color="000000" w:fill="FFFFFF"/>
            <w:hideMark/>
          </w:tcPr>
          <w:p w:rsidR="006C662C" w:rsidRPr="00F17965" w:rsidRDefault="006C662C" w:rsidP="00FC15A1">
            <w:pPr>
              <w:rPr>
                <w:color w:val="000000"/>
              </w:rPr>
            </w:pPr>
            <w:r w:rsidRPr="00F17965">
              <w:t>(Szentgotthárd) – Zalaegerszeg – (Keszthely – Tihany – Balatonakarattya – Székesfehérvár – Budapest – Hatvan – Gyöngyös – Eger – Debrecen – Nyírábrány)</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13.</w:t>
            </w:r>
          </w:p>
        </w:tc>
        <w:tc>
          <w:tcPr>
            <w:tcW w:w="404pt" w:type="dxa"/>
            <w:shd w:val="clear" w:color="000000" w:fill="FFFFFF"/>
            <w:hideMark/>
          </w:tcPr>
          <w:p w:rsidR="006C662C" w:rsidRPr="00F17965" w:rsidRDefault="006C662C" w:rsidP="00FC15A1">
            <w:pPr>
              <w:rPr>
                <w:color w:val="000000"/>
              </w:rPr>
            </w:pPr>
            <w:r w:rsidRPr="00F17965">
              <w:t>(Fertőd – Csapod – Cirák – Répcelak – Celldömölk – Jánosháza – Hévíz – Keszthely)</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82.A</w:t>
            </w:r>
          </w:p>
        </w:tc>
        <w:tc>
          <w:tcPr>
            <w:tcW w:w="404pt" w:type="dxa"/>
            <w:shd w:val="clear" w:color="000000" w:fill="FFFFFF"/>
            <w:hideMark/>
          </w:tcPr>
          <w:p w:rsidR="006C662C" w:rsidRPr="00F17965" w:rsidRDefault="006C662C" w:rsidP="00FC15A1">
            <w:pPr>
              <w:rPr>
                <w:color w:val="000000"/>
              </w:rPr>
            </w:pPr>
            <w:r w:rsidRPr="00F17965">
              <w:t>Zalabér – (Kám – Rum – Sárvár – Szeleste – Bük – Csepreg)</w:t>
            </w:r>
          </w:p>
        </w:tc>
      </w:tr>
    </w:tbl>
    <w:p w:rsidR="006C662C" w:rsidRPr="00F17965" w:rsidRDefault="006C662C" w:rsidP="006C662C"/>
    <w:p w:rsidR="006C662C" w:rsidRPr="00F17965" w:rsidRDefault="006C662C" w:rsidP="0083686E">
      <w:pPr>
        <w:pStyle w:val="Listaszerbekezds"/>
        <w:numPr>
          <w:ilvl w:val="1"/>
          <w:numId w:val="44"/>
        </w:numPr>
        <w:autoSpaceDE/>
        <w:autoSpaceDN/>
        <w:contextualSpacing/>
      </w:pPr>
      <w:r w:rsidRPr="00F17965">
        <w:t>Térségi kerékpárút 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Zalalövő</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Kehidakustány - Zalaszentlászló</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Tornyiszentmiklós</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Lovászi</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Kehidakustány</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Nagykapornak</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Zalabaksa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Zalabaksa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Lenti - Rédics - Lendvadedes</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Tornyiszentmiklós</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Molnári</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259"/>
        </w:trPr>
        <w:tc>
          <w:tcPr>
            <w:tcW w:w="464.20pt" w:type="dxa"/>
            <w:shd w:val="clear" w:color="000000" w:fill="FFFFFF"/>
          </w:tcPr>
          <w:p w:rsidR="006C662C" w:rsidRPr="00F17965" w:rsidRDefault="006C662C" w:rsidP="00FC15A1">
            <w:r w:rsidRPr="00F17965">
              <w:t>Nagykanizsa - Molnári</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t>Zalaegerszeg</w:t>
            </w:r>
          </w:p>
        </w:tc>
      </w:tr>
    </w:tbl>
    <w:p w:rsidR="006C662C" w:rsidRPr="00F17965" w:rsidRDefault="006C662C" w:rsidP="006C662C"/>
    <w:p w:rsidR="006C662C" w:rsidRPr="00F17965" w:rsidRDefault="006C662C" w:rsidP="0083686E">
      <w:pPr>
        <w:pStyle w:val="Listaszerbekezds"/>
        <w:numPr>
          <w:ilvl w:val="1"/>
          <w:numId w:val="44"/>
        </w:numPr>
        <w:autoSpaceDE/>
        <w:autoSpaceDN/>
        <w:contextualSpacing/>
      </w:pPr>
      <w:r w:rsidRPr="00F17965">
        <w:t>Térségi kerékpárút hálózat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Zalaszentlászló - (Karmacs)</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Nagyrécse</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Nemespátró - (Csurgó)</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Kiscsehi - Muraszemenye</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 - Zalatárnok - Szécsisziget</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Óhíd - Mihályfa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Kálócfa - Zalatárnok</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Miháld - Pat - (Varászló)</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Sand</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 - Nagykutas - (Andrásfa)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Batyk - Mihályfa - Kisvásárhely - (Sümeg)</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Kehidakustány - (Zalacsány)</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Zalabaksa - Ramocsa - (Kerkáskápolna)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Külsősárd - Zalabaksa - Kálócfa - Zalalövő</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Lenti - Lendvadedes - Rédics - (Szlovénia)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Tornyiszentmiklós - Lovászi - Kerkateskánd</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Dobri - Tornyiszentmiklós - (Szlovénia)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Tormafölde - Kerkaszentkirály - Muraszemenye - Letenye</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Hahót</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Molnári</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(Csurgó) - Sand - Zalaszentjakab - (Galambok)</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Szentkozmadombja - Hahót - Pacsa - (Zalaapáti)</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 - Kehidakustány</w:t>
            </w:r>
          </w:p>
        </w:tc>
      </w:tr>
      <w:tr w:rsidR="006C662C" w:rsidRPr="00F17965" w:rsidTr="00FC15A1">
        <w:trPr>
          <w:trHeight w:val="180"/>
        </w:trPr>
        <w:tc>
          <w:tcPr>
            <w:tcW w:w="464.20pt" w:type="dxa"/>
            <w:shd w:val="clear" w:color="000000" w:fill="FFFFFF"/>
            <w:hideMark/>
          </w:tcPr>
          <w:p w:rsidR="006C662C" w:rsidRPr="00F17965" w:rsidRDefault="006C662C" w:rsidP="00FC15A1">
            <w:r w:rsidRPr="00F17965">
              <w:t>Kehidakustány - Zalaszentlászló</w:t>
            </w:r>
          </w:p>
        </w:tc>
      </w:tr>
    </w:tbl>
    <w:p w:rsidR="006C662C" w:rsidRPr="00F17965" w:rsidRDefault="006C662C" w:rsidP="006C662C"/>
    <w:p w:rsidR="006C662C" w:rsidRPr="00F17965" w:rsidRDefault="006C662C" w:rsidP="0083686E">
      <w:pPr>
        <w:pStyle w:val="Listaszerbekezds"/>
        <w:numPr>
          <w:ilvl w:val="0"/>
          <w:numId w:val="44"/>
        </w:numPr>
        <w:autoSpaceDE/>
        <w:autoSpaceDN/>
        <w:contextualSpacing/>
        <w:rPr>
          <w:b/>
        </w:rPr>
      </w:pPr>
      <w:r w:rsidRPr="00F17965">
        <w:rPr>
          <w:b/>
        </w:rPr>
        <w:t>Térségi logisztikai központok</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t>Nagykanizsa</w:t>
            </w:r>
          </w:p>
        </w:tc>
      </w:tr>
    </w:tbl>
    <w:p w:rsidR="006C662C" w:rsidRPr="00F17965" w:rsidRDefault="006C662C" w:rsidP="006C662C"/>
    <w:p w:rsidR="006C662C" w:rsidRPr="00F17965" w:rsidRDefault="006C662C" w:rsidP="006C662C">
      <w:pPr>
        <w:pStyle w:val="NormlWeb"/>
        <w:spacing w:before="0pt" w:beforeAutospacing="0" w:after="0pt" w:afterAutospacing="0"/>
        <w:jc w:val="both"/>
        <w:rPr>
          <w:b/>
        </w:rPr>
      </w:pPr>
      <w:r w:rsidRPr="00F17965">
        <w:rPr>
          <w:b/>
        </w:rPr>
        <w:t>Egyéb műszaki infrastruktúra hálózatok és egyedi építmények Zala megyét érintő elemei</w:t>
      </w:r>
    </w:p>
    <w:p w:rsidR="006C662C" w:rsidRPr="00F17965" w:rsidRDefault="006C662C" w:rsidP="006C662C">
      <w:pPr>
        <w:pStyle w:val="NormlWeb"/>
        <w:spacing w:before="0pt" w:beforeAutospacing="0" w:after="0pt" w:afterAutospacing="0"/>
        <w:jc w:val="both"/>
        <w:rPr>
          <w:b/>
        </w:rPr>
      </w:pPr>
    </w:p>
    <w:p w:rsidR="006C662C" w:rsidRPr="00F17965" w:rsidRDefault="006C662C" w:rsidP="0083686E">
      <w:pPr>
        <w:pStyle w:val="Listaszerbekezds"/>
        <w:numPr>
          <w:ilvl w:val="0"/>
          <w:numId w:val="44"/>
        </w:numPr>
        <w:autoSpaceDE/>
        <w:autoSpaceDN/>
        <w:contextualSpacing/>
        <w:rPr>
          <w:b/>
        </w:rPr>
      </w:pPr>
      <w:r w:rsidRPr="00F17965">
        <w:rPr>
          <w:b/>
        </w:rPr>
        <w:t>A villamosenergia-átviteli hálózat elemei</w:t>
      </w:r>
    </w:p>
    <w:p w:rsidR="006C662C" w:rsidRPr="00F17965" w:rsidRDefault="006C662C" w:rsidP="0083686E">
      <w:pPr>
        <w:pStyle w:val="Listaszerbekezds"/>
        <w:numPr>
          <w:ilvl w:val="1"/>
          <w:numId w:val="44"/>
        </w:numPr>
        <w:adjustRightInd w:val="0"/>
        <w:ind w:start="17.85pt" w:hanging="17.85pt"/>
        <w:contextualSpacing/>
      </w:pPr>
      <w:r w:rsidRPr="00F17965">
        <w:rPr>
          <w:color w:val="000009"/>
        </w:rPr>
        <w:t xml:space="preserve"> 400 kV-os átviteli hálózati távvezetékek </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20</w:t>
            </w:r>
          </w:p>
        </w:tc>
        <w:tc>
          <w:tcPr>
            <w:tcW w:w="404pt" w:type="dxa"/>
            <w:shd w:val="clear" w:color="000000" w:fill="FFFFFF"/>
            <w:hideMark/>
          </w:tcPr>
          <w:p w:rsidR="006C662C" w:rsidRPr="00F17965" w:rsidRDefault="006C662C" w:rsidP="00FC15A1">
            <w:pPr>
              <w:rPr>
                <w:color w:val="000000"/>
              </w:rPr>
            </w:pPr>
            <w:r w:rsidRPr="00F17965">
              <w:rPr>
                <w:color w:val="000000"/>
              </w:rPr>
              <w:t>(Felsőpáhok) – Tornyiszentmiklós – Muraszemenye – (Horvátország)</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rPr>
                <w:color w:val="000000"/>
              </w:rPr>
              <w:t>43,44</w:t>
            </w:r>
          </w:p>
        </w:tc>
        <w:tc>
          <w:tcPr>
            <w:tcW w:w="404pt" w:type="dxa"/>
            <w:shd w:val="clear" w:color="000000" w:fill="FFFFFF"/>
            <w:hideMark/>
          </w:tcPr>
          <w:p w:rsidR="006C662C" w:rsidRPr="00F17965" w:rsidRDefault="006C662C" w:rsidP="00FC15A1">
            <w:pPr>
              <w:rPr>
                <w:color w:val="000000"/>
              </w:rPr>
            </w:pPr>
            <w:r w:rsidRPr="00F17965">
              <w:rPr>
                <w:color w:val="000000"/>
              </w:rPr>
              <w:t>(Vép – Vasvár – Felsőpáhok)</w:t>
            </w:r>
          </w:p>
        </w:tc>
      </w:tr>
    </w:tbl>
    <w:p w:rsidR="006C662C" w:rsidRPr="00F17965" w:rsidRDefault="006C662C" w:rsidP="006C662C">
      <w:pPr>
        <w:adjustRightInd w:val="0"/>
      </w:pPr>
    </w:p>
    <w:p w:rsidR="006C662C" w:rsidRPr="00F17965" w:rsidRDefault="006C662C" w:rsidP="0083686E">
      <w:pPr>
        <w:pStyle w:val="Listaszerbekezds"/>
        <w:numPr>
          <w:ilvl w:val="1"/>
          <w:numId w:val="44"/>
        </w:numPr>
        <w:adjustRightInd w:val="0"/>
        <w:contextualSpacing/>
      </w:pPr>
      <w:r w:rsidRPr="00F17965">
        <w:t xml:space="preserve"> Átvitelt befolyásoló 132 kV-is elosztó 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94</w:t>
            </w:r>
          </w:p>
        </w:tc>
        <w:tc>
          <w:tcPr>
            <w:tcW w:w="404pt" w:type="dxa"/>
            <w:shd w:val="clear" w:color="000000" w:fill="FFFFFF"/>
            <w:hideMark/>
          </w:tcPr>
          <w:p w:rsidR="006C662C" w:rsidRPr="00F17965" w:rsidRDefault="006C662C" w:rsidP="00FC15A1">
            <w:pPr>
              <w:rPr>
                <w:color w:val="000000"/>
              </w:rPr>
            </w:pPr>
            <w:r w:rsidRPr="00F17965">
              <w:rPr>
                <w:color w:val="000000"/>
              </w:rPr>
              <w:t>Lenti - Kerkaszentkirály - (Horváthország)</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rPr>
                <w:color w:val="000000"/>
              </w:rPr>
              <w:t>106</w:t>
            </w:r>
          </w:p>
        </w:tc>
        <w:tc>
          <w:tcPr>
            <w:tcW w:w="404pt" w:type="dxa"/>
            <w:shd w:val="clear" w:color="000000" w:fill="FFFFFF"/>
            <w:hideMark/>
          </w:tcPr>
          <w:p w:rsidR="006C662C" w:rsidRPr="00F17965" w:rsidRDefault="006C662C" w:rsidP="00FC15A1">
            <w:pPr>
              <w:rPr>
                <w:color w:val="000000"/>
              </w:rPr>
            </w:pPr>
            <w:r w:rsidRPr="00F17965">
              <w:rPr>
                <w:color w:val="000000"/>
              </w:rPr>
              <w:t>Lenti - Söjtör</w:t>
            </w:r>
          </w:p>
        </w:tc>
      </w:tr>
    </w:tbl>
    <w:p w:rsidR="006C662C" w:rsidRPr="00F17965" w:rsidRDefault="006C662C" w:rsidP="006C662C">
      <w:pPr>
        <w:adjustRightInd w:val="0"/>
      </w:pPr>
    </w:p>
    <w:p w:rsidR="006C662C" w:rsidRPr="00F17965" w:rsidRDefault="006C662C" w:rsidP="0083686E">
      <w:pPr>
        <w:pStyle w:val="NormlWeb"/>
        <w:numPr>
          <w:ilvl w:val="1"/>
          <w:numId w:val="44"/>
        </w:numPr>
        <w:spacing w:before="0pt" w:beforeAutospacing="0" w:after="0pt" w:afterAutospacing="0"/>
        <w:ind w:start="17.85pt" w:hanging="17.85pt"/>
      </w:pPr>
      <w:r w:rsidRPr="00F17965">
        <w:t>Térségi ellátást biztosító 132 kV-os főelosztó 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Zalaszentgrót - Mihályfa - (Sümeg)</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(Telekes) - Zalaegerszeg - (Zalacsány)</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Lenti - Ramocsa - (Kerkáskápolna)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Söjtör</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Söjtör - Szentpéterúr - Gétye</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t>Nagykanizsa - Sand - (Iharosberény)</w:t>
            </w:r>
          </w:p>
        </w:tc>
      </w:tr>
    </w:tbl>
    <w:p w:rsidR="006C662C" w:rsidRPr="00F17965" w:rsidRDefault="006C662C" w:rsidP="006C662C">
      <w:pPr>
        <w:pStyle w:val="NormlWeb"/>
        <w:spacing w:before="0pt" w:beforeAutospacing="0" w:after="0pt" w:afterAutospacing="0"/>
      </w:pPr>
    </w:p>
    <w:p w:rsidR="006C662C" w:rsidRPr="00F17965" w:rsidRDefault="006C662C" w:rsidP="0083686E">
      <w:pPr>
        <w:pStyle w:val="NormlWeb"/>
        <w:numPr>
          <w:ilvl w:val="1"/>
          <w:numId w:val="44"/>
        </w:numPr>
        <w:spacing w:before="0pt" w:beforeAutospacing="0" w:after="0pt" w:afterAutospacing="0"/>
        <w:ind w:start="17.85pt" w:hanging="17.85pt"/>
      </w:pPr>
      <w:r w:rsidRPr="00F17965">
        <w:t>Térségi ellátást biztosító 132 kV-os főelosztó hálózat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Zalaszentjakab - (Galambok)</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Zalaszentgrót - Zalabér - (Bérbaltavár)</w:t>
            </w:r>
          </w:p>
        </w:tc>
      </w:tr>
    </w:tbl>
    <w:p w:rsidR="006C662C" w:rsidRPr="00F17965" w:rsidRDefault="006C662C" w:rsidP="006C662C"/>
    <w:p w:rsidR="006C662C" w:rsidRPr="00F17965" w:rsidRDefault="006C662C" w:rsidP="0083686E">
      <w:pPr>
        <w:pStyle w:val="Listaszerbekezds"/>
        <w:numPr>
          <w:ilvl w:val="0"/>
          <w:numId w:val="44"/>
        </w:numPr>
        <w:autoSpaceDE/>
        <w:autoSpaceDN/>
        <w:contextualSpacing/>
        <w:rPr>
          <w:b/>
        </w:rPr>
      </w:pPr>
      <w:r w:rsidRPr="00F17965">
        <w:rPr>
          <w:b/>
        </w:rPr>
        <w:t>Földgázszállító vezeték elemei</w:t>
      </w:r>
    </w:p>
    <w:p w:rsidR="006C662C" w:rsidRPr="00F17965" w:rsidRDefault="006C662C" w:rsidP="0083686E">
      <w:pPr>
        <w:pStyle w:val="Listaszerbekezds"/>
        <w:numPr>
          <w:ilvl w:val="1"/>
          <w:numId w:val="44"/>
        </w:numPr>
        <w:autoSpaceDE/>
        <w:autoSpaceDN/>
        <w:contextualSpacing/>
      </w:pPr>
      <w:r w:rsidRPr="00F17965">
        <w:t xml:space="preserve"> Földgáz szállítóvezeték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160"/>
        <w:gridCol w:w="8124"/>
      </w:tblGrid>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600</w:t>
            </w:r>
          </w:p>
        </w:tc>
        <w:tc>
          <w:tcPr>
            <w:tcW w:w="406.20pt" w:type="dxa"/>
            <w:shd w:val="clear" w:color="000000" w:fill="FFFFFF"/>
            <w:hideMark/>
          </w:tcPr>
          <w:p w:rsidR="006C662C" w:rsidRPr="00F17965" w:rsidRDefault="006C662C" w:rsidP="00FC15A1">
            <w:pPr>
              <w:rPr>
                <w:color w:val="000000"/>
              </w:rPr>
            </w:pPr>
            <w:r w:rsidRPr="00F17965">
              <w:t>(Lengyeltóti – Marcali) – Zalakomár – Nagykanizsa</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602</w:t>
            </w:r>
          </w:p>
        </w:tc>
        <w:tc>
          <w:tcPr>
            <w:tcW w:w="406.20pt" w:type="dxa"/>
            <w:shd w:val="clear" w:color="000000" w:fill="FFFFFF"/>
            <w:hideMark/>
          </w:tcPr>
          <w:p w:rsidR="006C662C" w:rsidRPr="00F17965" w:rsidRDefault="006C662C" w:rsidP="00FC15A1">
            <w:pPr>
              <w:rPr>
                <w:color w:val="000000"/>
              </w:rPr>
            </w:pPr>
            <w:r w:rsidRPr="00F17965">
              <w:t>(Babócsa – Nagyatád – Iharosberény) – Nagykanizsa</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603</w:t>
            </w:r>
          </w:p>
        </w:tc>
        <w:tc>
          <w:tcPr>
            <w:tcW w:w="406.20pt" w:type="dxa"/>
            <w:shd w:val="clear" w:color="000000" w:fill="FFFFFF"/>
            <w:hideMark/>
          </w:tcPr>
          <w:p w:rsidR="006C662C" w:rsidRPr="00F17965" w:rsidRDefault="006C662C" w:rsidP="00FC15A1">
            <w:pPr>
              <w:rPr>
                <w:color w:val="000000"/>
              </w:rPr>
            </w:pPr>
            <w:r w:rsidRPr="00F17965">
              <w:t>Nagykanizsa – Becsehely</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604</w:t>
            </w:r>
          </w:p>
        </w:tc>
        <w:tc>
          <w:tcPr>
            <w:tcW w:w="406.20pt" w:type="dxa"/>
            <w:shd w:val="clear" w:color="000000" w:fill="FFFFFF"/>
            <w:hideMark/>
          </w:tcPr>
          <w:p w:rsidR="006C662C" w:rsidRPr="00F17965" w:rsidRDefault="006C662C" w:rsidP="00FC15A1">
            <w:pPr>
              <w:rPr>
                <w:color w:val="000000"/>
              </w:rPr>
            </w:pPr>
            <w:r w:rsidRPr="00F17965">
              <w:t>Nagykanizsa – Magyarszerdahely – Pusztaederics</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605</w:t>
            </w:r>
          </w:p>
        </w:tc>
        <w:tc>
          <w:tcPr>
            <w:tcW w:w="406.20pt" w:type="dxa"/>
            <w:shd w:val="clear" w:color="000000" w:fill="FFFFFF"/>
            <w:hideMark/>
          </w:tcPr>
          <w:p w:rsidR="006C662C" w:rsidRPr="00F17965" w:rsidRDefault="006C662C" w:rsidP="00FC15A1">
            <w:pPr>
              <w:rPr>
                <w:color w:val="000000"/>
              </w:rPr>
            </w:pPr>
            <w:r w:rsidRPr="00F17965">
              <w:t>Pusztaederics - Nagylengyel</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606</w:t>
            </w:r>
          </w:p>
        </w:tc>
        <w:tc>
          <w:tcPr>
            <w:tcW w:w="406.20pt" w:type="dxa"/>
            <w:shd w:val="clear" w:color="000000" w:fill="FFFFFF"/>
            <w:hideMark/>
          </w:tcPr>
          <w:p w:rsidR="006C662C" w:rsidRPr="00F17965" w:rsidRDefault="006C662C" w:rsidP="00FC15A1">
            <w:pPr>
              <w:rPr>
                <w:color w:val="000000"/>
              </w:rPr>
            </w:pPr>
            <w:r w:rsidRPr="00F17965">
              <w:t>Pusztaederics – Gutorfölde – Lenti</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607</w:t>
            </w:r>
          </w:p>
        </w:tc>
        <w:tc>
          <w:tcPr>
            <w:tcW w:w="406.20pt" w:type="dxa"/>
            <w:shd w:val="clear" w:color="000000" w:fill="FFFFFF"/>
            <w:hideMark/>
          </w:tcPr>
          <w:p w:rsidR="006C662C" w:rsidRPr="00F17965" w:rsidRDefault="006C662C" w:rsidP="00FC15A1">
            <w:pPr>
              <w:rPr>
                <w:color w:val="000000"/>
              </w:rPr>
            </w:pPr>
            <w:r w:rsidRPr="00F17965">
              <w:t>(Devecser – Jánosháza – Dabronc) – Pókaszepetk – Zalaegerszeg – Nagylengyel</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608</w:t>
            </w:r>
          </w:p>
        </w:tc>
        <w:tc>
          <w:tcPr>
            <w:tcW w:w="406.20pt" w:type="dxa"/>
            <w:shd w:val="clear" w:color="000000" w:fill="FFFFFF"/>
            <w:hideMark/>
          </w:tcPr>
          <w:p w:rsidR="006C662C" w:rsidRPr="00F17965" w:rsidRDefault="006C662C" w:rsidP="00FC15A1">
            <w:pPr>
              <w:rPr>
                <w:color w:val="000000"/>
              </w:rPr>
            </w:pPr>
            <w:r w:rsidRPr="00F17965">
              <w:t>(Dabronc) – Sümegcsehi – (Várvölgy – Raposka – Tapolca)</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609</w:t>
            </w:r>
          </w:p>
        </w:tc>
        <w:tc>
          <w:tcPr>
            <w:tcW w:w="406.20pt" w:type="dxa"/>
            <w:shd w:val="clear" w:color="000000" w:fill="FFFFFF"/>
            <w:hideMark/>
          </w:tcPr>
          <w:p w:rsidR="006C662C" w:rsidRPr="00F17965" w:rsidRDefault="006C662C" w:rsidP="00FC15A1">
            <w:pPr>
              <w:rPr>
                <w:color w:val="000000"/>
              </w:rPr>
            </w:pPr>
            <w:r w:rsidRPr="00F17965">
              <w:t>Pókaszepetk – (Körmend)</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t>603-01</w:t>
            </w:r>
          </w:p>
        </w:tc>
        <w:tc>
          <w:tcPr>
            <w:tcW w:w="406.20pt" w:type="dxa"/>
            <w:shd w:val="clear" w:color="000000" w:fill="FFFFFF"/>
            <w:hideMark/>
          </w:tcPr>
          <w:p w:rsidR="006C662C" w:rsidRPr="00F17965" w:rsidRDefault="006C662C" w:rsidP="00FC15A1">
            <w:pPr>
              <w:rPr>
                <w:color w:val="000000"/>
              </w:rPr>
            </w:pPr>
            <w:r w:rsidRPr="00F17965">
              <w:t>Becsehely</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t>606-1</w:t>
            </w:r>
          </w:p>
        </w:tc>
        <w:tc>
          <w:tcPr>
            <w:tcW w:w="406.20pt" w:type="dxa"/>
            <w:shd w:val="clear" w:color="000000" w:fill="FFFFFF"/>
            <w:hideMark/>
          </w:tcPr>
          <w:p w:rsidR="006C662C" w:rsidRPr="00F17965" w:rsidRDefault="006C662C" w:rsidP="00FC15A1">
            <w:pPr>
              <w:rPr>
                <w:color w:val="000000"/>
              </w:rPr>
            </w:pPr>
            <w:r w:rsidRPr="00F17965">
              <w:t>Gutorfölde</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t>607-02</w:t>
            </w:r>
          </w:p>
        </w:tc>
        <w:tc>
          <w:tcPr>
            <w:tcW w:w="406.20pt" w:type="dxa"/>
            <w:shd w:val="clear" w:color="000000" w:fill="FFFFFF"/>
            <w:hideMark/>
          </w:tcPr>
          <w:p w:rsidR="006C662C" w:rsidRPr="00F17965" w:rsidRDefault="006C662C" w:rsidP="00FC15A1">
            <w:pPr>
              <w:rPr>
                <w:color w:val="000000"/>
              </w:rPr>
            </w:pPr>
            <w:r w:rsidRPr="00F17965">
              <w:t>Zalaegerszeg</w:t>
            </w:r>
          </w:p>
        </w:tc>
      </w:tr>
    </w:tbl>
    <w:p w:rsidR="006C662C" w:rsidRPr="00F17965" w:rsidRDefault="006C662C" w:rsidP="006C662C"/>
    <w:p w:rsidR="006C662C" w:rsidRPr="00F17965" w:rsidRDefault="006C662C" w:rsidP="0083686E">
      <w:pPr>
        <w:pStyle w:val="Listaszerbekezds"/>
        <w:numPr>
          <w:ilvl w:val="1"/>
          <w:numId w:val="44"/>
        </w:numPr>
        <w:autoSpaceDE/>
        <w:autoSpaceDN/>
        <w:contextualSpacing/>
      </w:pPr>
      <w:r w:rsidRPr="00F17965">
        <w:t>Földgázszállító vezeték tervezett eleme</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488"/>
        <w:gridCol w:w="7796"/>
      </w:tblGrid>
      <w:tr w:rsidR="006C662C" w:rsidRPr="00F17965" w:rsidTr="00FC15A1">
        <w:trPr>
          <w:trHeight w:val="259"/>
        </w:trPr>
        <w:tc>
          <w:tcPr>
            <w:tcW w:w="74.40pt" w:type="dxa"/>
            <w:shd w:val="clear" w:color="000000" w:fill="FFFFFF"/>
            <w:hideMark/>
          </w:tcPr>
          <w:p w:rsidR="006C662C" w:rsidRPr="00F17965" w:rsidRDefault="006C662C" w:rsidP="00FC15A1">
            <w:pPr>
              <w:rPr>
                <w:color w:val="000000"/>
              </w:rPr>
            </w:pPr>
            <w:r w:rsidRPr="00F17965">
              <w:rPr>
                <w:color w:val="000000"/>
              </w:rPr>
              <w:t> Déli áramlat</w:t>
            </w:r>
          </w:p>
        </w:tc>
        <w:tc>
          <w:tcPr>
            <w:tcW w:w="389.80pt" w:type="dxa"/>
            <w:shd w:val="clear" w:color="000000" w:fill="FFFFFF"/>
            <w:hideMark/>
          </w:tcPr>
          <w:p w:rsidR="006C662C" w:rsidRPr="00F17965" w:rsidRDefault="006C662C" w:rsidP="00FC15A1">
            <w:pPr>
              <w:rPr>
                <w:color w:val="000000"/>
              </w:rPr>
            </w:pPr>
            <w:r w:rsidRPr="00F17965">
              <w:t>((Szerbia) – Hercegszántó – Szigetvár térsége) – Tornyiszentmiklós – (Szlovénia)</w:t>
            </w:r>
          </w:p>
        </w:tc>
      </w:tr>
    </w:tbl>
    <w:p w:rsidR="006C662C" w:rsidRPr="00F17965" w:rsidRDefault="006C662C" w:rsidP="006C662C"/>
    <w:p w:rsidR="006C662C" w:rsidRPr="00F17965" w:rsidRDefault="006C662C" w:rsidP="0083686E">
      <w:pPr>
        <w:pStyle w:val="Listaszerbekezds"/>
        <w:numPr>
          <w:ilvl w:val="1"/>
          <w:numId w:val="44"/>
        </w:numPr>
        <w:autoSpaceDE/>
        <w:autoSpaceDN/>
        <w:contextualSpacing/>
      </w:pPr>
      <w:r w:rsidRPr="00F17965">
        <w:t>Földgázelosztó vezeték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Alibánfa - Zalaszentlőrinc - Vasboldogasszony</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Becsehely - Letenye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Becsehely - Tótszentmárton - Tótszedahely - Molnári</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Gutorfölde - Csertalakos - Ortaháza - Páka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 - Csesztreg</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 - Iklódbördőce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 - Rédics - Resznek</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 - Tornyiszentmiklós - Muraszemenye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Magyarszerdahely - Gelsesziget - Pacsa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Magyarszerdahely - Zalaszentbalázs</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 - Fityeháza - Murakeresztúr</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 - Nagyrécse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 - Sormás - Rigyác</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 - Újudvar - (Zalaújlak)</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Nagylengyel</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Nagylengyel - Gellénháza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Nagylengyel - Omándlak</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Petőhenye - Zalaegerszeg</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Pókaszepekt - Türje - Szalapa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Pókaszepetk - Alibánfa - Alsónemesapáti - Pölöske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Sümegcsehi</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Tófej</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Tófej - Pusztaederics</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Tofej - Pusztaederics - Pusztaszentlászló - Söjtör</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Türje - Zalaszentgrót</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Zalaegerszeg (Dél)</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Zalaegerszeg (Észak) - Teskánd - Babosdöbréte</w:t>
            </w:r>
          </w:p>
        </w:tc>
      </w:tr>
      <w:tr w:rsidR="006C662C" w:rsidRPr="00F17965" w:rsidTr="00FC15A1">
        <w:trPr>
          <w:trHeight w:val="259"/>
        </w:trPr>
        <w:tc>
          <w:tcPr>
            <w:tcW w:w="464.20pt" w:type="dxa"/>
            <w:shd w:val="clear" w:color="000000" w:fill="FFFFFF"/>
            <w:hideMark/>
          </w:tcPr>
          <w:p w:rsidR="006C662C" w:rsidRPr="00F17965" w:rsidRDefault="006C662C" w:rsidP="00FC15A1">
            <w:pPr>
              <w:spacing w:line="1.15pt" w:lineRule="atLeast"/>
              <w:rPr>
                <w:color w:val="000000"/>
              </w:rPr>
            </w:pPr>
            <w:r w:rsidRPr="00F17965">
              <w:t>Zalaszentlőrinc - Zalalövő</w:t>
            </w:r>
          </w:p>
        </w:tc>
      </w:tr>
    </w:tbl>
    <w:p w:rsidR="006C662C" w:rsidRPr="00F17965" w:rsidRDefault="006C662C" w:rsidP="006C662C"/>
    <w:p w:rsidR="006C662C" w:rsidRPr="00F17965" w:rsidRDefault="006C662C" w:rsidP="0083686E">
      <w:pPr>
        <w:pStyle w:val="Listaszerbekezds"/>
        <w:numPr>
          <w:ilvl w:val="0"/>
          <w:numId w:val="44"/>
        </w:numPr>
        <w:autoSpaceDE/>
        <w:autoSpaceDN/>
        <w:contextualSpacing/>
        <w:rPr>
          <w:b/>
        </w:rPr>
      </w:pPr>
      <w:r w:rsidRPr="00F17965">
        <w:rPr>
          <w:b/>
        </w:rPr>
        <w:t>Országos vízkárelhárítási célú tározók</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2905"/>
        <w:gridCol w:w="6379"/>
      </w:tblGrid>
      <w:tr w:rsidR="006C662C" w:rsidRPr="00F17965" w:rsidTr="00FC15A1">
        <w:trPr>
          <w:trHeight w:val="180"/>
        </w:trPr>
        <w:tc>
          <w:tcPr>
            <w:tcW w:w="145.25pt" w:type="dxa"/>
            <w:shd w:val="clear" w:color="000000" w:fill="FFFFFF"/>
          </w:tcPr>
          <w:p w:rsidR="006C662C" w:rsidRPr="00F17965" w:rsidRDefault="006C662C" w:rsidP="00FC15A1">
            <w:pPr>
              <w:rPr>
                <w:color w:val="000000"/>
              </w:rPr>
            </w:pPr>
            <w:r w:rsidRPr="00F17965">
              <w:rPr>
                <w:color w:val="000000"/>
              </w:rPr>
              <w:t>Vízfolyás, Víztározó neve</w:t>
            </w:r>
          </w:p>
        </w:tc>
        <w:tc>
          <w:tcPr>
            <w:tcW w:w="318.95pt" w:type="dxa"/>
            <w:shd w:val="clear" w:color="000000" w:fill="FFFFFF"/>
          </w:tcPr>
          <w:p w:rsidR="006C662C" w:rsidRPr="00F17965" w:rsidRDefault="006C662C" w:rsidP="00FC15A1">
            <w:pPr>
              <w:rPr>
                <w:color w:val="000000"/>
              </w:rPr>
            </w:pPr>
            <w:r w:rsidRPr="00F17965">
              <w:rPr>
                <w:color w:val="000000"/>
              </w:rPr>
              <w:t>Érintett települések</w:t>
            </w:r>
          </w:p>
        </w:tc>
      </w:tr>
      <w:tr w:rsidR="006C662C" w:rsidRPr="00F17965" w:rsidTr="00FC15A1">
        <w:trPr>
          <w:trHeight w:val="259"/>
        </w:trPr>
        <w:tc>
          <w:tcPr>
            <w:tcW w:w="145.25pt" w:type="dxa"/>
            <w:shd w:val="clear" w:color="000000" w:fill="FFFFFF"/>
          </w:tcPr>
          <w:p w:rsidR="006C662C" w:rsidRPr="00F17965" w:rsidRDefault="006C662C" w:rsidP="00FC15A1">
            <w:pPr>
              <w:rPr>
                <w:color w:val="000000"/>
              </w:rPr>
            </w:pPr>
            <w:r w:rsidRPr="00F17965">
              <w:rPr>
                <w:color w:val="000000"/>
              </w:rPr>
              <w:t>Kebele-patak, Szentgyörgyvölgyi patak</w:t>
            </w:r>
          </w:p>
        </w:tc>
        <w:tc>
          <w:tcPr>
            <w:tcW w:w="318.95pt" w:type="dxa"/>
            <w:shd w:val="clear" w:color="000000" w:fill="FFFFFF"/>
          </w:tcPr>
          <w:p w:rsidR="006C662C" w:rsidRPr="00F17965" w:rsidRDefault="006C662C" w:rsidP="00FC15A1">
            <w:pPr>
              <w:rPr>
                <w:color w:val="000000"/>
              </w:rPr>
            </w:pPr>
            <w:r w:rsidRPr="00F17965">
              <w:rPr>
                <w:color w:val="000000"/>
              </w:rPr>
              <w:t>Belsősárd, Resznek, Zalaszombatfa</w:t>
            </w:r>
          </w:p>
        </w:tc>
      </w:tr>
      <w:tr w:rsidR="006C662C" w:rsidRPr="00F17965" w:rsidTr="00FC15A1">
        <w:trPr>
          <w:trHeight w:val="259"/>
        </w:trPr>
        <w:tc>
          <w:tcPr>
            <w:tcW w:w="145.25pt" w:type="dxa"/>
            <w:shd w:val="clear" w:color="000000" w:fill="FFFFFF"/>
          </w:tcPr>
          <w:p w:rsidR="006C662C" w:rsidRPr="00F17965" w:rsidRDefault="006C662C" w:rsidP="00FC15A1">
            <w:pPr>
              <w:rPr>
                <w:color w:val="000000"/>
              </w:rPr>
            </w:pPr>
            <w:r w:rsidRPr="00F17965">
              <w:rPr>
                <w:color w:val="000000"/>
              </w:rPr>
              <w:t xml:space="preserve">Kerka-patak, </w:t>
            </w:r>
          </w:p>
          <w:p w:rsidR="006C662C" w:rsidRPr="00F17965" w:rsidRDefault="006C662C" w:rsidP="00FC15A1">
            <w:pPr>
              <w:rPr>
                <w:color w:val="000000"/>
              </w:rPr>
            </w:pPr>
            <w:r w:rsidRPr="00F17965">
              <w:rPr>
                <w:color w:val="000000"/>
              </w:rPr>
              <w:t xml:space="preserve">Alsószenterzsébeti víztározó </w:t>
            </w:r>
          </w:p>
        </w:tc>
        <w:tc>
          <w:tcPr>
            <w:tcW w:w="318.95pt" w:type="dxa"/>
            <w:shd w:val="clear" w:color="000000" w:fill="FFFFFF"/>
          </w:tcPr>
          <w:p w:rsidR="006C662C" w:rsidRPr="00F17965" w:rsidRDefault="006C662C" w:rsidP="00FC15A1">
            <w:pPr>
              <w:rPr>
                <w:color w:val="000000"/>
              </w:rPr>
            </w:pPr>
            <w:r w:rsidRPr="00F17965">
              <w:rPr>
                <w:color w:val="000000"/>
              </w:rPr>
              <w:t>Alsószenterzsébet, Felsőszenterzsébet, Kerkafalva, Kerkakutas</w:t>
            </w:r>
          </w:p>
        </w:tc>
      </w:tr>
    </w:tbl>
    <w:p w:rsidR="006C662C" w:rsidRPr="00F17965" w:rsidRDefault="006C662C" w:rsidP="006C662C"/>
    <w:p w:rsidR="006C662C" w:rsidRPr="00F17965" w:rsidRDefault="006C662C" w:rsidP="0083686E">
      <w:pPr>
        <w:pStyle w:val="Listaszerbekezds"/>
        <w:numPr>
          <w:ilvl w:val="0"/>
          <w:numId w:val="44"/>
        </w:numPr>
        <w:adjustRightInd w:val="0"/>
        <w:ind w:start="17.85pt" w:hanging="17.85pt"/>
        <w:contextualSpacing/>
        <w:rPr>
          <w:b/>
          <w:color w:val="000000"/>
        </w:rPr>
      </w:pPr>
      <w:r w:rsidRPr="00F17965">
        <w:rPr>
          <w:b/>
          <w:color w:val="000009"/>
        </w:rPr>
        <w:t>1 millió m</w:t>
      </w:r>
      <w:r w:rsidRPr="00F17965">
        <w:rPr>
          <w:b/>
          <w:color w:val="000009"/>
          <w:vertAlign w:val="superscript"/>
        </w:rPr>
        <w:t>3</w:t>
      </w:r>
      <w:r w:rsidRPr="00F17965">
        <w:rPr>
          <w:b/>
          <w:color w:val="000009"/>
        </w:rPr>
        <w:t>-t meghaladó térfogatú vízkár-elhárítási célú tározó</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2905"/>
        <w:gridCol w:w="6379"/>
      </w:tblGrid>
      <w:tr w:rsidR="006C662C" w:rsidRPr="00F17965" w:rsidTr="00FC15A1">
        <w:trPr>
          <w:trHeight w:val="180"/>
        </w:trPr>
        <w:tc>
          <w:tcPr>
            <w:tcW w:w="145.25pt" w:type="dxa"/>
            <w:shd w:val="clear" w:color="000000" w:fill="FFFFFF"/>
          </w:tcPr>
          <w:p w:rsidR="006C662C" w:rsidRPr="00F17965" w:rsidRDefault="006C662C" w:rsidP="00FC15A1">
            <w:pPr>
              <w:rPr>
                <w:color w:val="000000"/>
              </w:rPr>
            </w:pPr>
            <w:r w:rsidRPr="00F17965">
              <w:rPr>
                <w:color w:val="000000"/>
              </w:rPr>
              <w:t>Vízfolyás, Víztározó neve</w:t>
            </w:r>
          </w:p>
        </w:tc>
        <w:tc>
          <w:tcPr>
            <w:tcW w:w="318.95pt" w:type="dxa"/>
            <w:shd w:val="clear" w:color="000000" w:fill="FFFFFF"/>
          </w:tcPr>
          <w:p w:rsidR="006C662C" w:rsidRPr="00F17965" w:rsidRDefault="006C662C" w:rsidP="00FC15A1">
            <w:pPr>
              <w:rPr>
                <w:color w:val="000000"/>
              </w:rPr>
            </w:pPr>
            <w:r w:rsidRPr="00F17965">
              <w:rPr>
                <w:color w:val="000000"/>
              </w:rPr>
              <w:t>Érintett települések</w:t>
            </w:r>
          </w:p>
        </w:tc>
      </w:tr>
      <w:tr w:rsidR="006C662C" w:rsidRPr="00F17965" w:rsidTr="00FC15A1">
        <w:trPr>
          <w:trHeight w:val="259"/>
        </w:trPr>
        <w:tc>
          <w:tcPr>
            <w:tcW w:w="145.25pt" w:type="dxa"/>
            <w:shd w:val="clear" w:color="000000" w:fill="FFFFFF"/>
          </w:tcPr>
          <w:p w:rsidR="006C662C" w:rsidRPr="00F17965" w:rsidRDefault="006C662C" w:rsidP="00FC15A1">
            <w:pPr>
              <w:rPr>
                <w:color w:val="000000"/>
              </w:rPr>
            </w:pPr>
            <w:r w:rsidRPr="00F17965">
              <w:rPr>
                <w:color w:val="000000"/>
              </w:rPr>
              <w:t>Pölöskei víztározó</w:t>
            </w:r>
          </w:p>
        </w:tc>
        <w:tc>
          <w:tcPr>
            <w:tcW w:w="318.95pt" w:type="dxa"/>
            <w:shd w:val="clear" w:color="000000" w:fill="FFFFFF"/>
          </w:tcPr>
          <w:p w:rsidR="006C662C" w:rsidRPr="00F17965" w:rsidRDefault="006C662C" w:rsidP="00FC15A1">
            <w:pPr>
              <w:rPr>
                <w:color w:val="000000"/>
              </w:rPr>
            </w:pPr>
            <w:r w:rsidRPr="00F17965">
              <w:rPr>
                <w:color w:val="000000"/>
              </w:rPr>
              <w:t>Pölöske</w:t>
            </w:r>
          </w:p>
        </w:tc>
      </w:tr>
    </w:tbl>
    <w:p w:rsidR="006C662C" w:rsidRPr="00F17965" w:rsidRDefault="006C662C" w:rsidP="006C662C"/>
    <w:p w:rsidR="006C662C" w:rsidRPr="00F17965" w:rsidRDefault="006C662C" w:rsidP="0083686E">
      <w:pPr>
        <w:pStyle w:val="Listaszerbekezds"/>
        <w:numPr>
          <w:ilvl w:val="0"/>
          <w:numId w:val="44"/>
        </w:numPr>
        <w:adjustRightInd w:val="0"/>
        <w:ind w:start="17.85pt" w:hanging="17.85pt"/>
        <w:contextualSpacing/>
        <w:rPr>
          <w:b/>
          <w:color w:val="000009"/>
        </w:rPr>
      </w:pPr>
      <w:r w:rsidRPr="00F17965">
        <w:rPr>
          <w:b/>
          <w:color w:val="000009"/>
        </w:rPr>
        <w:t>Térségi hulladékkezelő</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rPr>
                <w:color w:val="000000"/>
              </w:rPr>
              <w:t>Zalabér</w:t>
            </w:r>
          </w:p>
        </w:tc>
      </w:tr>
      <w:tr w:rsidR="006C662C" w:rsidRPr="00F17965" w:rsidTr="00FC15A1">
        <w:trPr>
          <w:trHeight w:val="259"/>
        </w:trPr>
        <w:tc>
          <w:tcPr>
            <w:tcW w:w="464.20pt" w:type="dxa"/>
            <w:shd w:val="clear" w:color="000000" w:fill="FFFFFF"/>
          </w:tcPr>
          <w:p w:rsidR="006C662C" w:rsidRPr="00F17965" w:rsidRDefault="006C662C" w:rsidP="00FC15A1">
            <w:r w:rsidRPr="00F17965">
              <w:t>Zalaegerszeg</w:t>
            </w:r>
          </w:p>
        </w:tc>
      </w:tr>
    </w:tbl>
    <w:p w:rsidR="006C662C" w:rsidRPr="00F17965" w:rsidRDefault="006C662C" w:rsidP="006C662C"/>
    <w:p w:rsidR="006C662C" w:rsidRPr="00F17965" w:rsidRDefault="006C662C" w:rsidP="006C662C"/>
    <w:p w:rsidR="006C662C" w:rsidRPr="00F17965" w:rsidRDefault="006C662C" w:rsidP="006C662C">
      <w:pPr>
        <w:keepNext/>
        <w:pageBreakBefore/>
        <w:jc w:val="end"/>
        <w:rPr>
          <w:b/>
          <w:u w:val="single"/>
        </w:rPr>
      </w:pPr>
      <w:r>
        <w:rPr>
          <w:b/>
          <w:u w:val="single"/>
        </w:rPr>
        <w:t>1/a. függelék</w:t>
      </w:r>
    </w:p>
    <w:p w:rsidR="006C662C" w:rsidRPr="00F17965" w:rsidRDefault="006C662C" w:rsidP="006C662C"/>
    <w:p w:rsidR="006C662C" w:rsidRPr="00F17965" w:rsidRDefault="006C662C" w:rsidP="006C662C">
      <w:pPr>
        <w:rPr>
          <w:b/>
          <w:u w:val="single"/>
        </w:rPr>
      </w:pPr>
      <w:r w:rsidRPr="00F17965">
        <w:rPr>
          <w:b/>
          <w:u w:val="single"/>
        </w:rPr>
        <w:t>Zala megye e rendelet 1/a. mellékletében meghatározott településeinek megyei övezetekkel (3./1.-14. számú mellékletek) való érintettsége</w:t>
      </w:r>
    </w:p>
    <w:p w:rsidR="006C662C" w:rsidRPr="00F17965" w:rsidRDefault="006C662C" w:rsidP="006C662C"/>
    <w:tbl>
      <w:tblPr>
        <w:tblW w:w="414.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2358"/>
        <w:gridCol w:w="424"/>
        <w:gridCol w:w="424"/>
        <w:gridCol w:w="424"/>
        <w:gridCol w:w="424"/>
        <w:gridCol w:w="424"/>
        <w:gridCol w:w="424"/>
        <w:gridCol w:w="424"/>
        <w:gridCol w:w="424"/>
        <w:gridCol w:w="424"/>
        <w:gridCol w:w="424"/>
        <w:gridCol w:w="424"/>
        <w:gridCol w:w="424"/>
        <w:gridCol w:w="424"/>
        <w:gridCol w:w="424"/>
      </w:tblGrid>
      <w:tr w:rsidR="006C662C" w:rsidRPr="00F17965" w:rsidTr="00FC15A1">
        <w:trPr>
          <w:cantSplit/>
          <w:trHeight w:val="5399"/>
        </w:trPr>
        <w:tc>
          <w:tcPr>
            <w:tcW w:w="117.90pt" w:type="dxa"/>
            <w:shd w:val="clear" w:color="auto" w:fill="auto"/>
            <w:noWrap/>
            <w:textDirection w:val="lr"/>
            <w:vAlign w:val="bottom"/>
          </w:tcPr>
          <w:p w:rsidR="006C662C" w:rsidRPr="00F17965" w:rsidRDefault="006C662C" w:rsidP="00FC15A1">
            <w:pPr>
              <w:ind w:start="5.65pt" w:end="5.65pt"/>
            </w:pP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Az ökológiai hálózat magterületének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Ökológiai hálózat ökológiai folyosójának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Ökológiai hálózat pufferterületének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Kiváló termőhelyi adottságú szántók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Jó termőhelyi adottságú szántók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Erdők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Erdőtelepítésre javasolt 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Tájképvédelmi 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Világörökségi és világörökségi várományos 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Vízminőségvédelmi 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Nagyvízi meder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Honvédelmi és katonai célú területek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Ásványi nyersanyagvagyon-terület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Földtani veszélyforrás területének övezete</w:t>
            </w:r>
          </w:p>
        </w:tc>
      </w:tr>
      <w:tr w:rsidR="006C662C" w:rsidRPr="00F17965" w:rsidTr="00FC15A1">
        <w:trPr>
          <w:cantSplit/>
          <w:trHeight w:val="1248"/>
        </w:trPr>
        <w:tc>
          <w:tcPr>
            <w:tcW w:w="117.90pt" w:type="dxa"/>
            <w:shd w:val="clear" w:color="auto" w:fill="auto"/>
            <w:noWrap/>
            <w:vAlign w:val="center"/>
          </w:tcPr>
          <w:p w:rsidR="006C662C" w:rsidRPr="00F17965" w:rsidRDefault="006C662C" w:rsidP="00FC15A1">
            <w:pPr>
              <w:jc w:val="center"/>
            </w:pPr>
            <w:r w:rsidRPr="00F17965">
              <w:t>Település</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(3./2.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(3./3.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(3./4.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(3./5.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(3./6.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(3./7.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(3./8.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(3./9.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(3./10.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(3./11.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(3./12.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(3./13.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(3./14. sz. m.)</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Alibánfa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Almásháza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Alsónemesapáti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Alsórajk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Alsószenterzsébet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Babosdöbréte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Baglad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Bagod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Baktüttös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Bánokszentgyörgy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Barlahida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Batyk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Bázakerettye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Becsehely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Becsvölgye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Belezna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Belsősárd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Bezeréd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Bocfölde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Bocska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Boncodfölde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Borsfa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Bödeháza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Börzönce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Búcsúszentlászló</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Bucsuta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Csatár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Csertalakos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Csesztreg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Csonkahegyhát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Csömödér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Csörnyeföld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Dobri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Dobronhegy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Döbröce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Dötk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Egervár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Eszteregnye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Felsőrajk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Felsőszenterzsébet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Fityeház</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Fűzvölgy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Gáborjánháza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Gellénháza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Gelse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Gelsesziget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Gombosszeg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Gosztola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Gősfa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Gutorfölde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Gyűrűs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Hagyárosbörönd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Hahót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Hernyék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Homokkomárom</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Hosszúvölgy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Hottó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Iborfia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Iklódbördőce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Kacorlak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Kallósd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Kálócfa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Kányavár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Kávás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Kehidakustány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Kemendollár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Keménfa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Kerecseny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Kerkabarabás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Kerkafalva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Kerkakutas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Kerkaszentkirály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Kerkateskánd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Kilimán</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Kisbucsa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Kiscsehi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Kisgörbő</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Kiskutas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Kispáli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Kisrécse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Kistolmács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Kisvásárhely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Kissziget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Kozmadombja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Kustánszeg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Külsősárd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Lakhegy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Lasztonya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Lendvadedes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Lendvajakabfa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Lenti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Letenye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Lickóvadamos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Ligetfalva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Lispeszentadorján</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Liszó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Lovászi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Magyarföld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Magyarszentmiklós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Magyarszerdahely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Maróc</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Márokföld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Miháld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Mihályfa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Mikekarácsonyfa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Milejszeg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Misefa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Molnári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Murakeresztúr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Murarátka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Muraszemenye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Nagybakónak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Nagygörbő</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Nagykanizsa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Nagykapornak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Nagykutas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Nagylengyel</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Nagypáli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Nagyrécse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Nemesapáti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Nemeshetés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Nemesnép</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Nemespátró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Nemesrádó</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Nemessándorháza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Nemesszentandrás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Németfalu</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Nova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Óhíd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Oltárc</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Orbányosfa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Ormándlak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Orosztony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Ortaháza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Ozmánbük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Pacsa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Padár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Páka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Pakod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Pálfiszeg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Pethőhenye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Petrikeresztúr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Petrivente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Pókaszepetk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Pórszombat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Pölöske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Pölöskefő</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Pördefölde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Pötréte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Pusztaederics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Pusztamagyaród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Pusztaszentlászló</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Ramocsa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Rédics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Resznek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Rigyác</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Salomvár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Sand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Sárhida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Semjénháza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Sénye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Sormás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Söjtör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Surd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Sümegcsehi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Szalapa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Szécsisziget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Szentgyörgyvölgy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Szentkozmadombja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Szentliszló</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Szentmargitfalva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Szentpéterfölde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Szentpéterúr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Szepetnek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Szijártóháza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Szilvágy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Tekenye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Teskánd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Tilaj</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Tófej</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Tormafölde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Tornyiszentmiklós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Tótszentmárton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Tótszerdahely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Türje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Újudvar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Valkonya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Várfölde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Vasboldogasszony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Vaspör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Vöckönd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Zajk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Zalabaksa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Zalabér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Zalaboldogfa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Zalacséb</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Zalaegerszeg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Zalaháshágy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Zalaigrice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Zalaistvánd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Zalaköveskút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Zalalövő</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Zalasárszeg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Zalaszentbalázs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Zalaszentgrót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Zalaszentgyörgy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Zalaszentiván</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Zalaszentjakab</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Zalaszentlászló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Zalaszentlőrinc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Zalaszentmihály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Zalaszombatfa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Zalatárnok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Zalavég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Zebecke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bl>
    <w:p w:rsidR="006C662C" w:rsidRPr="00F17965" w:rsidRDefault="006C662C" w:rsidP="006C662C">
      <w:pPr>
        <w:keepNext/>
        <w:pageBreakBefore/>
        <w:jc w:val="end"/>
        <w:rPr>
          <w:b/>
          <w:u w:val="single"/>
        </w:rPr>
      </w:pPr>
      <w:r>
        <w:rPr>
          <w:b/>
          <w:u w:val="single"/>
        </w:rPr>
        <w:t>1/b. függelék</w:t>
      </w:r>
    </w:p>
    <w:p w:rsidR="006C662C" w:rsidRPr="00F17965" w:rsidRDefault="006C662C" w:rsidP="006C662C"/>
    <w:p w:rsidR="006C662C" w:rsidRPr="00F17965" w:rsidRDefault="006C662C" w:rsidP="006C662C">
      <w:pPr>
        <w:rPr>
          <w:b/>
          <w:u w:val="single"/>
        </w:rPr>
      </w:pPr>
      <w:r w:rsidRPr="00F17965">
        <w:rPr>
          <w:b/>
          <w:u w:val="single"/>
        </w:rPr>
        <w:t>Zala megye e rendelet 1/a. és 1/b. mellékleteiben meghatározott településeinek megyei övezetekkel (3./15. és 3./16. számú mellékletek) való érintettsége</w:t>
      </w:r>
    </w:p>
    <w:p w:rsidR="006C662C" w:rsidRPr="00F17965" w:rsidRDefault="006C662C" w:rsidP="006C662C"/>
    <w:tbl>
      <w:tblPr>
        <w:tblW w:w="160.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2358"/>
        <w:gridCol w:w="424"/>
        <w:gridCol w:w="424"/>
      </w:tblGrid>
      <w:tr w:rsidR="006C662C" w:rsidRPr="00F17965" w:rsidTr="00FC15A1">
        <w:trPr>
          <w:cantSplit/>
          <w:trHeight w:val="3459"/>
        </w:trPr>
        <w:tc>
          <w:tcPr>
            <w:tcW w:w="117.90pt" w:type="dxa"/>
            <w:shd w:val="clear" w:color="auto" w:fill="auto"/>
            <w:noWrap/>
            <w:textDirection w:val="lr"/>
            <w:vAlign w:val="bottom"/>
          </w:tcPr>
          <w:p w:rsidR="006C662C" w:rsidRPr="00F17965" w:rsidRDefault="006C662C" w:rsidP="00FC15A1">
            <w:pPr>
              <w:ind w:start="5.65pt" w:end="5.65pt"/>
            </w:pP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Gazdaságfejlesztési és innovációs övezet</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Kiemelt turisztikai övezet</w:t>
            </w:r>
          </w:p>
        </w:tc>
      </w:tr>
      <w:tr w:rsidR="006C662C" w:rsidRPr="00F17965" w:rsidTr="00FC15A1">
        <w:trPr>
          <w:cantSplit/>
          <w:trHeight w:val="1248"/>
        </w:trPr>
        <w:tc>
          <w:tcPr>
            <w:tcW w:w="117.90pt" w:type="dxa"/>
            <w:shd w:val="clear" w:color="auto" w:fill="auto"/>
            <w:noWrap/>
            <w:vAlign w:val="center"/>
          </w:tcPr>
          <w:p w:rsidR="006C662C" w:rsidRPr="00F17965" w:rsidRDefault="006C662C" w:rsidP="00FC15A1">
            <w:pPr>
              <w:jc w:val="center"/>
            </w:pPr>
            <w:r w:rsidRPr="00F17965">
              <w:t>Település</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(3./15.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(3./16. sz. m.)</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Alibánfa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Almásháza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Alsónemesapáti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Alsópáhok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Alsórajk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Alsószenterzsébet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Babosdöbréte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Baglad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Bagod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Baktüttös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Balatongyörök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Balatonmagyaród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Bánokszentgyörgy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Barlahida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Batyk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Bázakerettye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Becsehely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Becsvölgye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Belezna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Belsősárd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Bezeréd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Bocfölde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Bocska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Bókaháza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Boncodfölde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Borsfa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Bödeháza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Börzönce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Búcsúszentlászló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Bucsuta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Csapi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Csatár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Cserszegtomaj</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Csertalakos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Csesztreg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Csonkahegyhát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Csömödér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Csörnyeföld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Dióskál</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Dobri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Dobronhegy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Döbröce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Dötk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Egeraracsa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Egervár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Eszteregnye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Esztergályhorváti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Felsőpáhok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Felsőrajk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Felsőszenterzsébet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Fityeház</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Fűzvölgy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Gáborjánháza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Galambok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Garabonc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Gellénháza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Gelsesziget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Gétye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Gombosszeg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Gosztola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Gősfa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Gutorfölde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Gyenesdiás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Gyűrűs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Hagyárosbörönd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Hahót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Hernyék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Hévíz</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Homokkomárom</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Hosszúvölgy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Hottó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Iborfia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Iklódbördőce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Kacorlak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Kallósd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Kálócfa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Kányavár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Karmacs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Kávás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Kehidakustány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Kemendollár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Keménfa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Kerecseny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Kerkabarabás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Kerkafalva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Kerkakutas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Kerkaszentkirály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Kerkateskánd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Keszthely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Kilimán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Kisbucsa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Kiscsehi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Kisgörbő</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Kiskutas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Kispáli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Kisrécse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Kistolmács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Kisvásárhely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Kissziget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Kozmadombja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Kustánszeg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Külsősárd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Lakhegy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Lasztonya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Lendvadedes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Lendvajakabfa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Letenye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Lickóvadamos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Ligetfalva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Lispeszentadorján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Liszó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Lovászi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Magyarföld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Magyarszentmiklós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Magyarszerdahely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Maróc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Márokföld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Miháld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Mihályfa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Mikekarácsonyfa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Milejszeg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Misefa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Molnári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Murakeresztúr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Murarátka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Muraszemenye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Nagybakónak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Nagygörbő</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Nagykanizsa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Nagykapornak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Nagykutas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Nagylengyel</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Nagypáli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Nagyrada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Nagyrécse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Nemesbük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Nemeshetés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Nemesnép</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Nemespátró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Nemesrádó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Nemessándorháza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Nemesszentandrás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Németfalu</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Nova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Óhíd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Oltárc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Orbányosfa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Ormándlak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Orosztony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Ortaháza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Ozmánbük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Pacsa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Padár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Páka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Pakod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Pálfiszeg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Pethőhenye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Petrikeresztúr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Petrivente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Pókaszepetk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Pórszombat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Pölöske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Pölöskefő</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Pördefölde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Pötréte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Pusztaederics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Pusztamagyaród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Pusztaszentlászló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Ramocsa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Rédics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Resznek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Rigyác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Salomvár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Sand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Sárhida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Sármellék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Semjénháza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Sénye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Sormás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Söjtör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Surd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Sümegcsehi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Szalapa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Szécsisziget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Szentgyörgyvölgy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Szentkozmadombja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Szentliszló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Szentmargitfalva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Szentpéterfölde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Szentpéterúr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Szepetnek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Szijártóháza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Szilvágy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Teskánd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Tilaj</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Tófej</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Tormafölde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Tornyiszentmiklós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Tótszentmárton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Tótszerdahely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Türje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Újudvar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Valkonya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Vállus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Várfölde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Vasboldogasszony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Vaspör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Vindornyafok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Vindornyalak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Vindornyaszőlős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Vonyarcvashegy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Vöckönd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Zajk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Zalabaksa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Zalabér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Zalaboldogfa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Zalacsány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Zalacséb</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Zalaegerszeg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Zalaháshágy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Zalaigrice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Zalaistvánd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Zalakaros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Zalakomár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Zalaköveskút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Zalalövő</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Zalamerenye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Zalasárszeg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Zalaszabar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Zalaszántó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Zalaszentbalázs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Zalaszentgrót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Zalaszentgyörgy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Zalaszentiván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Zalaszentjakab</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Zalaszentlászló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Zalaszentlőrinc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Zalaszentmárton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Zalaszentmihály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Zalaszombatfa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Zalatárnok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Zalaújlak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Zalavég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Zebecke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bl>
    <w:p w:rsidR="006C662C" w:rsidRPr="00F17965" w:rsidRDefault="006C662C" w:rsidP="006C662C">
      <w:pPr>
        <w:rPr>
          <w:rFonts w:ascii="Calibri" w:hAnsi="Calibri" w:cs="Arial"/>
        </w:rPr>
      </w:pPr>
    </w:p>
    <w:p w:rsidR="006C662C" w:rsidRDefault="006C662C" w:rsidP="006C662C">
      <w:pPr>
        <w:rPr>
          <w:rFonts w:eastAsia="Calibri"/>
          <w:b/>
          <w:u w:val="single"/>
        </w:rPr>
      </w:pPr>
    </w:p>
    <w:p w:rsidR="006C662C" w:rsidRDefault="006C662C" w:rsidP="006C662C">
      <w:pPr>
        <w:rPr>
          <w:rFonts w:eastAsia="Calibri"/>
          <w:b/>
          <w:u w:val="single"/>
        </w:rPr>
      </w:pPr>
    </w:p>
    <w:p w:rsidR="006C662C" w:rsidRDefault="006C662C" w:rsidP="006C662C">
      <w:pPr>
        <w:rPr>
          <w:rFonts w:eastAsia="Calibri"/>
          <w:b/>
          <w:u w:val="single"/>
        </w:rPr>
      </w:pPr>
    </w:p>
    <w:p w:rsidR="006C662C" w:rsidRDefault="006C662C" w:rsidP="006C662C">
      <w:pPr>
        <w:rPr>
          <w:rFonts w:eastAsia="Calibri"/>
          <w:b/>
          <w:u w:val="single"/>
        </w:rPr>
      </w:pPr>
    </w:p>
    <w:p w:rsidR="00EF749F" w:rsidRDefault="00EF749F" w:rsidP="00EF749F">
      <w:pPr>
        <w:rPr>
          <w:b/>
          <w:szCs w:val="20"/>
          <w:lang w:eastAsia="x-none"/>
        </w:rPr>
      </w:pPr>
      <w:r>
        <w:rPr>
          <w:rFonts w:eastAsia="Calibri"/>
          <w:b/>
          <w:u w:val="single"/>
        </w:rPr>
        <w:br w:type="page"/>
      </w:r>
    </w:p>
    <w:p w:rsidR="00EB4D5E" w:rsidRPr="00112C52" w:rsidRDefault="00EB4D5E" w:rsidP="00EB4D5E">
      <w:pPr>
        <w:widowControl w:val="0"/>
        <w:overflowPunct w:val="0"/>
        <w:adjustRightInd w:val="0"/>
        <w:jc w:val="center"/>
        <w:textAlignment w:val="baseline"/>
        <w:rPr>
          <w:b/>
          <w:szCs w:val="20"/>
          <w:lang w:val="x-none" w:eastAsia="x-none"/>
        </w:rPr>
      </w:pPr>
      <w:r w:rsidRPr="00112C52">
        <w:rPr>
          <w:b/>
          <w:szCs w:val="20"/>
          <w:lang w:val="x-none" w:eastAsia="x-none"/>
        </w:rPr>
        <w:t>A Zala Megyei Közgyűlés</w:t>
      </w:r>
    </w:p>
    <w:p w:rsidR="00EB4D5E" w:rsidRPr="00112C52" w:rsidRDefault="00EB4D5E" w:rsidP="00EB4D5E">
      <w:pPr>
        <w:jc w:val="center"/>
        <w:rPr>
          <w:b/>
          <w:szCs w:val="20"/>
        </w:rPr>
      </w:pPr>
      <w:r>
        <w:rPr>
          <w:b/>
          <w:szCs w:val="20"/>
        </w:rPr>
        <w:t>2/2020</w:t>
      </w:r>
      <w:r w:rsidRPr="00112C52">
        <w:rPr>
          <w:b/>
          <w:szCs w:val="20"/>
        </w:rPr>
        <w:t>. (</w:t>
      </w:r>
      <w:r>
        <w:rPr>
          <w:b/>
          <w:szCs w:val="20"/>
        </w:rPr>
        <w:t xml:space="preserve">II.7.) </w:t>
      </w:r>
      <w:r w:rsidRPr="00112C52">
        <w:rPr>
          <w:b/>
          <w:szCs w:val="20"/>
        </w:rPr>
        <w:t>önkormányzati rendelete</w:t>
      </w:r>
    </w:p>
    <w:p w:rsidR="00EB4D5E" w:rsidRPr="00112C52" w:rsidRDefault="00EB4D5E" w:rsidP="00EB4D5E">
      <w:pPr>
        <w:jc w:val="center"/>
      </w:pPr>
    </w:p>
    <w:p w:rsidR="00EB4D5E" w:rsidRPr="00112C52" w:rsidRDefault="00EB4D5E" w:rsidP="00EB4D5E">
      <w:pPr>
        <w:jc w:val="center"/>
        <w:rPr>
          <w:b/>
          <w:szCs w:val="20"/>
        </w:rPr>
      </w:pPr>
      <w:r w:rsidRPr="00112C52">
        <w:rPr>
          <w:b/>
          <w:szCs w:val="20"/>
        </w:rPr>
        <w:t>a Zala Megyei Önkormányzat 20</w:t>
      </w:r>
      <w:r>
        <w:rPr>
          <w:b/>
          <w:szCs w:val="20"/>
        </w:rPr>
        <w:t>20</w:t>
      </w:r>
      <w:r w:rsidRPr="00112C52">
        <w:rPr>
          <w:b/>
          <w:szCs w:val="20"/>
        </w:rPr>
        <w:t xml:space="preserve">. évi költségvetéséről </w:t>
      </w:r>
    </w:p>
    <w:p w:rsidR="00EB4D5E" w:rsidRDefault="00EB4D5E" w:rsidP="00EB4D5E">
      <w:pPr>
        <w:rPr>
          <w:szCs w:val="20"/>
        </w:rPr>
      </w:pPr>
    </w:p>
    <w:p w:rsidR="00EB4D5E" w:rsidRPr="007B21B5" w:rsidRDefault="00EB4D5E" w:rsidP="00EB4D5E">
      <w:pPr>
        <w:rPr>
          <w:szCs w:val="20"/>
        </w:rPr>
      </w:pPr>
      <w:r w:rsidRPr="007B21B5">
        <w:rPr>
          <w:szCs w:val="20"/>
        </w:rPr>
        <w:t xml:space="preserve">A Zala Megyei Közgyűlés az államháztartásról szóló 2011. évi CXCV. törvény </w:t>
      </w:r>
      <w:r>
        <w:rPr>
          <w:szCs w:val="20"/>
        </w:rPr>
        <w:t>5</w:t>
      </w:r>
      <w:r w:rsidRPr="007B21B5">
        <w:rPr>
          <w:szCs w:val="20"/>
        </w:rPr>
        <w:t>. § (1) bekezdésének felhatalmazása alapján, az Alaptörvény 32. cikk (1) bekezdés f) pontjában meghatározott feladatkörében eljárva a következő rendeletet alkotja:</w:t>
      </w:r>
    </w:p>
    <w:p w:rsidR="00EB4D5E" w:rsidRPr="00112C52" w:rsidRDefault="00EB4D5E" w:rsidP="00EB4D5E">
      <w:pPr>
        <w:rPr>
          <w:szCs w:val="20"/>
        </w:rPr>
      </w:pPr>
    </w:p>
    <w:p w:rsidR="00EB4D5E" w:rsidRPr="00112C52" w:rsidRDefault="00EB4D5E" w:rsidP="00EB4D5E"/>
    <w:p w:rsidR="00EB4D5E" w:rsidRPr="00112C52" w:rsidRDefault="00EB4D5E" w:rsidP="00EB4D5E">
      <w:pPr>
        <w:numPr>
          <w:ilvl w:val="0"/>
          <w:numId w:val="32"/>
        </w:numPr>
        <w:autoSpaceDE/>
        <w:autoSpaceDN/>
        <w:jc w:val="center"/>
        <w:rPr>
          <w:b/>
          <w:szCs w:val="20"/>
        </w:rPr>
      </w:pPr>
      <w:r w:rsidRPr="00112C52">
        <w:rPr>
          <w:b/>
          <w:szCs w:val="20"/>
        </w:rPr>
        <w:t>Fejezet</w:t>
      </w:r>
    </w:p>
    <w:p w:rsidR="00EB4D5E" w:rsidRPr="00112C52" w:rsidRDefault="00EB4D5E" w:rsidP="00EB4D5E">
      <w:pPr>
        <w:keepNext/>
        <w:jc w:val="center"/>
        <w:outlineLvl w:val="0"/>
        <w:rPr>
          <w:b/>
          <w:szCs w:val="20"/>
        </w:rPr>
      </w:pPr>
      <w:r w:rsidRPr="00112C52">
        <w:rPr>
          <w:b/>
          <w:szCs w:val="20"/>
        </w:rPr>
        <w:t>A rendelet hatálya</w:t>
      </w:r>
    </w:p>
    <w:p w:rsidR="00EB4D5E" w:rsidRPr="00112C52" w:rsidRDefault="00EB4D5E" w:rsidP="00EB4D5E"/>
    <w:p w:rsidR="00EB4D5E" w:rsidRPr="00112C52" w:rsidRDefault="00EB4D5E" w:rsidP="00EB4D5E">
      <w:pPr>
        <w:jc w:val="center"/>
        <w:rPr>
          <w:b/>
          <w:szCs w:val="20"/>
        </w:rPr>
      </w:pPr>
      <w:r w:rsidRPr="00112C52">
        <w:rPr>
          <w:b/>
          <w:szCs w:val="20"/>
        </w:rPr>
        <w:t>1. §</w:t>
      </w:r>
    </w:p>
    <w:p w:rsidR="00EB4D5E" w:rsidRPr="00112C52" w:rsidRDefault="00EB4D5E" w:rsidP="00EB4D5E">
      <w:pPr>
        <w:jc w:val="center"/>
        <w:rPr>
          <w:b/>
          <w:szCs w:val="20"/>
        </w:rPr>
      </w:pPr>
    </w:p>
    <w:p w:rsidR="00EB4D5E" w:rsidRPr="00112C52" w:rsidRDefault="00EB4D5E" w:rsidP="00EB4D5E">
      <w:pPr>
        <w:numPr>
          <w:ilvl w:val="0"/>
          <w:numId w:val="31"/>
        </w:numPr>
        <w:autoSpaceDE/>
        <w:autoSpaceDN/>
        <w:ind w:start="21.30pt"/>
        <w:rPr>
          <w:szCs w:val="20"/>
        </w:rPr>
      </w:pPr>
      <w:r w:rsidRPr="00112C52">
        <w:rPr>
          <w:szCs w:val="20"/>
        </w:rPr>
        <w:t xml:space="preserve">A rendelet hatálya kiterjed a Zala Megyei Közgyűlésre (továbbiakban: közgyűlés), a közgyűlés bizottságaira (továbbiakban: bizottságok), a közgyűlés </w:t>
      </w:r>
      <w:r>
        <w:rPr>
          <w:szCs w:val="20"/>
        </w:rPr>
        <w:t>tisztségviselőire, az önkormányzati munkavállalókra és</w:t>
      </w:r>
      <w:r w:rsidRPr="00112C52">
        <w:rPr>
          <w:szCs w:val="20"/>
        </w:rPr>
        <w:t xml:space="preserve"> az önkormányzati hivatalra (továbbiakban: hivatal).</w:t>
      </w:r>
    </w:p>
    <w:p w:rsidR="00EB4D5E" w:rsidRPr="00112C52" w:rsidRDefault="00EB4D5E" w:rsidP="00EB4D5E"/>
    <w:p w:rsidR="00EB4D5E" w:rsidRPr="00112C52" w:rsidRDefault="00EB4D5E" w:rsidP="00EB4D5E">
      <w:pPr>
        <w:jc w:val="center"/>
        <w:rPr>
          <w:b/>
          <w:szCs w:val="20"/>
        </w:rPr>
      </w:pPr>
      <w:r w:rsidRPr="00112C52">
        <w:rPr>
          <w:b/>
          <w:szCs w:val="20"/>
        </w:rPr>
        <w:t>2. §</w:t>
      </w:r>
    </w:p>
    <w:p w:rsidR="00EB4D5E" w:rsidRPr="00112C52" w:rsidRDefault="00EB4D5E" w:rsidP="00EB4D5E">
      <w:pPr>
        <w:jc w:val="center"/>
      </w:pPr>
    </w:p>
    <w:p w:rsidR="00EB4D5E" w:rsidRPr="004D0CC1" w:rsidRDefault="00EB4D5E" w:rsidP="00EB4D5E">
      <w:pPr>
        <w:ind w:start="17pt" w:hanging="17pt"/>
        <w:rPr>
          <w:szCs w:val="20"/>
        </w:rPr>
      </w:pPr>
      <w:r w:rsidRPr="002806AA">
        <w:rPr>
          <w:szCs w:val="20"/>
        </w:rPr>
        <w:t xml:space="preserve">(1) A </w:t>
      </w:r>
      <w:r>
        <w:rPr>
          <w:szCs w:val="20"/>
        </w:rPr>
        <w:t xml:space="preserve">Zala Megyei Önkormányzat </w:t>
      </w:r>
      <w:r w:rsidRPr="002806AA">
        <w:rPr>
          <w:szCs w:val="20"/>
        </w:rPr>
        <w:t>költségvetés</w:t>
      </w:r>
      <w:r>
        <w:rPr>
          <w:szCs w:val="20"/>
        </w:rPr>
        <w:t>ében a</w:t>
      </w:r>
      <w:r w:rsidRPr="002806AA">
        <w:rPr>
          <w:szCs w:val="20"/>
        </w:rPr>
        <w:t xml:space="preserve"> Zala Megyei Önkormányzat és a Zala Megyei Önkormányzati Hivatal alkot egy-egy címet.</w:t>
      </w:r>
      <w:r w:rsidRPr="004D0CC1">
        <w:rPr>
          <w:szCs w:val="20"/>
        </w:rPr>
        <w:t xml:space="preserve">  </w:t>
      </w:r>
    </w:p>
    <w:p w:rsidR="00EB4D5E" w:rsidRDefault="00EB4D5E" w:rsidP="00EB4D5E">
      <w:pPr>
        <w:rPr>
          <w:szCs w:val="20"/>
        </w:rPr>
      </w:pPr>
    </w:p>
    <w:p w:rsidR="00EB4D5E" w:rsidRPr="00112C52" w:rsidRDefault="00EB4D5E" w:rsidP="00EB4D5E">
      <w:pPr>
        <w:rPr>
          <w:szCs w:val="20"/>
        </w:rPr>
      </w:pPr>
    </w:p>
    <w:p w:rsidR="00EB4D5E" w:rsidRPr="00112C52" w:rsidRDefault="00EB4D5E" w:rsidP="00EB4D5E">
      <w:pPr>
        <w:numPr>
          <w:ilvl w:val="0"/>
          <w:numId w:val="32"/>
        </w:numPr>
        <w:autoSpaceDE/>
        <w:autoSpaceDN/>
        <w:jc w:val="center"/>
        <w:rPr>
          <w:b/>
          <w:szCs w:val="20"/>
        </w:rPr>
      </w:pPr>
      <w:r w:rsidRPr="00112C52">
        <w:rPr>
          <w:b/>
          <w:szCs w:val="20"/>
        </w:rPr>
        <w:t>Fejezet</w:t>
      </w:r>
    </w:p>
    <w:p w:rsidR="00EB4D5E" w:rsidRPr="00112C52" w:rsidRDefault="00EB4D5E" w:rsidP="00EB4D5E">
      <w:pPr>
        <w:keepNext/>
        <w:jc w:val="center"/>
        <w:outlineLvl w:val="1"/>
        <w:rPr>
          <w:b/>
          <w:sz w:val="22"/>
          <w:szCs w:val="22"/>
        </w:rPr>
      </w:pPr>
      <w:r w:rsidRPr="00112C52">
        <w:rPr>
          <w:b/>
          <w:sz w:val="22"/>
          <w:szCs w:val="22"/>
        </w:rPr>
        <w:t>A költségvetés kiadásainak és bevételeinek főösszege, a hiány mértéke és finanszírozásának módja</w:t>
      </w:r>
    </w:p>
    <w:p w:rsidR="00EB4D5E" w:rsidRPr="00112C52" w:rsidRDefault="00EB4D5E" w:rsidP="00EB4D5E">
      <w:pPr>
        <w:rPr>
          <w:szCs w:val="20"/>
        </w:rPr>
      </w:pPr>
    </w:p>
    <w:p w:rsidR="00EB4D5E" w:rsidRPr="00112C52" w:rsidRDefault="00EB4D5E" w:rsidP="00EB4D5E">
      <w:pPr>
        <w:jc w:val="center"/>
        <w:rPr>
          <w:b/>
          <w:szCs w:val="20"/>
        </w:rPr>
      </w:pPr>
      <w:r>
        <w:rPr>
          <w:b/>
          <w:szCs w:val="20"/>
        </w:rPr>
        <w:t>3</w:t>
      </w:r>
      <w:r w:rsidRPr="00112C52">
        <w:rPr>
          <w:b/>
          <w:szCs w:val="20"/>
        </w:rPr>
        <w:t>. §</w:t>
      </w:r>
    </w:p>
    <w:p w:rsidR="00EB4D5E" w:rsidRPr="00E955E7" w:rsidRDefault="00EB4D5E" w:rsidP="00EB4D5E">
      <w:pPr>
        <w:jc w:val="center"/>
        <w:rPr>
          <w:szCs w:val="20"/>
        </w:rPr>
      </w:pPr>
    </w:p>
    <w:p w:rsidR="00EB4D5E" w:rsidRPr="00E955E7" w:rsidRDefault="00EB4D5E" w:rsidP="00EB4D5E">
      <w:pPr>
        <w:tabs>
          <w:tab w:val="end" w:pos="467.80pt"/>
        </w:tabs>
        <w:rPr>
          <w:b/>
          <w:szCs w:val="20"/>
        </w:rPr>
      </w:pPr>
      <w:r w:rsidRPr="0010088F">
        <w:rPr>
          <w:szCs w:val="20"/>
        </w:rPr>
        <w:t xml:space="preserve">(1) </w:t>
      </w:r>
      <w:r w:rsidRPr="0010088F">
        <w:rPr>
          <w:szCs w:val="20"/>
          <w:vertAlign w:val="superscript"/>
        </w:rPr>
        <w:t>1, 2</w:t>
      </w:r>
      <w:r>
        <w:rPr>
          <w:szCs w:val="20"/>
          <w:vertAlign w:val="superscript"/>
        </w:rPr>
        <w:t xml:space="preserve"> </w:t>
      </w:r>
      <w:r w:rsidRPr="0010088F">
        <w:rPr>
          <w:szCs w:val="20"/>
        </w:rPr>
        <w:t xml:space="preserve">Az önkormányzat 2020. évi </w:t>
      </w:r>
      <w:r w:rsidRPr="0010088F">
        <w:rPr>
          <w:b/>
          <w:szCs w:val="20"/>
        </w:rPr>
        <w:t>bevételei:</w:t>
      </w:r>
      <w:r w:rsidRPr="00E955E7">
        <w:rPr>
          <w:b/>
          <w:szCs w:val="20"/>
        </w:rPr>
        <w:t xml:space="preserve"> </w:t>
      </w:r>
      <w:r w:rsidRPr="00E955E7">
        <w:rPr>
          <w:b/>
          <w:szCs w:val="20"/>
        </w:rPr>
        <w:tab/>
      </w:r>
    </w:p>
    <w:p w:rsidR="00EB4D5E" w:rsidRPr="002D25E8" w:rsidRDefault="00EB4D5E" w:rsidP="00EB4D5E">
      <w:pPr>
        <w:tabs>
          <w:tab w:val="end" w:pos="467.80pt"/>
        </w:tabs>
        <w:ind w:start="21.30pt"/>
        <w:rPr>
          <w:b/>
          <w:szCs w:val="20"/>
        </w:rPr>
      </w:pPr>
      <w:r w:rsidRPr="002D25E8">
        <w:rPr>
          <w:b/>
          <w:szCs w:val="20"/>
        </w:rPr>
        <w:t xml:space="preserve">- költségvetési bevételek:                                                                  </w:t>
      </w:r>
      <w:r>
        <w:rPr>
          <w:b/>
          <w:szCs w:val="20"/>
        </w:rPr>
        <w:t xml:space="preserve">   </w:t>
      </w:r>
      <w:r w:rsidRPr="002D25E8">
        <w:rPr>
          <w:b/>
          <w:szCs w:val="20"/>
        </w:rPr>
        <w:t xml:space="preserve">           48</w:t>
      </w:r>
      <w:r>
        <w:rPr>
          <w:b/>
          <w:szCs w:val="20"/>
        </w:rPr>
        <w:t>3</w:t>
      </w:r>
      <w:r w:rsidRPr="002D25E8">
        <w:rPr>
          <w:b/>
          <w:szCs w:val="20"/>
        </w:rPr>
        <w:t>.</w:t>
      </w:r>
      <w:r>
        <w:rPr>
          <w:b/>
          <w:szCs w:val="20"/>
        </w:rPr>
        <w:t>904</w:t>
      </w:r>
      <w:r w:rsidRPr="002D25E8">
        <w:rPr>
          <w:b/>
          <w:szCs w:val="20"/>
        </w:rPr>
        <w:t xml:space="preserve"> e </w:t>
      </w:r>
      <w:r>
        <w:rPr>
          <w:b/>
          <w:szCs w:val="20"/>
        </w:rPr>
        <w:t>Ft</w:t>
      </w:r>
      <w:r w:rsidRPr="002D25E8">
        <w:rPr>
          <w:b/>
          <w:szCs w:val="20"/>
        </w:rPr>
        <w:tab/>
      </w:r>
    </w:p>
    <w:p w:rsidR="00EB4D5E" w:rsidRPr="002D25E8" w:rsidRDefault="00EB4D5E" w:rsidP="00EB4D5E">
      <w:pPr>
        <w:tabs>
          <w:tab w:val="end" w:pos="467.80pt"/>
        </w:tabs>
        <w:ind w:start="35.40pt"/>
        <w:rPr>
          <w:szCs w:val="20"/>
        </w:rPr>
      </w:pPr>
      <w:r w:rsidRPr="002D25E8">
        <w:rPr>
          <w:szCs w:val="20"/>
        </w:rPr>
        <w:t>Ebből: működési célú bevételek:                                                                 4</w:t>
      </w:r>
      <w:r>
        <w:rPr>
          <w:szCs w:val="20"/>
        </w:rPr>
        <w:t>80</w:t>
      </w:r>
      <w:r w:rsidRPr="002D25E8">
        <w:rPr>
          <w:szCs w:val="20"/>
        </w:rPr>
        <w:t>.</w:t>
      </w:r>
      <w:r>
        <w:rPr>
          <w:szCs w:val="20"/>
        </w:rPr>
        <w:t>017</w:t>
      </w:r>
      <w:r w:rsidRPr="002D25E8">
        <w:rPr>
          <w:szCs w:val="20"/>
        </w:rPr>
        <w:t xml:space="preserve"> e Ft felhalmozási célú bevételek:                                                                           3.887 e Ft</w:t>
      </w:r>
    </w:p>
    <w:p w:rsidR="00EB4D5E" w:rsidRPr="002D25E8" w:rsidRDefault="00EB4D5E" w:rsidP="00EB4D5E">
      <w:pPr>
        <w:numPr>
          <w:ilvl w:val="0"/>
          <w:numId w:val="39"/>
        </w:numPr>
        <w:autoSpaceDE/>
        <w:autoSpaceDN/>
        <w:jc w:val="start"/>
      </w:pPr>
      <w:r w:rsidRPr="002D25E8">
        <w:rPr>
          <w:b/>
        </w:rPr>
        <w:t>finanszírozási bevétel:</w:t>
      </w:r>
      <w:r w:rsidRPr="002D25E8">
        <w:rPr>
          <w:b/>
        </w:rPr>
        <w:tab/>
      </w:r>
      <w:r w:rsidRPr="002D25E8">
        <w:rPr>
          <w:b/>
        </w:rPr>
        <w:tab/>
      </w:r>
      <w:r w:rsidRPr="002D25E8">
        <w:rPr>
          <w:b/>
        </w:rPr>
        <w:tab/>
      </w:r>
      <w:r w:rsidRPr="002D25E8">
        <w:rPr>
          <w:b/>
        </w:rPr>
        <w:tab/>
      </w:r>
      <w:r w:rsidRPr="002D25E8">
        <w:rPr>
          <w:b/>
        </w:rPr>
        <w:tab/>
      </w:r>
      <w:r w:rsidRPr="002D25E8">
        <w:rPr>
          <w:b/>
        </w:rPr>
        <w:tab/>
        <w:t xml:space="preserve">           341.617 e Ft</w:t>
      </w:r>
    </w:p>
    <w:p w:rsidR="00EB4D5E" w:rsidRPr="002D25E8" w:rsidRDefault="00EB4D5E" w:rsidP="00EB4D5E">
      <w:pPr>
        <w:ind w:start="36pt"/>
      </w:pPr>
    </w:p>
    <w:p w:rsidR="00EB4D5E" w:rsidRPr="002D25E8" w:rsidRDefault="00EB4D5E" w:rsidP="00EB4D5E">
      <w:pPr>
        <w:ind w:start="14.20pt"/>
        <w:rPr>
          <w:b/>
          <w:szCs w:val="20"/>
        </w:rPr>
      </w:pPr>
      <w:r w:rsidRPr="002D25E8">
        <w:rPr>
          <w:b/>
          <w:szCs w:val="20"/>
        </w:rPr>
        <w:t>Az önkormányzat 2020. évi bevételei összesen:</w:t>
      </w:r>
    </w:p>
    <w:p w:rsidR="00EB4D5E" w:rsidRPr="002D25E8" w:rsidRDefault="00EB4D5E" w:rsidP="00EB4D5E">
      <w:pPr>
        <w:ind w:start="14.20pt"/>
        <w:jc w:val="center"/>
        <w:rPr>
          <w:b/>
          <w:szCs w:val="20"/>
        </w:rPr>
      </w:pPr>
      <w:r w:rsidRPr="002D25E8">
        <w:rPr>
          <w:b/>
          <w:szCs w:val="20"/>
        </w:rPr>
        <w:t>82</w:t>
      </w:r>
      <w:r>
        <w:rPr>
          <w:b/>
          <w:szCs w:val="20"/>
        </w:rPr>
        <w:t>5</w:t>
      </w:r>
      <w:r w:rsidRPr="002D25E8">
        <w:rPr>
          <w:b/>
          <w:szCs w:val="20"/>
        </w:rPr>
        <w:t>.</w:t>
      </w:r>
      <w:r>
        <w:rPr>
          <w:b/>
          <w:szCs w:val="20"/>
        </w:rPr>
        <w:t>521</w:t>
      </w:r>
      <w:r w:rsidRPr="002D25E8">
        <w:rPr>
          <w:b/>
          <w:szCs w:val="20"/>
        </w:rPr>
        <w:t xml:space="preserve"> e Ft</w:t>
      </w:r>
    </w:p>
    <w:p w:rsidR="00EB4D5E" w:rsidRPr="002D25E8" w:rsidRDefault="00EB4D5E" w:rsidP="00EB4D5E">
      <w:pPr>
        <w:tabs>
          <w:tab w:val="end" w:pos="467.80pt"/>
        </w:tabs>
        <w:rPr>
          <w:szCs w:val="20"/>
        </w:rPr>
      </w:pPr>
      <w:r w:rsidRPr="002D25E8">
        <w:rPr>
          <w:szCs w:val="20"/>
        </w:rPr>
        <w:t>azaz: Nyolcszáz</w:t>
      </w:r>
      <w:r>
        <w:rPr>
          <w:szCs w:val="20"/>
        </w:rPr>
        <w:t>huszonöt</w:t>
      </w:r>
      <w:r w:rsidRPr="002D25E8">
        <w:rPr>
          <w:szCs w:val="20"/>
        </w:rPr>
        <w:t>millió-</w:t>
      </w:r>
      <w:r>
        <w:rPr>
          <w:szCs w:val="20"/>
        </w:rPr>
        <w:t>ötszázhuszonegy</w:t>
      </w:r>
      <w:r w:rsidRPr="002D25E8">
        <w:rPr>
          <w:szCs w:val="20"/>
        </w:rPr>
        <w:t>ezer forint.</w:t>
      </w:r>
    </w:p>
    <w:p w:rsidR="00EB4D5E" w:rsidRPr="00E955E7" w:rsidRDefault="00EB4D5E" w:rsidP="00EB4D5E">
      <w:pPr>
        <w:tabs>
          <w:tab w:val="start" w:pos="36pt"/>
          <w:tab w:val="end" w:pos="467.80pt"/>
        </w:tabs>
        <w:rPr>
          <w:szCs w:val="20"/>
        </w:rPr>
      </w:pPr>
    </w:p>
    <w:p w:rsidR="00EB4D5E" w:rsidRPr="00E955E7" w:rsidRDefault="00EB4D5E" w:rsidP="00EB4D5E">
      <w:pPr>
        <w:tabs>
          <w:tab w:val="start" w:pos="36pt"/>
          <w:tab w:val="end" w:pos="467.80pt"/>
        </w:tabs>
        <w:rPr>
          <w:b/>
          <w:szCs w:val="20"/>
        </w:rPr>
      </w:pPr>
      <w:r w:rsidRPr="0010088F">
        <w:rPr>
          <w:szCs w:val="20"/>
        </w:rPr>
        <w:t xml:space="preserve">(2) </w:t>
      </w:r>
      <w:r w:rsidRPr="0010088F">
        <w:rPr>
          <w:szCs w:val="20"/>
          <w:vertAlign w:val="superscript"/>
        </w:rPr>
        <w:t xml:space="preserve">1, 2 </w:t>
      </w:r>
      <w:r w:rsidRPr="0010088F">
        <w:rPr>
          <w:szCs w:val="20"/>
        </w:rPr>
        <w:t xml:space="preserve">Az önkormányzat 2020. évi </w:t>
      </w:r>
      <w:r w:rsidRPr="0010088F">
        <w:rPr>
          <w:b/>
          <w:szCs w:val="20"/>
        </w:rPr>
        <w:t>kiadásai:</w:t>
      </w:r>
      <w:r w:rsidRPr="00E955E7">
        <w:rPr>
          <w:b/>
          <w:szCs w:val="20"/>
        </w:rPr>
        <w:tab/>
      </w:r>
    </w:p>
    <w:p w:rsidR="00EB4D5E" w:rsidRPr="002D25E8" w:rsidRDefault="00EB4D5E" w:rsidP="00EB4D5E">
      <w:pPr>
        <w:tabs>
          <w:tab w:val="start" w:pos="36pt"/>
          <w:tab w:val="end" w:pos="467.80pt"/>
        </w:tabs>
        <w:rPr>
          <w:b/>
          <w:szCs w:val="20"/>
        </w:rPr>
      </w:pPr>
      <w:r w:rsidRPr="002D25E8">
        <w:rPr>
          <w:b/>
          <w:szCs w:val="20"/>
        </w:rPr>
        <w:t xml:space="preserve">      - költségvetési kiadások                                                                                  81</w:t>
      </w:r>
      <w:r>
        <w:rPr>
          <w:b/>
          <w:szCs w:val="20"/>
        </w:rPr>
        <w:t>5</w:t>
      </w:r>
      <w:r w:rsidRPr="002D25E8">
        <w:rPr>
          <w:b/>
          <w:szCs w:val="20"/>
        </w:rPr>
        <w:t>.</w:t>
      </w:r>
      <w:r>
        <w:rPr>
          <w:b/>
          <w:szCs w:val="20"/>
        </w:rPr>
        <w:t>745</w:t>
      </w:r>
      <w:r w:rsidRPr="002D25E8">
        <w:rPr>
          <w:b/>
          <w:szCs w:val="20"/>
        </w:rPr>
        <w:t xml:space="preserve"> e Ft</w:t>
      </w:r>
    </w:p>
    <w:p w:rsidR="00EB4D5E" w:rsidRPr="002D25E8" w:rsidRDefault="00EB4D5E" w:rsidP="00EB4D5E">
      <w:pPr>
        <w:tabs>
          <w:tab w:val="end" w:pos="467.80pt"/>
        </w:tabs>
        <w:ind w:start="35.40pt"/>
        <w:rPr>
          <w:szCs w:val="20"/>
        </w:rPr>
      </w:pPr>
      <w:r w:rsidRPr="002D25E8">
        <w:rPr>
          <w:szCs w:val="20"/>
        </w:rPr>
        <w:t>Ebből: működési célú kiadások:                                                                 76</w:t>
      </w:r>
      <w:r>
        <w:rPr>
          <w:szCs w:val="20"/>
        </w:rPr>
        <w:t>6</w:t>
      </w:r>
      <w:r w:rsidRPr="002D25E8">
        <w:rPr>
          <w:szCs w:val="20"/>
        </w:rPr>
        <w:t>.</w:t>
      </w:r>
      <w:r>
        <w:rPr>
          <w:szCs w:val="20"/>
        </w:rPr>
        <w:t>677</w:t>
      </w:r>
      <w:r w:rsidRPr="002D25E8">
        <w:rPr>
          <w:szCs w:val="20"/>
        </w:rPr>
        <w:t xml:space="preserve"> e Ft</w:t>
      </w:r>
    </w:p>
    <w:p w:rsidR="00EB4D5E" w:rsidRPr="002D25E8" w:rsidRDefault="00EB4D5E" w:rsidP="00EB4D5E">
      <w:pPr>
        <w:tabs>
          <w:tab w:val="end" w:pos="467.80pt"/>
        </w:tabs>
        <w:ind w:start="70.80pt"/>
        <w:rPr>
          <w:szCs w:val="20"/>
        </w:rPr>
      </w:pPr>
      <w:r w:rsidRPr="002D25E8">
        <w:rPr>
          <w:szCs w:val="20"/>
        </w:rPr>
        <w:t>felhalmozási célú kiadások:                                                              49.068 e Ft</w:t>
      </w:r>
    </w:p>
    <w:p w:rsidR="00EB4D5E" w:rsidRPr="002D25E8" w:rsidRDefault="00EB4D5E" w:rsidP="00EB4D5E">
      <w:pPr>
        <w:tabs>
          <w:tab w:val="end" w:pos="467.80pt"/>
        </w:tabs>
        <w:ind w:start="14.20pt"/>
      </w:pPr>
      <w:r w:rsidRPr="002D25E8">
        <w:rPr>
          <w:b/>
        </w:rPr>
        <w:t xml:space="preserve"> - finanszírozási</w:t>
      </w:r>
      <w:r w:rsidRPr="002D25E8">
        <w:t xml:space="preserve"> </w:t>
      </w:r>
      <w:r w:rsidRPr="002D25E8">
        <w:rPr>
          <w:b/>
        </w:rPr>
        <w:t>kiadások</w:t>
      </w:r>
      <w:r w:rsidRPr="002D25E8">
        <w:t xml:space="preserve">:                                                                                   </w:t>
      </w:r>
      <w:r w:rsidRPr="002D25E8">
        <w:rPr>
          <w:b/>
        </w:rPr>
        <w:t>9.776 e Ft</w:t>
      </w:r>
    </w:p>
    <w:p w:rsidR="00EB4D5E" w:rsidRPr="002D25E8" w:rsidRDefault="00EB4D5E" w:rsidP="00EB4D5E">
      <w:pPr>
        <w:ind w:start="14.20pt"/>
        <w:rPr>
          <w:b/>
          <w:szCs w:val="20"/>
        </w:rPr>
      </w:pPr>
    </w:p>
    <w:p w:rsidR="00EB4D5E" w:rsidRPr="002D25E8" w:rsidRDefault="00EB4D5E" w:rsidP="00EB4D5E">
      <w:pPr>
        <w:ind w:start="14.20pt"/>
        <w:rPr>
          <w:b/>
          <w:szCs w:val="20"/>
        </w:rPr>
      </w:pPr>
      <w:r w:rsidRPr="002D25E8">
        <w:rPr>
          <w:b/>
          <w:szCs w:val="20"/>
        </w:rPr>
        <w:t>Az önkormányzat 2020. évi kiadásai összesen:</w:t>
      </w:r>
    </w:p>
    <w:p w:rsidR="00EB4D5E" w:rsidRPr="002D25E8" w:rsidRDefault="00EB4D5E" w:rsidP="00EB4D5E">
      <w:pPr>
        <w:ind w:start="14.20pt"/>
        <w:jc w:val="center"/>
        <w:rPr>
          <w:b/>
          <w:szCs w:val="20"/>
        </w:rPr>
      </w:pPr>
      <w:r w:rsidRPr="002D25E8">
        <w:rPr>
          <w:b/>
          <w:szCs w:val="20"/>
        </w:rPr>
        <w:t>82</w:t>
      </w:r>
      <w:r>
        <w:rPr>
          <w:b/>
          <w:szCs w:val="20"/>
        </w:rPr>
        <w:t>5</w:t>
      </w:r>
      <w:r w:rsidRPr="002D25E8">
        <w:rPr>
          <w:b/>
          <w:szCs w:val="20"/>
        </w:rPr>
        <w:t>.</w:t>
      </w:r>
      <w:r>
        <w:rPr>
          <w:b/>
          <w:szCs w:val="20"/>
        </w:rPr>
        <w:t>521</w:t>
      </w:r>
      <w:r w:rsidRPr="002D25E8">
        <w:rPr>
          <w:b/>
          <w:szCs w:val="20"/>
        </w:rPr>
        <w:t xml:space="preserve"> e Ft</w:t>
      </w:r>
    </w:p>
    <w:p w:rsidR="00EB4D5E" w:rsidRPr="002D25E8" w:rsidRDefault="00EB4D5E" w:rsidP="00EB4D5E">
      <w:pPr>
        <w:tabs>
          <w:tab w:val="end" w:pos="467.80pt"/>
        </w:tabs>
        <w:rPr>
          <w:szCs w:val="20"/>
        </w:rPr>
      </w:pPr>
      <w:r w:rsidRPr="002D25E8">
        <w:rPr>
          <w:szCs w:val="20"/>
        </w:rPr>
        <w:t>azaz: Nyolcszáz</w:t>
      </w:r>
      <w:r>
        <w:rPr>
          <w:szCs w:val="20"/>
        </w:rPr>
        <w:t>huszonöt</w:t>
      </w:r>
      <w:r w:rsidRPr="002D25E8">
        <w:rPr>
          <w:szCs w:val="20"/>
        </w:rPr>
        <w:t>millió-</w:t>
      </w:r>
      <w:r>
        <w:rPr>
          <w:szCs w:val="20"/>
        </w:rPr>
        <w:t>ötszázhuszonegy</w:t>
      </w:r>
      <w:r w:rsidRPr="002D25E8">
        <w:rPr>
          <w:szCs w:val="20"/>
        </w:rPr>
        <w:t>ezer forint.</w:t>
      </w:r>
    </w:p>
    <w:p w:rsidR="00EB4D5E" w:rsidRPr="00112C52" w:rsidRDefault="00EB4D5E" w:rsidP="00EB4D5E">
      <w:pPr>
        <w:ind w:start="17pt" w:hanging="17pt"/>
        <w:rPr>
          <w:szCs w:val="20"/>
        </w:rPr>
      </w:pPr>
      <w:r w:rsidRPr="00112C52">
        <w:rPr>
          <w:szCs w:val="20"/>
        </w:rPr>
        <w:t xml:space="preserve"> (3) A bevételi főösszeget - bevételi nemenkénti, és forrásonkénti bontásban - az e rendelet részét képező 1. melléklet, a bevételi főösszegen belüli bevételeket bevételi nemenként a 6. és 7. melléklet tartalmazza.</w:t>
      </w:r>
    </w:p>
    <w:p w:rsidR="00EB4D5E" w:rsidRPr="00112C52" w:rsidRDefault="00EB4D5E" w:rsidP="00EB4D5E">
      <w:pPr>
        <w:ind w:start="17pt" w:hanging="17pt"/>
      </w:pPr>
    </w:p>
    <w:p w:rsidR="00EB4D5E" w:rsidRPr="00112C52" w:rsidRDefault="00EB4D5E" w:rsidP="00EB4D5E">
      <w:pPr>
        <w:ind w:start="17pt" w:hanging="17pt"/>
        <w:rPr>
          <w:szCs w:val="20"/>
        </w:rPr>
      </w:pPr>
      <w:r w:rsidRPr="00112C52">
        <w:rPr>
          <w:szCs w:val="20"/>
        </w:rPr>
        <w:t>(4) A kiadási főösszeget - kiemelt előirányzatonként - e rendelet részét képező 6. és 7. melléklet tartalmazza.</w:t>
      </w:r>
    </w:p>
    <w:p w:rsidR="00EB4D5E" w:rsidRPr="00112C52" w:rsidRDefault="00EB4D5E" w:rsidP="00EB4D5E">
      <w:pPr>
        <w:ind w:start="17pt" w:hanging="17pt"/>
      </w:pPr>
    </w:p>
    <w:p w:rsidR="00EB4D5E" w:rsidRPr="00112C52" w:rsidRDefault="00EB4D5E" w:rsidP="00EB4D5E">
      <w:pPr>
        <w:ind w:start="17pt" w:hanging="17pt"/>
        <w:rPr>
          <w:szCs w:val="20"/>
        </w:rPr>
      </w:pPr>
      <w:r w:rsidRPr="00112C52">
        <w:rPr>
          <w:szCs w:val="20"/>
        </w:rPr>
        <w:t xml:space="preserve">(5) Az általános és céltartalék felsorolását az 5. melléklet tartalmazza. </w:t>
      </w:r>
    </w:p>
    <w:p w:rsidR="00EB4D5E" w:rsidRPr="00112C52" w:rsidRDefault="00EB4D5E" w:rsidP="00EB4D5E">
      <w:pPr>
        <w:ind w:start="17pt" w:hanging="17pt"/>
      </w:pPr>
    </w:p>
    <w:p w:rsidR="00EB4D5E" w:rsidRPr="00112C52" w:rsidRDefault="00EB4D5E" w:rsidP="00EB4D5E">
      <w:pPr>
        <w:ind w:start="17pt" w:hanging="17pt"/>
        <w:rPr>
          <w:szCs w:val="20"/>
        </w:rPr>
      </w:pPr>
      <w:r w:rsidRPr="00112C52">
        <w:rPr>
          <w:szCs w:val="20"/>
        </w:rPr>
        <w:t xml:space="preserve">(6) A 3. § (1)-(2) bekezdésben megjelölt bevételi és kiadási főösszegen belül a működési és felhalmozási célú bevételi és kiadási előirányzatokat mérlegszerűen, egymástól elkülönítetten - tájékoztató jelleggel - a 2.-2/a. mellékletek tartalmazzák. </w:t>
      </w:r>
    </w:p>
    <w:p w:rsidR="00EB4D5E" w:rsidRPr="00112C52" w:rsidRDefault="00EB4D5E" w:rsidP="00EB4D5E">
      <w:pPr>
        <w:ind w:start="17pt" w:hanging="17pt"/>
        <w:rPr>
          <w:szCs w:val="20"/>
        </w:rPr>
      </w:pPr>
    </w:p>
    <w:p w:rsidR="00EB4D5E" w:rsidRPr="002C2C93" w:rsidRDefault="00EB4D5E" w:rsidP="00EB4D5E">
      <w:pPr>
        <w:ind w:start="17pt" w:hanging="17pt"/>
        <w:rPr>
          <w:b/>
          <w:color w:val="FF0000"/>
          <w:szCs w:val="20"/>
        </w:rPr>
      </w:pPr>
      <w:r w:rsidRPr="00112C52">
        <w:rPr>
          <w:szCs w:val="20"/>
        </w:rPr>
        <w:t xml:space="preserve">(7) A kötelező feladatokhoz kapcsolódó bevételeket és kiadásokat a 8. melléklet, az önként vállalt feladatokhoz kapcsolódó bevételeket és kiadásokat </w:t>
      </w:r>
      <w:r>
        <w:rPr>
          <w:szCs w:val="20"/>
        </w:rPr>
        <w:t xml:space="preserve">a 9. melléklet tartalmazza. A rendelet </w:t>
      </w:r>
      <w:r w:rsidRPr="00BE7228">
        <w:rPr>
          <w:szCs w:val="20"/>
        </w:rPr>
        <w:t>államigazgatási feladathoz kapcsolódó bevételt és kiadást nem tartalmaz.</w:t>
      </w:r>
    </w:p>
    <w:p w:rsidR="00EB4D5E" w:rsidRPr="00112C52" w:rsidRDefault="00EB4D5E" w:rsidP="00EB4D5E">
      <w:pPr>
        <w:ind w:start="17pt" w:hanging="17pt"/>
      </w:pPr>
    </w:p>
    <w:p w:rsidR="00EB4D5E" w:rsidRPr="00112C52" w:rsidRDefault="00EB4D5E" w:rsidP="00EB4D5E">
      <w:pPr>
        <w:ind w:start="17pt" w:hanging="17pt"/>
        <w:rPr>
          <w:b/>
          <w:szCs w:val="20"/>
        </w:rPr>
      </w:pPr>
      <w:r w:rsidRPr="00112C52">
        <w:rPr>
          <w:szCs w:val="20"/>
        </w:rPr>
        <w:t>(8) Az európai uniós támogatással megvalósuló projektek bevételeit és kiadásait a 10. melléklet tartalmazza.</w:t>
      </w:r>
    </w:p>
    <w:p w:rsidR="00EB4D5E" w:rsidRDefault="00EB4D5E" w:rsidP="00EB4D5E"/>
    <w:p w:rsidR="00EB4D5E" w:rsidRPr="00112C52" w:rsidRDefault="00EB4D5E" w:rsidP="00EB4D5E"/>
    <w:p w:rsidR="00EB4D5E" w:rsidRPr="00112C52" w:rsidRDefault="00EB4D5E" w:rsidP="00EB4D5E">
      <w:pPr>
        <w:numPr>
          <w:ilvl w:val="0"/>
          <w:numId w:val="32"/>
        </w:numPr>
        <w:autoSpaceDE/>
        <w:autoSpaceDN/>
        <w:jc w:val="center"/>
        <w:rPr>
          <w:b/>
        </w:rPr>
      </w:pPr>
      <w:r w:rsidRPr="00112C52">
        <w:rPr>
          <w:b/>
        </w:rPr>
        <w:t>Fejezet</w:t>
      </w:r>
    </w:p>
    <w:p w:rsidR="00EB4D5E" w:rsidRPr="00112C52" w:rsidRDefault="00EB4D5E" w:rsidP="00EB4D5E">
      <w:pPr>
        <w:jc w:val="center"/>
        <w:rPr>
          <w:b/>
        </w:rPr>
      </w:pPr>
      <w:r w:rsidRPr="00112C52">
        <w:rPr>
          <w:b/>
        </w:rPr>
        <w:t>Költségvetési hiány, többlet</w:t>
      </w:r>
    </w:p>
    <w:p w:rsidR="00EB4D5E" w:rsidRPr="00112C52" w:rsidRDefault="00EB4D5E" w:rsidP="00EB4D5E">
      <w:pPr>
        <w:jc w:val="center"/>
        <w:rPr>
          <w:b/>
        </w:rPr>
      </w:pPr>
    </w:p>
    <w:p w:rsidR="00EB4D5E" w:rsidRPr="00112C52" w:rsidRDefault="00EB4D5E" w:rsidP="00EB4D5E">
      <w:pPr>
        <w:jc w:val="center"/>
        <w:rPr>
          <w:b/>
        </w:rPr>
      </w:pPr>
      <w:r>
        <w:rPr>
          <w:b/>
        </w:rPr>
        <w:t>4. §</w:t>
      </w:r>
    </w:p>
    <w:p w:rsidR="00EB4D5E" w:rsidRPr="00112C52" w:rsidRDefault="00EB4D5E" w:rsidP="00EB4D5E">
      <w:pPr>
        <w:jc w:val="center"/>
        <w:rPr>
          <w:b/>
        </w:rPr>
      </w:pPr>
    </w:p>
    <w:p w:rsidR="00EB4D5E" w:rsidRDefault="00EB4D5E" w:rsidP="00EB4D5E">
      <w:pPr>
        <w:numPr>
          <w:ilvl w:val="0"/>
          <w:numId w:val="38"/>
        </w:numPr>
        <w:autoSpaceDE/>
        <w:autoSpaceDN/>
        <w:ind w:start="21.30pt" w:hanging="14.20pt"/>
        <w:jc w:val="start"/>
      </w:pPr>
      <w:r>
        <w:t xml:space="preserve"> </w:t>
      </w:r>
      <w:r w:rsidRPr="00BE67CD">
        <w:t>A közgyűlés költségvetési hián</w:t>
      </w:r>
      <w:r>
        <w:t>y külső finanszírozásával</w:t>
      </w:r>
      <w:r w:rsidRPr="00BE67CD">
        <w:t xml:space="preserve"> nem számol.</w:t>
      </w:r>
    </w:p>
    <w:p w:rsidR="00EB4D5E" w:rsidRPr="00BE7228" w:rsidRDefault="00EB4D5E" w:rsidP="00EB4D5E">
      <w:pPr>
        <w:numPr>
          <w:ilvl w:val="0"/>
          <w:numId w:val="38"/>
        </w:numPr>
        <w:autoSpaceDE/>
        <w:autoSpaceDN/>
        <w:ind w:start="21.30pt" w:hanging="14.20pt"/>
      </w:pPr>
      <w:r w:rsidRPr="00BE7228">
        <w:t xml:space="preserve"> A rendelet nem tartalmaz az államháztartásról szóló 2011. évi CXCV. törvény 23. § (2) bekezdés g) pontja szerinti kötelezettséget és bevételt, továbbá olyan fejlesztési célt, melynek megvalósításához adósságot keletkeztető ügylet megkötése válik szükségessé.</w:t>
      </w:r>
    </w:p>
    <w:p w:rsidR="00EB4D5E" w:rsidRDefault="00EB4D5E" w:rsidP="00EB4D5E">
      <w:pPr>
        <w:jc w:val="center"/>
      </w:pPr>
    </w:p>
    <w:p w:rsidR="00EB4D5E" w:rsidRPr="00112C52" w:rsidRDefault="00EB4D5E" w:rsidP="00EB4D5E">
      <w:pPr>
        <w:jc w:val="center"/>
      </w:pPr>
    </w:p>
    <w:p w:rsidR="00EB4D5E" w:rsidRPr="00112C52" w:rsidRDefault="00EB4D5E" w:rsidP="00EB4D5E">
      <w:pPr>
        <w:numPr>
          <w:ilvl w:val="0"/>
          <w:numId w:val="32"/>
        </w:numPr>
        <w:autoSpaceDE/>
        <w:autoSpaceDN/>
        <w:jc w:val="center"/>
        <w:rPr>
          <w:b/>
          <w:szCs w:val="20"/>
        </w:rPr>
      </w:pPr>
      <w:r w:rsidRPr="00112C52">
        <w:rPr>
          <w:b/>
          <w:szCs w:val="20"/>
        </w:rPr>
        <w:t>Fejezet</w:t>
      </w:r>
    </w:p>
    <w:p w:rsidR="00EB4D5E" w:rsidRPr="00112C52" w:rsidRDefault="00EB4D5E" w:rsidP="00EB4D5E">
      <w:pPr>
        <w:jc w:val="center"/>
        <w:rPr>
          <w:b/>
          <w:szCs w:val="20"/>
        </w:rPr>
      </w:pPr>
      <w:r w:rsidRPr="00112C52">
        <w:rPr>
          <w:b/>
          <w:szCs w:val="20"/>
        </w:rPr>
        <w:t xml:space="preserve">Vegyes rendelkezések </w:t>
      </w:r>
    </w:p>
    <w:p w:rsidR="00EB4D5E" w:rsidRPr="00112C52" w:rsidRDefault="00EB4D5E" w:rsidP="00EB4D5E">
      <w:pPr>
        <w:rPr>
          <w:szCs w:val="20"/>
        </w:rPr>
      </w:pPr>
    </w:p>
    <w:p w:rsidR="00EB4D5E" w:rsidRPr="00112C52" w:rsidRDefault="00EB4D5E" w:rsidP="00EB4D5E">
      <w:pPr>
        <w:jc w:val="center"/>
        <w:rPr>
          <w:b/>
          <w:szCs w:val="20"/>
        </w:rPr>
      </w:pPr>
      <w:r>
        <w:rPr>
          <w:b/>
          <w:szCs w:val="20"/>
        </w:rPr>
        <w:t>5</w:t>
      </w:r>
      <w:r w:rsidRPr="00112C52">
        <w:rPr>
          <w:b/>
          <w:szCs w:val="20"/>
        </w:rPr>
        <w:t xml:space="preserve">. § </w:t>
      </w:r>
    </w:p>
    <w:p w:rsidR="00EB4D5E" w:rsidRPr="00112C52" w:rsidRDefault="00EB4D5E" w:rsidP="00EB4D5E">
      <w:pPr>
        <w:widowControl w:val="0"/>
        <w:overflowPunct w:val="0"/>
        <w:adjustRightInd w:val="0"/>
        <w:textAlignment w:val="baseline"/>
        <w:rPr>
          <w:szCs w:val="20"/>
        </w:rPr>
      </w:pPr>
    </w:p>
    <w:p w:rsidR="00EB4D5E" w:rsidRPr="00112C52" w:rsidRDefault="00EB4D5E" w:rsidP="00EB4D5E">
      <w:pPr>
        <w:widowControl w:val="0"/>
        <w:numPr>
          <w:ilvl w:val="0"/>
          <w:numId w:val="33"/>
        </w:numPr>
        <w:overflowPunct w:val="0"/>
        <w:adjustRightInd w:val="0"/>
        <w:ind w:start="21.30pt"/>
        <w:textAlignment w:val="baseline"/>
        <w:rPr>
          <w:szCs w:val="20"/>
        </w:rPr>
      </w:pPr>
      <w:r w:rsidRPr="00112C52">
        <w:rPr>
          <w:szCs w:val="20"/>
        </w:rPr>
        <w:t>A</w:t>
      </w:r>
      <w:r>
        <w:rPr>
          <w:szCs w:val="20"/>
        </w:rPr>
        <w:t xml:space="preserve"> költségvetési</w:t>
      </w:r>
      <w:r w:rsidRPr="00112C52">
        <w:rPr>
          <w:szCs w:val="20"/>
        </w:rPr>
        <w:t xml:space="preserve"> év várható bevételi és kiadási előirányzatának teljesülését az előirányzat-felhasználási (likviditási) ütemterv (12. melléklet) tartalmazza. </w:t>
      </w:r>
    </w:p>
    <w:p w:rsidR="00EB4D5E" w:rsidRPr="00112C52" w:rsidRDefault="00EB4D5E" w:rsidP="00EB4D5E">
      <w:pPr>
        <w:jc w:val="center"/>
        <w:rPr>
          <w:b/>
          <w:szCs w:val="20"/>
        </w:rPr>
      </w:pPr>
    </w:p>
    <w:p w:rsidR="00EB4D5E" w:rsidRPr="00112C52" w:rsidRDefault="00EB4D5E" w:rsidP="00EB4D5E">
      <w:pPr>
        <w:jc w:val="center"/>
        <w:rPr>
          <w:b/>
          <w:szCs w:val="20"/>
        </w:rPr>
      </w:pPr>
      <w:r>
        <w:rPr>
          <w:b/>
          <w:szCs w:val="20"/>
        </w:rPr>
        <w:t>6</w:t>
      </w:r>
      <w:r w:rsidRPr="00112C52">
        <w:rPr>
          <w:b/>
          <w:szCs w:val="20"/>
        </w:rPr>
        <w:t>. §</w:t>
      </w:r>
    </w:p>
    <w:p w:rsidR="00EB4D5E" w:rsidRPr="00112C52" w:rsidRDefault="00EB4D5E" w:rsidP="00EB4D5E">
      <w:pPr>
        <w:jc w:val="center"/>
        <w:rPr>
          <w:szCs w:val="20"/>
        </w:rPr>
      </w:pPr>
    </w:p>
    <w:p w:rsidR="00EB4D5E" w:rsidRPr="00DE3BA2" w:rsidRDefault="00EB4D5E" w:rsidP="00EB4D5E">
      <w:pPr>
        <w:numPr>
          <w:ilvl w:val="0"/>
          <w:numId w:val="34"/>
        </w:numPr>
        <w:autoSpaceDE/>
        <w:autoSpaceDN/>
        <w:ind w:start="21.30pt"/>
        <w:rPr>
          <w:szCs w:val="20"/>
        </w:rPr>
      </w:pPr>
      <w:r w:rsidRPr="00DE3BA2">
        <w:rPr>
          <w:szCs w:val="20"/>
        </w:rPr>
        <w:t>A több évre szóló kötelezettségvállalásra vonatkozó adatokat a</w:t>
      </w:r>
      <w:r>
        <w:rPr>
          <w:szCs w:val="20"/>
        </w:rPr>
        <w:t xml:space="preserve"> </w:t>
      </w:r>
      <w:r w:rsidRPr="00DE3BA2">
        <w:rPr>
          <w:szCs w:val="20"/>
        </w:rPr>
        <w:t>11. melléklet tartalmazza.</w:t>
      </w:r>
    </w:p>
    <w:p w:rsidR="00EB4D5E" w:rsidRPr="00DE3BA2" w:rsidRDefault="00EB4D5E" w:rsidP="00EB4D5E">
      <w:pPr>
        <w:rPr>
          <w:szCs w:val="20"/>
        </w:rPr>
      </w:pPr>
    </w:p>
    <w:p w:rsidR="00EB4D5E" w:rsidRPr="00112C52" w:rsidRDefault="00EB4D5E" w:rsidP="00EB4D5E">
      <w:pPr>
        <w:jc w:val="center"/>
        <w:rPr>
          <w:b/>
          <w:szCs w:val="20"/>
        </w:rPr>
      </w:pPr>
      <w:r>
        <w:rPr>
          <w:b/>
          <w:szCs w:val="20"/>
        </w:rPr>
        <w:t>7</w:t>
      </w:r>
      <w:r w:rsidRPr="00112C52">
        <w:rPr>
          <w:b/>
          <w:szCs w:val="20"/>
        </w:rPr>
        <w:t>. §</w:t>
      </w:r>
    </w:p>
    <w:p w:rsidR="00EB4D5E" w:rsidRPr="00112C52" w:rsidRDefault="00EB4D5E" w:rsidP="00EB4D5E">
      <w:pPr>
        <w:jc w:val="center"/>
        <w:rPr>
          <w:b/>
          <w:szCs w:val="20"/>
        </w:rPr>
      </w:pPr>
    </w:p>
    <w:p w:rsidR="00EB4D5E" w:rsidRPr="00112C52" w:rsidRDefault="00EB4D5E" w:rsidP="00EB4D5E">
      <w:pPr>
        <w:jc w:val="center"/>
        <w:rPr>
          <w:b/>
          <w:szCs w:val="20"/>
        </w:rPr>
      </w:pPr>
      <w:r w:rsidRPr="00112C52">
        <w:rPr>
          <w:b/>
          <w:szCs w:val="20"/>
        </w:rPr>
        <w:t>Engedélyezett létszámkeret</w:t>
      </w:r>
    </w:p>
    <w:p w:rsidR="00EB4D5E" w:rsidRPr="00112C52" w:rsidRDefault="00EB4D5E" w:rsidP="00EB4D5E">
      <w:pPr>
        <w:rPr>
          <w:szCs w:val="20"/>
        </w:rPr>
      </w:pPr>
    </w:p>
    <w:p w:rsidR="00EB4D5E" w:rsidRPr="00E955E7" w:rsidRDefault="00EB4D5E" w:rsidP="00EB4D5E">
      <w:pPr>
        <w:numPr>
          <w:ilvl w:val="0"/>
          <w:numId w:val="40"/>
        </w:numPr>
        <w:autoSpaceDE/>
        <w:autoSpaceDN/>
        <w:ind w:start="14.20pt" w:hanging="14.20pt"/>
        <w:rPr>
          <w:szCs w:val="20"/>
        </w:rPr>
      </w:pPr>
      <w:r>
        <w:rPr>
          <w:szCs w:val="20"/>
        </w:rPr>
        <w:t xml:space="preserve"> </w:t>
      </w:r>
      <w:r w:rsidRPr="00E955E7">
        <w:rPr>
          <w:szCs w:val="20"/>
          <w:vertAlign w:val="superscript"/>
        </w:rPr>
        <w:t>1</w:t>
      </w:r>
      <w:r w:rsidRPr="00E955E7">
        <w:rPr>
          <w:szCs w:val="20"/>
        </w:rPr>
        <w:t xml:space="preserve">A hivatal engedélyezett létszámkerete 22 fő teljes munkaidőben foglalkoztatott köztisztviselő és munkavállaló. </w:t>
      </w:r>
    </w:p>
    <w:p w:rsidR="00EB4D5E" w:rsidRPr="00112C52" w:rsidRDefault="00EB4D5E" w:rsidP="00EB4D5E">
      <w:pPr>
        <w:ind w:start="14.20pt" w:hanging="14.20pt"/>
      </w:pPr>
      <w:r w:rsidRPr="00807966">
        <w:rPr>
          <w:szCs w:val="20"/>
        </w:rPr>
        <w:t>(2)</w:t>
      </w:r>
      <w:r w:rsidRPr="00807966">
        <w:rPr>
          <w:szCs w:val="20"/>
          <w:vertAlign w:val="superscript"/>
        </w:rPr>
        <w:t xml:space="preserve"> </w:t>
      </w:r>
      <w:r w:rsidRPr="00807966">
        <w:rPr>
          <w:szCs w:val="20"/>
        </w:rPr>
        <w:t xml:space="preserve">Az önkormányzat engedélyezett létszámkerete </w:t>
      </w:r>
      <w:r w:rsidRPr="004764AA">
        <w:rPr>
          <w:szCs w:val="20"/>
        </w:rPr>
        <w:t>11</w:t>
      </w:r>
      <w:r w:rsidRPr="00807966">
        <w:rPr>
          <w:szCs w:val="20"/>
        </w:rPr>
        <w:t xml:space="preserve"> fő (ebből: </w:t>
      </w:r>
      <w:r>
        <w:rPr>
          <w:szCs w:val="20"/>
        </w:rPr>
        <w:t>3</w:t>
      </w:r>
      <w:r w:rsidRPr="00807966">
        <w:rPr>
          <w:szCs w:val="20"/>
        </w:rPr>
        <w:t xml:space="preserve"> fő teljes munkaidőben </w:t>
      </w:r>
      <w:r w:rsidRPr="004764AA">
        <w:rPr>
          <w:szCs w:val="20"/>
        </w:rPr>
        <w:t>foglalkoztatott tisztségviselő, 1 fő társadalmi megbízatású tisztségviselő, 1 fő CETC-EGTC Stratégiai Központban foglalkoztatott munkavállaló, 2 fő</w:t>
      </w:r>
      <w:r w:rsidRPr="004764AA">
        <w:rPr>
          <w:bCs/>
          <w:lang w:eastAsia="x-none"/>
        </w:rPr>
        <w:t xml:space="preserve"> a </w:t>
      </w:r>
      <w:r w:rsidRPr="004764AA">
        <w:t>TOP-5.1.1-15-ZA1-</w:t>
      </w:r>
      <w:r w:rsidRPr="00807966">
        <w:t>2016-00001 Zalai innovatív foglalkoztatási paktum megvalósítása című pályázatban foglalkoztatott munkavállaló, 2 fő az EFOP 1.6.3-17-2017-00004 című pályázatban foglalkoztatott munkavállaló és 2 fő Landsupport című pályázat</w:t>
      </w:r>
      <w:r>
        <w:t>ban foglalkoztatott munkavállaló</w:t>
      </w:r>
      <w:r w:rsidRPr="00807966">
        <w:rPr>
          <w:szCs w:val="20"/>
        </w:rPr>
        <w:t>).</w:t>
      </w:r>
    </w:p>
    <w:p w:rsidR="00EB4D5E" w:rsidRDefault="00EB4D5E" w:rsidP="00EB4D5E">
      <w:pPr>
        <w:jc w:val="center"/>
        <w:rPr>
          <w:b/>
          <w:szCs w:val="20"/>
        </w:rPr>
      </w:pPr>
    </w:p>
    <w:p w:rsidR="00EB4D5E" w:rsidRPr="00112C52" w:rsidRDefault="00EB4D5E" w:rsidP="00EB4D5E">
      <w:pPr>
        <w:jc w:val="center"/>
        <w:rPr>
          <w:b/>
          <w:szCs w:val="20"/>
        </w:rPr>
      </w:pPr>
      <w:r>
        <w:rPr>
          <w:b/>
          <w:szCs w:val="20"/>
        </w:rPr>
        <w:t>8</w:t>
      </w:r>
      <w:r w:rsidRPr="00112C52">
        <w:rPr>
          <w:b/>
          <w:szCs w:val="20"/>
        </w:rPr>
        <w:t>. §</w:t>
      </w:r>
    </w:p>
    <w:p w:rsidR="00EB4D5E" w:rsidRPr="00112C52" w:rsidRDefault="00EB4D5E" w:rsidP="00EB4D5E">
      <w:pPr>
        <w:rPr>
          <w:szCs w:val="20"/>
        </w:rPr>
      </w:pPr>
    </w:p>
    <w:p w:rsidR="00EB4D5E" w:rsidRPr="00112C52" w:rsidRDefault="00EB4D5E" w:rsidP="00EB4D5E">
      <w:pPr>
        <w:ind w:start="14.20pt" w:hanging="14.20pt"/>
        <w:rPr>
          <w:szCs w:val="20"/>
        </w:rPr>
      </w:pPr>
      <w:r w:rsidRPr="00112C52">
        <w:rPr>
          <w:szCs w:val="20"/>
        </w:rPr>
        <w:t>(1) A hivatal köztisztviselőinek illetményalapja 38.650,- Ft.</w:t>
      </w:r>
    </w:p>
    <w:p w:rsidR="00EB4D5E" w:rsidRPr="00112C52" w:rsidRDefault="00EB4D5E" w:rsidP="00EB4D5E">
      <w:pPr>
        <w:ind w:start="14.20pt" w:hanging="14.20pt"/>
        <w:rPr>
          <w:szCs w:val="20"/>
        </w:rPr>
      </w:pPr>
    </w:p>
    <w:p w:rsidR="00EB4D5E" w:rsidRPr="00112C52" w:rsidRDefault="00EB4D5E" w:rsidP="00EB4D5E">
      <w:pPr>
        <w:numPr>
          <w:ilvl w:val="0"/>
          <w:numId w:val="34"/>
        </w:numPr>
        <w:autoSpaceDE/>
        <w:autoSpaceDN/>
        <w:ind w:start="14.20pt" w:hanging="14.20pt"/>
        <w:rPr>
          <w:szCs w:val="20"/>
        </w:rPr>
      </w:pPr>
      <w:r>
        <w:rPr>
          <w:szCs w:val="20"/>
        </w:rPr>
        <w:t xml:space="preserve"> </w:t>
      </w:r>
      <w:r w:rsidRPr="00112C52">
        <w:rPr>
          <w:szCs w:val="20"/>
        </w:rPr>
        <w:t>A közgyűlés a közszolgálati tisztviselőkről szóló 2011. évi CXCIX. törvény 151. §-ában előírtakra és a Zala Megyei Önkormányzati Hivatal közszolgálati jogviszonyban álló munkavállalóit megillető juttatásokról és támogatásokról szóló 9/2012. (IV. 17.) ÖR rendeletben szereplő juttatásokra forrást biztosít a</w:t>
      </w:r>
      <w:r>
        <w:rPr>
          <w:szCs w:val="20"/>
        </w:rPr>
        <w:t xml:space="preserve"> hivatal</w:t>
      </w:r>
      <w:r w:rsidRPr="00112C52">
        <w:rPr>
          <w:szCs w:val="20"/>
        </w:rPr>
        <w:t xml:space="preserve"> közszolgálati szabályzat</w:t>
      </w:r>
      <w:r>
        <w:rPr>
          <w:szCs w:val="20"/>
        </w:rPr>
        <w:t>ának</w:t>
      </w:r>
      <w:r w:rsidRPr="00112C52">
        <w:rPr>
          <w:szCs w:val="20"/>
        </w:rPr>
        <w:t xml:space="preserve"> figyelembevételével.</w:t>
      </w:r>
    </w:p>
    <w:p w:rsidR="00EB4D5E" w:rsidRPr="00112C52" w:rsidRDefault="00EB4D5E" w:rsidP="00EB4D5E">
      <w:pPr>
        <w:ind w:start="14.20pt" w:hanging="14.20pt"/>
        <w:rPr>
          <w:szCs w:val="20"/>
        </w:rPr>
      </w:pPr>
    </w:p>
    <w:p w:rsidR="00EB4D5E" w:rsidRDefault="00EB4D5E" w:rsidP="00EB4D5E">
      <w:pPr>
        <w:numPr>
          <w:ilvl w:val="0"/>
          <w:numId w:val="34"/>
        </w:numPr>
        <w:autoSpaceDE/>
        <w:autoSpaceDN/>
        <w:ind w:start="14.20pt" w:hanging="14.20pt"/>
      </w:pPr>
      <w:r>
        <w:t xml:space="preserve"> </w:t>
      </w:r>
      <w:r w:rsidRPr="00112C52">
        <w:t>Az önkormányzat és a hivatal 20</w:t>
      </w:r>
      <w:r>
        <w:t>20</w:t>
      </w:r>
      <w:r w:rsidRPr="00112C52">
        <w:t xml:space="preserve">. évi költségvetésében jutalom kifizetésére az eredeti személyi juttatások </w:t>
      </w:r>
      <w:r w:rsidRPr="00060BF9">
        <w:t xml:space="preserve">előirányzatának legfeljebb </w:t>
      </w:r>
      <w:r w:rsidRPr="004764AA">
        <w:t>34 %-os</w:t>
      </w:r>
      <w:r w:rsidRPr="00C825BB">
        <w:t xml:space="preserve"> mértékéig</w:t>
      </w:r>
      <w:r w:rsidRPr="00112C52">
        <w:t xml:space="preserve"> kerülhet sor. </w:t>
      </w:r>
    </w:p>
    <w:p w:rsidR="00EB4D5E" w:rsidRDefault="00EB4D5E" w:rsidP="00EB4D5E">
      <w:pPr>
        <w:pStyle w:val="Listaszerbekezds"/>
        <w:ind w:start="14.20pt" w:hanging="14.20pt"/>
      </w:pPr>
    </w:p>
    <w:p w:rsidR="00EB4D5E" w:rsidRPr="00807966" w:rsidRDefault="00EB4D5E" w:rsidP="00EB4D5E">
      <w:pPr>
        <w:pStyle w:val="Listaszerbekezds"/>
        <w:ind w:start="14.20pt" w:hanging="14.20pt"/>
      </w:pPr>
      <w:r w:rsidRPr="00807966">
        <w:t>(4) Az önkormányzati foglalkoztatási jogviszonyban álló tisztségviselők, a hivatali köztisztviselők és munkavállalók bankszámla költségtérítésének összege havonta 1.000,- Ft/fő, amelyet a tárgyév november 30-án jogviszonyban álló alkalmazottak részére egyösszegű átutalással december hónapban kell kifizetni.</w:t>
      </w:r>
    </w:p>
    <w:p w:rsidR="00EB4D5E" w:rsidRDefault="00EB4D5E" w:rsidP="00EB4D5E">
      <w:pPr>
        <w:pStyle w:val="Listaszerbekezds"/>
        <w:ind w:start="14.20pt" w:hanging="14.20pt"/>
      </w:pPr>
    </w:p>
    <w:p w:rsidR="00EB4D5E" w:rsidRDefault="00EB4D5E" w:rsidP="00EB4D5E">
      <w:pPr>
        <w:tabs>
          <w:tab w:val="end" w:pos="467.80pt"/>
        </w:tabs>
        <w:ind w:start="14.20pt" w:hanging="14.20pt"/>
        <w:rPr>
          <w:color w:val="000000"/>
          <w:szCs w:val="20"/>
        </w:rPr>
      </w:pPr>
      <w:r w:rsidRPr="004634E2">
        <w:rPr>
          <w:color w:val="000000"/>
          <w:szCs w:val="20"/>
        </w:rPr>
        <w:t>(</w:t>
      </w:r>
      <w:r>
        <w:rPr>
          <w:color w:val="000000"/>
          <w:szCs w:val="20"/>
        </w:rPr>
        <w:t>5</w:t>
      </w:r>
      <w:r w:rsidRPr="004634E2">
        <w:rPr>
          <w:color w:val="000000"/>
          <w:szCs w:val="20"/>
        </w:rPr>
        <w:t>)</w:t>
      </w:r>
      <w:r>
        <w:rPr>
          <w:color w:val="000000"/>
          <w:szCs w:val="20"/>
        </w:rPr>
        <w:t xml:space="preserve"> </w:t>
      </w:r>
      <w:r>
        <w:rPr>
          <w:color w:val="000000"/>
          <w:szCs w:val="20"/>
          <w:vertAlign w:val="superscript"/>
        </w:rPr>
        <w:t>2</w:t>
      </w:r>
      <w:r w:rsidRPr="004634E2">
        <w:rPr>
          <w:color w:val="000000"/>
          <w:szCs w:val="20"/>
        </w:rPr>
        <w:t xml:space="preserve"> A Zala Megyei Önkormányzat főállású jogviszonyban álló tisztségviselői és a Zala Megyei Önkormányzati Hivatal </w:t>
      </w:r>
      <w:r>
        <w:rPr>
          <w:color w:val="000000"/>
          <w:szCs w:val="20"/>
        </w:rPr>
        <w:t>köztisztviselői és munkavállalója</w:t>
      </w:r>
      <w:r w:rsidRPr="004634E2">
        <w:rPr>
          <w:color w:val="000000"/>
          <w:szCs w:val="20"/>
        </w:rPr>
        <w:t xml:space="preserve"> a (</w:t>
      </w:r>
      <w:r>
        <w:rPr>
          <w:color w:val="000000"/>
          <w:szCs w:val="20"/>
        </w:rPr>
        <w:t>6</w:t>
      </w:r>
      <w:r w:rsidRPr="004634E2">
        <w:rPr>
          <w:color w:val="000000"/>
          <w:szCs w:val="20"/>
        </w:rPr>
        <w:t>) bekezdésben foglaltak szerint 2020. évre nettó 400 e Ft cafeteria juttatásra jogosult.</w:t>
      </w:r>
    </w:p>
    <w:p w:rsidR="00EB4D5E" w:rsidRPr="004634E2" w:rsidRDefault="00EB4D5E" w:rsidP="00EB4D5E">
      <w:pPr>
        <w:tabs>
          <w:tab w:val="end" w:pos="467.80pt"/>
        </w:tabs>
        <w:rPr>
          <w:color w:val="000000"/>
          <w:szCs w:val="20"/>
        </w:rPr>
      </w:pPr>
    </w:p>
    <w:p w:rsidR="00EB4D5E" w:rsidRPr="004634E2" w:rsidRDefault="00EB4D5E" w:rsidP="00EB4D5E">
      <w:pPr>
        <w:tabs>
          <w:tab w:val="end" w:pos="467.80pt"/>
        </w:tabs>
        <w:ind w:start="14.20pt" w:hanging="14.20pt"/>
        <w:rPr>
          <w:color w:val="000000"/>
          <w:szCs w:val="20"/>
        </w:rPr>
      </w:pPr>
      <w:r w:rsidRPr="004634E2">
        <w:rPr>
          <w:color w:val="000000"/>
          <w:szCs w:val="20"/>
        </w:rPr>
        <w:t>(</w:t>
      </w:r>
      <w:r>
        <w:rPr>
          <w:color w:val="000000"/>
          <w:szCs w:val="20"/>
        </w:rPr>
        <w:t>6</w:t>
      </w:r>
      <w:r w:rsidRPr="004634E2">
        <w:rPr>
          <w:color w:val="000000"/>
          <w:szCs w:val="20"/>
        </w:rPr>
        <w:t>)</w:t>
      </w:r>
      <w:r>
        <w:rPr>
          <w:color w:val="000000"/>
          <w:szCs w:val="20"/>
        </w:rPr>
        <w:t xml:space="preserve"> </w:t>
      </w:r>
      <w:r>
        <w:rPr>
          <w:color w:val="000000"/>
          <w:szCs w:val="20"/>
          <w:vertAlign w:val="superscript"/>
        </w:rPr>
        <w:t>2</w:t>
      </w:r>
      <w:r w:rsidRPr="004634E2">
        <w:rPr>
          <w:color w:val="000000"/>
          <w:szCs w:val="20"/>
        </w:rPr>
        <w:t xml:space="preserve"> A Zala Megyei Önkormányzati Hivatalnál az (</w:t>
      </w:r>
      <w:r>
        <w:rPr>
          <w:color w:val="000000"/>
          <w:szCs w:val="20"/>
        </w:rPr>
        <w:t>5</w:t>
      </w:r>
      <w:r w:rsidRPr="004634E2">
        <w:rPr>
          <w:color w:val="000000"/>
          <w:szCs w:val="20"/>
        </w:rPr>
        <w:t xml:space="preserve">) bekezdésben szereplő juttatásra a 2020. október 15-én jogviszonyban álló köztisztviselők és munkavállaló jogosult. </w:t>
      </w:r>
    </w:p>
    <w:p w:rsidR="00EB4D5E" w:rsidRDefault="00EB4D5E" w:rsidP="00EB4D5E">
      <w:pPr>
        <w:pStyle w:val="Listaszerbekezds"/>
        <w:ind w:start="14.20pt" w:hanging="14.20pt"/>
      </w:pPr>
    </w:p>
    <w:p w:rsidR="00EB4D5E" w:rsidRPr="00807966" w:rsidRDefault="00EB4D5E" w:rsidP="00EB4D5E">
      <w:pPr>
        <w:pStyle w:val="Listaszerbekezds"/>
        <w:ind w:start="14.20pt" w:hanging="14.20pt"/>
      </w:pPr>
    </w:p>
    <w:p w:rsidR="00EB4D5E" w:rsidRPr="00112C52" w:rsidRDefault="00EB4D5E" w:rsidP="00EB4D5E">
      <w:pPr>
        <w:jc w:val="center"/>
        <w:rPr>
          <w:b/>
          <w:szCs w:val="20"/>
        </w:rPr>
      </w:pPr>
      <w:r>
        <w:rPr>
          <w:b/>
          <w:szCs w:val="20"/>
        </w:rPr>
        <w:t>9</w:t>
      </w:r>
      <w:r w:rsidRPr="00112C52">
        <w:rPr>
          <w:b/>
          <w:szCs w:val="20"/>
        </w:rPr>
        <w:t>. §</w:t>
      </w:r>
    </w:p>
    <w:p w:rsidR="00EB4D5E" w:rsidRPr="00112C52" w:rsidRDefault="00EB4D5E" w:rsidP="00EB4D5E">
      <w:pPr>
        <w:rPr>
          <w:szCs w:val="20"/>
        </w:rPr>
      </w:pPr>
    </w:p>
    <w:p w:rsidR="00EB4D5E" w:rsidRPr="00112C52" w:rsidRDefault="00EB4D5E" w:rsidP="00EB4D5E">
      <w:pPr>
        <w:ind w:start="17pt" w:hanging="17pt"/>
        <w:rPr>
          <w:szCs w:val="20"/>
        </w:rPr>
      </w:pPr>
      <w:r w:rsidRPr="00112C52">
        <w:rPr>
          <w:szCs w:val="20"/>
        </w:rPr>
        <w:t xml:space="preserve">(1) A közgyűlés 8 órát meghaladó külföldi tartózkodás esetén legfeljebb </w:t>
      </w:r>
      <w:r>
        <w:rPr>
          <w:szCs w:val="20"/>
        </w:rPr>
        <w:t>5</w:t>
      </w:r>
      <w:r w:rsidRPr="00112C52">
        <w:rPr>
          <w:szCs w:val="20"/>
        </w:rPr>
        <w:t xml:space="preserve">0 EURO, </w:t>
      </w:r>
      <w:r w:rsidRPr="00383398">
        <w:rPr>
          <w:szCs w:val="20"/>
        </w:rPr>
        <w:t>vagy 60</w:t>
      </w:r>
      <w:r w:rsidRPr="00383398">
        <w:rPr>
          <w:color w:val="FF0000"/>
          <w:szCs w:val="20"/>
        </w:rPr>
        <w:t xml:space="preserve"> </w:t>
      </w:r>
      <w:r w:rsidRPr="00112C52">
        <w:rPr>
          <w:szCs w:val="20"/>
        </w:rPr>
        <w:t xml:space="preserve">USD négy óránál hosszabb, de 8 órát el nem érő külföldi tartózkodás esetén legfeljebb </w:t>
      </w:r>
      <w:r>
        <w:rPr>
          <w:szCs w:val="20"/>
        </w:rPr>
        <w:t>2</w:t>
      </w:r>
      <w:r w:rsidRPr="00112C52">
        <w:rPr>
          <w:szCs w:val="20"/>
        </w:rPr>
        <w:t xml:space="preserve">5 EURO, illetve </w:t>
      </w:r>
      <w:r>
        <w:rPr>
          <w:szCs w:val="20"/>
        </w:rPr>
        <w:t>3</w:t>
      </w:r>
      <w:r w:rsidRPr="00383398">
        <w:rPr>
          <w:szCs w:val="20"/>
        </w:rPr>
        <w:t>0</w:t>
      </w:r>
      <w:r w:rsidRPr="00112C52">
        <w:rPr>
          <w:szCs w:val="20"/>
        </w:rPr>
        <w:t xml:space="preserve"> USD napidíjat állapít meg. </w:t>
      </w:r>
    </w:p>
    <w:p w:rsidR="00EB4D5E" w:rsidRPr="00112C52" w:rsidRDefault="00EB4D5E" w:rsidP="00EB4D5E">
      <w:pPr>
        <w:ind w:start="17pt" w:hanging="17pt"/>
      </w:pPr>
    </w:p>
    <w:p w:rsidR="00EB4D5E" w:rsidRDefault="00EB4D5E" w:rsidP="00EB4D5E">
      <w:pPr>
        <w:ind w:start="17pt" w:hanging="17pt"/>
        <w:rPr>
          <w:szCs w:val="20"/>
        </w:rPr>
      </w:pPr>
      <w:r w:rsidRPr="00112C52">
        <w:rPr>
          <w:szCs w:val="20"/>
        </w:rPr>
        <w:t>(2) A tisztségviselők, a képviselők, a bizottságok nem képviselő tagjai és a hivatal dolgozói külföldi kiküldetése elrendeléséről és napidíjaik elszámolási rendjéről szóló szabály</w:t>
      </w:r>
      <w:r>
        <w:rPr>
          <w:szCs w:val="20"/>
        </w:rPr>
        <w:t>okat</w:t>
      </w:r>
      <w:r w:rsidRPr="00112C52">
        <w:rPr>
          <w:szCs w:val="20"/>
        </w:rPr>
        <w:t xml:space="preserve"> a közgyűlés elnöke</w:t>
      </w:r>
      <w:r>
        <w:rPr>
          <w:szCs w:val="20"/>
        </w:rPr>
        <w:t xml:space="preserve"> (továbbiakban: elnök)</w:t>
      </w:r>
      <w:r w:rsidRPr="00112C52">
        <w:rPr>
          <w:szCs w:val="20"/>
        </w:rPr>
        <w:t xml:space="preserve"> </w:t>
      </w:r>
      <w:r>
        <w:rPr>
          <w:szCs w:val="20"/>
        </w:rPr>
        <w:t xml:space="preserve">által </w:t>
      </w:r>
      <w:r w:rsidRPr="00112C52">
        <w:rPr>
          <w:szCs w:val="20"/>
        </w:rPr>
        <w:t>kiadmányoz</w:t>
      </w:r>
      <w:r>
        <w:rPr>
          <w:szCs w:val="20"/>
        </w:rPr>
        <w:t>ott szabályzat tartalmaz</w:t>
      </w:r>
      <w:r w:rsidRPr="00112C52">
        <w:rPr>
          <w:szCs w:val="20"/>
        </w:rPr>
        <w:t xml:space="preserve">za. </w:t>
      </w:r>
    </w:p>
    <w:p w:rsidR="00EB4D5E" w:rsidRDefault="00EB4D5E" w:rsidP="00EB4D5E">
      <w:pPr>
        <w:ind w:start="17pt" w:hanging="17pt"/>
        <w:rPr>
          <w:szCs w:val="20"/>
        </w:rPr>
      </w:pPr>
    </w:p>
    <w:p w:rsidR="00EB4D5E" w:rsidRPr="004764AA" w:rsidRDefault="00EB4D5E" w:rsidP="00EB4D5E">
      <w:pPr>
        <w:ind w:start="14.20pt" w:hanging="14.20pt"/>
        <w:rPr>
          <w:szCs w:val="20"/>
        </w:rPr>
      </w:pPr>
      <w:r w:rsidRPr="004764AA">
        <w:rPr>
          <w:szCs w:val="20"/>
        </w:rPr>
        <w:t>(3) Az Európai Unió költségvetéséből támogatott önkormányzati pályázatok végrehajtása során, amennyiben az érintett pályázati felhívás lehetővé teszi, úgy az Európai Unió Tanácsának irányadó hatályos rendeletében országonként meghatározott napidíj kerülhet kifizetésre.</w:t>
      </w:r>
    </w:p>
    <w:p w:rsidR="00EB4D5E" w:rsidRDefault="00EB4D5E" w:rsidP="00EB4D5E">
      <w:pPr>
        <w:rPr>
          <w:szCs w:val="20"/>
        </w:rPr>
      </w:pPr>
    </w:p>
    <w:p w:rsidR="00EB4D5E" w:rsidRDefault="00EB4D5E" w:rsidP="00EB4D5E">
      <w:pPr>
        <w:rPr>
          <w:szCs w:val="20"/>
        </w:rPr>
      </w:pPr>
    </w:p>
    <w:p w:rsidR="00EB4D5E" w:rsidRPr="00112C52" w:rsidRDefault="00EB4D5E" w:rsidP="00EB4D5E">
      <w:pPr>
        <w:rPr>
          <w:szCs w:val="20"/>
        </w:rPr>
      </w:pPr>
    </w:p>
    <w:p w:rsidR="00EB4D5E" w:rsidRPr="00112C52" w:rsidRDefault="00EB4D5E" w:rsidP="00EB4D5E">
      <w:pPr>
        <w:numPr>
          <w:ilvl w:val="0"/>
          <w:numId w:val="32"/>
        </w:numPr>
        <w:autoSpaceDE/>
        <w:autoSpaceDN/>
        <w:jc w:val="center"/>
        <w:rPr>
          <w:b/>
          <w:szCs w:val="20"/>
        </w:rPr>
      </w:pPr>
      <w:r w:rsidRPr="00112C52">
        <w:rPr>
          <w:b/>
          <w:szCs w:val="20"/>
        </w:rPr>
        <w:t>Fejezet</w:t>
      </w:r>
    </w:p>
    <w:p w:rsidR="00EB4D5E" w:rsidRPr="00112C52" w:rsidRDefault="00EB4D5E" w:rsidP="00EB4D5E">
      <w:pPr>
        <w:jc w:val="center"/>
        <w:rPr>
          <w:b/>
          <w:szCs w:val="20"/>
        </w:rPr>
      </w:pPr>
      <w:r w:rsidRPr="00112C52">
        <w:rPr>
          <w:b/>
          <w:szCs w:val="20"/>
        </w:rPr>
        <w:t>A költségvetés végrehajtásának szabályai</w:t>
      </w:r>
    </w:p>
    <w:p w:rsidR="00EB4D5E" w:rsidRPr="00112C52" w:rsidRDefault="00EB4D5E" w:rsidP="00EB4D5E"/>
    <w:p w:rsidR="00EB4D5E" w:rsidRPr="00112C52" w:rsidRDefault="00EB4D5E" w:rsidP="00EB4D5E">
      <w:pPr>
        <w:jc w:val="center"/>
        <w:rPr>
          <w:b/>
          <w:i/>
          <w:szCs w:val="20"/>
        </w:rPr>
      </w:pPr>
      <w:r w:rsidRPr="00112C52">
        <w:rPr>
          <w:b/>
          <w:i/>
          <w:szCs w:val="20"/>
        </w:rPr>
        <w:t>Gazdálkodás</w:t>
      </w:r>
    </w:p>
    <w:p w:rsidR="00EB4D5E" w:rsidRPr="00112C52" w:rsidRDefault="00EB4D5E" w:rsidP="00EB4D5E">
      <w:pPr>
        <w:jc w:val="center"/>
      </w:pPr>
    </w:p>
    <w:p w:rsidR="00EB4D5E" w:rsidRPr="00112C52" w:rsidRDefault="00EB4D5E" w:rsidP="00EB4D5E">
      <w:pPr>
        <w:jc w:val="center"/>
        <w:rPr>
          <w:b/>
          <w:szCs w:val="20"/>
        </w:rPr>
      </w:pPr>
      <w:r>
        <w:rPr>
          <w:b/>
          <w:szCs w:val="20"/>
        </w:rPr>
        <w:t>10</w:t>
      </w:r>
      <w:r w:rsidRPr="00112C52">
        <w:rPr>
          <w:b/>
          <w:szCs w:val="20"/>
        </w:rPr>
        <w:t>. §</w:t>
      </w:r>
    </w:p>
    <w:p w:rsidR="00EB4D5E" w:rsidRPr="00112C52" w:rsidRDefault="00EB4D5E" w:rsidP="00EB4D5E">
      <w:pPr>
        <w:jc w:val="center"/>
        <w:rPr>
          <w:b/>
        </w:rPr>
      </w:pPr>
    </w:p>
    <w:p w:rsidR="00EB4D5E" w:rsidRPr="00112C52" w:rsidRDefault="00EB4D5E" w:rsidP="00EB4D5E">
      <w:pPr>
        <w:numPr>
          <w:ilvl w:val="0"/>
          <w:numId w:val="21"/>
        </w:numPr>
        <w:tabs>
          <w:tab w:val="num" w:pos="21.30pt"/>
        </w:tabs>
        <w:autoSpaceDE/>
        <w:autoSpaceDN/>
        <w:ind w:start="21.30pt" w:hanging="21.30pt"/>
        <w:rPr>
          <w:szCs w:val="20"/>
        </w:rPr>
      </w:pPr>
      <w:r w:rsidRPr="00112C52">
        <w:rPr>
          <w:szCs w:val="20"/>
        </w:rPr>
        <w:t>A költségvetési gazdálkodás biztonságáért a közgyűlés, a gazdálkodás szabályszerűségéért az elnök felelős.</w:t>
      </w:r>
    </w:p>
    <w:p w:rsidR="00EB4D5E" w:rsidRDefault="00EB4D5E" w:rsidP="00EB4D5E"/>
    <w:p w:rsidR="00EB4D5E" w:rsidRPr="00112C52" w:rsidRDefault="00EB4D5E" w:rsidP="00EB4D5E">
      <w:pPr>
        <w:numPr>
          <w:ilvl w:val="0"/>
          <w:numId w:val="21"/>
        </w:numPr>
        <w:tabs>
          <w:tab w:val="num" w:pos="21.30pt"/>
        </w:tabs>
        <w:autoSpaceDE/>
        <w:autoSpaceDN/>
        <w:ind w:start="21.30pt" w:hanging="21.30pt"/>
        <w:rPr>
          <w:szCs w:val="20"/>
        </w:rPr>
      </w:pPr>
      <w:r w:rsidRPr="00112C52">
        <w:rPr>
          <w:szCs w:val="20"/>
        </w:rPr>
        <w:t>A költségvetés végrehajtásáról az elnök, a hivatal vonatkozásában a megyei főjegyző gondoskodik.</w:t>
      </w:r>
    </w:p>
    <w:p w:rsidR="00EB4D5E" w:rsidRDefault="00EB4D5E" w:rsidP="00EB4D5E">
      <w:pPr>
        <w:ind w:start="21.30pt"/>
        <w:rPr>
          <w:highlight w:val="yellow"/>
        </w:rPr>
      </w:pPr>
    </w:p>
    <w:p w:rsidR="00EB4D5E" w:rsidRDefault="00EB4D5E" w:rsidP="00EB4D5E">
      <w:pPr>
        <w:jc w:val="center"/>
        <w:rPr>
          <w:b/>
          <w:szCs w:val="20"/>
        </w:rPr>
      </w:pPr>
    </w:p>
    <w:p w:rsidR="00EB4D5E" w:rsidRPr="00112C52" w:rsidRDefault="00EB4D5E" w:rsidP="00EB4D5E">
      <w:pPr>
        <w:jc w:val="center"/>
        <w:rPr>
          <w:b/>
          <w:szCs w:val="20"/>
        </w:rPr>
      </w:pPr>
      <w:r w:rsidRPr="00112C52">
        <w:rPr>
          <w:b/>
          <w:szCs w:val="20"/>
        </w:rPr>
        <w:t>1</w:t>
      </w:r>
      <w:r>
        <w:rPr>
          <w:b/>
          <w:szCs w:val="20"/>
        </w:rPr>
        <w:t>1</w:t>
      </w:r>
      <w:r w:rsidRPr="00112C52">
        <w:rPr>
          <w:b/>
          <w:szCs w:val="20"/>
        </w:rPr>
        <w:t xml:space="preserve">. § </w:t>
      </w:r>
    </w:p>
    <w:p w:rsidR="00EB4D5E" w:rsidRPr="00112C52" w:rsidRDefault="00EB4D5E" w:rsidP="00EB4D5E">
      <w:pPr>
        <w:rPr>
          <w:szCs w:val="20"/>
        </w:rPr>
      </w:pPr>
    </w:p>
    <w:p w:rsidR="00EB4D5E" w:rsidRDefault="00EB4D5E" w:rsidP="00EB4D5E">
      <w:pPr>
        <w:numPr>
          <w:ilvl w:val="0"/>
          <w:numId w:val="30"/>
        </w:numPr>
        <w:autoSpaceDE/>
        <w:autoSpaceDN/>
        <w:ind w:start="21.30pt" w:hanging="21.30pt"/>
        <w:rPr>
          <w:szCs w:val="20"/>
        </w:rPr>
      </w:pPr>
      <w:r w:rsidRPr="00112C52">
        <w:rPr>
          <w:szCs w:val="20"/>
        </w:rPr>
        <w:t>A 8. mellékletben kimutatott feladatokra előirányzott támogatások utalványozásának idő</w:t>
      </w:r>
      <w:r>
        <w:rPr>
          <w:szCs w:val="20"/>
        </w:rPr>
        <w:t xml:space="preserve">rendje az igény felmerülésekor </w:t>
      </w:r>
      <w:r w:rsidRPr="00112C52">
        <w:rPr>
          <w:szCs w:val="20"/>
        </w:rPr>
        <w:t>lehetséges.</w:t>
      </w:r>
    </w:p>
    <w:p w:rsidR="00EB4D5E" w:rsidRDefault="00EB4D5E" w:rsidP="00EB4D5E">
      <w:pPr>
        <w:jc w:val="center"/>
        <w:rPr>
          <w:b/>
        </w:rPr>
      </w:pPr>
    </w:p>
    <w:p w:rsidR="00EB4D5E" w:rsidRPr="00112C52" w:rsidRDefault="00EB4D5E" w:rsidP="00EB4D5E">
      <w:pPr>
        <w:jc w:val="center"/>
        <w:rPr>
          <w:b/>
        </w:rPr>
      </w:pPr>
      <w:r w:rsidRPr="00112C52">
        <w:rPr>
          <w:b/>
        </w:rPr>
        <w:t>1</w:t>
      </w:r>
      <w:r>
        <w:rPr>
          <w:b/>
        </w:rPr>
        <w:t>2</w:t>
      </w:r>
      <w:r w:rsidRPr="00112C52">
        <w:rPr>
          <w:b/>
        </w:rPr>
        <w:t>. §</w:t>
      </w:r>
    </w:p>
    <w:p w:rsidR="00EB4D5E" w:rsidRPr="00112C52" w:rsidRDefault="00EB4D5E" w:rsidP="00EB4D5E">
      <w:pPr>
        <w:jc w:val="center"/>
      </w:pPr>
    </w:p>
    <w:p w:rsidR="00EB4D5E" w:rsidRPr="00112C52" w:rsidRDefault="00EB4D5E" w:rsidP="00EB4D5E">
      <w:pPr>
        <w:numPr>
          <w:ilvl w:val="0"/>
          <w:numId w:val="36"/>
        </w:numPr>
        <w:autoSpaceDE/>
        <w:autoSpaceDN/>
        <w:ind w:start="21.30pt" w:hanging="21.30pt"/>
      </w:pPr>
      <w:r w:rsidRPr="00112C52">
        <w:t>A kitüntető cím, valamint díjak alapításáról, adományozásáról szóló 13/2007. (VI.26.) önkormányzati rendeletben az egyes elismerésekhez kapcsolódó kiadási tételek az alábbiak szerint kerülnek meghatározásra:</w:t>
      </w:r>
    </w:p>
    <w:p w:rsidR="00EB4D5E" w:rsidRDefault="00EB4D5E" w:rsidP="00EB4D5E">
      <w:pPr>
        <w:numPr>
          <w:ilvl w:val="0"/>
          <w:numId w:val="37"/>
        </w:numPr>
        <w:autoSpaceDE/>
        <w:autoSpaceDN/>
      </w:pPr>
      <w:r w:rsidRPr="00112C52">
        <w:t>a kitüntető cím összege nettó 200 e Ft,</w:t>
      </w:r>
    </w:p>
    <w:p w:rsidR="00EB4D5E" w:rsidRPr="00112C52" w:rsidRDefault="00EB4D5E" w:rsidP="00EB4D5E">
      <w:pPr>
        <w:numPr>
          <w:ilvl w:val="0"/>
          <w:numId w:val="37"/>
        </w:numPr>
        <w:autoSpaceDE/>
        <w:autoSpaceDN/>
      </w:pPr>
      <w:r w:rsidRPr="00112C52">
        <w:t xml:space="preserve">a </w:t>
      </w:r>
      <w:r>
        <w:t>kitüntető</w:t>
      </w:r>
      <w:r w:rsidRPr="00112C52">
        <w:t xml:space="preserve"> díjak összege egyenként nettó 100 e Ft,</w:t>
      </w:r>
    </w:p>
    <w:p w:rsidR="00EB4D5E" w:rsidRPr="00112C52" w:rsidRDefault="00EB4D5E" w:rsidP="00EB4D5E">
      <w:pPr>
        <w:numPr>
          <w:ilvl w:val="0"/>
          <w:numId w:val="37"/>
        </w:numPr>
        <w:autoSpaceDE/>
        <w:autoSpaceDN/>
        <w:ind w:start="35.45pt" w:hanging="14.15pt"/>
      </w:pPr>
      <w:r w:rsidRPr="00112C52">
        <w:t xml:space="preserve">a </w:t>
      </w:r>
      <w:r>
        <w:t xml:space="preserve">Zala Megye Címere Emlékplakett díj </w:t>
      </w:r>
      <w:r w:rsidRPr="00112C52">
        <w:t xml:space="preserve">összege </w:t>
      </w:r>
      <w:r>
        <w:t xml:space="preserve">egyenként </w:t>
      </w:r>
      <w:r w:rsidRPr="00112C52">
        <w:t>nettó 50 e Ft.</w:t>
      </w:r>
    </w:p>
    <w:p w:rsidR="00EB4D5E" w:rsidRDefault="00EB4D5E" w:rsidP="00EB4D5E"/>
    <w:p w:rsidR="00EB4D5E" w:rsidRPr="00112C52" w:rsidRDefault="00EB4D5E" w:rsidP="00EB4D5E">
      <w:pPr>
        <w:numPr>
          <w:ilvl w:val="12"/>
          <w:numId w:val="0"/>
        </w:numPr>
        <w:jc w:val="center"/>
        <w:rPr>
          <w:b/>
          <w:i/>
          <w:szCs w:val="20"/>
        </w:rPr>
      </w:pPr>
      <w:r w:rsidRPr="00112C52">
        <w:rPr>
          <w:b/>
          <w:i/>
          <w:szCs w:val="20"/>
        </w:rPr>
        <w:t xml:space="preserve">Költségvetési rendelet és előirányzat módosítás </w:t>
      </w:r>
    </w:p>
    <w:p w:rsidR="00EB4D5E" w:rsidRPr="00112C52" w:rsidRDefault="00EB4D5E" w:rsidP="00EB4D5E">
      <w:pPr>
        <w:numPr>
          <w:ilvl w:val="12"/>
          <w:numId w:val="0"/>
        </w:numPr>
      </w:pPr>
    </w:p>
    <w:p w:rsidR="00EB4D5E" w:rsidRPr="00112C52" w:rsidRDefault="00EB4D5E" w:rsidP="00EB4D5E">
      <w:pPr>
        <w:numPr>
          <w:ilvl w:val="12"/>
          <w:numId w:val="0"/>
        </w:numPr>
        <w:jc w:val="center"/>
        <w:rPr>
          <w:b/>
          <w:szCs w:val="20"/>
        </w:rPr>
      </w:pPr>
      <w:r w:rsidRPr="00112C52">
        <w:rPr>
          <w:b/>
          <w:szCs w:val="20"/>
        </w:rPr>
        <w:t>1</w:t>
      </w:r>
      <w:r>
        <w:rPr>
          <w:b/>
          <w:szCs w:val="20"/>
        </w:rPr>
        <w:t>3</w:t>
      </w:r>
      <w:r w:rsidRPr="00112C52">
        <w:rPr>
          <w:b/>
          <w:szCs w:val="20"/>
        </w:rPr>
        <w:t xml:space="preserve">. § </w:t>
      </w:r>
    </w:p>
    <w:p w:rsidR="00EB4D5E" w:rsidRPr="00112C52" w:rsidRDefault="00EB4D5E" w:rsidP="00EB4D5E">
      <w:pPr>
        <w:numPr>
          <w:ilvl w:val="12"/>
          <w:numId w:val="0"/>
        </w:numPr>
        <w:jc w:val="center"/>
        <w:rPr>
          <w:b/>
          <w:szCs w:val="20"/>
        </w:rPr>
      </w:pPr>
    </w:p>
    <w:p w:rsidR="00EB4D5E" w:rsidRPr="00112C52" w:rsidRDefault="00EB4D5E" w:rsidP="00EB4D5E">
      <w:pPr>
        <w:numPr>
          <w:ilvl w:val="0"/>
          <w:numId w:val="28"/>
        </w:numPr>
        <w:tabs>
          <w:tab w:val="num" w:pos="21.30pt"/>
        </w:tabs>
        <w:autoSpaceDE/>
        <w:autoSpaceDN/>
        <w:ind w:start="21.30pt" w:hanging="21.30pt"/>
      </w:pPr>
      <w:r w:rsidRPr="00112C52">
        <w:t xml:space="preserve">A közgyűlés legalább negyedévente, de legkésőbb a tárgyévet követő év </w:t>
      </w:r>
      <w:r>
        <w:t xml:space="preserve">február 28-ig </w:t>
      </w:r>
      <w:r w:rsidRPr="00112C52">
        <w:t>dönt a költségvetési rendelet szükséges módosításáról.</w:t>
      </w:r>
    </w:p>
    <w:p w:rsidR="00EB4D5E" w:rsidRPr="00112C52" w:rsidRDefault="00EB4D5E" w:rsidP="00EB4D5E">
      <w:pPr>
        <w:tabs>
          <w:tab w:val="num" w:pos="21.30pt"/>
        </w:tabs>
        <w:ind w:start="21.30pt" w:hanging="21.30pt"/>
      </w:pPr>
    </w:p>
    <w:p w:rsidR="00EB4D5E" w:rsidRPr="00112C52" w:rsidRDefault="00EB4D5E" w:rsidP="00EB4D5E">
      <w:pPr>
        <w:jc w:val="center"/>
        <w:rPr>
          <w:b/>
          <w:i/>
          <w:szCs w:val="20"/>
        </w:rPr>
      </w:pPr>
      <w:r w:rsidRPr="00112C52">
        <w:rPr>
          <w:b/>
          <w:i/>
          <w:szCs w:val="20"/>
        </w:rPr>
        <w:t xml:space="preserve">Elnöki hatáskör </w:t>
      </w:r>
    </w:p>
    <w:p w:rsidR="00EB4D5E" w:rsidRPr="00112C52" w:rsidRDefault="00EB4D5E" w:rsidP="00EB4D5E"/>
    <w:p w:rsidR="00EB4D5E" w:rsidRPr="00112C52" w:rsidRDefault="00EB4D5E" w:rsidP="00EB4D5E">
      <w:pPr>
        <w:jc w:val="center"/>
        <w:rPr>
          <w:b/>
          <w:szCs w:val="20"/>
        </w:rPr>
      </w:pPr>
      <w:r w:rsidRPr="00112C52">
        <w:rPr>
          <w:b/>
          <w:szCs w:val="20"/>
        </w:rPr>
        <w:t>1</w:t>
      </w:r>
      <w:r>
        <w:rPr>
          <w:b/>
          <w:szCs w:val="20"/>
        </w:rPr>
        <w:t>4</w:t>
      </w:r>
      <w:r w:rsidRPr="00112C52">
        <w:rPr>
          <w:b/>
          <w:szCs w:val="20"/>
        </w:rPr>
        <w:t>. §</w:t>
      </w:r>
    </w:p>
    <w:p w:rsidR="00EB4D5E" w:rsidRPr="00112C52" w:rsidRDefault="00EB4D5E" w:rsidP="00EB4D5E">
      <w:pPr>
        <w:widowControl w:val="0"/>
        <w:overflowPunct w:val="0"/>
        <w:adjustRightInd w:val="0"/>
        <w:ind w:start="18pt"/>
        <w:textAlignment w:val="baseline"/>
        <w:rPr>
          <w:szCs w:val="20"/>
        </w:rPr>
      </w:pPr>
    </w:p>
    <w:p w:rsidR="00EB4D5E" w:rsidRPr="00112C52" w:rsidRDefault="00EB4D5E" w:rsidP="00EB4D5E">
      <w:pPr>
        <w:widowControl w:val="0"/>
        <w:numPr>
          <w:ilvl w:val="0"/>
          <w:numId w:val="22"/>
        </w:numPr>
        <w:overflowPunct w:val="0"/>
        <w:adjustRightInd w:val="0"/>
        <w:textAlignment w:val="baseline"/>
        <w:rPr>
          <w:szCs w:val="20"/>
        </w:rPr>
      </w:pPr>
      <w:r w:rsidRPr="00112C52">
        <w:rPr>
          <w:szCs w:val="20"/>
        </w:rPr>
        <w:t>Az elnök:</w:t>
      </w:r>
    </w:p>
    <w:p w:rsidR="00EB4D5E" w:rsidRPr="00112C52" w:rsidRDefault="00EB4D5E" w:rsidP="00EB4D5E">
      <w:pPr>
        <w:numPr>
          <w:ilvl w:val="2"/>
          <w:numId w:val="22"/>
        </w:numPr>
        <w:tabs>
          <w:tab w:val="num" w:pos="35.45pt"/>
        </w:tabs>
        <w:autoSpaceDE/>
        <w:autoSpaceDN/>
        <w:ind w:start="35.45pt" w:hanging="14.15pt"/>
        <w:rPr>
          <w:b/>
          <w:szCs w:val="20"/>
        </w:rPr>
      </w:pPr>
      <w:r w:rsidRPr="00112C52">
        <w:rPr>
          <w:szCs w:val="20"/>
        </w:rPr>
        <w:t xml:space="preserve">az e rendeletben a közgyűlés által jóváhagyott kiemelt előirányzatokat felhasználhatja - a </w:t>
      </w:r>
      <w:r>
        <w:rPr>
          <w:szCs w:val="20"/>
        </w:rPr>
        <w:t xml:space="preserve">hivatali és a </w:t>
      </w:r>
      <w:r w:rsidRPr="00112C52">
        <w:rPr>
          <w:szCs w:val="20"/>
        </w:rPr>
        <w:t>választásokkal kapcsolatos előirányzatok kivételével - és azok terhére kötelezettséget vállalhat</w:t>
      </w:r>
      <w:r>
        <w:rPr>
          <w:szCs w:val="20"/>
        </w:rPr>
        <w:t>.</w:t>
      </w:r>
      <w:r w:rsidRPr="00112C52">
        <w:rPr>
          <w:szCs w:val="20"/>
        </w:rPr>
        <w:t xml:space="preserve"> </w:t>
      </w:r>
    </w:p>
    <w:p w:rsidR="00EB4D5E" w:rsidRDefault="00EB4D5E" w:rsidP="00EB4D5E">
      <w:pPr>
        <w:numPr>
          <w:ilvl w:val="2"/>
          <w:numId w:val="22"/>
        </w:numPr>
        <w:tabs>
          <w:tab w:val="num" w:pos="35.45pt"/>
        </w:tabs>
        <w:autoSpaceDE/>
        <w:autoSpaceDN/>
        <w:ind w:start="35.45pt" w:hanging="14.15pt"/>
      </w:pPr>
      <w:r w:rsidRPr="00112C52">
        <w:rPr>
          <w:szCs w:val="20"/>
        </w:rPr>
        <w:t>a közgyűlés két ülése közötti időszakban a központi költségvetéstől kapott támogatásokat a költségvetési rendeleten átvezetheti, a hivatalnak átadhatja,</w:t>
      </w:r>
      <w:r w:rsidRPr="00112C52">
        <w:t xml:space="preserve"> illetve e többletbevételek terhére kötelezettséget vállalhat.</w:t>
      </w:r>
    </w:p>
    <w:p w:rsidR="00EB4D5E" w:rsidRPr="00112C52" w:rsidRDefault="00EB4D5E" w:rsidP="00EB4D5E">
      <w:pPr>
        <w:numPr>
          <w:ilvl w:val="2"/>
          <w:numId w:val="22"/>
        </w:numPr>
        <w:tabs>
          <w:tab w:val="num" w:pos="35.45pt"/>
        </w:tabs>
        <w:autoSpaceDE/>
        <w:autoSpaceDN/>
        <w:ind w:start="35.45pt" w:hanging="14.15pt"/>
      </w:pPr>
      <w:r>
        <w:t>a közgyűlés két ülése közötti időszakban a költségvetési rendelet előirányzat sorai között átcsoportosíthat</w:t>
      </w:r>
      <w:r w:rsidRPr="006B1B07">
        <w:rPr>
          <w:szCs w:val="20"/>
        </w:rPr>
        <w:t xml:space="preserve"> </w:t>
      </w:r>
      <w:r w:rsidRPr="00112C52">
        <w:rPr>
          <w:szCs w:val="20"/>
        </w:rPr>
        <w:t xml:space="preserve">a Zala Megyei Közgyűlés Szervezeti és Működési Szabályzatáról (továbbiakban: SZMSZ) szóló </w:t>
      </w:r>
      <w:r>
        <w:rPr>
          <w:szCs w:val="20"/>
        </w:rPr>
        <w:t>6</w:t>
      </w:r>
      <w:r w:rsidRPr="00112C52">
        <w:rPr>
          <w:szCs w:val="20"/>
        </w:rPr>
        <w:t>/20</w:t>
      </w:r>
      <w:r>
        <w:rPr>
          <w:szCs w:val="20"/>
        </w:rPr>
        <w:t>19</w:t>
      </w:r>
      <w:r w:rsidRPr="00112C52">
        <w:rPr>
          <w:szCs w:val="20"/>
        </w:rPr>
        <w:t>. (</w:t>
      </w:r>
      <w:r>
        <w:rPr>
          <w:szCs w:val="20"/>
        </w:rPr>
        <w:t>VI</w:t>
      </w:r>
      <w:r w:rsidRPr="00112C52">
        <w:rPr>
          <w:szCs w:val="20"/>
        </w:rPr>
        <w:t>II.</w:t>
      </w:r>
      <w:r>
        <w:rPr>
          <w:szCs w:val="20"/>
        </w:rPr>
        <w:t xml:space="preserve">30) ÖR </w:t>
      </w:r>
      <w:r w:rsidRPr="00112C52">
        <w:rPr>
          <w:szCs w:val="20"/>
        </w:rPr>
        <w:t>rendelet 1. mellékletében meghatározott mértékig.</w:t>
      </w:r>
    </w:p>
    <w:p w:rsidR="00EB4D5E" w:rsidRPr="00112C52" w:rsidRDefault="00EB4D5E" w:rsidP="00EB4D5E">
      <w:pPr>
        <w:widowControl w:val="0"/>
        <w:overflowPunct w:val="0"/>
        <w:adjustRightInd w:val="0"/>
        <w:ind w:start="18pt"/>
        <w:textAlignment w:val="baseline"/>
        <w:rPr>
          <w:szCs w:val="20"/>
        </w:rPr>
      </w:pPr>
    </w:p>
    <w:p w:rsidR="00EB4D5E" w:rsidRDefault="00EB4D5E" w:rsidP="00EB4D5E">
      <w:pPr>
        <w:widowControl w:val="0"/>
        <w:numPr>
          <w:ilvl w:val="0"/>
          <w:numId w:val="22"/>
        </w:numPr>
        <w:overflowPunct w:val="0"/>
        <w:adjustRightInd w:val="0"/>
        <w:textAlignment w:val="baseline"/>
        <w:rPr>
          <w:szCs w:val="20"/>
        </w:rPr>
      </w:pPr>
      <w:r w:rsidRPr="00112C52">
        <w:rPr>
          <w:szCs w:val="20"/>
        </w:rPr>
        <w:t xml:space="preserve">Az elnök az (1) bekezdés </w:t>
      </w:r>
      <w:r w:rsidRPr="00011F3F">
        <w:rPr>
          <w:szCs w:val="20"/>
        </w:rPr>
        <w:t>b) és c)</w:t>
      </w:r>
      <w:r>
        <w:rPr>
          <w:szCs w:val="20"/>
        </w:rPr>
        <w:t xml:space="preserve"> pontjai </w:t>
      </w:r>
      <w:r w:rsidRPr="00112C52">
        <w:rPr>
          <w:szCs w:val="20"/>
        </w:rPr>
        <w:t xml:space="preserve">szerinti intézkedéseiről a soron következő közgyűlésen tájékoztatást ad. </w:t>
      </w:r>
    </w:p>
    <w:p w:rsidR="00EB4D5E" w:rsidRDefault="00EB4D5E" w:rsidP="00EB4D5E">
      <w:pPr>
        <w:widowControl w:val="0"/>
        <w:overflowPunct w:val="0"/>
        <w:adjustRightInd w:val="0"/>
        <w:ind w:start="18pt"/>
        <w:textAlignment w:val="baseline"/>
        <w:rPr>
          <w:szCs w:val="20"/>
        </w:rPr>
      </w:pPr>
    </w:p>
    <w:p w:rsidR="00EB4D5E" w:rsidRDefault="00EB4D5E" w:rsidP="00EB4D5E">
      <w:pPr>
        <w:numPr>
          <w:ilvl w:val="0"/>
          <w:numId w:val="22"/>
        </w:numPr>
        <w:autoSpaceDE/>
        <w:autoSpaceDN/>
        <w:spacing w:before="5pt" w:beforeAutospacing="1" w:after="5pt" w:afterAutospacing="1"/>
      </w:pPr>
      <w:r w:rsidRPr="00630747">
        <w:t xml:space="preserve">A közgyűlés felhatalmazza </w:t>
      </w:r>
      <w:r>
        <w:t>e</w:t>
      </w:r>
      <w:r w:rsidRPr="00630747">
        <w:t xml:space="preserve">lnökét két közgyűlés közötti időszakban pályázat benyújtására, amennyiben azt a pályázati határidő lejárata, a pályázati dokumentáció összeállításának készültségi foka, vagy egyéb körülmény indokolja azzal, hogy a testület soron következő ülésén dönt a pályázat benyújtásának jóváhagyásáról. Felhatalmazza továbbá </w:t>
      </w:r>
      <w:r>
        <w:t>e</w:t>
      </w:r>
      <w:r w:rsidRPr="00630747">
        <w:t xml:space="preserve">lnökét, hogy a pályázatokra vonatkozó részletszabályokat utasításban állapítsa meg. </w:t>
      </w:r>
    </w:p>
    <w:p w:rsidR="00EB4D5E" w:rsidRDefault="00EB4D5E" w:rsidP="00EB4D5E">
      <w:pPr>
        <w:pStyle w:val="Listaszerbekezds"/>
      </w:pPr>
    </w:p>
    <w:p w:rsidR="00EB4D5E" w:rsidRPr="00112C52" w:rsidRDefault="00EB4D5E" w:rsidP="00EB4D5E">
      <w:pPr>
        <w:numPr>
          <w:ilvl w:val="12"/>
          <w:numId w:val="0"/>
        </w:numPr>
        <w:jc w:val="center"/>
        <w:rPr>
          <w:b/>
          <w:i/>
          <w:szCs w:val="20"/>
        </w:rPr>
      </w:pPr>
      <w:r w:rsidRPr="00112C52">
        <w:rPr>
          <w:b/>
          <w:i/>
          <w:szCs w:val="20"/>
        </w:rPr>
        <w:t xml:space="preserve">Biztosítás </w:t>
      </w:r>
    </w:p>
    <w:p w:rsidR="00EB4D5E" w:rsidRPr="00112C52" w:rsidRDefault="00EB4D5E" w:rsidP="00EB4D5E">
      <w:pPr>
        <w:numPr>
          <w:ilvl w:val="12"/>
          <w:numId w:val="0"/>
        </w:numPr>
        <w:jc w:val="center"/>
        <w:rPr>
          <w:szCs w:val="20"/>
        </w:rPr>
      </w:pPr>
    </w:p>
    <w:p w:rsidR="00EB4D5E" w:rsidRPr="00112C52" w:rsidRDefault="00EB4D5E" w:rsidP="00EB4D5E">
      <w:pPr>
        <w:numPr>
          <w:ilvl w:val="12"/>
          <w:numId w:val="0"/>
        </w:numPr>
        <w:jc w:val="center"/>
        <w:rPr>
          <w:b/>
          <w:szCs w:val="20"/>
        </w:rPr>
      </w:pPr>
      <w:r w:rsidRPr="00112C52">
        <w:rPr>
          <w:b/>
          <w:szCs w:val="20"/>
        </w:rPr>
        <w:t>1</w:t>
      </w:r>
      <w:r>
        <w:rPr>
          <w:b/>
          <w:szCs w:val="20"/>
        </w:rPr>
        <w:t>5</w:t>
      </w:r>
      <w:r w:rsidRPr="00112C52">
        <w:rPr>
          <w:b/>
          <w:szCs w:val="20"/>
        </w:rPr>
        <w:t>. §</w:t>
      </w:r>
    </w:p>
    <w:p w:rsidR="00EB4D5E" w:rsidRPr="00112C52" w:rsidRDefault="00EB4D5E" w:rsidP="00EB4D5E">
      <w:pPr>
        <w:numPr>
          <w:ilvl w:val="12"/>
          <w:numId w:val="0"/>
        </w:numPr>
      </w:pPr>
    </w:p>
    <w:p w:rsidR="00EB4D5E" w:rsidRPr="00112C52" w:rsidRDefault="00EB4D5E" w:rsidP="00EB4D5E">
      <w:pPr>
        <w:numPr>
          <w:ilvl w:val="0"/>
          <w:numId w:val="23"/>
        </w:numPr>
        <w:autoSpaceDE/>
        <w:autoSpaceDN/>
        <w:ind w:start="17pt" w:hanging="17pt"/>
        <w:rPr>
          <w:szCs w:val="20"/>
        </w:rPr>
      </w:pPr>
      <w:r w:rsidRPr="00112C52">
        <w:rPr>
          <w:szCs w:val="20"/>
        </w:rPr>
        <w:t xml:space="preserve">Az önkormányzat tulajdonában lévő valamennyi ingatlant és a teljes gépjármű vagyont biztosítani kell. </w:t>
      </w:r>
    </w:p>
    <w:p w:rsidR="00EB4D5E" w:rsidRDefault="00EB4D5E" w:rsidP="00EB4D5E">
      <w:pPr>
        <w:numPr>
          <w:ilvl w:val="12"/>
          <w:numId w:val="0"/>
        </w:numPr>
        <w:rPr>
          <w:szCs w:val="20"/>
        </w:rPr>
      </w:pPr>
    </w:p>
    <w:p w:rsidR="00EB4D5E" w:rsidRDefault="00EB4D5E" w:rsidP="00EB4D5E">
      <w:pPr>
        <w:numPr>
          <w:ilvl w:val="12"/>
          <w:numId w:val="0"/>
        </w:numPr>
        <w:rPr>
          <w:szCs w:val="20"/>
        </w:rPr>
      </w:pPr>
    </w:p>
    <w:p w:rsidR="00EB4D5E" w:rsidRPr="00112C52" w:rsidRDefault="00EB4D5E" w:rsidP="00EB4D5E">
      <w:pPr>
        <w:numPr>
          <w:ilvl w:val="12"/>
          <w:numId w:val="0"/>
        </w:numPr>
        <w:jc w:val="center"/>
        <w:rPr>
          <w:b/>
          <w:i/>
          <w:szCs w:val="20"/>
        </w:rPr>
      </w:pPr>
      <w:r>
        <w:rPr>
          <w:b/>
          <w:i/>
          <w:szCs w:val="20"/>
        </w:rPr>
        <w:t>S</w:t>
      </w:r>
      <w:r w:rsidRPr="00112C52">
        <w:rPr>
          <w:b/>
          <w:i/>
          <w:szCs w:val="20"/>
        </w:rPr>
        <w:t>zámlavezetés rendje</w:t>
      </w:r>
    </w:p>
    <w:p w:rsidR="00EB4D5E" w:rsidRPr="00112C52" w:rsidRDefault="00EB4D5E" w:rsidP="00EB4D5E">
      <w:pPr>
        <w:numPr>
          <w:ilvl w:val="12"/>
          <w:numId w:val="0"/>
        </w:numPr>
        <w:jc w:val="center"/>
        <w:rPr>
          <w:szCs w:val="20"/>
        </w:rPr>
      </w:pPr>
    </w:p>
    <w:p w:rsidR="00EB4D5E" w:rsidRPr="00112C52" w:rsidRDefault="00EB4D5E" w:rsidP="00EB4D5E">
      <w:pPr>
        <w:numPr>
          <w:ilvl w:val="12"/>
          <w:numId w:val="0"/>
        </w:numPr>
        <w:jc w:val="center"/>
        <w:rPr>
          <w:b/>
          <w:szCs w:val="20"/>
        </w:rPr>
      </w:pPr>
      <w:r w:rsidRPr="00112C52">
        <w:rPr>
          <w:b/>
          <w:szCs w:val="20"/>
        </w:rPr>
        <w:t>1</w:t>
      </w:r>
      <w:r>
        <w:rPr>
          <w:b/>
          <w:szCs w:val="20"/>
        </w:rPr>
        <w:t>6</w:t>
      </w:r>
      <w:r w:rsidRPr="00112C52">
        <w:rPr>
          <w:b/>
          <w:szCs w:val="20"/>
        </w:rPr>
        <w:t>. §</w:t>
      </w:r>
    </w:p>
    <w:p w:rsidR="00EB4D5E" w:rsidRPr="00112C52" w:rsidRDefault="00EB4D5E" w:rsidP="00EB4D5E">
      <w:pPr>
        <w:numPr>
          <w:ilvl w:val="12"/>
          <w:numId w:val="0"/>
        </w:numPr>
        <w:rPr>
          <w:szCs w:val="20"/>
        </w:rPr>
      </w:pPr>
    </w:p>
    <w:p w:rsidR="00EB4D5E" w:rsidRDefault="00EB4D5E" w:rsidP="00EB4D5E">
      <w:pPr>
        <w:numPr>
          <w:ilvl w:val="0"/>
          <w:numId w:val="24"/>
        </w:numPr>
        <w:autoSpaceDE/>
        <w:autoSpaceDN/>
        <w:ind w:start="17pt" w:hanging="17pt"/>
      </w:pPr>
      <w:r w:rsidRPr="00112C52">
        <w:t>Az önkormányzat és a hivatal bevételeiket és kiadásaikat a Magyar Államkincstárnál vezetett pénzforgalmi számlájukon teljesíthetik.</w:t>
      </w:r>
    </w:p>
    <w:p w:rsidR="00EB4D5E" w:rsidRDefault="00EB4D5E" w:rsidP="00EB4D5E">
      <w:pPr>
        <w:ind w:start="17pt"/>
      </w:pPr>
    </w:p>
    <w:p w:rsidR="00EB4D5E" w:rsidRDefault="00EB4D5E" w:rsidP="00EB4D5E">
      <w:pPr>
        <w:pStyle w:val="Listaszerbekezds"/>
        <w:rPr>
          <w:szCs w:val="20"/>
        </w:rPr>
      </w:pPr>
    </w:p>
    <w:p w:rsidR="00EB4D5E" w:rsidRPr="00112C52" w:rsidRDefault="00EB4D5E" w:rsidP="00EB4D5E">
      <w:pPr>
        <w:numPr>
          <w:ilvl w:val="12"/>
          <w:numId w:val="0"/>
        </w:numPr>
        <w:jc w:val="center"/>
        <w:rPr>
          <w:b/>
          <w:i/>
          <w:szCs w:val="20"/>
        </w:rPr>
      </w:pPr>
      <w:r w:rsidRPr="00112C52">
        <w:rPr>
          <w:b/>
          <w:i/>
          <w:szCs w:val="20"/>
        </w:rPr>
        <w:t xml:space="preserve">Követelésről lemondás </w:t>
      </w:r>
    </w:p>
    <w:p w:rsidR="00EB4D5E" w:rsidRPr="00112C52" w:rsidRDefault="00EB4D5E" w:rsidP="00EB4D5E">
      <w:pPr>
        <w:numPr>
          <w:ilvl w:val="12"/>
          <w:numId w:val="0"/>
        </w:numPr>
        <w:jc w:val="center"/>
        <w:rPr>
          <w:szCs w:val="20"/>
        </w:rPr>
      </w:pPr>
    </w:p>
    <w:p w:rsidR="00EB4D5E" w:rsidRPr="00112C52" w:rsidRDefault="00EB4D5E" w:rsidP="00EB4D5E">
      <w:pPr>
        <w:numPr>
          <w:ilvl w:val="12"/>
          <w:numId w:val="0"/>
        </w:numPr>
        <w:jc w:val="center"/>
        <w:rPr>
          <w:b/>
          <w:szCs w:val="20"/>
        </w:rPr>
      </w:pPr>
      <w:r w:rsidRPr="00112C52">
        <w:rPr>
          <w:b/>
          <w:szCs w:val="20"/>
        </w:rPr>
        <w:t>1</w:t>
      </w:r>
      <w:r>
        <w:rPr>
          <w:b/>
          <w:szCs w:val="20"/>
        </w:rPr>
        <w:t>7</w:t>
      </w:r>
      <w:r w:rsidRPr="00112C52">
        <w:rPr>
          <w:b/>
          <w:szCs w:val="20"/>
        </w:rPr>
        <w:t>. §</w:t>
      </w:r>
    </w:p>
    <w:p w:rsidR="00EB4D5E" w:rsidRPr="00112C52" w:rsidRDefault="00EB4D5E" w:rsidP="00EB4D5E">
      <w:pPr>
        <w:numPr>
          <w:ilvl w:val="12"/>
          <w:numId w:val="0"/>
        </w:numPr>
        <w:jc w:val="center"/>
        <w:rPr>
          <w:b/>
          <w:szCs w:val="20"/>
        </w:rPr>
      </w:pPr>
    </w:p>
    <w:p w:rsidR="00EB4D5E" w:rsidRPr="00112C52" w:rsidRDefault="00EB4D5E" w:rsidP="00EB4D5E">
      <w:pPr>
        <w:widowControl w:val="0"/>
        <w:numPr>
          <w:ilvl w:val="0"/>
          <w:numId w:val="29"/>
        </w:numPr>
        <w:overflowPunct w:val="0"/>
        <w:adjustRightInd w:val="0"/>
        <w:ind w:start="18pt"/>
        <w:textAlignment w:val="baseline"/>
        <w:rPr>
          <w:szCs w:val="20"/>
        </w:rPr>
      </w:pPr>
      <w:r w:rsidRPr="00112C52">
        <w:rPr>
          <w:szCs w:val="20"/>
        </w:rPr>
        <w:t>Az önkormányzat és a hivatal esetében a közgyűlés elnöke engedélyezheti a behajthatatlan követelés leírását.</w:t>
      </w:r>
    </w:p>
    <w:p w:rsidR="00EB4D5E" w:rsidRPr="00112C52" w:rsidRDefault="00EB4D5E" w:rsidP="00EB4D5E">
      <w:pPr>
        <w:widowControl w:val="0"/>
        <w:overflowPunct w:val="0"/>
        <w:adjustRightInd w:val="0"/>
        <w:textAlignment w:val="baseline"/>
        <w:rPr>
          <w:szCs w:val="20"/>
        </w:rPr>
      </w:pPr>
    </w:p>
    <w:p w:rsidR="00EB4D5E" w:rsidRDefault="00EB4D5E" w:rsidP="00EB4D5E">
      <w:pPr>
        <w:widowControl w:val="0"/>
        <w:numPr>
          <w:ilvl w:val="0"/>
          <w:numId w:val="29"/>
        </w:numPr>
        <w:overflowPunct w:val="0"/>
        <w:adjustRightInd w:val="0"/>
        <w:ind w:start="18pt"/>
        <w:textAlignment w:val="baseline"/>
        <w:rPr>
          <w:szCs w:val="20"/>
        </w:rPr>
      </w:pPr>
      <w:r w:rsidRPr="00112C52">
        <w:rPr>
          <w:szCs w:val="20"/>
        </w:rPr>
        <w:t>Behajthatatlan követelés: az a követelés,</w:t>
      </w:r>
    </w:p>
    <w:p w:rsidR="00EB4D5E" w:rsidRPr="0098789B" w:rsidRDefault="00EB4D5E" w:rsidP="00EB4D5E">
      <w:pPr>
        <w:widowControl w:val="0"/>
        <w:overflowPunct w:val="0"/>
        <w:adjustRightInd w:val="0"/>
        <w:ind w:start="18pt"/>
        <w:textAlignment w:val="baseline"/>
        <w:rPr>
          <w:szCs w:val="20"/>
        </w:rPr>
      </w:pPr>
      <w:r w:rsidRPr="0098789B">
        <w:rPr>
          <w:szCs w:val="20"/>
        </w:rPr>
        <w:t>a) amelyre az adós ellen vezetett végrehajtás során nincs fedezet, vagy a talált fedezet a követelést csak részben fedezi,</w:t>
      </w:r>
    </w:p>
    <w:p w:rsidR="00EB4D5E" w:rsidRPr="0098789B" w:rsidRDefault="00EB4D5E" w:rsidP="00EB4D5E">
      <w:pPr>
        <w:widowControl w:val="0"/>
        <w:overflowPunct w:val="0"/>
        <w:adjustRightInd w:val="0"/>
        <w:ind w:start="18pt"/>
        <w:textAlignment w:val="baseline"/>
        <w:rPr>
          <w:szCs w:val="20"/>
        </w:rPr>
      </w:pPr>
      <w:r w:rsidRPr="0098789B">
        <w:rPr>
          <w:szCs w:val="20"/>
        </w:rPr>
        <w:t>b) amelyet a hitelező a csődeljárás, a felszámolási eljárás, az önkormányzatok adósságrendezési eljárása során egyezségi megállapodás keretében elengedett,</w:t>
      </w:r>
    </w:p>
    <w:p w:rsidR="00EB4D5E" w:rsidRPr="0098789B" w:rsidRDefault="00EB4D5E" w:rsidP="00EB4D5E">
      <w:pPr>
        <w:widowControl w:val="0"/>
        <w:overflowPunct w:val="0"/>
        <w:adjustRightInd w:val="0"/>
        <w:ind w:start="18pt"/>
        <w:textAlignment w:val="baseline"/>
        <w:rPr>
          <w:szCs w:val="20"/>
        </w:rPr>
      </w:pPr>
      <w:r w:rsidRPr="0098789B">
        <w:rPr>
          <w:szCs w:val="20"/>
        </w:rPr>
        <w:t>c) amelyre a felszámoló által adott írásbeli igazolás (nyilatkozat) szerint nincs fedezet,</w:t>
      </w:r>
    </w:p>
    <w:p w:rsidR="00EB4D5E" w:rsidRPr="0098789B" w:rsidRDefault="00EB4D5E" w:rsidP="00EB4D5E">
      <w:pPr>
        <w:widowControl w:val="0"/>
        <w:overflowPunct w:val="0"/>
        <w:adjustRightInd w:val="0"/>
        <w:ind w:start="18pt"/>
        <w:textAlignment w:val="baseline"/>
        <w:rPr>
          <w:szCs w:val="20"/>
        </w:rPr>
      </w:pPr>
      <w:r w:rsidRPr="0098789B">
        <w:rPr>
          <w:szCs w:val="20"/>
        </w:rPr>
        <w:t>d) amelyre a felszámolás, az adósságrendezési eljárás befejezésekor a vagyonfelosztási javaslat szerinti értékben átvett eszköz nem nyújt fedezetet,</w:t>
      </w:r>
    </w:p>
    <w:p w:rsidR="00EB4D5E" w:rsidRPr="0098789B" w:rsidRDefault="00EB4D5E" w:rsidP="00EB4D5E">
      <w:pPr>
        <w:widowControl w:val="0"/>
        <w:overflowPunct w:val="0"/>
        <w:adjustRightInd w:val="0"/>
        <w:ind w:start="18pt"/>
        <w:textAlignment w:val="baseline"/>
        <w:rPr>
          <w:szCs w:val="20"/>
        </w:rPr>
      </w:pPr>
      <w:r w:rsidRPr="0098789B">
        <w:rPr>
          <w:szCs w:val="20"/>
        </w:rPr>
        <w:t>e) amelyet eredményesen nem lehet érvényesíteni, amelynél a fizetési meghagyásos eljárással, a végrehajtással kapcsolatos költségek nincsenek arányban a követelés várhatóan behajtható összegével (a fizetési meghagyásos eljárás, a végrehajtás veszteséget eredményez vagy növeli a veszteséget), amelynél az adós nem lelhető fel, mert a megadott címen nem található és a felkutatása „igazoltan” nem járt eredménnyel,</w:t>
      </w:r>
    </w:p>
    <w:p w:rsidR="00EB4D5E" w:rsidRPr="0098789B" w:rsidRDefault="00EB4D5E" w:rsidP="00EB4D5E">
      <w:pPr>
        <w:widowControl w:val="0"/>
        <w:overflowPunct w:val="0"/>
        <w:adjustRightInd w:val="0"/>
        <w:ind w:start="18pt"/>
        <w:textAlignment w:val="baseline"/>
        <w:rPr>
          <w:szCs w:val="20"/>
        </w:rPr>
      </w:pPr>
      <w:r w:rsidRPr="0098789B">
        <w:rPr>
          <w:szCs w:val="20"/>
        </w:rPr>
        <w:t>f) amelyet bíróság előtt érvényesíteni nem lehet,</w:t>
      </w:r>
    </w:p>
    <w:p w:rsidR="00EB4D5E" w:rsidRPr="00112C52" w:rsidRDefault="00EB4D5E" w:rsidP="00EB4D5E">
      <w:pPr>
        <w:widowControl w:val="0"/>
        <w:overflowPunct w:val="0"/>
        <w:adjustRightInd w:val="0"/>
        <w:ind w:start="18pt"/>
        <w:textAlignment w:val="baseline"/>
        <w:rPr>
          <w:szCs w:val="20"/>
        </w:rPr>
      </w:pPr>
      <w:r w:rsidRPr="0098789B">
        <w:rPr>
          <w:szCs w:val="20"/>
        </w:rPr>
        <w:t>g) amely a hatályos jogszabályok alapján elévült.</w:t>
      </w:r>
    </w:p>
    <w:p w:rsidR="00EB4D5E" w:rsidRPr="00112C52" w:rsidRDefault="00EB4D5E" w:rsidP="00EB4D5E">
      <w:pPr>
        <w:widowControl w:val="0"/>
        <w:overflowPunct w:val="0"/>
        <w:adjustRightInd w:val="0"/>
        <w:ind w:start="21.30pt"/>
        <w:textAlignment w:val="baseline"/>
        <w:rPr>
          <w:szCs w:val="20"/>
        </w:rPr>
      </w:pPr>
      <w:r w:rsidRPr="00112C52">
        <w:rPr>
          <w:szCs w:val="20"/>
        </w:rPr>
        <w:t xml:space="preserve">A behajthatatlanság tényét és mértékét bizonyítani kell. </w:t>
      </w:r>
      <w:r>
        <w:rPr>
          <w:szCs w:val="20"/>
        </w:rPr>
        <w:t xml:space="preserve"> Nem tekinthető behajthatatlannak a követelés, ha a végrehajtás közvetlenül nem vezetett eredményre és a végrehajtást szüneteltetik.</w:t>
      </w:r>
    </w:p>
    <w:p w:rsidR="00EB4D5E" w:rsidRPr="00112C52" w:rsidRDefault="00EB4D5E" w:rsidP="00EB4D5E">
      <w:pPr>
        <w:widowControl w:val="0"/>
        <w:overflowPunct w:val="0"/>
        <w:adjustRightInd w:val="0"/>
        <w:ind w:start="39.30pt" w:hanging="21.30pt"/>
        <w:textAlignment w:val="baseline"/>
        <w:rPr>
          <w:szCs w:val="20"/>
        </w:rPr>
      </w:pPr>
    </w:p>
    <w:p w:rsidR="00EB4D5E" w:rsidRPr="00112C52" w:rsidRDefault="00EB4D5E" w:rsidP="00EB4D5E">
      <w:pPr>
        <w:widowControl w:val="0"/>
        <w:numPr>
          <w:ilvl w:val="0"/>
          <w:numId w:val="29"/>
        </w:numPr>
        <w:tabs>
          <w:tab w:val="num" w:pos="21.30pt"/>
        </w:tabs>
        <w:overflowPunct w:val="0"/>
        <w:adjustRightInd w:val="0"/>
        <w:ind w:start="21.30pt" w:hanging="21.30pt"/>
        <w:textAlignment w:val="baseline"/>
        <w:rPr>
          <w:szCs w:val="20"/>
        </w:rPr>
      </w:pPr>
      <w:r w:rsidRPr="00112C52">
        <w:rPr>
          <w:szCs w:val="20"/>
        </w:rPr>
        <w:t>Az önkormányzat, illetve a hivatal költségvetését érintő követelésről az adós írásbeli kérelme alapján az alábbi esetekben lehet részben vagy teljes egészében lemondani:</w:t>
      </w:r>
    </w:p>
    <w:p w:rsidR="00EB4D5E" w:rsidRPr="00112C52" w:rsidRDefault="00EB4D5E" w:rsidP="00EB4D5E">
      <w:pPr>
        <w:numPr>
          <w:ilvl w:val="0"/>
          <w:numId w:val="26"/>
        </w:numPr>
        <w:autoSpaceDE/>
        <w:autoSpaceDN/>
        <w:ind w:start="35.70pt" w:hanging="17.85pt"/>
      </w:pPr>
      <w:r w:rsidRPr="00112C52">
        <w:t xml:space="preserve">Ha az adós anyagi helyzete bizonyítottan oly mértékben romlik, hogy a tartozás megfizetése a megélhetését veszélyezteti. </w:t>
      </w:r>
    </w:p>
    <w:p w:rsidR="00EB4D5E" w:rsidRPr="00112C52" w:rsidRDefault="00EB4D5E" w:rsidP="00EB4D5E">
      <w:pPr>
        <w:numPr>
          <w:ilvl w:val="0"/>
          <w:numId w:val="26"/>
        </w:numPr>
        <w:autoSpaceDE/>
        <w:autoSpaceDN/>
        <w:ind w:start="35.70pt" w:hanging="17.85pt"/>
      </w:pPr>
      <w:r w:rsidRPr="00112C52">
        <w:t>Az adós munkanélkülivé válik.</w:t>
      </w:r>
    </w:p>
    <w:p w:rsidR="00EB4D5E" w:rsidRPr="00112C52" w:rsidRDefault="00EB4D5E" w:rsidP="00EB4D5E">
      <w:pPr>
        <w:numPr>
          <w:ilvl w:val="0"/>
          <w:numId w:val="26"/>
        </w:numPr>
        <w:autoSpaceDE/>
        <w:autoSpaceDN/>
      </w:pPr>
      <w:r w:rsidRPr="00112C52">
        <w:t>Csődegyezség esetén.</w:t>
      </w:r>
    </w:p>
    <w:p w:rsidR="00EB4D5E" w:rsidRPr="00112C52" w:rsidRDefault="00EB4D5E" w:rsidP="00EB4D5E">
      <w:pPr>
        <w:numPr>
          <w:ilvl w:val="0"/>
          <w:numId w:val="26"/>
        </w:numPr>
        <w:autoSpaceDE/>
        <w:autoSpaceDN/>
      </w:pPr>
      <w:r w:rsidRPr="00112C52">
        <w:t xml:space="preserve">Ha a szervezet olyan tevékenységet lát el, melyet a megyei önkormányzat a megye érdekében fontosnak ítél, és a tartozás megfizetése veszélyezteti a szervezet működését. </w:t>
      </w:r>
    </w:p>
    <w:p w:rsidR="00EB4D5E" w:rsidRDefault="00EB4D5E" w:rsidP="00EB4D5E"/>
    <w:p w:rsidR="00EB4D5E" w:rsidRPr="00112C52" w:rsidRDefault="00EB4D5E" w:rsidP="00EB4D5E">
      <w:r w:rsidRPr="00112C52">
        <w:t>(4) A tartozás részbeni vagy teljes elengedése a következők szerint történik:</w:t>
      </w:r>
    </w:p>
    <w:p w:rsidR="00EB4D5E" w:rsidRPr="00112C52" w:rsidRDefault="00EB4D5E" w:rsidP="00EB4D5E">
      <w:pPr>
        <w:numPr>
          <w:ilvl w:val="0"/>
          <w:numId w:val="27"/>
        </w:numPr>
        <w:autoSpaceDE/>
        <w:autoSpaceDN/>
      </w:pPr>
      <w:r w:rsidRPr="00112C52">
        <w:t>A közgyűlés elnöke saját hatáskörben 100.000,- Ft értékhatárig engedhet el.</w:t>
      </w:r>
    </w:p>
    <w:p w:rsidR="00EB4D5E" w:rsidRDefault="00EB4D5E" w:rsidP="00EB4D5E">
      <w:pPr>
        <w:numPr>
          <w:ilvl w:val="0"/>
          <w:numId w:val="27"/>
        </w:numPr>
        <w:autoSpaceDE/>
        <w:autoSpaceDN/>
      </w:pPr>
      <w:r w:rsidRPr="00112C52">
        <w:t>Az a) pontban meghatározott összeg feletti követelés elengedése a közgyűlés kizárólagos hatáskörébe tartozik.</w:t>
      </w:r>
    </w:p>
    <w:p w:rsidR="00EB4D5E" w:rsidRPr="00112C52" w:rsidRDefault="00EB4D5E" w:rsidP="00EB4D5E">
      <w:pPr>
        <w:ind w:start="36pt"/>
      </w:pPr>
    </w:p>
    <w:p w:rsidR="00EB4D5E" w:rsidRPr="00112C52" w:rsidRDefault="00EB4D5E" w:rsidP="00EB4D5E">
      <w:pPr>
        <w:tabs>
          <w:tab w:val="start" w:pos="70.90pt"/>
          <w:tab w:val="end" w:pos="368.55pt"/>
        </w:tabs>
        <w:rPr>
          <w:szCs w:val="20"/>
        </w:rPr>
      </w:pPr>
      <w:r w:rsidRPr="00112C52">
        <w:rPr>
          <w:szCs w:val="20"/>
        </w:rPr>
        <w:t>(5) A (4) bekezdés szerinti követelés elengedéshez kapcsolódó kiadási előirányzat módosítás</w:t>
      </w:r>
    </w:p>
    <w:p w:rsidR="00EB4D5E" w:rsidRPr="00112C52" w:rsidRDefault="00EB4D5E" w:rsidP="00EB4D5E">
      <w:pPr>
        <w:numPr>
          <w:ilvl w:val="1"/>
          <w:numId w:val="27"/>
        </w:numPr>
        <w:tabs>
          <w:tab w:val="start" w:pos="70.90pt"/>
          <w:tab w:val="end" w:pos="368.55pt"/>
        </w:tabs>
        <w:autoSpaceDE/>
        <w:autoSpaceDN/>
        <w:rPr>
          <w:szCs w:val="20"/>
        </w:rPr>
      </w:pPr>
      <w:r w:rsidRPr="00112C52">
        <w:rPr>
          <w:szCs w:val="20"/>
        </w:rPr>
        <w:t>elnöki hatáskörben elengedett követelés esetében az elnök,</w:t>
      </w:r>
    </w:p>
    <w:p w:rsidR="00EB4D5E" w:rsidRPr="00112C52" w:rsidRDefault="00EB4D5E" w:rsidP="00EB4D5E">
      <w:pPr>
        <w:numPr>
          <w:ilvl w:val="1"/>
          <w:numId w:val="27"/>
        </w:numPr>
        <w:tabs>
          <w:tab w:val="start" w:pos="70.90pt"/>
          <w:tab w:val="end" w:pos="368.55pt"/>
        </w:tabs>
        <w:autoSpaceDE/>
        <w:autoSpaceDN/>
        <w:rPr>
          <w:szCs w:val="20"/>
        </w:rPr>
      </w:pPr>
      <w:r w:rsidRPr="00112C52">
        <w:rPr>
          <w:szCs w:val="20"/>
        </w:rPr>
        <w:t>a közgyűlés által elengedett követelés esetében a közgyűlés</w:t>
      </w:r>
    </w:p>
    <w:p w:rsidR="00EB4D5E" w:rsidRDefault="00EB4D5E" w:rsidP="00EB4D5E">
      <w:pPr>
        <w:tabs>
          <w:tab w:val="start" w:pos="70.90pt"/>
          <w:tab w:val="end" w:pos="368.55pt"/>
        </w:tabs>
        <w:ind w:start="18pt"/>
        <w:rPr>
          <w:szCs w:val="20"/>
        </w:rPr>
      </w:pPr>
      <w:r w:rsidRPr="00112C52">
        <w:rPr>
          <w:szCs w:val="20"/>
        </w:rPr>
        <w:t>hatáskörébe tartozik.</w:t>
      </w:r>
    </w:p>
    <w:p w:rsidR="00EB4D5E" w:rsidRPr="00112C52" w:rsidRDefault="00EB4D5E" w:rsidP="00EB4D5E">
      <w:pPr>
        <w:tabs>
          <w:tab w:val="start" w:pos="70.90pt"/>
          <w:tab w:val="end" w:pos="368.55pt"/>
        </w:tabs>
        <w:ind w:start="17.45pt" w:hanging="17.45pt"/>
        <w:rPr>
          <w:szCs w:val="20"/>
        </w:rPr>
      </w:pPr>
    </w:p>
    <w:p w:rsidR="00EB4D5E" w:rsidRPr="00112C52" w:rsidRDefault="00EB4D5E" w:rsidP="00EB4D5E">
      <w:pPr>
        <w:widowControl w:val="0"/>
        <w:overflowPunct w:val="0"/>
        <w:adjustRightInd w:val="0"/>
        <w:ind w:start="21.30pt" w:hanging="21.30pt"/>
        <w:textAlignment w:val="baseline"/>
        <w:rPr>
          <w:szCs w:val="20"/>
        </w:rPr>
      </w:pPr>
      <w:r w:rsidRPr="00112C52">
        <w:rPr>
          <w:szCs w:val="20"/>
        </w:rPr>
        <w:t>(6) Az elnök a követelések lemondásáról az éves beszámolóban köteles tájékoztatni a közgyűlést.</w:t>
      </w:r>
    </w:p>
    <w:p w:rsidR="00EB4D5E" w:rsidRDefault="00EB4D5E" w:rsidP="00EB4D5E">
      <w:pPr>
        <w:jc w:val="center"/>
        <w:rPr>
          <w:b/>
          <w:szCs w:val="20"/>
        </w:rPr>
      </w:pPr>
    </w:p>
    <w:p w:rsidR="00EB4D5E" w:rsidRDefault="00EB4D5E" w:rsidP="00EB4D5E">
      <w:pPr>
        <w:jc w:val="center"/>
        <w:rPr>
          <w:b/>
          <w:szCs w:val="20"/>
        </w:rPr>
      </w:pPr>
    </w:p>
    <w:p w:rsidR="00EB4D5E" w:rsidRPr="00112C52" w:rsidRDefault="00EB4D5E" w:rsidP="00EB4D5E">
      <w:pPr>
        <w:jc w:val="center"/>
        <w:rPr>
          <w:b/>
          <w:szCs w:val="20"/>
        </w:rPr>
      </w:pPr>
      <w:r w:rsidRPr="00112C52">
        <w:rPr>
          <w:b/>
          <w:szCs w:val="20"/>
        </w:rPr>
        <w:t>VI. Fejezet</w:t>
      </w:r>
    </w:p>
    <w:p w:rsidR="00EB4D5E" w:rsidRPr="00112C52" w:rsidRDefault="00EB4D5E" w:rsidP="00EB4D5E">
      <w:pPr>
        <w:jc w:val="center"/>
        <w:rPr>
          <w:b/>
          <w:i/>
          <w:szCs w:val="20"/>
        </w:rPr>
      </w:pPr>
      <w:r w:rsidRPr="00112C52">
        <w:rPr>
          <w:b/>
          <w:i/>
          <w:szCs w:val="20"/>
        </w:rPr>
        <w:t>Vegyes és záró rendelkezések</w:t>
      </w:r>
    </w:p>
    <w:p w:rsidR="00EB4D5E" w:rsidRPr="00112C52" w:rsidRDefault="00EB4D5E" w:rsidP="00EB4D5E">
      <w:pPr>
        <w:jc w:val="center"/>
        <w:rPr>
          <w:szCs w:val="20"/>
        </w:rPr>
      </w:pPr>
    </w:p>
    <w:p w:rsidR="00EB4D5E" w:rsidRPr="00112C52" w:rsidRDefault="00EB4D5E" w:rsidP="00EB4D5E">
      <w:pPr>
        <w:jc w:val="center"/>
        <w:rPr>
          <w:b/>
          <w:szCs w:val="20"/>
        </w:rPr>
      </w:pPr>
      <w:r w:rsidRPr="00112C52">
        <w:rPr>
          <w:b/>
          <w:szCs w:val="20"/>
        </w:rPr>
        <w:t>1</w:t>
      </w:r>
      <w:r>
        <w:rPr>
          <w:b/>
          <w:szCs w:val="20"/>
        </w:rPr>
        <w:t>8</w:t>
      </w:r>
      <w:r w:rsidRPr="00112C52">
        <w:rPr>
          <w:b/>
          <w:szCs w:val="20"/>
        </w:rPr>
        <w:t xml:space="preserve">. § </w:t>
      </w:r>
    </w:p>
    <w:p w:rsidR="00EB4D5E" w:rsidRPr="00112C52" w:rsidRDefault="00EB4D5E" w:rsidP="00EB4D5E">
      <w:pPr>
        <w:ind w:start="14.20pt" w:hanging="14.20pt"/>
        <w:rPr>
          <w:b/>
        </w:rPr>
      </w:pPr>
    </w:p>
    <w:p w:rsidR="00EB4D5E" w:rsidRPr="00112C52" w:rsidRDefault="00EB4D5E" w:rsidP="00EB4D5E">
      <w:pPr>
        <w:numPr>
          <w:ilvl w:val="0"/>
          <w:numId w:val="35"/>
        </w:numPr>
        <w:autoSpaceDE/>
        <w:autoSpaceDN/>
        <w:ind w:start="21.30pt"/>
        <w:rPr>
          <w:szCs w:val="20"/>
        </w:rPr>
      </w:pPr>
      <w:r w:rsidRPr="00112C52">
        <w:rPr>
          <w:szCs w:val="20"/>
        </w:rPr>
        <w:t xml:space="preserve">Az önkormányzat és a hivatal gazdálkodására, költségvetésük végrehajtására, a </w:t>
      </w:r>
      <w:r w:rsidRPr="00CB193B">
        <w:rPr>
          <w:szCs w:val="20"/>
        </w:rPr>
        <w:t>beszámolás rendjére a jelen rendeletben nem szabályozott kérdésekben a 20</w:t>
      </w:r>
      <w:r>
        <w:rPr>
          <w:szCs w:val="20"/>
        </w:rPr>
        <w:t>20</w:t>
      </w:r>
      <w:r w:rsidRPr="00CB193B">
        <w:rPr>
          <w:szCs w:val="20"/>
        </w:rPr>
        <w:t>. évi költségvetésről szóló 201</w:t>
      </w:r>
      <w:r>
        <w:rPr>
          <w:szCs w:val="20"/>
        </w:rPr>
        <w:t>9</w:t>
      </w:r>
      <w:r w:rsidRPr="00CB193B">
        <w:rPr>
          <w:szCs w:val="20"/>
        </w:rPr>
        <w:t xml:space="preserve">. évi </w:t>
      </w:r>
      <w:r w:rsidRPr="007F1156">
        <w:rPr>
          <w:bCs/>
          <w:lang w:eastAsia="x-none"/>
        </w:rPr>
        <w:t>L</w:t>
      </w:r>
      <w:r>
        <w:rPr>
          <w:bCs/>
          <w:lang w:eastAsia="x-none"/>
        </w:rPr>
        <w:t>XXI</w:t>
      </w:r>
      <w:r w:rsidRPr="00CB193B">
        <w:rPr>
          <w:szCs w:val="20"/>
        </w:rPr>
        <w:t>. törvény, az államháztartásról szóló 2011. évi CXCV.</w:t>
      </w:r>
      <w:r w:rsidRPr="00112C52">
        <w:rPr>
          <w:szCs w:val="20"/>
        </w:rPr>
        <w:t xml:space="preserve"> t</w:t>
      </w:r>
      <w:r>
        <w:rPr>
          <w:szCs w:val="20"/>
        </w:rPr>
        <w:t>örvény</w:t>
      </w:r>
      <w:r w:rsidRPr="00112C52">
        <w:rPr>
          <w:szCs w:val="20"/>
        </w:rPr>
        <w:t>, és az államháztartásról szóló törvény végrehajtásáról szóló 368/2011. (XII. 31.) Kormányrendelet és az SZMSZ-ben előírtak az irányadók.</w:t>
      </w:r>
    </w:p>
    <w:p w:rsidR="00EB4D5E" w:rsidRPr="00112C52" w:rsidRDefault="00EB4D5E" w:rsidP="00EB4D5E">
      <w:pPr>
        <w:rPr>
          <w:szCs w:val="20"/>
        </w:rPr>
      </w:pPr>
    </w:p>
    <w:p w:rsidR="00EB4D5E" w:rsidRPr="00112C52" w:rsidRDefault="00EB4D5E" w:rsidP="00EB4D5E">
      <w:pPr>
        <w:jc w:val="center"/>
        <w:rPr>
          <w:b/>
          <w:szCs w:val="20"/>
        </w:rPr>
      </w:pPr>
      <w:r>
        <w:rPr>
          <w:b/>
          <w:szCs w:val="20"/>
        </w:rPr>
        <w:t>19</w:t>
      </w:r>
      <w:r w:rsidRPr="00112C52">
        <w:rPr>
          <w:b/>
          <w:szCs w:val="20"/>
        </w:rPr>
        <w:t>. §</w:t>
      </w:r>
    </w:p>
    <w:p w:rsidR="00EB4D5E" w:rsidRPr="00112C52" w:rsidRDefault="00EB4D5E" w:rsidP="00EB4D5E">
      <w:pPr>
        <w:rPr>
          <w:szCs w:val="20"/>
        </w:rPr>
      </w:pPr>
    </w:p>
    <w:p w:rsidR="00EB4D5E" w:rsidRPr="00112C52" w:rsidRDefault="00EB4D5E" w:rsidP="00EB4D5E">
      <w:pPr>
        <w:numPr>
          <w:ilvl w:val="0"/>
          <w:numId w:val="25"/>
        </w:numPr>
        <w:autoSpaceDE/>
        <w:autoSpaceDN/>
        <w:ind w:hanging="17pt"/>
        <w:rPr>
          <w:szCs w:val="20"/>
        </w:rPr>
      </w:pPr>
      <w:r w:rsidRPr="00112C52">
        <w:rPr>
          <w:szCs w:val="20"/>
        </w:rPr>
        <w:t xml:space="preserve">A közgyűlés tudomásul veszi </w:t>
      </w:r>
      <w:r w:rsidRPr="004B5629">
        <w:rPr>
          <w:szCs w:val="20"/>
        </w:rPr>
        <w:t xml:space="preserve">elnökének </w:t>
      </w:r>
      <w:r>
        <w:rPr>
          <w:szCs w:val="20"/>
        </w:rPr>
        <w:t xml:space="preserve">2020. január 1. és </w:t>
      </w:r>
      <w:r w:rsidRPr="004B5629">
        <w:rPr>
          <w:szCs w:val="20"/>
        </w:rPr>
        <w:t>20</w:t>
      </w:r>
      <w:r>
        <w:rPr>
          <w:szCs w:val="20"/>
        </w:rPr>
        <w:t>20</w:t>
      </w:r>
      <w:r w:rsidRPr="004B5629">
        <w:rPr>
          <w:szCs w:val="20"/>
        </w:rPr>
        <w:t xml:space="preserve">. </w:t>
      </w:r>
      <w:r>
        <w:rPr>
          <w:szCs w:val="20"/>
        </w:rPr>
        <w:t>február</w:t>
      </w:r>
      <w:r w:rsidRPr="004B5629">
        <w:rPr>
          <w:szCs w:val="20"/>
        </w:rPr>
        <w:t xml:space="preserve"> </w:t>
      </w:r>
      <w:r>
        <w:rPr>
          <w:szCs w:val="20"/>
        </w:rPr>
        <w:t>6. között</w:t>
      </w:r>
      <w:r w:rsidRPr="00112C52">
        <w:rPr>
          <w:szCs w:val="20"/>
        </w:rPr>
        <w:t xml:space="preserve"> a </w:t>
      </w:r>
      <w:r w:rsidRPr="0029690B">
        <w:rPr>
          <w:szCs w:val="20"/>
        </w:rPr>
        <w:t>201</w:t>
      </w:r>
      <w:r>
        <w:rPr>
          <w:szCs w:val="20"/>
        </w:rPr>
        <w:t>9</w:t>
      </w:r>
      <w:r w:rsidRPr="0029690B">
        <w:rPr>
          <w:szCs w:val="20"/>
        </w:rPr>
        <w:t>.</w:t>
      </w:r>
      <w:r w:rsidRPr="00112C52">
        <w:rPr>
          <w:szCs w:val="20"/>
        </w:rPr>
        <w:t xml:space="preserve"> évi költségvetési rendelet</w:t>
      </w:r>
      <w:r>
        <w:rPr>
          <w:szCs w:val="20"/>
        </w:rPr>
        <w:t xml:space="preserve"> alapján</w:t>
      </w:r>
      <w:r w:rsidRPr="00112C52">
        <w:rPr>
          <w:szCs w:val="20"/>
        </w:rPr>
        <w:t xml:space="preserve"> a bevételek és kiadások teljesítése érdekében </w:t>
      </w:r>
      <w:r>
        <w:rPr>
          <w:szCs w:val="20"/>
        </w:rPr>
        <w:t>meg</w:t>
      </w:r>
      <w:r w:rsidRPr="00112C52">
        <w:rPr>
          <w:szCs w:val="20"/>
        </w:rPr>
        <w:t xml:space="preserve">tett intézkedéseit. </w:t>
      </w:r>
    </w:p>
    <w:p w:rsidR="00EB4D5E" w:rsidRPr="00112C52" w:rsidRDefault="00EB4D5E" w:rsidP="00EB4D5E">
      <w:pPr>
        <w:ind w:start="2.75pt"/>
        <w:rPr>
          <w:szCs w:val="20"/>
        </w:rPr>
      </w:pPr>
    </w:p>
    <w:p w:rsidR="00EB4D5E" w:rsidRDefault="00EB4D5E" w:rsidP="00EB4D5E">
      <w:pPr>
        <w:numPr>
          <w:ilvl w:val="0"/>
          <w:numId w:val="25"/>
        </w:numPr>
        <w:autoSpaceDE/>
        <w:autoSpaceDN/>
        <w:ind w:hanging="17pt"/>
        <w:rPr>
          <w:szCs w:val="20"/>
        </w:rPr>
      </w:pPr>
      <w:r w:rsidRPr="00112C52">
        <w:rPr>
          <w:szCs w:val="20"/>
        </w:rPr>
        <w:t>Az átmeneti időszakban beszedett bevételek, teljesített kiadások ezen költségvetési rendeletbe beépültek.</w:t>
      </w:r>
    </w:p>
    <w:p w:rsidR="00EB4D5E" w:rsidRDefault="00EB4D5E" w:rsidP="00EB4D5E">
      <w:pPr>
        <w:pStyle w:val="Listaszerbekezds"/>
        <w:rPr>
          <w:szCs w:val="20"/>
        </w:rPr>
      </w:pPr>
    </w:p>
    <w:p w:rsidR="00EB4D5E" w:rsidRPr="000D530C" w:rsidRDefault="00EB4D5E" w:rsidP="00EB4D5E">
      <w:pPr>
        <w:numPr>
          <w:ilvl w:val="0"/>
          <w:numId w:val="25"/>
        </w:numPr>
        <w:autoSpaceDE/>
        <w:autoSpaceDN/>
        <w:ind w:hanging="17pt"/>
        <w:rPr>
          <w:szCs w:val="20"/>
        </w:rPr>
      </w:pPr>
      <w:r w:rsidRPr="0029690B">
        <w:t>A közgyűlés elnöke jogosult jelen rendeletben szereplő előirányzatok terhére vállalt kötelezettségvállalás 20</w:t>
      </w:r>
      <w:r>
        <w:t>21</w:t>
      </w:r>
      <w:r w:rsidRPr="0029690B">
        <w:t>. évben történő kifizetésére a 20</w:t>
      </w:r>
      <w:r>
        <w:t>21</w:t>
      </w:r>
      <w:r w:rsidRPr="0029690B">
        <w:t>. évi költségvetési rendelet hatályba lépésének időpontjáig.</w:t>
      </w:r>
    </w:p>
    <w:p w:rsidR="00EB4D5E" w:rsidRPr="00807966" w:rsidRDefault="00EB4D5E" w:rsidP="00EB4D5E">
      <w:pPr>
        <w:jc w:val="center"/>
        <w:rPr>
          <w:b/>
        </w:rPr>
      </w:pPr>
    </w:p>
    <w:p w:rsidR="00EB4D5E" w:rsidRPr="000D530C" w:rsidRDefault="00EB4D5E" w:rsidP="00EB4D5E">
      <w:pPr>
        <w:ind w:start="21.30pt" w:hanging="21.30pt"/>
        <w:rPr>
          <w:color w:val="FF0000"/>
          <w:szCs w:val="20"/>
        </w:rPr>
      </w:pPr>
    </w:p>
    <w:p w:rsidR="00EB4D5E" w:rsidRPr="00112C52" w:rsidRDefault="00EB4D5E" w:rsidP="00EB4D5E">
      <w:pPr>
        <w:jc w:val="center"/>
        <w:rPr>
          <w:b/>
          <w:szCs w:val="20"/>
        </w:rPr>
      </w:pPr>
      <w:r>
        <w:rPr>
          <w:b/>
          <w:szCs w:val="20"/>
        </w:rPr>
        <w:t>20</w:t>
      </w:r>
      <w:r w:rsidRPr="00112C52">
        <w:rPr>
          <w:b/>
          <w:szCs w:val="20"/>
        </w:rPr>
        <w:t>. §</w:t>
      </w:r>
    </w:p>
    <w:p w:rsidR="00EB4D5E" w:rsidRPr="00112C52" w:rsidRDefault="00EB4D5E" w:rsidP="00EB4D5E">
      <w:pPr>
        <w:jc w:val="center"/>
        <w:rPr>
          <w:b/>
          <w:szCs w:val="20"/>
        </w:rPr>
      </w:pPr>
    </w:p>
    <w:p w:rsidR="00EB4D5E" w:rsidRPr="00112C52" w:rsidRDefault="00EB4D5E" w:rsidP="00EB4D5E">
      <w:pPr>
        <w:rPr>
          <w:szCs w:val="20"/>
        </w:rPr>
      </w:pPr>
      <w:r w:rsidRPr="00112C52">
        <w:rPr>
          <w:szCs w:val="20"/>
        </w:rPr>
        <w:t xml:space="preserve">E rendelet mellékletei: </w:t>
      </w:r>
    </w:p>
    <w:p w:rsidR="00EB4D5E" w:rsidRPr="00112C52" w:rsidRDefault="00EB4D5E" w:rsidP="00EB4D5E">
      <w:pPr>
        <w:ind w:start="17pt"/>
        <w:rPr>
          <w:szCs w:val="20"/>
        </w:rPr>
      </w:pPr>
      <w:r>
        <w:rPr>
          <w:szCs w:val="20"/>
        </w:rPr>
        <w:t xml:space="preserve"> 1.</w:t>
      </w:r>
      <w:r w:rsidRPr="00112C52">
        <w:rPr>
          <w:szCs w:val="20"/>
        </w:rPr>
        <w:t xml:space="preserve"> A Zala Megyei Önkormányzat </w:t>
      </w:r>
      <w:r>
        <w:rPr>
          <w:szCs w:val="20"/>
        </w:rPr>
        <w:t>2020</w:t>
      </w:r>
      <w:r w:rsidRPr="00112C52">
        <w:rPr>
          <w:szCs w:val="20"/>
        </w:rPr>
        <w:t>. évi költségvetésének pénzügyi mérlege</w:t>
      </w:r>
    </w:p>
    <w:p w:rsidR="00EB4D5E" w:rsidRPr="00112C52" w:rsidRDefault="00EB4D5E" w:rsidP="00EB4D5E">
      <w:pPr>
        <w:ind w:start="35.45pt" w:hanging="18.45pt"/>
        <w:rPr>
          <w:szCs w:val="20"/>
        </w:rPr>
      </w:pPr>
      <w:r w:rsidRPr="00112C52">
        <w:rPr>
          <w:szCs w:val="20"/>
        </w:rPr>
        <w:t xml:space="preserve"> 2., 2/a. Zala Megyei Önkormányzat működési és felhalmozási bevételeinek és kiadásainak alakulása </w:t>
      </w:r>
      <w:r>
        <w:rPr>
          <w:szCs w:val="20"/>
        </w:rPr>
        <w:t>2020</w:t>
      </w:r>
      <w:r w:rsidRPr="00112C52">
        <w:rPr>
          <w:szCs w:val="20"/>
        </w:rPr>
        <w:t>. évben</w:t>
      </w:r>
    </w:p>
    <w:p w:rsidR="00EB4D5E" w:rsidRPr="00112C52" w:rsidRDefault="00EB4D5E" w:rsidP="00EB4D5E">
      <w:pPr>
        <w:ind w:start="28.35pt" w:hanging="11.35pt"/>
        <w:rPr>
          <w:szCs w:val="20"/>
        </w:rPr>
      </w:pPr>
      <w:r w:rsidRPr="00112C52">
        <w:rPr>
          <w:szCs w:val="20"/>
        </w:rPr>
        <w:t xml:space="preserve"> 3. Kimutatás a Zala Megyei Önkormányzat </w:t>
      </w:r>
      <w:r>
        <w:rPr>
          <w:szCs w:val="20"/>
        </w:rPr>
        <w:t>2020</w:t>
      </w:r>
      <w:r w:rsidRPr="00112C52">
        <w:rPr>
          <w:szCs w:val="20"/>
        </w:rPr>
        <w:t>. évi költségvetési támogatásá</w:t>
      </w:r>
      <w:r>
        <w:rPr>
          <w:szCs w:val="20"/>
        </w:rPr>
        <w:t>ról</w:t>
      </w:r>
    </w:p>
    <w:p w:rsidR="00EB4D5E" w:rsidRDefault="00EB4D5E" w:rsidP="00EB4D5E">
      <w:pPr>
        <w:ind w:start="38.25pt" w:hanging="21.25pt"/>
        <w:rPr>
          <w:szCs w:val="20"/>
        </w:rPr>
      </w:pPr>
      <w:r w:rsidRPr="00112C52">
        <w:rPr>
          <w:szCs w:val="20"/>
        </w:rPr>
        <w:t xml:space="preserve"> 4. Az önkormányzat </w:t>
      </w:r>
      <w:r>
        <w:rPr>
          <w:szCs w:val="20"/>
        </w:rPr>
        <w:t>2020</w:t>
      </w:r>
      <w:r w:rsidRPr="00112C52">
        <w:rPr>
          <w:szCs w:val="20"/>
        </w:rPr>
        <w:t>. évi támogatásainak és átvett pénzeszközeinek részletezése</w:t>
      </w:r>
    </w:p>
    <w:p w:rsidR="00EB4D5E" w:rsidRDefault="00EB4D5E" w:rsidP="00EB4D5E">
      <w:pPr>
        <w:ind w:start="38.25pt" w:hanging="21.25pt"/>
        <w:rPr>
          <w:szCs w:val="20"/>
        </w:rPr>
      </w:pPr>
      <w:r>
        <w:rPr>
          <w:szCs w:val="20"/>
        </w:rPr>
        <w:t xml:space="preserve">4/a. </w:t>
      </w:r>
      <w:r w:rsidRPr="000C5EA8">
        <w:rPr>
          <w:szCs w:val="20"/>
        </w:rPr>
        <w:t>Az önkormányzat és a hivatal előző évi költségvetési maradványának részletezése feladatonként</w:t>
      </w:r>
      <w:r w:rsidRPr="000C5EA8">
        <w:rPr>
          <w:szCs w:val="20"/>
        </w:rPr>
        <w:tab/>
      </w:r>
    </w:p>
    <w:p w:rsidR="00EB4D5E" w:rsidRPr="00112C52" w:rsidRDefault="00EB4D5E" w:rsidP="00EB4D5E">
      <w:pPr>
        <w:ind w:start="38.25pt" w:hanging="21.25pt"/>
        <w:rPr>
          <w:szCs w:val="20"/>
        </w:rPr>
      </w:pPr>
      <w:r w:rsidRPr="00112C52">
        <w:rPr>
          <w:szCs w:val="20"/>
        </w:rPr>
        <w:t xml:space="preserve"> 5.</w:t>
      </w:r>
      <w:r>
        <w:rPr>
          <w:szCs w:val="20"/>
        </w:rPr>
        <w:t xml:space="preserve"> </w:t>
      </w:r>
      <w:r w:rsidRPr="00112C52">
        <w:rPr>
          <w:szCs w:val="20"/>
        </w:rPr>
        <w:t xml:space="preserve">Az önkormányzat </w:t>
      </w:r>
      <w:r>
        <w:rPr>
          <w:szCs w:val="20"/>
        </w:rPr>
        <w:t>2020</w:t>
      </w:r>
      <w:r w:rsidRPr="00112C52">
        <w:rPr>
          <w:szCs w:val="20"/>
        </w:rPr>
        <w:t>. évi tartalékának részletezése</w:t>
      </w:r>
    </w:p>
    <w:p w:rsidR="00EB4D5E" w:rsidRPr="00112C52" w:rsidRDefault="00EB4D5E" w:rsidP="00EB4D5E">
      <w:pPr>
        <w:ind w:start="38.25pt" w:hanging="21.25pt"/>
        <w:rPr>
          <w:szCs w:val="20"/>
        </w:rPr>
      </w:pPr>
      <w:r w:rsidRPr="00112C52">
        <w:rPr>
          <w:szCs w:val="20"/>
        </w:rPr>
        <w:t xml:space="preserve"> 6. Zala Megyei Önkormányzat </w:t>
      </w:r>
    </w:p>
    <w:p w:rsidR="00EB4D5E" w:rsidRDefault="00EB4D5E" w:rsidP="00EB4D5E">
      <w:pPr>
        <w:ind w:start="38.25pt" w:hanging="21.25pt"/>
        <w:rPr>
          <w:szCs w:val="20"/>
        </w:rPr>
      </w:pPr>
      <w:r w:rsidRPr="00112C52">
        <w:rPr>
          <w:szCs w:val="20"/>
        </w:rPr>
        <w:t xml:space="preserve"> 7. Zala Megyei Önkormányzati Hivatal</w:t>
      </w:r>
    </w:p>
    <w:p w:rsidR="00EB4D5E" w:rsidRPr="00112C52" w:rsidRDefault="00EB4D5E" w:rsidP="00EB4D5E">
      <w:pPr>
        <w:tabs>
          <w:tab w:val="num" w:pos="34.95pt"/>
        </w:tabs>
        <w:ind w:start="34.95pt" w:hanging="18pt"/>
        <w:rPr>
          <w:szCs w:val="20"/>
        </w:rPr>
      </w:pPr>
      <w:r w:rsidRPr="00112C52">
        <w:rPr>
          <w:szCs w:val="20"/>
        </w:rPr>
        <w:t xml:space="preserve"> 8.</w:t>
      </w:r>
      <w:r>
        <w:rPr>
          <w:szCs w:val="20"/>
        </w:rPr>
        <w:t xml:space="preserve"> </w:t>
      </w:r>
      <w:r w:rsidRPr="00112C52">
        <w:rPr>
          <w:szCs w:val="20"/>
        </w:rPr>
        <w:t>Zala Megyei Önkormányzat és a Zala Megyei Önkormányzati Hivatal</w:t>
      </w:r>
      <w:r>
        <w:rPr>
          <w:szCs w:val="20"/>
        </w:rPr>
        <w:t xml:space="preserve"> 2020. évi</w:t>
      </w:r>
      <w:r w:rsidRPr="00112C52">
        <w:rPr>
          <w:szCs w:val="20"/>
        </w:rPr>
        <w:t xml:space="preserve"> kötelező feladatainak bevételei és kiadásai </w:t>
      </w:r>
    </w:p>
    <w:p w:rsidR="00EB4D5E" w:rsidRPr="00112C52" w:rsidRDefault="00EB4D5E" w:rsidP="00EB4D5E">
      <w:pPr>
        <w:tabs>
          <w:tab w:val="num" w:pos="34.95pt"/>
        </w:tabs>
        <w:ind w:start="34.95pt" w:hanging="18pt"/>
        <w:rPr>
          <w:szCs w:val="20"/>
        </w:rPr>
      </w:pPr>
      <w:r w:rsidRPr="00112C52">
        <w:rPr>
          <w:szCs w:val="20"/>
        </w:rPr>
        <w:t xml:space="preserve">  9.</w:t>
      </w:r>
      <w:r>
        <w:rPr>
          <w:szCs w:val="20"/>
        </w:rPr>
        <w:t xml:space="preserve"> </w:t>
      </w:r>
      <w:r w:rsidRPr="00112C52">
        <w:rPr>
          <w:szCs w:val="20"/>
        </w:rPr>
        <w:t xml:space="preserve">Zala Megyei Önkormányzat </w:t>
      </w:r>
      <w:r>
        <w:rPr>
          <w:szCs w:val="20"/>
        </w:rPr>
        <w:t xml:space="preserve">2020. évi </w:t>
      </w:r>
      <w:r w:rsidRPr="00112C52">
        <w:rPr>
          <w:szCs w:val="20"/>
        </w:rPr>
        <w:t>önként vállalt feladatainak bevételei és kiadásai</w:t>
      </w:r>
    </w:p>
    <w:p w:rsidR="00EB4D5E" w:rsidRPr="00112C52" w:rsidRDefault="00EB4D5E" w:rsidP="00EB4D5E">
      <w:pPr>
        <w:ind w:start="18pt"/>
      </w:pPr>
      <w:r w:rsidRPr="00112C52">
        <w:rPr>
          <w:szCs w:val="20"/>
        </w:rPr>
        <w:t>10.</w:t>
      </w:r>
      <w:r>
        <w:rPr>
          <w:szCs w:val="20"/>
        </w:rPr>
        <w:t xml:space="preserve"> </w:t>
      </w:r>
      <w:r w:rsidRPr="00112C52">
        <w:t>Európai uniós támogatással megvalósuló programok bevételei, kiadásai</w:t>
      </w:r>
    </w:p>
    <w:p w:rsidR="00EB4D5E" w:rsidRPr="00112C52" w:rsidRDefault="00EB4D5E" w:rsidP="00EB4D5E">
      <w:pPr>
        <w:tabs>
          <w:tab w:val="num" w:pos="34.95pt"/>
        </w:tabs>
        <w:ind w:start="34.95pt" w:hanging="18pt"/>
        <w:rPr>
          <w:szCs w:val="20"/>
        </w:rPr>
      </w:pPr>
      <w:r w:rsidRPr="00112C52">
        <w:rPr>
          <w:szCs w:val="20"/>
        </w:rPr>
        <w:t>11.</w:t>
      </w:r>
      <w:r>
        <w:rPr>
          <w:szCs w:val="20"/>
        </w:rPr>
        <w:t xml:space="preserve"> </w:t>
      </w:r>
      <w:r w:rsidRPr="00112C52">
        <w:rPr>
          <w:szCs w:val="20"/>
        </w:rPr>
        <w:t xml:space="preserve">Zala Megyei Önkormányzat </w:t>
      </w:r>
      <w:r>
        <w:rPr>
          <w:szCs w:val="20"/>
        </w:rPr>
        <w:t xml:space="preserve">és a Zala Megyei Önkormányzati Hivatal </w:t>
      </w:r>
      <w:r w:rsidRPr="00112C52">
        <w:rPr>
          <w:szCs w:val="20"/>
        </w:rPr>
        <w:t>többéves kihatással járó döntésekből származó kötelezettségei célok szerint, évenkénti bontásban</w:t>
      </w:r>
    </w:p>
    <w:p w:rsidR="00EB4D5E" w:rsidRDefault="00EB4D5E" w:rsidP="00EB4D5E">
      <w:pPr>
        <w:tabs>
          <w:tab w:val="num" w:pos="34.95pt"/>
        </w:tabs>
        <w:ind w:start="34.95pt" w:hanging="18pt"/>
        <w:rPr>
          <w:szCs w:val="20"/>
        </w:rPr>
      </w:pPr>
      <w:r w:rsidRPr="00112C52">
        <w:rPr>
          <w:szCs w:val="20"/>
        </w:rPr>
        <w:t>12.</w:t>
      </w:r>
      <w:r>
        <w:rPr>
          <w:szCs w:val="20"/>
        </w:rPr>
        <w:t xml:space="preserve"> </w:t>
      </w:r>
      <w:r w:rsidRPr="00112C52">
        <w:rPr>
          <w:szCs w:val="20"/>
        </w:rPr>
        <w:t xml:space="preserve">Zala Megyei Önkormányzat </w:t>
      </w:r>
      <w:r>
        <w:rPr>
          <w:szCs w:val="20"/>
        </w:rPr>
        <w:t>2020</w:t>
      </w:r>
      <w:r w:rsidRPr="00112C52">
        <w:rPr>
          <w:szCs w:val="20"/>
        </w:rPr>
        <w:t>. évi előirányzat-felhasználási (likviditási) ütemterve</w:t>
      </w:r>
    </w:p>
    <w:p w:rsidR="00EB4D5E" w:rsidRDefault="00EB4D5E" w:rsidP="00EB4D5E">
      <w:pPr>
        <w:tabs>
          <w:tab w:val="num" w:pos="34.95pt"/>
        </w:tabs>
        <w:ind w:start="34.95pt" w:hanging="18pt"/>
        <w:rPr>
          <w:szCs w:val="20"/>
        </w:rPr>
      </w:pPr>
    </w:p>
    <w:p w:rsidR="00EB4D5E" w:rsidRDefault="00EB4D5E" w:rsidP="00EB4D5E">
      <w:pPr>
        <w:jc w:val="center"/>
        <w:rPr>
          <w:b/>
          <w:szCs w:val="20"/>
        </w:rPr>
      </w:pPr>
    </w:p>
    <w:p w:rsidR="00EB4D5E" w:rsidRPr="00112C52" w:rsidRDefault="00EB4D5E" w:rsidP="00EB4D5E">
      <w:pPr>
        <w:jc w:val="center"/>
        <w:rPr>
          <w:b/>
          <w:szCs w:val="20"/>
        </w:rPr>
      </w:pPr>
      <w:r w:rsidRPr="00112C52">
        <w:rPr>
          <w:b/>
          <w:szCs w:val="20"/>
        </w:rPr>
        <w:t>2</w:t>
      </w:r>
      <w:r>
        <w:rPr>
          <w:b/>
          <w:szCs w:val="20"/>
        </w:rPr>
        <w:t>1</w:t>
      </w:r>
      <w:r w:rsidRPr="00112C52">
        <w:rPr>
          <w:b/>
          <w:szCs w:val="20"/>
        </w:rPr>
        <w:t>. §</w:t>
      </w:r>
    </w:p>
    <w:p w:rsidR="00EB4D5E" w:rsidRPr="00112C52" w:rsidRDefault="00EB4D5E" w:rsidP="00EB4D5E">
      <w:pPr>
        <w:rPr>
          <w:szCs w:val="20"/>
        </w:rPr>
      </w:pPr>
    </w:p>
    <w:p w:rsidR="00EB4D5E" w:rsidRPr="00112C52" w:rsidRDefault="00EB4D5E" w:rsidP="00EB4D5E">
      <w:pPr>
        <w:rPr>
          <w:szCs w:val="20"/>
        </w:rPr>
      </w:pPr>
      <w:r>
        <w:rPr>
          <w:szCs w:val="20"/>
        </w:rPr>
        <w:t xml:space="preserve">(1) </w:t>
      </w:r>
      <w:r w:rsidRPr="00112C52">
        <w:rPr>
          <w:szCs w:val="20"/>
        </w:rPr>
        <w:t>Jelen rendelet - az 1-12. számú mellékleteivel - kihirdetése napján lép hatályba és rendelkezéseit a 20</w:t>
      </w:r>
      <w:r>
        <w:rPr>
          <w:szCs w:val="20"/>
        </w:rPr>
        <w:t>20</w:t>
      </w:r>
      <w:r w:rsidRPr="00112C52">
        <w:rPr>
          <w:szCs w:val="20"/>
        </w:rPr>
        <w:t>. évi költségvetési rendelet végrehajtása során kell alkalmazni.</w:t>
      </w:r>
    </w:p>
    <w:p w:rsidR="00EB4D5E" w:rsidRDefault="00EB4D5E" w:rsidP="00EB4D5E">
      <w:pPr>
        <w:rPr>
          <w:szCs w:val="20"/>
        </w:rPr>
      </w:pPr>
    </w:p>
    <w:p w:rsidR="00EB4D5E" w:rsidRPr="00112C52" w:rsidRDefault="00EB4D5E" w:rsidP="00EB4D5E">
      <w:pPr>
        <w:rPr>
          <w:szCs w:val="20"/>
        </w:rPr>
      </w:pPr>
    </w:p>
    <w:p w:rsidR="00EB4D5E" w:rsidRPr="00112C52" w:rsidRDefault="00EB4D5E" w:rsidP="00EB4D5E">
      <w:pPr>
        <w:tabs>
          <w:tab w:val="center" w:pos="113.40pt"/>
          <w:tab w:val="center" w:pos="368.55pt"/>
        </w:tabs>
        <w:rPr>
          <w:szCs w:val="20"/>
        </w:rPr>
      </w:pPr>
      <w:r w:rsidRPr="00112C52">
        <w:rPr>
          <w:szCs w:val="20"/>
        </w:rPr>
        <w:tab/>
        <w:t>Dr. Mester László sk.</w:t>
      </w:r>
      <w:r w:rsidRPr="00112C52">
        <w:rPr>
          <w:szCs w:val="20"/>
        </w:rPr>
        <w:tab/>
      </w:r>
      <w:r>
        <w:rPr>
          <w:szCs w:val="20"/>
        </w:rPr>
        <w:t>Dr. Pál Attila</w:t>
      </w:r>
      <w:r w:rsidRPr="00112C52">
        <w:rPr>
          <w:szCs w:val="20"/>
        </w:rPr>
        <w:t xml:space="preserve"> sk.</w:t>
      </w:r>
    </w:p>
    <w:p w:rsidR="00EB4D5E" w:rsidRPr="00112C52" w:rsidRDefault="00EB4D5E" w:rsidP="00EB4D5E">
      <w:pPr>
        <w:tabs>
          <w:tab w:val="center" w:pos="113.40pt"/>
          <w:tab w:val="start" w:pos="318.95pt"/>
          <w:tab w:val="center" w:pos="368.55pt"/>
        </w:tabs>
        <w:rPr>
          <w:szCs w:val="20"/>
        </w:rPr>
      </w:pPr>
      <w:r w:rsidRPr="00112C52">
        <w:rPr>
          <w:szCs w:val="20"/>
        </w:rPr>
        <w:tab/>
        <w:t>megyei főjegyző</w:t>
      </w:r>
      <w:r w:rsidRPr="00112C52">
        <w:rPr>
          <w:szCs w:val="20"/>
        </w:rPr>
        <w:tab/>
        <w:t>a közgyűlés elnöke</w:t>
      </w:r>
    </w:p>
    <w:p w:rsidR="00EB4D5E" w:rsidRDefault="00EB4D5E" w:rsidP="00EB4D5E"/>
    <w:p w:rsidR="00EB4D5E" w:rsidRDefault="00EB4D5E" w:rsidP="00EB4D5E">
      <w:pPr>
        <w:pBdr>
          <w:bottom w:val="single" w:sz="12" w:space="1" w:color="auto"/>
        </w:pBdr>
      </w:pPr>
    </w:p>
    <w:p w:rsidR="00EB4D5E" w:rsidRPr="00E955E7" w:rsidRDefault="00EB4D5E" w:rsidP="00EB4D5E">
      <w:pPr>
        <w:pStyle w:val="alrs"/>
      </w:pPr>
      <w:r w:rsidRPr="00E955E7">
        <w:rPr>
          <w:b/>
          <w:vertAlign w:val="superscript"/>
        </w:rPr>
        <w:t>1</w:t>
      </w:r>
      <w:r w:rsidRPr="00E955E7">
        <w:t xml:space="preserve">A </w:t>
      </w:r>
      <w:r>
        <w:t>4</w:t>
      </w:r>
      <w:r w:rsidRPr="00E955E7">
        <w:t>/20</w:t>
      </w:r>
      <w:r>
        <w:t>20</w:t>
      </w:r>
      <w:r w:rsidRPr="00E955E7">
        <w:t>. (V</w:t>
      </w:r>
      <w:r>
        <w:t>I</w:t>
      </w:r>
      <w:r w:rsidRPr="00E955E7">
        <w:t>.2.) önkormányzati rendelettel módosított és egységes szerkezetbe foglalt 20</w:t>
      </w:r>
      <w:r>
        <w:t>20</w:t>
      </w:r>
      <w:r w:rsidRPr="00E955E7">
        <w:t>. évi költségvetésről szóló 2/20</w:t>
      </w:r>
      <w:r>
        <w:t>20</w:t>
      </w:r>
      <w:r w:rsidRPr="00E955E7">
        <w:t>. (I</w:t>
      </w:r>
      <w:r>
        <w:t>I</w:t>
      </w:r>
      <w:r w:rsidRPr="00E955E7">
        <w:t>.</w:t>
      </w:r>
      <w:r>
        <w:t>7</w:t>
      </w:r>
      <w:r w:rsidRPr="00E955E7">
        <w:t xml:space="preserve">.) </w:t>
      </w:r>
      <w:r>
        <w:t>önkormányzati rendelet</w:t>
      </w:r>
    </w:p>
    <w:p w:rsidR="00EB4D5E" w:rsidRPr="001C3640" w:rsidRDefault="00EB4D5E" w:rsidP="00EB4D5E">
      <w:pPr>
        <w:pStyle w:val="alrs"/>
      </w:pPr>
      <w:r w:rsidRPr="001C3640">
        <w:t>Hatályba lépett: 20</w:t>
      </w:r>
      <w:r>
        <w:t>20</w:t>
      </w:r>
      <w:r w:rsidRPr="001C3640">
        <w:t xml:space="preserve">. </w:t>
      </w:r>
      <w:r>
        <w:t>június</w:t>
      </w:r>
      <w:r w:rsidRPr="001C3640">
        <w:t xml:space="preserve"> 2. napján.</w:t>
      </w:r>
    </w:p>
    <w:p w:rsidR="00EB4D5E" w:rsidRDefault="00EB4D5E" w:rsidP="00EB4D5E">
      <w:pPr>
        <w:pStyle w:val="alrs"/>
      </w:pPr>
    </w:p>
    <w:p w:rsidR="00EB4D5E" w:rsidRPr="00E955E7" w:rsidRDefault="00EB4D5E" w:rsidP="00EB4D5E">
      <w:pPr>
        <w:pStyle w:val="alrs"/>
      </w:pPr>
      <w:r>
        <w:rPr>
          <w:b/>
          <w:vertAlign w:val="superscript"/>
        </w:rPr>
        <w:t>2</w:t>
      </w:r>
      <w:r w:rsidRPr="00E955E7">
        <w:t xml:space="preserve">A </w:t>
      </w:r>
      <w:r>
        <w:t>6</w:t>
      </w:r>
      <w:r w:rsidRPr="00E955E7">
        <w:t>/20</w:t>
      </w:r>
      <w:r>
        <w:t>20</w:t>
      </w:r>
      <w:r w:rsidRPr="00E955E7">
        <w:t>. (</w:t>
      </w:r>
      <w:r>
        <w:t>IX.18</w:t>
      </w:r>
      <w:r w:rsidRPr="00E955E7">
        <w:t>.) önkormányzati rendelettel módosított és egységes szerkezetbe foglalt 20</w:t>
      </w:r>
      <w:r>
        <w:t>20</w:t>
      </w:r>
      <w:r w:rsidRPr="00E955E7">
        <w:t>. évi költségvetésről szóló 2/20</w:t>
      </w:r>
      <w:r>
        <w:t>20</w:t>
      </w:r>
      <w:r w:rsidRPr="00E955E7">
        <w:t>. (I</w:t>
      </w:r>
      <w:r>
        <w:t>I</w:t>
      </w:r>
      <w:r w:rsidRPr="00E955E7">
        <w:t>.</w:t>
      </w:r>
      <w:r>
        <w:t>7</w:t>
      </w:r>
      <w:r w:rsidRPr="00E955E7">
        <w:t xml:space="preserve">.) </w:t>
      </w:r>
      <w:r>
        <w:t>önkormányzati rendelet</w:t>
      </w:r>
    </w:p>
    <w:p w:rsidR="00EB4D5E" w:rsidRPr="001C3640" w:rsidRDefault="00EB4D5E" w:rsidP="00EB4D5E">
      <w:pPr>
        <w:pStyle w:val="alrs"/>
      </w:pPr>
      <w:r w:rsidRPr="001C3640">
        <w:t>Hatályba lépett: 20</w:t>
      </w:r>
      <w:r>
        <w:t>20</w:t>
      </w:r>
      <w:r w:rsidRPr="001C3640">
        <w:t xml:space="preserve">. </w:t>
      </w:r>
      <w:r>
        <w:t>szeptember</w:t>
      </w:r>
      <w:r w:rsidRPr="001C3640">
        <w:t xml:space="preserve"> </w:t>
      </w:r>
      <w:r>
        <w:t>18</w:t>
      </w:r>
      <w:r w:rsidRPr="001C3640">
        <w:t>. napján.</w:t>
      </w:r>
    </w:p>
    <w:p w:rsidR="00EB4D5E" w:rsidRDefault="00EB4D5E" w:rsidP="00EB4D5E">
      <w:pPr>
        <w:pStyle w:val="alrs"/>
      </w:pPr>
    </w:p>
    <w:p w:rsidR="00EB4D5E" w:rsidRDefault="00EB4D5E" w:rsidP="00EB4D5E">
      <w:pPr>
        <w:pStyle w:val="alrs"/>
      </w:pPr>
    </w:p>
    <w:p w:rsidR="00EB4D5E" w:rsidRDefault="00EB4D5E" w:rsidP="00EB4D5E">
      <w:pPr>
        <w:pStyle w:val="alrs"/>
      </w:pPr>
    </w:p>
    <w:p w:rsidR="00EB4D5E" w:rsidRDefault="00EB4D5E" w:rsidP="00EB4D5E"/>
    <w:p w:rsidR="006C662C" w:rsidRDefault="006C662C" w:rsidP="00EB4D5E">
      <w:pPr>
        <w:widowControl w:val="0"/>
        <w:overflowPunct w:val="0"/>
        <w:adjustRightInd w:val="0"/>
        <w:jc w:val="center"/>
        <w:textAlignment w:val="baseline"/>
        <w:rPr>
          <w:rFonts w:eastAsia="Calibri"/>
          <w:b/>
          <w:u w:val="single"/>
        </w:rPr>
      </w:pPr>
    </w:p>
    <w:sectPr w:rsidR="006C662C" w:rsidSect="009C4D6B">
      <w:headerReference w:type="default" r:id="rId16"/>
      <w:pgSz w:w="595.35pt" w:h="842pt" w:code="9"/>
      <w:pgMar w:top="62.35pt" w:right="68.05pt" w:bottom="62.35pt" w:left="68.05pt" w:header="34pt" w:footer="34pt" w:gutter="0pt"/>
      <w:cols w:space="35.40pt"/>
      <w:titlePg/>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4A61DC" w:rsidRDefault="004A61DC">
      <w:pPr>
        <w:jc w:val="start"/>
      </w:pPr>
      <w:r>
        <w:separator/>
      </w:r>
    </w:p>
  </w:endnote>
  <w:endnote w:type="continuationSeparator" w:id="0">
    <w:p w:rsidR="004A61DC" w:rsidRDefault="004A61DC">
      <w:pPr>
        <w:jc w:val="start"/>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windows-1250"/>
    <w:family w:val="roman"/>
    <w:pitch w:val="variable"/>
    <w:sig w:usb0="E0002EFF" w:usb1="C000785B" w:usb2="00000009" w:usb3="00000000" w:csb0="000001FF" w:csb1="00000000"/>
  </w:font>
  <w:font w:name="Arial">
    <w:panose1 w:val="020B0604020202020204"/>
    <w:charset w:characterSet="windows-1250"/>
    <w:family w:val="swiss"/>
    <w:pitch w:val="variable"/>
    <w:sig w:usb0="E0002EFF" w:usb1="C000785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mbria">
    <w:panose1 w:val="02040503050406030204"/>
    <w:charset w:characterSet="windows-1250"/>
    <w:family w:val="roman"/>
    <w:pitch w:val="variable"/>
    <w:sig w:usb0="E00006FF" w:usb1="420024FF" w:usb2="02000000" w:usb3="00000000" w:csb0="0000019F" w:csb1="00000000"/>
  </w:font>
  <w:font w:name="Calibri">
    <w:panose1 w:val="020F0502020204030204"/>
    <w:charset w:characterSet="windows-1250"/>
    <w:family w:val="swiss"/>
    <w:pitch w:val="variable"/>
    <w:sig w:usb0="E4002EFF" w:usb1="C000247B" w:usb2="00000009" w:usb3="00000000" w:csb0="000001FF" w:csb1="00000000"/>
  </w:font>
  <w:font w:name="Verdana">
    <w:panose1 w:val="020B0604030504040204"/>
    <w:charset w:characterSet="windows-1250"/>
    <w:family w:val="swiss"/>
    <w:pitch w:val="variable"/>
    <w:sig w:usb0="A00006FF" w:usb1="4000205B" w:usb2="00000010" w:usb3="00000000" w:csb0="0000019F" w:csb1="00000000"/>
  </w:font>
  <w:font w:name="Tahoma">
    <w:panose1 w:val="020B0604030504040204"/>
    <w:charset w:characterSet="windows-1250"/>
    <w:family w:val="swiss"/>
    <w:pitch w:val="variable"/>
    <w:sig w:usb0="E1002EFF" w:usb1="C000605B" w:usb2="00000029" w:usb3="00000000" w:csb0="000101FF" w:csb1="00000000"/>
  </w:font>
  <w:font w:name="Arial Black">
    <w:panose1 w:val="020B0A04020102020204"/>
    <w:charset w:characterSet="windows-1250"/>
    <w:family w:val="swiss"/>
    <w:pitch w:val="variable"/>
    <w:sig w:usb0="A00002AF" w:usb1="400078FB" w:usb2="00000000" w:usb3="00000000" w:csb0="0000009F" w:csb1="00000000"/>
  </w:font>
  <w:font w:name="Arial Narrow">
    <w:panose1 w:val="020B0606020202030204"/>
    <w:charset w:characterSet="windows-1250"/>
    <w:family w:val="swiss"/>
    <w:pitch w:val="variable"/>
    <w:sig w:usb0="00000287" w:usb1="00000800" w:usb2="00000000" w:usb3="00000000" w:csb0="0000009F" w:csb1="00000000"/>
  </w:font>
  <w:font w:name="Times">
    <w:panose1 w:val="02020603050405020304"/>
    <w:charset w:characterSet="windows-1250"/>
    <w:family w:val="roman"/>
    <w:pitch w:val="variable"/>
    <w:sig w:usb0="E0002EFF" w:usb1="C000785B" w:usb2="00000009" w:usb3="00000000" w:csb0="000001FF" w:csb1="00000000"/>
  </w:font>
  <w:font w:name="Calibri Light">
    <w:panose1 w:val="020F0302020204030204"/>
    <w:charset w:characterSet="windows-1250"/>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7021D6" w:rsidRDefault="007021D6" w:rsidP="00C71BC5">
    <w:pPr>
      <w:pStyle w:val="llb"/>
      <w:framePr w:wrap="around" w:vAnchor="text" w:hAnchor="margin" w:xAlign="center" w:y="0.05pt"/>
      <w:rPr>
        <w:rStyle w:val="Oldalszm"/>
      </w:rPr>
    </w:pPr>
    <w:r>
      <w:rPr>
        <w:rStyle w:val="Oldalszm"/>
      </w:rPr>
      <w:fldChar w:fldCharType="begin"/>
    </w:r>
    <w:r>
      <w:rPr>
        <w:rStyle w:val="Oldalszm"/>
      </w:rPr>
      <w:instrText xml:space="preserve">PAGE  </w:instrText>
    </w:r>
    <w:r>
      <w:rPr>
        <w:rStyle w:val="Oldalszm"/>
      </w:rPr>
      <w:fldChar w:fldCharType="end"/>
    </w:r>
  </w:p>
  <w:p w:rsidR="007021D6" w:rsidRDefault="007021D6">
    <w:pPr>
      <w:pStyle w:val="llb"/>
    </w:pP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7021D6" w:rsidRDefault="007021D6" w:rsidP="00C71BC5">
    <w:pPr>
      <w:pStyle w:val="llb"/>
      <w:framePr w:wrap="around" w:vAnchor="text" w:hAnchor="margin" w:xAlign="center" w:y="0.05pt"/>
      <w:rPr>
        <w:rStyle w:val="Oldalszm"/>
      </w:rPr>
    </w:pPr>
    <w:r>
      <w:rPr>
        <w:rStyle w:val="Oldalszm"/>
      </w:rPr>
      <w:fldChar w:fldCharType="begin"/>
    </w:r>
    <w:r>
      <w:rPr>
        <w:rStyle w:val="Oldalszm"/>
      </w:rPr>
      <w:instrText xml:space="preserve">PAGE  </w:instrText>
    </w:r>
    <w:r>
      <w:rPr>
        <w:rStyle w:val="Oldalszm"/>
      </w:rPr>
      <w:fldChar w:fldCharType="separate"/>
    </w:r>
    <w:r w:rsidR="00EB4D5E">
      <w:rPr>
        <w:rStyle w:val="Oldalszm"/>
        <w:noProof/>
      </w:rPr>
      <w:t>135</w:t>
    </w:r>
    <w:r>
      <w:rPr>
        <w:rStyle w:val="Oldalszm"/>
      </w:rPr>
      <w:fldChar w:fldCharType="end"/>
    </w:r>
  </w:p>
  <w:p w:rsidR="007021D6" w:rsidRDefault="007021D6">
    <w:pPr>
      <w:pStyle w:val="llb"/>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4A61DC" w:rsidRDefault="004A61DC">
      <w:pPr>
        <w:jc w:val="start"/>
      </w:pPr>
      <w:r>
        <w:separator/>
      </w:r>
    </w:p>
  </w:footnote>
  <w:footnote w:type="continuationSeparator" w:id="0">
    <w:p w:rsidR="004A61DC" w:rsidRDefault="004A61DC">
      <w:pPr>
        <w:jc w:val="start"/>
      </w:pPr>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7021D6" w:rsidRPr="004224CD" w:rsidRDefault="007021D6" w:rsidP="004224CD">
    <w:pPr>
      <w:pStyle w:val="lfej"/>
    </w:pPr>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D8585F" w:rsidRPr="004224CD" w:rsidRDefault="00D8585F" w:rsidP="00B35F2C">
    <w:pPr>
      <w:pStyle w:val="lfej"/>
    </w:pPr>
  </w:p>
</w:hdr>
</file>

<file path=word/header3.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7021D6" w:rsidRDefault="007021D6">
    <w:pPr>
      <w:pStyle w:val="lfej"/>
    </w:pP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83"/>
    <w:multiLevelType w:val="singleLevel"/>
    <w:tmpl w:val="60D2F114"/>
    <w:lvl w:ilvl="0">
      <w:start w:val="1"/>
      <w:numFmt w:val="bullet"/>
      <w:pStyle w:val="Felsorols2"/>
      <w:lvlText w:val=""/>
      <w:lvlJc w:val="start"/>
      <w:pPr>
        <w:tabs>
          <w:tab w:val="num" w:pos="32.15pt"/>
        </w:tabs>
        <w:ind w:start="32.15pt" w:hanging="18pt"/>
      </w:pPr>
      <w:rPr>
        <w:rFonts w:ascii="Symbol" w:hAnsi="Symbol" w:hint="default"/>
      </w:rPr>
    </w:lvl>
  </w:abstractNum>
  <w:abstractNum w:abstractNumId="1" w15:restartNumberingAfterBreak="0">
    <w:nsid w:val="00835D9C"/>
    <w:multiLevelType w:val="hybridMultilevel"/>
    <w:tmpl w:val="4DC4D284"/>
    <w:lvl w:ilvl="0" w:tplc="FA9857EC">
      <w:start w:val="1"/>
      <w:numFmt w:val="lowerLetter"/>
      <w:lvlText w:val="%1)"/>
      <w:lvlJc w:val="start"/>
      <w:pPr>
        <w:ind w:start="39.30pt" w:hanging="18pt"/>
      </w:pPr>
    </w:lvl>
    <w:lvl w:ilvl="1" w:tplc="040E0019">
      <w:start w:val="1"/>
      <w:numFmt w:val="lowerLetter"/>
      <w:lvlText w:val="%2."/>
      <w:lvlJc w:val="start"/>
      <w:pPr>
        <w:ind w:start="75.30pt" w:hanging="18pt"/>
      </w:pPr>
    </w:lvl>
    <w:lvl w:ilvl="2" w:tplc="040E001B">
      <w:start w:val="1"/>
      <w:numFmt w:val="lowerRoman"/>
      <w:lvlText w:val="%3."/>
      <w:lvlJc w:val="end"/>
      <w:pPr>
        <w:ind w:start="111.30pt" w:hanging="9pt"/>
      </w:pPr>
    </w:lvl>
    <w:lvl w:ilvl="3" w:tplc="040E000F">
      <w:start w:val="1"/>
      <w:numFmt w:val="decimal"/>
      <w:lvlText w:val="%4."/>
      <w:lvlJc w:val="start"/>
      <w:pPr>
        <w:ind w:start="147.30pt" w:hanging="18pt"/>
      </w:pPr>
    </w:lvl>
    <w:lvl w:ilvl="4" w:tplc="040E0019">
      <w:start w:val="1"/>
      <w:numFmt w:val="lowerLetter"/>
      <w:lvlText w:val="%5."/>
      <w:lvlJc w:val="start"/>
      <w:pPr>
        <w:ind w:start="183.30pt" w:hanging="18pt"/>
      </w:pPr>
    </w:lvl>
    <w:lvl w:ilvl="5" w:tplc="040E001B">
      <w:start w:val="1"/>
      <w:numFmt w:val="lowerRoman"/>
      <w:lvlText w:val="%6."/>
      <w:lvlJc w:val="end"/>
      <w:pPr>
        <w:ind w:start="219.30pt" w:hanging="9pt"/>
      </w:pPr>
    </w:lvl>
    <w:lvl w:ilvl="6" w:tplc="040E000F">
      <w:start w:val="1"/>
      <w:numFmt w:val="decimal"/>
      <w:lvlText w:val="%7."/>
      <w:lvlJc w:val="start"/>
      <w:pPr>
        <w:ind w:start="255.30pt" w:hanging="18pt"/>
      </w:pPr>
    </w:lvl>
    <w:lvl w:ilvl="7" w:tplc="040E0019">
      <w:start w:val="1"/>
      <w:numFmt w:val="lowerLetter"/>
      <w:lvlText w:val="%8."/>
      <w:lvlJc w:val="start"/>
      <w:pPr>
        <w:ind w:start="291.30pt" w:hanging="18pt"/>
      </w:pPr>
    </w:lvl>
    <w:lvl w:ilvl="8" w:tplc="040E001B">
      <w:start w:val="1"/>
      <w:numFmt w:val="lowerRoman"/>
      <w:lvlText w:val="%9."/>
      <w:lvlJc w:val="end"/>
      <w:pPr>
        <w:ind w:start="327.30pt" w:hanging="9pt"/>
      </w:pPr>
    </w:lvl>
  </w:abstractNum>
  <w:abstractNum w:abstractNumId="2" w15:restartNumberingAfterBreak="0">
    <w:nsid w:val="01B11C31"/>
    <w:multiLevelType w:val="singleLevel"/>
    <w:tmpl w:val="6A6C28D2"/>
    <w:lvl w:ilvl="0">
      <w:start w:val="2003"/>
      <w:numFmt w:val="bullet"/>
      <w:lvlText w:val="-"/>
      <w:lvlJc w:val="start"/>
      <w:pPr>
        <w:tabs>
          <w:tab w:val="num" w:pos="53.25pt"/>
        </w:tabs>
        <w:ind w:start="53.25pt" w:hanging="18pt"/>
      </w:pPr>
      <w:rPr>
        <w:rFonts w:hint="default"/>
      </w:rPr>
    </w:lvl>
  </w:abstractNum>
  <w:abstractNum w:abstractNumId="3" w15:restartNumberingAfterBreak="0">
    <w:nsid w:val="074B672D"/>
    <w:multiLevelType w:val="hybridMultilevel"/>
    <w:tmpl w:val="CCB00260"/>
    <w:lvl w:ilvl="0" w:tplc="909424C6">
      <w:numFmt w:val="bullet"/>
      <w:pStyle w:val="Egyszerfelsorols"/>
      <w:lvlText w:val="-"/>
      <w:lvlJc w:val="start"/>
      <w:pPr>
        <w:tabs>
          <w:tab w:val="num" w:pos="57.25pt"/>
        </w:tabs>
        <w:ind w:start="57.25pt" w:hanging="18pt"/>
      </w:pPr>
      <w:rPr>
        <w:rFonts w:ascii="Arial" w:eastAsia="Times New Roman" w:hAnsi="Arial" w:cs="Arial" w:hint="default"/>
      </w:rPr>
    </w:lvl>
    <w:lvl w:ilvl="1" w:tplc="040E0003" w:tentative="1">
      <w:start w:val="1"/>
      <w:numFmt w:val="bullet"/>
      <w:lvlText w:val="o"/>
      <w:lvlJc w:val="start"/>
      <w:pPr>
        <w:tabs>
          <w:tab w:val="num" w:pos="93.25pt"/>
        </w:tabs>
        <w:ind w:start="93.25pt" w:hanging="18pt"/>
      </w:pPr>
      <w:rPr>
        <w:rFonts w:ascii="Courier New" w:hAnsi="Courier New" w:cs="Courier New" w:hint="default"/>
      </w:rPr>
    </w:lvl>
    <w:lvl w:ilvl="2" w:tplc="040E0005" w:tentative="1">
      <w:start w:val="1"/>
      <w:numFmt w:val="bullet"/>
      <w:lvlText w:val=""/>
      <w:lvlJc w:val="start"/>
      <w:pPr>
        <w:tabs>
          <w:tab w:val="num" w:pos="129.25pt"/>
        </w:tabs>
        <w:ind w:start="129.25pt" w:hanging="18pt"/>
      </w:pPr>
      <w:rPr>
        <w:rFonts w:ascii="Wingdings" w:hAnsi="Wingdings" w:hint="default"/>
      </w:rPr>
    </w:lvl>
    <w:lvl w:ilvl="3" w:tplc="040E0001" w:tentative="1">
      <w:start w:val="1"/>
      <w:numFmt w:val="bullet"/>
      <w:lvlText w:val=""/>
      <w:lvlJc w:val="start"/>
      <w:pPr>
        <w:tabs>
          <w:tab w:val="num" w:pos="165.25pt"/>
        </w:tabs>
        <w:ind w:start="165.25pt" w:hanging="18pt"/>
      </w:pPr>
      <w:rPr>
        <w:rFonts w:ascii="Symbol" w:hAnsi="Symbol" w:hint="default"/>
      </w:rPr>
    </w:lvl>
    <w:lvl w:ilvl="4" w:tplc="040E0003" w:tentative="1">
      <w:start w:val="1"/>
      <w:numFmt w:val="bullet"/>
      <w:lvlText w:val="o"/>
      <w:lvlJc w:val="start"/>
      <w:pPr>
        <w:tabs>
          <w:tab w:val="num" w:pos="201.25pt"/>
        </w:tabs>
        <w:ind w:start="201.25pt" w:hanging="18pt"/>
      </w:pPr>
      <w:rPr>
        <w:rFonts w:ascii="Courier New" w:hAnsi="Courier New" w:cs="Courier New" w:hint="default"/>
      </w:rPr>
    </w:lvl>
    <w:lvl w:ilvl="5" w:tplc="040E0005" w:tentative="1">
      <w:start w:val="1"/>
      <w:numFmt w:val="bullet"/>
      <w:lvlText w:val=""/>
      <w:lvlJc w:val="start"/>
      <w:pPr>
        <w:tabs>
          <w:tab w:val="num" w:pos="237.25pt"/>
        </w:tabs>
        <w:ind w:start="237.25pt" w:hanging="18pt"/>
      </w:pPr>
      <w:rPr>
        <w:rFonts w:ascii="Wingdings" w:hAnsi="Wingdings" w:hint="default"/>
      </w:rPr>
    </w:lvl>
    <w:lvl w:ilvl="6" w:tplc="040E0001" w:tentative="1">
      <w:start w:val="1"/>
      <w:numFmt w:val="bullet"/>
      <w:lvlText w:val=""/>
      <w:lvlJc w:val="start"/>
      <w:pPr>
        <w:tabs>
          <w:tab w:val="num" w:pos="273.25pt"/>
        </w:tabs>
        <w:ind w:start="273.25pt" w:hanging="18pt"/>
      </w:pPr>
      <w:rPr>
        <w:rFonts w:ascii="Symbol" w:hAnsi="Symbol" w:hint="default"/>
      </w:rPr>
    </w:lvl>
    <w:lvl w:ilvl="7" w:tplc="040E0003" w:tentative="1">
      <w:start w:val="1"/>
      <w:numFmt w:val="bullet"/>
      <w:lvlText w:val="o"/>
      <w:lvlJc w:val="start"/>
      <w:pPr>
        <w:tabs>
          <w:tab w:val="num" w:pos="309.25pt"/>
        </w:tabs>
        <w:ind w:start="309.25pt" w:hanging="18pt"/>
      </w:pPr>
      <w:rPr>
        <w:rFonts w:ascii="Courier New" w:hAnsi="Courier New" w:cs="Courier New" w:hint="default"/>
      </w:rPr>
    </w:lvl>
    <w:lvl w:ilvl="8" w:tplc="040E0005" w:tentative="1">
      <w:start w:val="1"/>
      <w:numFmt w:val="bullet"/>
      <w:lvlText w:val=""/>
      <w:lvlJc w:val="start"/>
      <w:pPr>
        <w:tabs>
          <w:tab w:val="num" w:pos="345.25pt"/>
        </w:tabs>
        <w:ind w:start="345.25pt" w:hanging="18pt"/>
      </w:pPr>
      <w:rPr>
        <w:rFonts w:ascii="Wingdings" w:hAnsi="Wingdings" w:hint="default"/>
      </w:rPr>
    </w:lvl>
  </w:abstractNum>
  <w:abstractNum w:abstractNumId="4" w15:restartNumberingAfterBreak="0">
    <w:nsid w:val="081300E8"/>
    <w:multiLevelType w:val="hybridMultilevel"/>
    <w:tmpl w:val="24543018"/>
    <w:lvl w:ilvl="0" w:tplc="040E0017">
      <w:start w:val="1"/>
      <w:numFmt w:val="lowerLetter"/>
      <w:lvlText w:val="%1)"/>
      <w:lvlJc w:val="start"/>
      <w:pPr>
        <w:tabs>
          <w:tab w:val="num" w:pos="36pt"/>
        </w:tabs>
        <w:ind w:start="36pt" w:hanging="18pt"/>
      </w:pPr>
    </w:lvl>
    <w:lvl w:ilvl="1" w:tplc="040E0017">
      <w:start w:val="1"/>
      <w:numFmt w:val="lowerLetter"/>
      <w:lvlText w:val="%2)"/>
      <w:lvlJc w:val="start"/>
      <w:pPr>
        <w:tabs>
          <w:tab w:val="num" w:pos="36pt"/>
        </w:tabs>
        <w:ind w:start="36pt" w:hanging="18pt"/>
      </w:pPr>
    </w:lvl>
    <w:lvl w:ilvl="2" w:tplc="040E001B">
      <w:start w:val="1"/>
      <w:numFmt w:val="lowerRoman"/>
      <w:lvlText w:val="%3."/>
      <w:lvlJc w:val="end"/>
      <w:pPr>
        <w:tabs>
          <w:tab w:val="num" w:pos="108pt"/>
        </w:tabs>
        <w:ind w:start="108pt" w:hanging="9pt"/>
      </w:pPr>
    </w:lvl>
    <w:lvl w:ilvl="3" w:tplc="040E000F">
      <w:start w:val="1"/>
      <w:numFmt w:val="decimal"/>
      <w:lvlText w:val="%4."/>
      <w:lvlJc w:val="start"/>
      <w:pPr>
        <w:tabs>
          <w:tab w:val="num" w:pos="144pt"/>
        </w:tabs>
        <w:ind w:start="144pt" w:hanging="18pt"/>
      </w:pPr>
    </w:lvl>
    <w:lvl w:ilvl="4" w:tplc="040E0019">
      <w:start w:val="1"/>
      <w:numFmt w:val="lowerLetter"/>
      <w:lvlText w:val="%5."/>
      <w:lvlJc w:val="start"/>
      <w:pPr>
        <w:tabs>
          <w:tab w:val="num" w:pos="180pt"/>
        </w:tabs>
        <w:ind w:start="180pt" w:hanging="18pt"/>
      </w:pPr>
    </w:lvl>
    <w:lvl w:ilvl="5" w:tplc="040E001B">
      <w:start w:val="1"/>
      <w:numFmt w:val="lowerRoman"/>
      <w:lvlText w:val="%6."/>
      <w:lvlJc w:val="end"/>
      <w:pPr>
        <w:tabs>
          <w:tab w:val="num" w:pos="216pt"/>
        </w:tabs>
        <w:ind w:start="216pt" w:hanging="9pt"/>
      </w:pPr>
    </w:lvl>
    <w:lvl w:ilvl="6" w:tplc="040E000F">
      <w:start w:val="1"/>
      <w:numFmt w:val="decimal"/>
      <w:lvlText w:val="%7."/>
      <w:lvlJc w:val="start"/>
      <w:pPr>
        <w:tabs>
          <w:tab w:val="num" w:pos="252pt"/>
        </w:tabs>
        <w:ind w:start="252pt" w:hanging="18pt"/>
      </w:pPr>
    </w:lvl>
    <w:lvl w:ilvl="7" w:tplc="040E0019">
      <w:start w:val="1"/>
      <w:numFmt w:val="lowerLetter"/>
      <w:lvlText w:val="%8."/>
      <w:lvlJc w:val="start"/>
      <w:pPr>
        <w:tabs>
          <w:tab w:val="num" w:pos="288pt"/>
        </w:tabs>
        <w:ind w:start="288pt" w:hanging="18pt"/>
      </w:pPr>
    </w:lvl>
    <w:lvl w:ilvl="8" w:tplc="040E001B">
      <w:start w:val="1"/>
      <w:numFmt w:val="lowerRoman"/>
      <w:lvlText w:val="%9."/>
      <w:lvlJc w:val="end"/>
      <w:pPr>
        <w:tabs>
          <w:tab w:val="num" w:pos="324pt"/>
        </w:tabs>
        <w:ind w:start="324pt" w:hanging="9pt"/>
      </w:pPr>
    </w:lvl>
  </w:abstractNum>
  <w:abstractNum w:abstractNumId="5" w15:restartNumberingAfterBreak="0">
    <w:nsid w:val="0D843C26"/>
    <w:multiLevelType w:val="hybridMultilevel"/>
    <w:tmpl w:val="458A437A"/>
    <w:lvl w:ilvl="0" w:tplc="FC341DB8">
      <w:start w:val="1"/>
      <w:numFmt w:val="decimal"/>
      <w:lvlText w:val="(%1)"/>
      <w:lvlJc w:val="start"/>
      <w:pPr>
        <w:tabs>
          <w:tab w:val="num" w:pos="18pt"/>
        </w:tabs>
        <w:ind w:start="18pt" w:hanging="18pt"/>
      </w:pPr>
    </w:lvl>
    <w:lvl w:ilvl="1" w:tplc="BCAEE8EC">
      <w:start w:val="1"/>
      <w:numFmt w:val="bullet"/>
      <w:lvlText w:val=""/>
      <w:lvlJc w:val="start"/>
      <w:pPr>
        <w:tabs>
          <w:tab w:val="num" w:pos="54pt"/>
        </w:tabs>
        <w:ind w:start="54pt" w:hanging="18pt"/>
      </w:pPr>
      <w:rPr>
        <w:rFonts w:ascii="Symbol" w:hAnsi="Symbol" w:hint="default"/>
      </w:rPr>
    </w:lvl>
    <w:lvl w:ilvl="2" w:tplc="040E001B">
      <w:start w:val="1"/>
      <w:numFmt w:val="lowerRoman"/>
      <w:lvlText w:val="%3."/>
      <w:lvlJc w:val="end"/>
      <w:pPr>
        <w:tabs>
          <w:tab w:val="num" w:pos="90pt"/>
        </w:tabs>
        <w:ind w:start="90pt" w:hanging="9pt"/>
      </w:pPr>
    </w:lvl>
    <w:lvl w:ilvl="3" w:tplc="040E000F">
      <w:start w:val="1"/>
      <w:numFmt w:val="decimal"/>
      <w:lvlText w:val="%4."/>
      <w:lvlJc w:val="start"/>
      <w:pPr>
        <w:tabs>
          <w:tab w:val="num" w:pos="126pt"/>
        </w:tabs>
        <w:ind w:start="126pt" w:hanging="18pt"/>
      </w:pPr>
    </w:lvl>
    <w:lvl w:ilvl="4" w:tplc="040E0019">
      <w:start w:val="1"/>
      <w:numFmt w:val="lowerLetter"/>
      <w:lvlText w:val="%5."/>
      <w:lvlJc w:val="start"/>
      <w:pPr>
        <w:tabs>
          <w:tab w:val="num" w:pos="162pt"/>
        </w:tabs>
        <w:ind w:start="162pt" w:hanging="18pt"/>
      </w:pPr>
    </w:lvl>
    <w:lvl w:ilvl="5" w:tplc="040E001B">
      <w:start w:val="1"/>
      <w:numFmt w:val="lowerRoman"/>
      <w:lvlText w:val="%6."/>
      <w:lvlJc w:val="end"/>
      <w:pPr>
        <w:tabs>
          <w:tab w:val="num" w:pos="198pt"/>
        </w:tabs>
        <w:ind w:start="198pt" w:hanging="9pt"/>
      </w:pPr>
    </w:lvl>
    <w:lvl w:ilvl="6" w:tplc="040E000F">
      <w:start w:val="1"/>
      <w:numFmt w:val="decimal"/>
      <w:lvlText w:val="%7."/>
      <w:lvlJc w:val="start"/>
      <w:pPr>
        <w:tabs>
          <w:tab w:val="num" w:pos="234pt"/>
        </w:tabs>
        <w:ind w:start="234pt" w:hanging="18pt"/>
      </w:pPr>
    </w:lvl>
    <w:lvl w:ilvl="7" w:tplc="040E0019">
      <w:start w:val="1"/>
      <w:numFmt w:val="lowerLetter"/>
      <w:lvlText w:val="%8."/>
      <w:lvlJc w:val="start"/>
      <w:pPr>
        <w:tabs>
          <w:tab w:val="num" w:pos="270pt"/>
        </w:tabs>
        <w:ind w:start="270pt" w:hanging="18pt"/>
      </w:pPr>
    </w:lvl>
    <w:lvl w:ilvl="8" w:tplc="040E001B">
      <w:start w:val="1"/>
      <w:numFmt w:val="lowerRoman"/>
      <w:lvlText w:val="%9."/>
      <w:lvlJc w:val="end"/>
      <w:pPr>
        <w:tabs>
          <w:tab w:val="num" w:pos="306pt"/>
        </w:tabs>
        <w:ind w:start="306pt" w:hanging="9pt"/>
      </w:pPr>
    </w:lvl>
  </w:abstractNum>
  <w:abstractNum w:abstractNumId="6" w15:restartNumberingAfterBreak="0">
    <w:nsid w:val="0F4339E5"/>
    <w:multiLevelType w:val="multilevel"/>
    <w:tmpl w:val="A4722646"/>
    <w:lvl w:ilvl="0">
      <w:start w:val="1"/>
      <w:numFmt w:val="decimal"/>
      <w:lvlText w:val="%1."/>
      <w:lvlJc w:val="start"/>
      <w:pPr>
        <w:ind w:start="18pt" w:hanging="18pt"/>
      </w:pPr>
      <w:rPr>
        <w:rFonts w:hint="default"/>
      </w:rPr>
    </w:lvl>
    <w:lvl w:ilvl="1">
      <w:start w:val="1"/>
      <w:numFmt w:val="decimal"/>
      <w:lvlText w:val="%1.%2."/>
      <w:lvlJc w:val="start"/>
      <w:pPr>
        <w:ind w:start="18pt" w:hanging="18pt"/>
      </w:pPr>
      <w:rPr>
        <w:rFonts w:hint="default"/>
      </w:rPr>
    </w:lvl>
    <w:lvl w:ilvl="2">
      <w:start w:val="1"/>
      <w:numFmt w:val="decimal"/>
      <w:lvlText w:val="%1.%2.%3."/>
      <w:lvlJc w:val="start"/>
      <w:pPr>
        <w:ind w:start="36pt" w:hanging="36pt"/>
      </w:pPr>
      <w:rPr>
        <w:rFonts w:hint="default"/>
      </w:rPr>
    </w:lvl>
    <w:lvl w:ilvl="3">
      <w:start w:val="1"/>
      <w:numFmt w:val="decimal"/>
      <w:lvlText w:val="%1.%2.%3.%4."/>
      <w:lvlJc w:val="start"/>
      <w:pPr>
        <w:ind w:start="36pt" w:hanging="36pt"/>
      </w:pPr>
      <w:rPr>
        <w:rFonts w:hint="default"/>
      </w:rPr>
    </w:lvl>
    <w:lvl w:ilvl="4">
      <w:start w:val="1"/>
      <w:numFmt w:val="decimal"/>
      <w:lvlText w:val="%1.%2.%3.%4.%5."/>
      <w:lvlJc w:val="start"/>
      <w:pPr>
        <w:ind w:start="54pt" w:hanging="54pt"/>
      </w:pPr>
      <w:rPr>
        <w:rFonts w:hint="default"/>
      </w:rPr>
    </w:lvl>
    <w:lvl w:ilvl="5">
      <w:start w:val="1"/>
      <w:numFmt w:val="decimal"/>
      <w:lvlText w:val="%1.%2.%3.%4.%5.%6."/>
      <w:lvlJc w:val="start"/>
      <w:pPr>
        <w:ind w:start="54pt" w:hanging="54pt"/>
      </w:pPr>
      <w:rPr>
        <w:rFonts w:hint="default"/>
      </w:rPr>
    </w:lvl>
    <w:lvl w:ilvl="6">
      <w:start w:val="1"/>
      <w:numFmt w:val="decimal"/>
      <w:lvlText w:val="%1.%2.%3.%4.%5.%6.%7."/>
      <w:lvlJc w:val="start"/>
      <w:pPr>
        <w:ind w:start="72pt" w:hanging="72pt"/>
      </w:pPr>
      <w:rPr>
        <w:rFonts w:hint="default"/>
      </w:rPr>
    </w:lvl>
    <w:lvl w:ilvl="7">
      <w:start w:val="1"/>
      <w:numFmt w:val="decimal"/>
      <w:lvlText w:val="%1.%2.%3.%4.%5.%6.%7.%8."/>
      <w:lvlJc w:val="start"/>
      <w:pPr>
        <w:ind w:start="72pt" w:hanging="72pt"/>
      </w:pPr>
      <w:rPr>
        <w:rFonts w:hint="default"/>
      </w:rPr>
    </w:lvl>
    <w:lvl w:ilvl="8">
      <w:start w:val="1"/>
      <w:numFmt w:val="decimal"/>
      <w:lvlText w:val="%1.%2.%3.%4.%5.%6.%7.%8.%9."/>
      <w:lvlJc w:val="start"/>
      <w:pPr>
        <w:ind w:start="90pt" w:hanging="90pt"/>
      </w:pPr>
      <w:rPr>
        <w:rFonts w:hint="default"/>
      </w:rPr>
    </w:lvl>
  </w:abstractNum>
  <w:abstractNum w:abstractNumId="7" w15:restartNumberingAfterBreak="0">
    <w:nsid w:val="0F710C4E"/>
    <w:multiLevelType w:val="multilevel"/>
    <w:tmpl w:val="E6666946"/>
    <w:lvl w:ilvl="0">
      <w:start w:val="1"/>
      <w:numFmt w:val="decimal"/>
      <w:pStyle w:val="nyuducm1"/>
      <w:lvlText w:val="%1."/>
      <w:lvlJc w:val="start"/>
      <w:pPr>
        <w:tabs>
          <w:tab w:val="num" w:pos="18pt"/>
        </w:tabs>
        <w:ind w:start="18pt" w:hanging="18pt"/>
      </w:pPr>
      <w:rPr>
        <w:rFonts w:hint="default"/>
      </w:rPr>
    </w:lvl>
    <w:lvl w:ilvl="1">
      <w:start w:val="1"/>
      <w:numFmt w:val="decimal"/>
      <w:lvlText w:val="%1.%2."/>
      <w:lvlJc w:val="start"/>
      <w:pPr>
        <w:tabs>
          <w:tab w:val="num" w:pos="39.60pt"/>
        </w:tabs>
        <w:ind w:start="39.60pt" w:hanging="21.60pt"/>
      </w:pPr>
      <w:rPr>
        <w:rFonts w:hint="default"/>
      </w:rPr>
    </w:lvl>
    <w:lvl w:ilvl="2">
      <w:start w:val="1"/>
      <w:numFmt w:val="decimal"/>
      <w:lvlText w:val="%1.%2.%3."/>
      <w:lvlJc w:val="start"/>
      <w:pPr>
        <w:tabs>
          <w:tab w:val="num" w:pos="61.20pt"/>
        </w:tabs>
        <w:ind w:start="61.20pt" w:hanging="25.20pt"/>
      </w:pPr>
      <w:rPr>
        <w:rFonts w:hint="default"/>
      </w:rPr>
    </w:lvl>
    <w:lvl w:ilvl="3">
      <w:start w:val="1"/>
      <w:numFmt w:val="decimal"/>
      <w:pStyle w:val="nyuducm4"/>
      <w:lvlText w:val="%1.%2.%3.%4."/>
      <w:lvlJc w:val="start"/>
      <w:pPr>
        <w:tabs>
          <w:tab w:val="num" w:pos="90pt"/>
        </w:tabs>
        <w:ind w:start="86.40pt" w:hanging="32.40pt"/>
      </w:pPr>
      <w:rPr>
        <w:rFonts w:hint="default"/>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8" w15:restartNumberingAfterBreak="0">
    <w:nsid w:val="12B135D9"/>
    <w:multiLevelType w:val="hybridMultilevel"/>
    <w:tmpl w:val="1F66ECE8"/>
    <w:lvl w:ilvl="0" w:tplc="DF30C730">
      <w:start w:val="1"/>
      <w:numFmt w:val="bullet"/>
      <w:lvlText w:val="­"/>
      <w:lvlJc w:val="start"/>
      <w:pPr>
        <w:ind w:start="36pt" w:hanging="18pt"/>
      </w:pPr>
      <w:rPr>
        <w:rFonts w:ascii="Courier New" w:hAnsi="Courier New" w:hint="default"/>
        <w:b/>
      </w:rPr>
    </w:lvl>
    <w:lvl w:ilvl="1" w:tplc="040E0003" w:tentative="1">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9" w15:restartNumberingAfterBreak="0">
    <w:nsid w:val="1A8F17C4"/>
    <w:multiLevelType w:val="multilevel"/>
    <w:tmpl w:val="D922936A"/>
    <w:lvl w:ilvl="0">
      <w:start w:val="1"/>
      <w:numFmt w:val="bullet"/>
      <w:pStyle w:val="Bizottsglista"/>
      <w:lvlText w:val="-"/>
      <w:lvlJc w:val="start"/>
      <w:pPr>
        <w:tabs>
          <w:tab w:val="num" w:pos="18pt"/>
        </w:tabs>
        <w:ind w:start="14.20pt" w:hanging="14.20pt"/>
      </w:pPr>
      <w:rPr>
        <w:rFonts w:ascii="Times New Roman" w:hAnsi="Times New Roman" w:hint="default"/>
      </w:rPr>
    </w:lvl>
    <w:lvl w:ilvl="1">
      <w:start w:val="1"/>
      <w:numFmt w:val="bullet"/>
      <w:lvlText w:val="o"/>
      <w:lvlJc w:val="start"/>
      <w:pPr>
        <w:tabs>
          <w:tab w:val="num" w:pos="72pt"/>
        </w:tabs>
        <w:ind w:start="72pt" w:hanging="18pt"/>
      </w:pPr>
      <w:rPr>
        <w:rFonts w:ascii="Courier New" w:hAnsi="Courier New" w:hint="default"/>
      </w:rPr>
    </w:lvl>
    <w:lvl w:ilvl="2">
      <w:start w:val="1"/>
      <w:numFmt w:val="bullet"/>
      <w:lvlText w:val=""/>
      <w:lvlJc w:val="start"/>
      <w:pPr>
        <w:tabs>
          <w:tab w:val="num" w:pos="108pt"/>
        </w:tabs>
        <w:ind w:start="108pt" w:hanging="18pt"/>
      </w:pPr>
      <w:rPr>
        <w:rFonts w:ascii="Wingdings" w:hAnsi="Wingdings" w:hint="default"/>
      </w:rPr>
    </w:lvl>
    <w:lvl w:ilvl="3">
      <w:start w:val="1"/>
      <w:numFmt w:val="bullet"/>
      <w:lvlText w:val=""/>
      <w:lvlJc w:val="start"/>
      <w:pPr>
        <w:tabs>
          <w:tab w:val="num" w:pos="144pt"/>
        </w:tabs>
        <w:ind w:start="144pt" w:hanging="18pt"/>
      </w:pPr>
      <w:rPr>
        <w:rFonts w:ascii="Symbol" w:hAnsi="Symbol" w:hint="default"/>
      </w:rPr>
    </w:lvl>
    <w:lvl w:ilvl="4">
      <w:start w:val="1"/>
      <w:numFmt w:val="bullet"/>
      <w:lvlText w:val="o"/>
      <w:lvlJc w:val="start"/>
      <w:pPr>
        <w:tabs>
          <w:tab w:val="num" w:pos="180pt"/>
        </w:tabs>
        <w:ind w:start="180pt" w:hanging="18pt"/>
      </w:pPr>
      <w:rPr>
        <w:rFonts w:ascii="Courier New" w:hAnsi="Courier New" w:hint="default"/>
      </w:rPr>
    </w:lvl>
    <w:lvl w:ilvl="5">
      <w:start w:val="1"/>
      <w:numFmt w:val="bullet"/>
      <w:lvlText w:val=""/>
      <w:lvlJc w:val="start"/>
      <w:pPr>
        <w:tabs>
          <w:tab w:val="num" w:pos="216pt"/>
        </w:tabs>
        <w:ind w:start="216pt" w:hanging="18pt"/>
      </w:pPr>
      <w:rPr>
        <w:rFonts w:ascii="Wingdings" w:hAnsi="Wingdings" w:hint="default"/>
      </w:rPr>
    </w:lvl>
    <w:lvl w:ilvl="6">
      <w:start w:val="1"/>
      <w:numFmt w:val="bullet"/>
      <w:lvlText w:val=""/>
      <w:lvlJc w:val="start"/>
      <w:pPr>
        <w:tabs>
          <w:tab w:val="num" w:pos="252pt"/>
        </w:tabs>
        <w:ind w:start="252pt" w:hanging="18pt"/>
      </w:pPr>
      <w:rPr>
        <w:rFonts w:ascii="Symbol" w:hAnsi="Symbol" w:hint="default"/>
      </w:rPr>
    </w:lvl>
    <w:lvl w:ilvl="7">
      <w:start w:val="1"/>
      <w:numFmt w:val="bullet"/>
      <w:lvlText w:val="o"/>
      <w:lvlJc w:val="start"/>
      <w:pPr>
        <w:tabs>
          <w:tab w:val="num" w:pos="288pt"/>
        </w:tabs>
        <w:ind w:start="288pt" w:hanging="18pt"/>
      </w:pPr>
      <w:rPr>
        <w:rFonts w:ascii="Courier New" w:hAnsi="Courier New" w:hint="default"/>
      </w:rPr>
    </w:lvl>
    <w:lvl w:ilvl="8">
      <w:start w:val="1"/>
      <w:numFmt w:val="bullet"/>
      <w:lvlText w:val=""/>
      <w:lvlJc w:val="start"/>
      <w:pPr>
        <w:tabs>
          <w:tab w:val="num" w:pos="324pt"/>
        </w:tabs>
        <w:ind w:start="324pt" w:hanging="18pt"/>
      </w:pPr>
      <w:rPr>
        <w:rFonts w:ascii="Wingdings" w:hAnsi="Wingdings" w:hint="default"/>
      </w:rPr>
    </w:lvl>
  </w:abstractNum>
  <w:abstractNum w:abstractNumId="10" w15:restartNumberingAfterBreak="0">
    <w:nsid w:val="1DC37C3C"/>
    <w:multiLevelType w:val="hybridMultilevel"/>
    <w:tmpl w:val="1CB819E6"/>
    <w:lvl w:ilvl="0" w:tplc="1564DCFA">
      <w:start w:val="1"/>
      <w:numFmt w:val="decimal"/>
      <w:lvlText w:val="(%1)"/>
      <w:lvlJc w:val="start"/>
      <w:pPr>
        <w:ind w:start="36pt" w:hanging="18pt"/>
      </w:pPr>
      <w:rPr>
        <w:rFonts w:hint="default"/>
      </w:rPr>
    </w:lvl>
    <w:lvl w:ilvl="1" w:tplc="040E0019" w:tentative="1">
      <w:start w:val="1"/>
      <w:numFmt w:val="lowerLetter"/>
      <w:lvlText w:val="%2."/>
      <w:lvlJc w:val="start"/>
      <w:pPr>
        <w:ind w:start="72pt" w:hanging="18pt"/>
      </w:pPr>
    </w:lvl>
    <w:lvl w:ilvl="2" w:tplc="040E001B" w:tentative="1">
      <w:start w:val="1"/>
      <w:numFmt w:val="lowerRoman"/>
      <w:lvlText w:val="%3."/>
      <w:lvlJc w:val="end"/>
      <w:pPr>
        <w:ind w:start="108pt" w:hanging="9pt"/>
      </w:pPr>
    </w:lvl>
    <w:lvl w:ilvl="3" w:tplc="040E000F" w:tentative="1">
      <w:start w:val="1"/>
      <w:numFmt w:val="decimal"/>
      <w:lvlText w:val="%4."/>
      <w:lvlJc w:val="start"/>
      <w:pPr>
        <w:ind w:start="144pt" w:hanging="18pt"/>
      </w:pPr>
    </w:lvl>
    <w:lvl w:ilvl="4" w:tplc="040E0019" w:tentative="1">
      <w:start w:val="1"/>
      <w:numFmt w:val="lowerLetter"/>
      <w:lvlText w:val="%5."/>
      <w:lvlJc w:val="start"/>
      <w:pPr>
        <w:ind w:start="180pt" w:hanging="18pt"/>
      </w:pPr>
    </w:lvl>
    <w:lvl w:ilvl="5" w:tplc="040E001B" w:tentative="1">
      <w:start w:val="1"/>
      <w:numFmt w:val="lowerRoman"/>
      <w:lvlText w:val="%6."/>
      <w:lvlJc w:val="end"/>
      <w:pPr>
        <w:ind w:start="216pt" w:hanging="9pt"/>
      </w:pPr>
    </w:lvl>
    <w:lvl w:ilvl="6" w:tplc="040E000F" w:tentative="1">
      <w:start w:val="1"/>
      <w:numFmt w:val="decimal"/>
      <w:lvlText w:val="%7."/>
      <w:lvlJc w:val="start"/>
      <w:pPr>
        <w:ind w:start="252pt" w:hanging="18pt"/>
      </w:pPr>
    </w:lvl>
    <w:lvl w:ilvl="7" w:tplc="040E0019" w:tentative="1">
      <w:start w:val="1"/>
      <w:numFmt w:val="lowerLetter"/>
      <w:lvlText w:val="%8."/>
      <w:lvlJc w:val="start"/>
      <w:pPr>
        <w:ind w:start="288pt" w:hanging="18pt"/>
      </w:pPr>
    </w:lvl>
    <w:lvl w:ilvl="8" w:tplc="040E001B" w:tentative="1">
      <w:start w:val="1"/>
      <w:numFmt w:val="lowerRoman"/>
      <w:lvlText w:val="%9."/>
      <w:lvlJc w:val="end"/>
      <w:pPr>
        <w:ind w:start="324pt" w:hanging="9pt"/>
      </w:pPr>
    </w:lvl>
  </w:abstractNum>
  <w:abstractNum w:abstractNumId="11" w15:restartNumberingAfterBreak="0">
    <w:nsid w:val="1E5276EF"/>
    <w:multiLevelType w:val="hybridMultilevel"/>
    <w:tmpl w:val="DEBC7DE0"/>
    <w:lvl w:ilvl="0" w:tplc="1096B6EA">
      <w:start w:val="1"/>
      <w:numFmt w:val="decimal"/>
      <w:lvlText w:val="(%1)"/>
      <w:lvlJc w:val="start"/>
      <w:pPr>
        <w:ind w:start="36pt" w:hanging="18pt"/>
      </w:pPr>
      <w:rPr>
        <w:rFonts w:hint="default"/>
      </w:rPr>
    </w:lvl>
    <w:lvl w:ilvl="1" w:tplc="040E0019" w:tentative="1">
      <w:start w:val="1"/>
      <w:numFmt w:val="lowerLetter"/>
      <w:lvlText w:val="%2."/>
      <w:lvlJc w:val="start"/>
      <w:pPr>
        <w:ind w:start="72pt" w:hanging="18pt"/>
      </w:pPr>
    </w:lvl>
    <w:lvl w:ilvl="2" w:tplc="040E001B" w:tentative="1">
      <w:start w:val="1"/>
      <w:numFmt w:val="lowerRoman"/>
      <w:lvlText w:val="%3."/>
      <w:lvlJc w:val="end"/>
      <w:pPr>
        <w:ind w:start="108pt" w:hanging="9pt"/>
      </w:pPr>
    </w:lvl>
    <w:lvl w:ilvl="3" w:tplc="040E000F" w:tentative="1">
      <w:start w:val="1"/>
      <w:numFmt w:val="decimal"/>
      <w:lvlText w:val="%4."/>
      <w:lvlJc w:val="start"/>
      <w:pPr>
        <w:ind w:start="144pt" w:hanging="18pt"/>
      </w:pPr>
    </w:lvl>
    <w:lvl w:ilvl="4" w:tplc="040E0019" w:tentative="1">
      <w:start w:val="1"/>
      <w:numFmt w:val="lowerLetter"/>
      <w:lvlText w:val="%5."/>
      <w:lvlJc w:val="start"/>
      <w:pPr>
        <w:ind w:start="180pt" w:hanging="18pt"/>
      </w:pPr>
    </w:lvl>
    <w:lvl w:ilvl="5" w:tplc="040E001B" w:tentative="1">
      <w:start w:val="1"/>
      <w:numFmt w:val="lowerRoman"/>
      <w:lvlText w:val="%6."/>
      <w:lvlJc w:val="end"/>
      <w:pPr>
        <w:ind w:start="216pt" w:hanging="9pt"/>
      </w:pPr>
    </w:lvl>
    <w:lvl w:ilvl="6" w:tplc="040E000F" w:tentative="1">
      <w:start w:val="1"/>
      <w:numFmt w:val="decimal"/>
      <w:lvlText w:val="%7."/>
      <w:lvlJc w:val="start"/>
      <w:pPr>
        <w:ind w:start="252pt" w:hanging="18pt"/>
      </w:pPr>
    </w:lvl>
    <w:lvl w:ilvl="7" w:tplc="040E0019" w:tentative="1">
      <w:start w:val="1"/>
      <w:numFmt w:val="lowerLetter"/>
      <w:lvlText w:val="%8."/>
      <w:lvlJc w:val="start"/>
      <w:pPr>
        <w:ind w:start="288pt" w:hanging="18pt"/>
      </w:pPr>
    </w:lvl>
    <w:lvl w:ilvl="8" w:tplc="040E001B" w:tentative="1">
      <w:start w:val="1"/>
      <w:numFmt w:val="lowerRoman"/>
      <w:lvlText w:val="%9."/>
      <w:lvlJc w:val="end"/>
      <w:pPr>
        <w:ind w:start="324pt" w:hanging="9pt"/>
      </w:pPr>
    </w:lvl>
  </w:abstractNum>
  <w:abstractNum w:abstractNumId="12" w15:restartNumberingAfterBreak="0">
    <w:nsid w:val="27EC4392"/>
    <w:multiLevelType w:val="hybridMultilevel"/>
    <w:tmpl w:val="FAFA112C"/>
    <w:lvl w:ilvl="0" w:tplc="985C8956">
      <w:start w:val="1"/>
      <w:numFmt w:val="bullet"/>
      <w:pStyle w:val="Simafelsorols"/>
      <w:lvlText w:val=""/>
      <w:lvlJc w:val="start"/>
      <w:pPr>
        <w:tabs>
          <w:tab w:val="num" w:pos="36pt"/>
        </w:tabs>
        <w:ind w:start="36pt" w:hanging="18pt"/>
      </w:pPr>
      <w:rPr>
        <w:rFonts w:ascii="Symbol" w:hAnsi="Symbol" w:hint="default"/>
      </w:rPr>
    </w:lvl>
    <w:lvl w:ilvl="1" w:tplc="040E0003" w:tentative="1">
      <w:start w:val="1"/>
      <w:numFmt w:val="bullet"/>
      <w:lvlText w:val="o"/>
      <w:lvlJc w:val="start"/>
      <w:pPr>
        <w:tabs>
          <w:tab w:val="num" w:pos="72pt"/>
        </w:tabs>
        <w:ind w:start="72pt" w:hanging="18pt"/>
      </w:pPr>
      <w:rPr>
        <w:rFonts w:ascii="Courier New" w:hAnsi="Courier New" w:cs="Courier New" w:hint="default"/>
      </w:rPr>
    </w:lvl>
    <w:lvl w:ilvl="2" w:tplc="040E0005" w:tentative="1">
      <w:start w:val="1"/>
      <w:numFmt w:val="bullet"/>
      <w:lvlText w:val=""/>
      <w:lvlJc w:val="start"/>
      <w:pPr>
        <w:tabs>
          <w:tab w:val="num" w:pos="108pt"/>
        </w:tabs>
        <w:ind w:start="108pt" w:hanging="18pt"/>
      </w:pPr>
      <w:rPr>
        <w:rFonts w:ascii="Wingdings" w:hAnsi="Wingdings" w:hint="default"/>
      </w:rPr>
    </w:lvl>
    <w:lvl w:ilvl="3" w:tplc="040E0001" w:tentative="1">
      <w:start w:val="1"/>
      <w:numFmt w:val="bullet"/>
      <w:lvlText w:val=""/>
      <w:lvlJc w:val="start"/>
      <w:pPr>
        <w:tabs>
          <w:tab w:val="num" w:pos="144pt"/>
        </w:tabs>
        <w:ind w:start="144pt" w:hanging="18pt"/>
      </w:pPr>
      <w:rPr>
        <w:rFonts w:ascii="Symbol" w:hAnsi="Symbol" w:hint="default"/>
      </w:rPr>
    </w:lvl>
    <w:lvl w:ilvl="4" w:tplc="040E0003" w:tentative="1">
      <w:start w:val="1"/>
      <w:numFmt w:val="bullet"/>
      <w:lvlText w:val="o"/>
      <w:lvlJc w:val="start"/>
      <w:pPr>
        <w:tabs>
          <w:tab w:val="num" w:pos="180pt"/>
        </w:tabs>
        <w:ind w:start="180pt" w:hanging="18pt"/>
      </w:pPr>
      <w:rPr>
        <w:rFonts w:ascii="Courier New" w:hAnsi="Courier New" w:cs="Courier New" w:hint="default"/>
      </w:rPr>
    </w:lvl>
    <w:lvl w:ilvl="5" w:tplc="040E0005" w:tentative="1">
      <w:start w:val="1"/>
      <w:numFmt w:val="bullet"/>
      <w:lvlText w:val=""/>
      <w:lvlJc w:val="start"/>
      <w:pPr>
        <w:tabs>
          <w:tab w:val="num" w:pos="216pt"/>
        </w:tabs>
        <w:ind w:start="216pt" w:hanging="18pt"/>
      </w:pPr>
      <w:rPr>
        <w:rFonts w:ascii="Wingdings" w:hAnsi="Wingdings" w:hint="default"/>
      </w:rPr>
    </w:lvl>
    <w:lvl w:ilvl="6" w:tplc="040E0001" w:tentative="1">
      <w:start w:val="1"/>
      <w:numFmt w:val="bullet"/>
      <w:lvlText w:val=""/>
      <w:lvlJc w:val="start"/>
      <w:pPr>
        <w:tabs>
          <w:tab w:val="num" w:pos="252pt"/>
        </w:tabs>
        <w:ind w:start="252pt" w:hanging="18pt"/>
      </w:pPr>
      <w:rPr>
        <w:rFonts w:ascii="Symbol" w:hAnsi="Symbol" w:hint="default"/>
      </w:rPr>
    </w:lvl>
    <w:lvl w:ilvl="7" w:tplc="040E0003" w:tentative="1">
      <w:start w:val="1"/>
      <w:numFmt w:val="bullet"/>
      <w:lvlText w:val="o"/>
      <w:lvlJc w:val="start"/>
      <w:pPr>
        <w:tabs>
          <w:tab w:val="num" w:pos="288pt"/>
        </w:tabs>
        <w:ind w:start="288pt" w:hanging="18pt"/>
      </w:pPr>
      <w:rPr>
        <w:rFonts w:ascii="Courier New" w:hAnsi="Courier New" w:cs="Courier New" w:hint="default"/>
      </w:rPr>
    </w:lvl>
    <w:lvl w:ilvl="8" w:tplc="040E0005" w:tentative="1">
      <w:start w:val="1"/>
      <w:numFmt w:val="bullet"/>
      <w:lvlText w:val=""/>
      <w:lvlJc w:val="start"/>
      <w:pPr>
        <w:tabs>
          <w:tab w:val="num" w:pos="324pt"/>
        </w:tabs>
        <w:ind w:start="324pt" w:hanging="18pt"/>
      </w:pPr>
      <w:rPr>
        <w:rFonts w:ascii="Wingdings" w:hAnsi="Wingdings" w:hint="default"/>
      </w:rPr>
    </w:lvl>
  </w:abstractNum>
  <w:abstractNum w:abstractNumId="13" w15:restartNumberingAfterBreak="0">
    <w:nsid w:val="2CC119A0"/>
    <w:multiLevelType w:val="multilevel"/>
    <w:tmpl w:val="C80AE4BC"/>
    <w:lvl w:ilvl="0">
      <w:start w:val="1"/>
      <w:numFmt w:val="decimal"/>
      <w:lvlText w:val="%1."/>
      <w:lvlJc w:val="start"/>
      <w:pPr>
        <w:tabs>
          <w:tab w:val="num" w:pos="36pt"/>
        </w:tabs>
        <w:ind w:start="36pt" w:hanging="18pt"/>
      </w:pPr>
      <w:rPr>
        <w:rFonts w:cs="Times New Roman"/>
      </w:rPr>
    </w:lvl>
    <w:lvl w:ilvl="1">
      <w:start w:val="1"/>
      <w:numFmt w:val="lowerLetter"/>
      <w:lvlText w:val="%2."/>
      <w:lvlJc w:val="start"/>
      <w:pPr>
        <w:tabs>
          <w:tab w:val="num" w:pos="72pt"/>
        </w:tabs>
        <w:ind w:start="72pt" w:hanging="18pt"/>
      </w:pPr>
      <w:rPr>
        <w:rFonts w:cs="Times New Roman"/>
      </w:rPr>
    </w:lvl>
    <w:lvl w:ilvl="2">
      <w:start w:val="1"/>
      <w:numFmt w:val="lowerRoman"/>
      <w:lvlText w:val="%3."/>
      <w:lvlJc w:val="end"/>
      <w:pPr>
        <w:tabs>
          <w:tab w:val="num" w:pos="108pt"/>
        </w:tabs>
        <w:ind w:start="108pt" w:hanging="9pt"/>
      </w:pPr>
      <w:rPr>
        <w:rFonts w:cs="Times New Roman"/>
      </w:rPr>
    </w:lvl>
    <w:lvl w:ilvl="3">
      <w:start w:val="1"/>
      <w:numFmt w:val="decimal"/>
      <w:lvlText w:val="%4."/>
      <w:lvlJc w:val="start"/>
      <w:pPr>
        <w:tabs>
          <w:tab w:val="num" w:pos="144pt"/>
        </w:tabs>
        <w:ind w:start="144pt" w:hanging="18pt"/>
      </w:pPr>
      <w:rPr>
        <w:rFonts w:cs="Times New Roman"/>
      </w:rPr>
    </w:lvl>
    <w:lvl w:ilvl="4">
      <w:start w:val="1"/>
      <w:numFmt w:val="lowerLetter"/>
      <w:lvlText w:val="%5."/>
      <w:lvlJc w:val="start"/>
      <w:pPr>
        <w:tabs>
          <w:tab w:val="num" w:pos="180pt"/>
        </w:tabs>
        <w:ind w:start="180pt" w:hanging="18pt"/>
      </w:pPr>
      <w:rPr>
        <w:rFonts w:cs="Times New Roman"/>
      </w:rPr>
    </w:lvl>
    <w:lvl w:ilvl="5">
      <w:start w:val="1"/>
      <w:numFmt w:val="lowerRoman"/>
      <w:lvlText w:val="%6."/>
      <w:lvlJc w:val="end"/>
      <w:pPr>
        <w:tabs>
          <w:tab w:val="num" w:pos="216pt"/>
        </w:tabs>
        <w:ind w:start="216pt" w:hanging="9pt"/>
      </w:pPr>
      <w:rPr>
        <w:rFonts w:cs="Times New Roman"/>
      </w:rPr>
    </w:lvl>
    <w:lvl w:ilvl="6">
      <w:start w:val="1"/>
      <w:numFmt w:val="decimal"/>
      <w:lvlText w:val="%7."/>
      <w:lvlJc w:val="start"/>
      <w:pPr>
        <w:tabs>
          <w:tab w:val="num" w:pos="252pt"/>
        </w:tabs>
        <w:ind w:start="252pt" w:hanging="18pt"/>
      </w:pPr>
      <w:rPr>
        <w:rFonts w:cs="Times New Roman"/>
      </w:rPr>
    </w:lvl>
    <w:lvl w:ilvl="7">
      <w:start w:val="1"/>
      <w:numFmt w:val="lowerLetter"/>
      <w:lvlText w:val="%8."/>
      <w:lvlJc w:val="start"/>
      <w:pPr>
        <w:tabs>
          <w:tab w:val="num" w:pos="288pt"/>
        </w:tabs>
        <w:ind w:start="288pt" w:hanging="18pt"/>
      </w:pPr>
      <w:rPr>
        <w:rFonts w:cs="Times New Roman"/>
      </w:rPr>
    </w:lvl>
    <w:lvl w:ilvl="8">
      <w:start w:val="1"/>
      <w:numFmt w:val="lowerRoman"/>
      <w:lvlText w:val="%9."/>
      <w:lvlJc w:val="end"/>
      <w:pPr>
        <w:tabs>
          <w:tab w:val="num" w:pos="324pt"/>
        </w:tabs>
        <w:ind w:start="324pt" w:hanging="9pt"/>
      </w:pPr>
      <w:rPr>
        <w:rFonts w:cs="Times New Roman"/>
      </w:rPr>
    </w:lvl>
  </w:abstractNum>
  <w:abstractNum w:abstractNumId="14" w15:restartNumberingAfterBreak="0">
    <w:nsid w:val="2DCA554B"/>
    <w:multiLevelType w:val="hybridMultilevel"/>
    <w:tmpl w:val="0D3AD084"/>
    <w:lvl w:ilvl="0" w:tplc="038694AC">
      <w:start w:val="1"/>
      <w:numFmt w:val="decimal"/>
      <w:lvlText w:val="(%1)"/>
      <w:lvlJc w:val="start"/>
      <w:pPr>
        <w:ind w:start="36pt" w:hanging="18pt"/>
      </w:pPr>
    </w:lvl>
    <w:lvl w:ilvl="1" w:tplc="040E0019">
      <w:start w:val="1"/>
      <w:numFmt w:val="lowerLetter"/>
      <w:lvlText w:val="%2."/>
      <w:lvlJc w:val="start"/>
      <w:pPr>
        <w:ind w:start="72pt" w:hanging="18pt"/>
      </w:pPr>
    </w:lvl>
    <w:lvl w:ilvl="2" w:tplc="040E001B">
      <w:start w:val="1"/>
      <w:numFmt w:val="lowerRoman"/>
      <w:lvlText w:val="%3."/>
      <w:lvlJc w:val="end"/>
      <w:pPr>
        <w:ind w:start="108pt" w:hanging="9pt"/>
      </w:pPr>
    </w:lvl>
    <w:lvl w:ilvl="3" w:tplc="040E000F">
      <w:start w:val="1"/>
      <w:numFmt w:val="decimal"/>
      <w:lvlText w:val="%4."/>
      <w:lvlJc w:val="start"/>
      <w:pPr>
        <w:ind w:start="144pt" w:hanging="18pt"/>
      </w:pPr>
    </w:lvl>
    <w:lvl w:ilvl="4" w:tplc="040E0019">
      <w:start w:val="1"/>
      <w:numFmt w:val="lowerLetter"/>
      <w:lvlText w:val="%5."/>
      <w:lvlJc w:val="start"/>
      <w:pPr>
        <w:ind w:start="180pt" w:hanging="18pt"/>
      </w:pPr>
    </w:lvl>
    <w:lvl w:ilvl="5" w:tplc="040E001B">
      <w:start w:val="1"/>
      <w:numFmt w:val="lowerRoman"/>
      <w:lvlText w:val="%6."/>
      <w:lvlJc w:val="end"/>
      <w:pPr>
        <w:ind w:start="216pt" w:hanging="9pt"/>
      </w:pPr>
    </w:lvl>
    <w:lvl w:ilvl="6" w:tplc="040E000F">
      <w:start w:val="1"/>
      <w:numFmt w:val="decimal"/>
      <w:lvlText w:val="%7."/>
      <w:lvlJc w:val="start"/>
      <w:pPr>
        <w:ind w:start="252pt" w:hanging="18pt"/>
      </w:pPr>
    </w:lvl>
    <w:lvl w:ilvl="7" w:tplc="040E0019">
      <w:start w:val="1"/>
      <w:numFmt w:val="lowerLetter"/>
      <w:lvlText w:val="%8."/>
      <w:lvlJc w:val="start"/>
      <w:pPr>
        <w:ind w:start="288pt" w:hanging="18pt"/>
      </w:pPr>
    </w:lvl>
    <w:lvl w:ilvl="8" w:tplc="040E001B">
      <w:start w:val="1"/>
      <w:numFmt w:val="lowerRoman"/>
      <w:lvlText w:val="%9."/>
      <w:lvlJc w:val="end"/>
      <w:pPr>
        <w:ind w:start="324pt" w:hanging="9pt"/>
      </w:pPr>
    </w:lvl>
  </w:abstractNum>
  <w:abstractNum w:abstractNumId="15" w15:restartNumberingAfterBreak="0">
    <w:nsid w:val="2E1C3595"/>
    <w:multiLevelType w:val="hybridMultilevel"/>
    <w:tmpl w:val="6C2A0B2C"/>
    <w:lvl w:ilvl="0" w:tplc="6E5AF0D4">
      <w:start w:val="1"/>
      <w:numFmt w:val="lowerLetter"/>
      <w:lvlText w:val="%1)"/>
      <w:lvlJc w:val="start"/>
      <w:pPr>
        <w:tabs>
          <w:tab w:val="num" w:pos="53.25pt"/>
        </w:tabs>
        <w:ind w:start="53.25pt" w:hanging="18pt"/>
      </w:pPr>
      <w:rPr>
        <w:rFonts w:hint="default"/>
      </w:rPr>
    </w:lvl>
    <w:lvl w:ilvl="1" w:tplc="040E0019" w:tentative="1">
      <w:start w:val="1"/>
      <w:numFmt w:val="lowerLetter"/>
      <w:lvlText w:val="%2."/>
      <w:lvlJc w:val="start"/>
      <w:pPr>
        <w:tabs>
          <w:tab w:val="num" w:pos="89.25pt"/>
        </w:tabs>
        <w:ind w:start="89.25pt" w:hanging="18pt"/>
      </w:pPr>
    </w:lvl>
    <w:lvl w:ilvl="2" w:tplc="040E001B" w:tentative="1">
      <w:start w:val="1"/>
      <w:numFmt w:val="lowerRoman"/>
      <w:lvlText w:val="%3."/>
      <w:lvlJc w:val="end"/>
      <w:pPr>
        <w:tabs>
          <w:tab w:val="num" w:pos="125.25pt"/>
        </w:tabs>
        <w:ind w:start="125.25pt" w:hanging="9pt"/>
      </w:pPr>
    </w:lvl>
    <w:lvl w:ilvl="3" w:tplc="040E000F" w:tentative="1">
      <w:start w:val="1"/>
      <w:numFmt w:val="decimal"/>
      <w:lvlText w:val="%4."/>
      <w:lvlJc w:val="start"/>
      <w:pPr>
        <w:tabs>
          <w:tab w:val="num" w:pos="161.25pt"/>
        </w:tabs>
        <w:ind w:start="161.25pt" w:hanging="18pt"/>
      </w:pPr>
    </w:lvl>
    <w:lvl w:ilvl="4" w:tplc="040E0019" w:tentative="1">
      <w:start w:val="1"/>
      <w:numFmt w:val="lowerLetter"/>
      <w:lvlText w:val="%5."/>
      <w:lvlJc w:val="start"/>
      <w:pPr>
        <w:tabs>
          <w:tab w:val="num" w:pos="197.25pt"/>
        </w:tabs>
        <w:ind w:start="197.25pt" w:hanging="18pt"/>
      </w:pPr>
    </w:lvl>
    <w:lvl w:ilvl="5" w:tplc="040E001B" w:tentative="1">
      <w:start w:val="1"/>
      <w:numFmt w:val="lowerRoman"/>
      <w:lvlText w:val="%6."/>
      <w:lvlJc w:val="end"/>
      <w:pPr>
        <w:tabs>
          <w:tab w:val="num" w:pos="233.25pt"/>
        </w:tabs>
        <w:ind w:start="233.25pt" w:hanging="9pt"/>
      </w:pPr>
    </w:lvl>
    <w:lvl w:ilvl="6" w:tplc="040E000F" w:tentative="1">
      <w:start w:val="1"/>
      <w:numFmt w:val="decimal"/>
      <w:lvlText w:val="%7."/>
      <w:lvlJc w:val="start"/>
      <w:pPr>
        <w:tabs>
          <w:tab w:val="num" w:pos="269.25pt"/>
        </w:tabs>
        <w:ind w:start="269.25pt" w:hanging="18pt"/>
      </w:pPr>
    </w:lvl>
    <w:lvl w:ilvl="7" w:tplc="040E0019" w:tentative="1">
      <w:start w:val="1"/>
      <w:numFmt w:val="lowerLetter"/>
      <w:lvlText w:val="%8."/>
      <w:lvlJc w:val="start"/>
      <w:pPr>
        <w:tabs>
          <w:tab w:val="num" w:pos="305.25pt"/>
        </w:tabs>
        <w:ind w:start="305.25pt" w:hanging="18pt"/>
      </w:pPr>
    </w:lvl>
    <w:lvl w:ilvl="8" w:tplc="040E001B" w:tentative="1">
      <w:start w:val="1"/>
      <w:numFmt w:val="lowerRoman"/>
      <w:lvlText w:val="%9."/>
      <w:lvlJc w:val="end"/>
      <w:pPr>
        <w:tabs>
          <w:tab w:val="num" w:pos="341.25pt"/>
        </w:tabs>
        <w:ind w:start="341.25pt" w:hanging="9pt"/>
      </w:pPr>
    </w:lvl>
  </w:abstractNum>
  <w:abstractNum w:abstractNumId="16" w15:restartNumberingAfterBreak="0">
    <w:nsid w:val="2FCA1D5D"/>
    <w:multiLevelType w:val="hybridMultilevel"/>
    <w:tmpl w:val="9DBE2950"/>
    <w:lvl w:ilvl="0" w:tplc="894A8570">
      <w:start w:val="1"/>
      <w:numFmt w:val="decimal"/>
      <w:lvlText w:val="(%1)"/>
      <w:lvlJc w:val="start"/>
      <w:pPr>
        <w:ind w:start="36pt" w:hanging="18pt"/>
      </w:pPr>
    </w:lvl>
    <w:lvl w:ilvl="1" w:tplc="040E0019">
      <w:start w:val="1"/>
      <w:numFmt w:val="lowerLetter"/>
      <w:lvlText w:val="%2."/>
      <w:lvlJc w:val="start"/>
      <w:pPr>
        <w:ind w:start="72pt" w:hanging="18pt"/>
      </w:pPr>
    </w:lvl>
    <w:lvl w:ilvl="2" w:tplc="040E001B">
      <w:start w:val="1"/>
      <w:numFmt w:val="lowerRoman"/>
      <w:lvlText w:val="%3."/>
      <w:lvlJc w:val="end"/>
      <w:pPr>
        <w:ind w:start="108pt" w:hanging="9pt"/>
      </w:pPr>
    </w:lvl>
    <w:lvl w:ilvl="3" w:tplc="040E000F">
      <w:start w:val="1"/>
      <w:numFmt w:val="decimal"/>
      <w:lvlText w:val="%4."/>
      <w:lvlJc w:val="start"/>
      <w:pPr>
        <w:ind w:start="144pt" w:hanging="18pt"/>
      </w:pPr>
    </w:lvl>
    <w:lvl w:ilvl="4" w:tplc="040E0019">
      <w:start w:val="1"/>
      <w:numFmt w:val="lowerLetter"/>
      <w:lvlText w:val="%5."/>
      <w:lvlJc w:val="start"/>
      <w:pPr>
        <w:ind w:start="180pt" w:hanging="18pt"/>
      </w:pPr>
    </w:lvl>
    <w:lvl w:ilvl="5" w:tplc="040E001B">
      <w:start w:val="1"/>
      <w:numFmt w:val="lowerRoman"/>
      <w:lvlText w:val="%6."/>
      <w:lvlJc w:val="end"/>
      <w:pPr>
        <w:ind w:start="216pt" w:hanging="9pt"/>
      </w:pPr>
    </w:lvl>
    <w:lvl w:ilvl="6" w:tplc="040E000F">
      <w:start w:val="1"/>
      <w:numFmt w:val="decimal"/>
      <w:lvlText w:val="%7."/>
      <w:lvlJc w:val="start"/>
      <w:pPr>
        <w:ind w:start="252pt" w:hanging="18pt"/>
      </w:pPr>
    </w:lvl>
    <w:lvl w:ilvl="7" w:tplc="040E0019">
      <w:start w:val="1"/>
      <w:numFmt w:val="lowerLetter"/>
      <w:lvlText w:val="%8."/>
      <w:lvlJc w:val="start"/>
      <w:pPr>
        <w:ind w:start="288pt" w:hanging="18pt"/>
      </w:pPr>
    </w:lvl>
    <w:lvl w:ilvl="8" w:tplc="040E001B">
      <w:start w:val="1"/>
      <w:numFmt w:val="lowerRoman"/>
      <w:lvlText w:val="%9."/>
      <w:lvlJc w:val="end"/>
      <w:pPr>
        <w:ind w:start="324pt" w:hanging="9pt"/>
      </w:pPr>
    </w:lvl>
  </w:abstractNum>
  <w:abstractNum w:abstractNumId="17" w15:restartNumberingAfterBreak="0">
    <w:nsid w:val="31BC3D33"/>
    <w:multiLevelType w:val="hybridMultilevel"/>
    <w:tmpl w:val="37DA136E"/>
    <w:lvl w:ilvl="0" w:tplc="ABB6008A">
      <w:start w:val="1"/>
      <w:numFmt w:val="decimal"/>
      <w:lvlText w:val="(%1)"/>
      <w:lvlJc w:val="start"/>
      <w:pPr>
        <w:ind w:start="36pt" w:hanging="18pt"/>
      </w:pPr>
      <w:rPr>
        <w:rFonts w:hint="default"/>
      </w:rPr>
    </w:lvl>
    <w:lvl w:ilvl="1" w:tplc="040E0019" w:tentative="1">
      <w:start w:val="1"/>
      <w:numFmt w:val="lowerLetter"/>
      <w:lvlText w:val="%2."/>
      <w:lvlJc w:val="start"/>
      <w:pPr>
        <w:ind w:start="72pt" w:hanging="18pt"/>
      </w:pPr>
    </w:lvl>
    <w:lvl w:ilvl="2" w:tplc="040E001B" w:tentative="1">
      <w:start w:val="1"/>
      <w:numFmt w:val="lowerRoman"/>
      <w:lvlText w:val="%3."/>
      <w:lvlJc w:val="end"/>
      <w:pPr>
        <w:ind w:start="108pt" w:hanging="9pt"/>
      </w:pPr>
    </w:lvl>
    <w:lvl w:ilvl="3" w:tplc="040E000F" w:tentative="1">
      <w:start w:val="1"/>
      <w:numFmt w:val="decimal"/>
      <w:lvlText w:val="%4."/>
      <w:lvlJc w:val="start"/>
      <w:pPr>
        <w:ind w:start="144pt" w:hanging="18pt"/>
      </w:pPr>
    </w:lvl>
    <w:lvl w:ilvl="4" w:tplc="040E0019" w:tentative="1">
      <w:start w:val="1"/>
      <w:numFmt w:val="lowerLetter"/>
      <w:lvlText w:val="%5."/>
      <w:lvlJc w:val="start"/>
      <w:pPr>
        <w:ind w:start="180pt" w:hanging="18pt"/>
      </w:pPr>
    </w:lvl>
    <w:lvl w:ilvl="5" w:tplc="040E001B" w:tentative="1">
      <w:start w:val="1"/>
      <w:numFmt w:val="lowerRoman"/>
      <w:lvlText w:val="%6."/>
      <w:lvlJc w:val="end"/>
      <w:pPr>
        <w:ind w:start="216pt" w:hanging="9pt"/>
      </w:pPr>
    </w:lvl>
    <w:lvl w:ilvl="6" w:tplc="040E000F" w:tentative="1">
      <w:start w:val="1"/>
      <w:numFmt w:val="decimal"/>
      <w:lvlText w:val="%7."/>
      <w:lvlJc w:val="start"/>
      <w:pPr>
        <w:ind w:start="252pt" w:hanging="18pt"/>
      </w:pPr>
    </w:lvl>
    <w:lvl w:ilvl="7" w:tplc="040E0019" w:tentative="1">
      <w:start w:val="1"/>
      <w:numFmt w:val="lowerLetter"/>
      <w:lvlText w:val="%8."/>
      <w:lvlJc w:val="start"/>
      <w:pPr>
        <w:ind w:start="288pt" w:hanging="18pt"/>
      </w:pPr>
    </w:lvl>
    <w:lvl w:ilvl="8" w:tplc="040E001B" w:tentative="1">
      <w:start w:val="1"/>
      <w:numFmt w:val="lowerRoman"/>
      <w:lvlText w:val="%9."/>
      <w:lvlJc w:val="end"/>
      <w:pPr>
        <w:ind w:start="324pt" w:hanging="9pt"/>
      </w:pPr>
    </w:lvl>
  </w:abstractNum>
  <w:abstractNum w:abstractNumId="18" w15:restartNumberingAfterBreak="0">
    <w:nsid w:val="380F43C5"/>
    <w:multiLevelType w:val="hybridMultilevel"/>
    <w:tmpl w:val="C03442F0"/>
    <w:lvl w:ilvl="0" w:tplc="040E0003">
      <w:start w:val="1"/>
      <w:numFmt w:val="bullet"/>
      <w:lvlText w:val="o"/>
      <w:lvlJc w:val="start"/>
      <w:pPr>
        <w:tabs>
          <w:tab w:val="num" w:pos="54pt"/>
        </w:tabs>
        <w:ind w:start="54pt" w:hanging="18pt"/>
      </w:pPr>
      <w:rPr>
        <w:rFonts w:ascii="Courier New" w:hAnsi="Courier New" w:hint="default"/>
      </w:rPr>
    </w:lvl>
    <w:lvl w:ilvl="1" w:tplc="040E0003">
      <w:start w:val="1"/>
      <w:numFmt w:val="bullet"/>
      <w:lvlText w:val="o"/>
      <w:lvlJc w:val="start"/>
      <w:pPr>
        <w:tabs>
          <w:tab w:val="num" w:pos="90pt"/>
        </w:tabs>
        <w:ind w:start="90pt" w:hanging="18pt"/>
      </w:pPr>
      <w:rPr>
        <w:rFonts w:ascii="Courier New" w:hAnsi="Courier New" w:hint="default"/>
      </w:rPr>
    </w:lvl>
    <w:lvl w:ilvl="2" w:tplc="040E0005">
      <w:start w:val="1"/>
      <w:numFmt w:val="bullet"/>
      <w:lvlText w:val=""/>
      <w:lvlJc w:val="start"/>
      <w:pPr>
        <w:tabs>
          <w:tab w:val="num" w:pos="126pt"/>
        </w:tabs>
        <w:ind w:start="126pt" w:hanging="18pt"/>
      </w:pPr>
      <w:rPr>
        <w:rFonts w:ascii="Wingdings" w:hAnsi="Wingdings" w:hint="default"/>
      </w:rPr>
    </w:lvl>
    <w:lvl w:ilvl="3" w:tplc="040E0001">
      <w:start w:val="1"/>
      <w:numFmt w:val="bullet"/>
      <w:lvlText w:val=""/>
      <w:lvlJc w:val="start"/>
      <w:pPr>
        <w:tabs>
          <w:tab w:val="num" w:pos="162pt"/>
        </w:tabs>
        <w:ind w:start="162pt" w:hanging="18pt"/>
      </w:pPr>
      <w:rPr>
        <w:rFonts w:ascii="Symbol" w:hAnsi="Symbol" w:hint="default"/>
      </w:rPr>
    </w:lvl>
    <w:lvl w:ilvl="4" w:tplc="040E0003">
      <w:start w:val="1"/>
      <w:numFmt w:val="bullet"/>
      <w:lvlText w:val="o"/>
      <w:lvlJc w:val="start"/>
      <w:pPr>
        <w:tabs>
          <w:tab w:val="num" w:pos="198pt"/>
        </w:tabs>
        <w:ind w:start="198pt" w:hanging="18pt"/>
      </w:pPr>
      <w:rPr>
        <w:rFonts w:ascii="Courier New" w:hAnsi="Courier New" w:hint="default"/>
      </w:rPr>
    </w:lvl>
    <w:lvl w:ilvl="5" w:tplc="040E0005">
      <w:start w:val="1"/>
      <w:numFmt w:val="bullet"/>
      <w:lvlText w:val=""/>
      <w:lvlJc w:val="start"/>
      <w:pPr>
        <w:tabs>
          <w:tab w:val="num" w:pos="234pt"/>
        </w:tabs>
        <w:ind w:start="234pt" w:hanging="18pt"/>
      </w:pPr>
      <w:rPr>
        <w:rFonts w:ascii="Wingdings" w:hAnsi="Wingdings" w:hint="default"/>
      </w:rPr>
    </w:lvl>
    <w:lvl w:ilvl="6" w:tplc="040E0001">
      <w:start w:val="1"/>
      <w:numFmt w:val="bullet"/>
      <w:lvlText w:val=""/>
      <w:lvlJc w:val="start"/>
      <w:pPr>
        <w:tabs>
          <w:tab w:val="num" w:pos="270pt"/>
        </w:tabs>
        <w:ind w:start="270pt" w:hanging="18pt"/>
      </w:pPr>
      <w:rPr>
        <w:rFonts w:ascii="Symbol" w:hAnsi="Symbol" w:hint="default"/>
      </w:rPr>
    </w:lvl>
    <w:lvl w:ilvl="7" w:tplc="040E0003">
      <w:start w:val="1"/>
      <w:numFmt w:val="bullet"/>
      <w:lvlText w:val="o"/>
      <w:lvlJc w:val="start"/>
      <w:pPr>
        <w:tabs>
          <w:tab w:val="num" w:pos="306pt"/>
        </w:tabs>
        <w:ind w:start="306pt" w:hanging="18pt"/>
      </w:pPr>
      <w:rPr>
        <w:rFonts w:ascii="Courier New" w:hAnsi="Courier New" w:hint="default"/>
      </w:rPr>
    </w:lvl>
    <w:lvl w:ilvl="8" w:tplc="040E0005">
      <w:start w:val="1"/>
      <w:numFmt w:val="bullet"/>
      <w:lvlText w:val=""/>
      <w:lvlJc w:val="start"/>
      <w:pPr>
        <w:tabs>
          <w:tab w:val="num" w:pos="342pt"/>
        </w:tabs>
        <w:ind w:start="342pt" w:hanging="18pt"/>
      </w:pPr>
      <w:rPr>
        <w:rFonts w:ascii="Wingdings" w:hAnsi="Wingdings" w:hint="default"/>
      </w:rPr>
    </w:lvl>
  </w:abstractNum>
  <w:abstractNum w:abstractNumId="19" w15:restartNumberingAfterBreak="0">
    <w:nsid w:val="3C2E62F1"/>
    <w:multiLevelType w:val="hybridMultilevel"/>
    <w:tmpl w:val="0E1A4A3E"/>
    <w:lvl w:ilvl="0" w:tplc="3C141BE4">
      <w:start w:val="1"/>
      <w:numFmt w:val="bullet"/>
      <w:pStyle w:val="Lngrfelsorols"/>
      <w:lvlText w:val="-"/>
      <w:lvlJc w:val="start"/>
      <w:pPr>
        <w:ind w:start="64.35pt" w:hanging="18pt"/>
      </w:pPr>
      <w:rPr>
        <w:rFonts w:ascii="Times New Roman" w:eastAsia="Times New Roman" w:hAnsi="Times New Roman" w:cs="Times New Roman" w:hint="default"/>
      </w:rPr>
    </w:lvl>
    <w:lvl w:ilvl="1" w:tplc="040E0003" w:tentative="1">
      <w:start w:val="1"/>
      <w:numFmt w:val="bullet"/>
      <w:lvlText w:val="o"/>
      <w:lvlJc w:val="start"/>
      <w:pPr>
        <w:ind w:start="100.35pt" w:hanging="18pt"/>
      </w:pPr>
      <w:rPr>
        <w:rFonts w:ascii="Courier New" w:hAnsi="Courier New" w:cs="Courier New" w:hint="default"/>
      </w:rPr>
    </w:lvl>
    <w:lvl w:ilvl="2" w:tplc="040E0005" w:tentative="1">
      <w:start w:val="1"/>
      <w:numFmt w:val="bullet"/>
      <w:lvlText w:val=""/>
      <w:lvlJc w:val="start"/>
      <w:pPr>
        <w:ind w:start="136.35pt" w:hanging="18pt"/>
      </w:pPr>
      <w:rPr>
        <w:rFonts w:ascii="Wingdings" w:hAnsi="Wingdings" w:hint="default"/>
      </w:rPr>
    </w:lvl>
    <w:lvl w:ilvl="3" w:tplc="040E0001" w:tentative="1">
      <w:start w:val="1"/>
      <w:numFmt w:val="bullet"/>
      <w:lvlText w:val=""/>
      <w:lvlJc w:val="start"/>
      <w:pPr>
        <w:ind w:start="172.35pt" w:hanging="18pt"/>
      </w:pPr>
      <w:rPr>
        <w:rFonts w:ascii="Symbol" w:hAnsi="Symbol" w:hint="default"/>
      </w:rPr>
    </w:lvl>
    <w:lvl w:ilvl="4" w:tplc="040E0003" w:tentative="1">
      <w:start w:val="1"/>
      <w:numFmt w:val="bullet"/>
      <w:lvlText w:val="o"/>
      <w:lvlJc w:val="start"/>
      <w:pPr>
        <w:ind w:start="208.35pt" w:hanging="18pt"/>
      </w:pPr>
      <w:rPr>
        <w:rFonts w:ascii="Courier New" w:hAnsi="Courier New" w:cs="Courier New" w:hint="default"/>
      </w:rPr>
    </w:lvl>
    <w:lvl w:ilvl="5" w:tplc="040E0005" w:tentative="1">
      <w:start w:val="1"/>
      <w:numFmt w:val="bullet"/>
      <w:lvlText w:val=""/>
      <w:lvlJc w:val="start"/>
      <w:pPr>
        <w:ind w:start="244.35pt" w:hanging="18pt"/>
      </w:pPr>
      <w:rPr>
        <w:rFonts w:ascii="Wingdings" w:hAnsi="Wingdings" w:hint="default"/>
      </w:rPr>
    </w:lvl>
    <w:lvl w:ilvl="6" w:tplc="040E0001" w:tentative="1">
      <w:start w:val="1"/>
      <w:numFmt w:val="bullet"/>
      <w:lvlText w:val=""/>
      <w:lvlJc w:val="start"/>
      <w:pPr>
        <w:ind w:start="280.35pt" w:hanging="18pt"/>
      </w:pPr>
      <w:rPr>
        <w:rFonts w:ascii="Symbol" w:hAnsi="Symbol" w:hint="default"/>
      </w:rPr>
    </w:lvl>
    <w:lvl w:ilvl="7" w:tplc="040E0003" w:tentative="1">
      <w:start w:val="1"/>
      <w:numFmt w:val="bullet"/>
      <w:lvlText w:val="o"/>
      <w:lvlJc w:val="start"/>
      <w:pPr>
        <w:ind w:start="316.35pt" w:hanging="18pt"/>
      </w:pPr>
      <w:rPr>
        <w:rFonts w:ascii="Courier New" w:hAnsi="Courier New" w:cs="Courier New" w:hint="default"/>
      </w:rPr>
    </w:lvl>
    <w:lvl w:ilvl="8" w:tplc="040E0005" w:tentative="1">
      <w:start w:val="1"/>
      <w:numFmt w:val="bullet"/>
      <w:lvlText w:val=""/>
      <w:lvlJc w:val="start"/>
      <w:pPr>
        <w:ind w:start="352.35pt" w:hanging="18pt"/>
      </w:pPr>
      <w:rPr>
        <w:rFonts w:ascii="Wingdings" w:hAnsi="Wingdings" w:hint="default"/>
      </w:rPr>
    </w:lvl>
  </w:abstractNum>
  <w:abstractNum w:abstractNumId="20" w15:restartNumberingAfterBreak="0">
    <w:nsid w:val="3F833DA3"/>
    <w:multiLevelType w:val="hybridMultilevel"/>
    <w:tmpl w:val="92241A78"/>
    <w:lvl w:ilvl="0" w:tplc="91CE1840">
      <w:numFmt w:val="bullet"/>
      <w:pStyle w:val="TRTflista"/>
      <w:lvlText w:val="-"/>
      <w:lvlJc w:val="start"/>
      <w:pPr>
        <w:tabs>
          <w:tab w:val="num" w:pos="18pt"/>
        </w:tabs>
        <w:ind w:start="18pt" w:hanging="18pt"/>
      </w:pPr>
      <w:rPr>
        <w:rFonts w:ascii="Times New Roman" w:eastAsia="Times New Roman" w:hAnsi="Times New Roman" w:cs="Times New Roman" w:hint="default"/>
      </w:rPr>
    </w:lvl>
    <w:lvl w:ilvl="1" w:tplc="040E0003" w:tentative="1">
      <w:start w:val="1"/>
      <w:numFmt w:val="bullet"/>
      <w:lvlText w:val="o"/>
      <w:lvlJc w:val="start"/>
      <w:pPr>
        <w:tabs>
          <w:tab w:val="num" w:pos="72pt"/>
        </w:tabs>
        <w:ind w:start="72pt" w:hanging="18pt"/>
      </w:pPr>
      <w:rPr>
        <w:rFonts w:ascii="Courier New" w:hAnsi="Courier New" w:cs="Courier New" w:hint="default"/>
      </w:rPr>
    </w:lvl>
    <w:lvl w:ilvl="2" w:tplc="040E0005" w:tentative="1">
      <w:start w:val="1"/>
      <w:numFmt w:val="bullet"/>
      <w:lvlText w:val=""/>
      <w:lvlJc w:val="start"/>
      <w:pPr>
        <w:tabs>
          <w:tab w:val="num" w:pos="108pt"/>
        </w:tabs>
        <w:ind w:start="108pt" w:hanging="18pt"/>
      </w:pPr>
      <w:rPr>
        <w:rFonts w:ascii="Wingdings" w:hAnsi="Wingdings" w:hint="default"/>
      </w:rPr>
    </w:lvl>
    <w:lvl w:ilvl="3" w:tplc="040E0001" w:tentative="1">
      <w:start w:val="1"/>
      <w:numFmt w:val="bullet"/>
      <w:lvlText w:val=""/>
      <w:lvlJc w:val="start"/>
      <w:pPr>
        <w:tabs>
          <w:tab w:val="num" w:pos="144pt"/>
        </w:tabs>
        <w:ind w:start="144pt" w:hanging="18pt"/>
      </w:pPr>
      <w:rPr>
        <w:rFonts w:ascii="Symbol" w:hAnsi="Symbol" w:hint="default"/>
      </w:rPr>
    </w:lvl>
    <w:lvl w:ilvl="4" w:tplc="040E0003" w:tentative="1">
      <w:start w:val="1"/>
      <w:numFmt w:val="bullet"/>
      <w:lvlText w:val="o"/>
      <w:lvlJc w:val="start"/>
      <w:pPr>
        <w:tabs>
          <w:tab w:val="num" w:pos="180pt"/>
        </w:tabs>
        <w:ind w:start="180pt" w:hanging="18pt"/>
      </w:pPr>
      <w:rPr>
        <w:rFonts w:ascii="Courier New" w:hAnsi="Courier New" w:cs="Courier New" w:hint="default"/>
      </w:rPr>
    </w:lvl>
    <w:lvl w:ilvl="5" w:tplc="040E0005" w:tentative="1">
      <w:start w:val="1"/>
      <w:numFmt w:val="bullet"/>
      <w:lvlText w:val=""/>
      <w:lvlJc w:val="start"/>
      <w:pPr>
        <w:tabs>
          <w:tab w:val="num" w:pos="216pt"/>
        </w:tabs>
        <w:ind w:start="216pt" w:hanging="18pt"/>
      </w:pPr>
      <w:rPr>
        <w:rFonts w:ascii="Wingdings" w:hAnsi="Wingdings" w:hint="default"/>
      </w:rPr>
    </w:lvl>
    <w:lvl w:ilvl="6" w:tplc="040E0001" w:tentative="1">
      <w:start w:val="1"/>
      <w:numFmt w:val="bullet"/>
      <w:lvlText w:val=""/>
      <w:lvlJc w:val="start"/>
      <w:pPr>
        <w:tabs>
          <w:tab w:val="num" w:pos="252pt"/>
        </w:tabs>
        <w:ind w:start="252pt" w:hanging="18pt"/>
      </w:pPr>
      <w:rPr>
        <w:rFonts w:ascii="Symbol" w:hAnsi="Symbol" w:hint="default"/>
      </w:rPr>
    </w:lvl>
    <w:lvl w:ilvl="7" w:tplc="040E0003" w:tentative="1">
      <w:start w:val="1"/>
      <w:numFmt w:val="bullet"/>
      <w:lvlText w:val="o"/>
      <w:lvlJc w:val="start"/>
      <w:pPr>
        <w:tabs>
          <w:tab w:val="num" w:pos="288pt"/>
        </w:tabs>
        <w:ind w:start="288pt" w:hanging="18pt"/>
      </w:pPr>
      <w:rPr>
        <w:rFonts w:ascii="Courier New" w:hAnsi="Courier New" w:cs="Courier New" w:hint="default"/>
      </w:rPr>
    </w:lvl>
    <w:lvl w:ilvl="8" w:tplc="040E0005" w:tentative="1">
      <w:start w:val="1"/>
      <w:numFmt w:val="bullet"/>
      <w:lvlText w:val=""/>
      <w:lvlJc w:val="start"/>
      <w:pPr>
        <w:tabs>
          <w:tab w:val="num" w:pos="324pt"/>
        </w:tabs>
        <w:ind w:start="324pt" w:hanging="18pt"/>
      </w:pPr>
      <w:rPr>
        <w:rFonts w:ascii="Wingdings" w:hAnsi="Wingdings" w:hint="default"/>
      </w:rPr>
    </w:lvl>
  </w:abstractNum>
  <w:abstractNum w:abstractNumId="21" w15:restartNumberingAfterBreak="0">
    <w:nsid w:val="41911594"/>
    <w:multiLevelType w:val="hybridMultilevel"/>
    <w:tmpl w:val="12EC395E"/>
    <w:lvl w:ilvl="0" w:tplc="6026FF1C">
      <w:start w:val="1"/>
      <w:numFmt w:val="decimal"/>
      <w:pStyle w:val="szmozott3"/>
      <w:lvlText w:val="%1."/>
      <w:lvlJc w:val="start"/>
      <w:pPr>
        <w:tabs>
          <w:tab w:val="num" w:pos="36pt"/>
        </w:tabs>
        <w:ind w:start="36pt" w:hanging="18pt"/>
      </w:pPr>
    </w:lvl>
    <w:lvl w:ilvl="1" w:tplc="040E0019" w:tentative="1">
      <w:start w:val="1"/>
      <w:numFmt w:val="lowerLetter"/>
      <w:lvlText w:val="%2."/>
      <w:lvlJc w:val="start"/>
      <w:pPr>
        <w:tabs>
          <w:tab w:val="num" w:pos="72pt"/>
        </w:tabs>
        <w:ind w:start="72pt" w:hanging="18pt"/>
      </w:pPr>
    </w:lvl>
    <w:lvl w:ilvl="2" w:tplc="040E001B" w:tentative="1">
      <w:start w:val="1"/>
      <w:numFmt w:val="lowerRoman"/>
      <w:lvlText w:val="%3."/>
      <w:lvlJc w:val="end"/>
      <w:pPr>
        <w:tabs>
          <w:tab w:val="num" w:pos="108pt"/>
        </w:tabs>
        <w:ind w:start="108pt" w:hanging="9pt"/>
      </w:pPr>
    </w:lvl>
    <w:lvl w:ilvl="3" w:tplc="040E000F" w:tentative="1">
      <w:start w:val="1"/>
      <w:numFmt w:val="decimal"/>
      <w:lvlText w:val="%4."/>
      <w:lvlJc w:val="start"/>
      <w:pPr>
        <w:tabs>
          <w:tab w:val="num" w:pos="144pt"/>
        </w:tabs>
        <w:ind w:start="144pt" w:hanging="18pt"/>
      </w:pPr>
    </w:lvl>
    <w:lvl w:ilvl="4" w:tplc="040E0019" w:tentative="1">
      <w:start w:val="1"/>
      <w:numFmt w:val="lowerLetter"/>
      <w:lvlText w:val="%5."/>
      <w:lvlJc w:val="start"/>
      <w:pPr>
        <w:tabs>
          <w:tab w:val="num" w:pos="180pt"/>
        </w:tabs>
        <w:ind w:start="180pt" w:hanging="18pt"/>
      </w:pPr>
    </w:lvl>
    <w:lvl w:ilvl="5" w:tplc="040E001B" w:tentative="1">
      <w:start w:val="1"/>
      <w:numFmt w:val="lowerRoman"/>
      <w:lvlText w:val="%6."/>
      <w:lvlJc w:val="end"/>
      <w:pPr>
        <w:tabs>
          <w:tab w:val="num" w:pos="216pt"/>
        </w:tabs>
        <w:ind w:start="216pt" w:hanging="9pt"/>
      </w:pPr>
    </w:lvl>
    <w:lvl w:ilvl="6" w:tplc="040E000F" w:tentative="1">
      <w:start w:val="1"/>
      <w:numFmt w:val="decimal"/>
      <w:lvlText w:val="%7."/>
      <w:lvlJc w:val="start"/>
      <w:pPr>
        <w:tabs>
          <w:tab w:val="num" w:pos="252pt"/>
        </w:tabs>
        <w:ind w:start="252pt" w:hanging="18pt"/>
      </w:pPr>
    </w:lvl>
    <w:lvl w:ilvl="7" w:tplc="040E0019" w:tentative="1">
      <w:start w:val="1"/>
      <w:numFmt w:val="lowerLetter"/>
      <w:lvlText w:val="%8."/>
      <w:lvlJc w:val="start"/>
      <w:pPr>
        <w:tabs>
          <w:tab w:val="num" w:pos="288pt"/>
        </w:tabs>
        <w:ind w:start="288pt" w:hanging="18pt"/>
      </w:pPr>
    </w:lvl>
    <w:lvl w:ilvl="8" w:tplc="040E001B" w:tentative="1">
      <w:start w:val="1"/>
      <w:numFmt w:val="lowerRoman"/>
      <w:lvlText w:val="%9."/>
      <w:lvlJc w:val="end"/>
      <w:pPr>
        <w:tabs>
          <w:tab w:val="num" w:pos="324pt"/>
        </w:tabs>
        <w:ind w:start="324pt" w:hanging="9pt"/>
      </w:pPr>
    </w:lvl>
  </w:abstractNum>
  <w:abstractNum w:abstractNumId="22" w15:restartNumberingAfterBreak="0">
    <w:nsid w:val="437D4896"/>
    <w:multiLevelType w:val="hybridMultilevel"/>
    <w:tmpl w:val="E3388D32"/>
    <w:lvl w:ilvl="0" w:tplc="ACEE979C">
      <w:start w:val="1"/>
      <w:numFmt w:val="decimal"/>
      <w:lvlText w:val="(%1)"/>
      <w:lvlJc w:val="start"/>
      <w:pPr>
        <w:ind w:start="39.30pt" w:hanging="18pt"/>
      </w:pPr>
    </w:lvl>
    <w:lvl w:ilvl="1" w:tplc="040E0019">
      <w:start w:val="1"/>
      <w:numFmt w:val="lowerLetter"/>
      <w:lvlText w:val="%2."/>
      <w:lvlJc w:val="start"/>
      <w:pPr>
        <w:ind w:start="75.30pt" w:hanging="18pt"/>
      </w:pPr>
    </w:lvl>
    <w:lvl w:ilvl="2" w:tplc="040E001B">
      <w:start w:val="1"/>
      <w:numFmt w:val="lowerRoman"/>
      <w:lvlText w:val="%3."/>
      <w:lvlJc w:val="end"/>
      <w:pPr>
        <w:ind w:start="111.30pt" w:hanging="9pt"/>
      </w:pPr>
    </w:lvl>
    <w:lvl w:ilvl="3" w:tplc="040E000F">
      <w:start w:val="1"/>
      <w:numFmt w:val="decimal"/>
      <w:lvlText w:val="%4."/>
      <w:lvlJc w:val="start"/>
      <w:pPr>
        <w:ind w:start="147.30pt" w:hanging="18pt"/>
      </w:pPr>
    </w:lvl>
    <w:lvl w:ilvl="4" w:tplc="040E0019">
      <w:start w:val="1"/>
      <w:numFmt w:val="lowerLetter"/>
      <w:lvlText w:val="%5."/>
      <w:lvlJc w:val="start"/>
      <w:pPr>
        <w:ind w:start="183.30pt" w:hanging="18pt"/>
      </w:pPr>
    </w:lvl>
    <w:lvl w:ilvl="5" w:tplc="040E001B">
      <w:start w:val="1"/>
      <w:numFmt w:val="lowerRoman"/>
      <w:lvlText w:val="%6."/>
      <w:lvlJc w:val="end"/>
      <w:pPr>
        <w:ind w:start="219.30pt" w:hanging="9pt"/>
      </w:pPr>
    </w:lvl>
    <w:lvl w:ilvl="6" w:tplc="040E000F">
      <w:start w:val="1"/>
      <w:numFmt w:val="decimal"/>
      <w:lvlText w:val="%7."/>
      <w:lvlJc w:val="start"/>
      <w:pPr>
        <w:ind w:start="255.30pt" w:hanging="18pt"/>
      </w:pPr>
    </w:lvl>
    <w:lvl w:ilvl="7" w:tplc="040E0019">
      <w:start w:val="1"/>
      <w:numFmt w:val="lowerLetter"/>
      <w:lvlText w:val="%8."/>
      <w:lvlJc w:val="start"/>
      <w:pPr>
        <w:ind w:start="291.30pt" w:hanging="18pt"/>
      </w:pPr>
    </w:lvl>
    <w:lvl w:ilvl="8" w:tplc="040E001B">
      <w:start w:val="1"/>
      <w:numFmt w:val="lowerRoman"/>
      <w:lvlText w:val="%9."/>
      <w:lvlJc w:val="end"/>
      <w:pPr>
        <w:ind w:start="327.30pt" w:hanging="9pt"/>
      </w:pPr>
    </w:lvl>
  </w:abstractNum>
  <w:abstractNum w:abstractNumId="23" w15:restartNumberingAfterBreak="0">
    <w:nsid w:val="43B964D0"/>
    <w:multiLevelType w:val="multilevel"/>
    <w:tmpl w:val="747426C2"/>
    <w:lvl w:ilvl="0">
      <w:start w:val="1"/>
      <w:numFmt w:val="decimal"/>
      <w:lvlText w:val="%1."/>
      <w:lvlJc w:val="start"/>
      <w:pPr>
        <w:ind w:start="18pt" w:hanging="18pt"/>
      </w:pPr>
      <w:rPr>
        <w:rFonts w:hint="default"/>
      </w:rPr>
    </w:lvl>
    <w:lvl w:ilvl="1">
      <w:start w:val="2"/>
      <w:numFmt w:val="decimal"/>
      <w:isLgl/>
      <w:lvlText w:val="%1.%2."/>
      <w:lvlJc w:val="start"/>
      <w:pPr>
        <w:ind w:start="18pt" w:hanging="18pt"/>
      </w:pPr>
      <w:rPr>
        <w:rFonts w:hint="default"/>
      </w:rPr>
    </w:lvl>
    <w:lvl w:ilvl="2">
      <w:start w:val="1"/>
      <w:numFmt w:val="decimal"/>
      <w:isLgl/>
      <w:lvlText w:val="%1.%2.%3."/>
      <w:lvlJc w:val="start"/>
      <w:pPr>
        <w:ind w:start="36pt" w:hanging="36pt"/>
      </w:pPr>
      <w:rPr>
        <w:rFonts w:hint="default"/>
      </w:rPr>
    </w:lvl>
    <w:lvl w:ilvl="3">
      <w:start w:val="1"/>
      <w:numFmt w:val="decimal"/>
      <w:isLgl/>
      <w:lvlText w:val="%1.%2.%3.%4."/>
      <w:lvlJc w:val="start"/>
      <w:pPr>
        <w:ind w:start="36pt" w:hanging="36pt"/>
      </w:pPr>
      <w:rPr>
        <w:rFonts w:hint="default"/>
      </w:rPr>
    </w:lvl>
    <w:lvl w:ilvl="4">
      <w:start w:val="1"/>
      <w:numFmt w:val="decimal"/>
      <w:isLgl/>
      <w:lvlText w:val="%1.%2.%3.%4.%5."/>
      <w:lvlJc w:val="start"/>
      <w:pPr>
        <w:ind w:start="54pt" w:hanging="54pt"/>
      </w:pPr>
      <w:rPr>
        <w:rFonts w:hint="default"/>
      </w:rPr>
    </w:lvl>
    <w:lvl w:ilvl="5">
      <w:start w:val="1"/>
      <w:numFmt w:val="decimal"/>
      <w:isLgl/>
      <w:lvlText w:val="%1.%2.%3.%4.%5.%6."/>
      <w:lvlJc w:val="start"/>
      <w:pPr>
        <w:ind w:start="54pt" w:hanging="54pt"/>
      </w:pPr>
      <w:rPr>
        <w:rFonts w:hint="default"/>
      </w:rPr>
    </w:lvl>
    <w:lvl w:ilvl="6">
      <w:start w:val="1"/>
      <w:numFmt w:val="decimal"/>
      <w:isLgl/>
      <w:lvlText w:val="%1.%2.%3.%4.%5.%6.%7."/>
      <w:lvlJc w:val="start"/>
      <w:pPr>
        <w:ind w:start="72pt" w:hanging="72pt"/>
      </w:pPr>
      <w:rPr>
        <w:rFonts w:hint="default"/>
      </w:rPr>
    </w:lvl>
    <w:lvl w:ilvl="7">
      <w:start w:val="1"/>
      <w:numFmt w:val="decimal"/>
      <w:isLgl/>
      <w:lvlText w:val="%1.%2.%3.%4.%5.%6.%7.%8."/>
      <w:lvlJc w:val="start"/>
      <w:pPr>
        <w:ind w:start="72pt" w:hanging="72pt"/>
      </w:pPr>
      <w:rPr>
        <w:rFonts w:hint="default"/>
      </w:rPr>
    </w:lvl>
    <w:lvl w:ilvl="8">
      <w:start w:val="1"/>
      <w:numFmt w:val="decimal"/>
      <w:isLgl/>
      <w:lvlText w:val="%1.%2.%3.%4.%5.%6.%7.%8.%9."/>
      <w:lvlJc w:val="start"/>
      <w:pPr>
        <w:ind w:start="90pt" w:hanging="90pt"/>
      </w:pPr>
      <w:rPr>
        <w:rFonts w:hint="default"/>
      </w:rPr>
    </w:lvl>
  </w:abstractNum>
  <w:abstractNum w:abstractNumId="24" w15:restartNumberingAfterBreak="0">
    <w:nsid w:val="44704EC4"/>
    <w:multiLevelType w:val="hybridMultilevel"/>
    <w:tmpl w:val="91E8E52C"/>
    <w:lvl w:ilvl="0" w:tplc="2598AD3E">
      <w:start w:val="1"/>
      <w:numFmt w:val="decimal"/>
      <w:lvlText w:val="(%1)"/>
      <w:lvlJc w:val="start"/>
      <w:pPr>
        <w:ind w:start="36pt" w:hanging="18pt"/>
      </w:pPr>
    </w:lvl>
    <w:lvl w:ilvl="1" w:tplc="040E0019">
      <w:start w:val="1"/>
      <w:numFmt w:val="lowerLetter"/>
      <w:lvlText w:val="%2."/>
      <w:lvlJc w:val="start"/>
      <w:pPr>
        <w:ind w:start="72pt" w:hanging="18pt"/>
      </w:pPr>
    </w:lvl>
    <w:lvl w:ilvl="2" w:tplc="040E001B">
      <w:start w:val="1"/>
      <w:numFmt w:val="lowerRoman"/>
      <w:lvlText w:val="%3."/>
      <w:lvlJc w:val="end"/>
      <w:pPr>
        <w:ind w:start="108pt" w:hanging="9pt"/>
      </w:pPr>
    </w:lvl>
    <w:lvl w:ilvl="3" w:tplc="040E000F">
      <w:start w:val="1"/>
      <w:numFmt w:val="decimal"/>
      <w:lvlText w:val="%4."/>
      <w:lvlJc w:val="start"/>
      <w:pPr>
        <w:ind w:start="144pt" w:hanging="18pt"/>
      </w:pPr>
    </w:lvl>
    <w:lvl w:ilvl="4" w:tplc="040E0019">
      <w:start w:val="1"/>
      <w:numFmt w:val="lowerLetter"/>
      <w:lvlText w:val="%5."/>
      <w:lvlJc w:val="start"/>
      <w:pPr>
        <w:ind w:start="180pt" w:hanging="18pt"/>
      </w:pPr>
    </w:lvl>
    <w:lvl w:ilvl="5" w:tplc="040E001B">
      <w:start w:val="1"/>
      <w:numFmt w:val="lowerRoman"/>
      <w:lvlText w:val="%6."/>
      <w:lvlJc w:val="end"/>
      <w:pPr>
        <w:ind w:start="216pt" w:hanging="9pt"/>
      </w:pPr>
    </w:lvl>
    <w:lvl w:ilvl="6" w:tplc="040E000F">
      <w:start w:val="1"/>
      <w:numFmt w:val="decimal"/>
      <w:lvlText w:val="%7."/>
      <w:lvlJc w:val="start"/>
      <w:pPr>
        <w:ind w:start="252pt" w:hanging="18pt"/>
      </w:pPr>
    </w:lvl>
    <w:lvl w:ilvl="7" w:tplc="040E0019">
      <w:start w:val="1"/>
      <w:numFmt w:val="lowerLetter"/>
      <w:lvlText w:val="%8."/>
      <w:lvlJc w:val="start"/>
      <w:pPr>
        <w:ind w:start="288pt" w:hanging="18pt"/>
      </w:pPr>
    </w:lvl>
    <w:lvl w:ilvl="8" w:tplc="040E001B">
      <w:start w:val="1"/>
      <w:numFmt w:val="lowerRoman"/>
      <w:lvlText w:val="%9."/>
      <w:lvlJc w:val="end"/>
      <w:pPr>
        <w:ind w:start="324pt" w:hanging="9pt"/>
      </w:pPr>
    </w:lvl>
  </w:abstractNum>
  <w:abstractNum w:abstractNumId="25" w15:restartNumberingAfterBreak="0">
    <w:nsid w:val="44EE2994"/>
    <w:multiLevelType w:val="hybridMultilevel"/>
    <w:tmpl w:val="696A774E"/>
    <w:lvl w:ilvl="0" w:tplc="A89010C6">
      <w:start w:val="1"/>
      <w:numFmt w:val="decimal"/>
      <w:lvlText w:val="(%1)"/>
      <w:lvlJc w:val="start"/>
      <w:pPr>
        <w:tabs>
          <w:tab w:val="num" w:pos="36pt"/>
        </w:tabs>
        <w:ind w:start="36pt" w:hanging="18pt"/>
      </w:pPr>
    </w:lvl>
    <w:lvl w:ilvl="1" w:tplc="040E0019">
      <w:start w:val="1"/>
      <w:numFmt w:val="lowerLetter"/>
      <w:lvlText w:val="%2."/>
      <w:lvlJc w:val="start"/>
      <w:pPr>
        <w:tabs>
          <w:tab w:val="num" w:pos="72pt"/>
        </w:tabs>
        <w:ind w:start="72pt" w:hanging="18pt"/>
      </w:pPr>
    </w:lvl>
    <w:lvl w:ilvl="2" w:tplc="040E001B">
      <w:start w:val="1"/>
      <w:numFmt w:val="lowerRoman"/>
      <w:lvlText w:val="%3."/>
      <w:lvlJc w:val="end"/>
      <w:pPr>
        <w:tabs>
          <w:tab w:val="num" w:pos="108pt"/>
        </w:tabs>
        <w:ind w:start="108pt" w:hanging="9pt"/>
      </w:pPr>
    </w:lvl>
    <w:lvl w:ilvl="3" w:tplc="040E000F">
      <w:start w:val="1"/>
      <w:numFmt w:val="decimal"/>
      <w:lvlText w:val="%4."/>
      <w:lvlJc w:val="start"/>
      <w:pPr>
        <w:tabs>
          <w:tab w:val="num" w:pos="144pt"/>
        </w:tabs>
        <w:ind w:start="144pt" w:hanging="18pt"/>
      </w:pPr>
    </w:lvl>
    <w:lvl w:ilvl="4" w:tplc="040E0019">
      <w:start w:val="1"/>
      <w:numFmt w:val="lowerLetter"/>
      <w:lvlText w:val="%5."/>
      <w:lvlJc w:val="start"/>
      <w:pPr>
        <w:tabs>
          <w:tab w:val="num" w:pos="180pt"/>
        </w:tabs>
        <w:ind w:start="180pt" w:hanging="18pt"/>
      </w:pPr>
    </w:lvl>
    <w:lvl w:ilvl="5" w:tplc="040E001B">
      <w:start w:val="1"/>
      <w:numFmt w:val="lowerRoman"/>
      <w:lvlText w:val="%6."/>
      <w:lvlJc w:val="end"/>
      <w:pPr>
        <w:tabs>
          <w:tab w:val="num" w:pos="216pt"/>
        </w:tabs>
        <w:ind w:start="216pt" w:hanging="9pt"/>
      </w:pPr>
    </w:lvl>
    <w:lvl w:ilvl="6" w:tplc="040E000F">
      <w:start w:val="1"/>
      <w:numFmt w:val="decimal"/>
      <w:lvlText w:val="%7."/>
      <w:lvlJc w:val="start"/>
      <w:pPr>
        <w:tabs>
          <w:tab w:val="num" w:pos="252pt"/>
        </w:tabs>
        <w:ind w:start="252pt" w:hanging="18pt"/>
      </w:pPr>
    </w:lvl>
    <w:lvl w:ilvl="7" w:tplc="040E0019">
      <w:start w:val="1"/>
      <w:numFmt w:val="lowerLetter"/>
      <w:lvlText w:val="%8."/>
      <w:lvlJc w:val="start"/>
      <w:pPr>
        <w:tabs>
          <w:tab w:val="num" w:pos="288pt"/>
        </w:tabs>
        <w:ind w:start="288pt" w:hanging="18pt"/>
      </w:pPr>
    </w:lvl>
    <w:lvl w:ilvl="8" w:tplc="040E001B">
      <w:start w:val="1"/>
      <w:numFmt w:val="lowerRoman"/>
      <w:lvlText w:val="%9."/>
      <w:lvlJc w:val="end"/>
      <w:pPr>
        <w:tabs>
          <w:tab w:val="num" w:pos="324pt"/>
        </w:tabs>
        <w:ind w:start="324pt" w:hanging="9pt"/>
      </w:pPr>
    </w:lvl>
  </w:abstractNum>
  <w:abstractNum w:abstractNumId="26" w15:restartNumberingAfterBreak="0">
    <w:nsid w:val="4725232E"/>
    <w:multiLevelType w:val="hybridMultilevel"/>
    <w:tmpl w:val="055051C4"/>
    <w:lvl w:ilvl="0" w:tplc="A89010C6">
      <w:start w:val="1"/>
      <w:numFmt w:val="decimal"/>
      <w:lvlText w:val="(%1)"/>
      <w:lvlJc w:val="start"/>
      <w:pPr>
        <w:tabs>
          <w:tab w:val="num" w:pos="36pt"/>
        </w:tabs>
        <w:ind w:start="36pt" w:hanging="18pt"/>
      </w:pPr>
    </w:lvl>
    <w:lvl w:ilvl="1" w:tplc="040E0019">
      <w:start w:val="1"/>
      <w:numFmt w:val="lowerLetter"/>
      <w:lvlText w:val="%2."/>
      <w:lvlJc w:val="start"/>
      <w:pPr>
        <w:tabs>
          <w:tab w:val="num" w:pos="72pt"/>
        </w:tabs>
        <w:ind w:start="72pt" w:hanging="18pt"/>
      </w:pPr>
    </w:lvl>
    <w:lvl w:ilvl="2" w:tplc="040E001B">
      <w:start w:val="1"/>
      <w:numFmt w:val="lowerRoman"/>
      <w:lvlText w:val="%3."/>
      <w:lvlJc w:val="end"/>
      <w:pPr>
        <w:tabs>
          <w:tab w:val="num" w:pos="108pt"/>
        </w:tabs>
        <w:ind w:start="108pt" w:hanging="9pt"/>
      </w:pPr>
    </w:lvl>
    <w:lvl w:ilvl="3" w:tplc="040E000F">
      <w:start w:val="1"/>
      <w:numFmt w:val="decimal"/>
      <w:lvlText w:val="%4."/>
      <w:lvlJc w:val="start"/>
      <w:pPr>
        <w:tabs>
          <w:tab w:val="num" w:pos="144pt"/>
        </w:tabs>
        <w:ind w:start="144pt" w:hanging="18pt"/>
      </w:pPr>
    </w:lvl>
    <w:lvl w:ilvl="4" w:tplc="040E0019">
      <w:start w:val="1"/>
      <w:numFmt w:val="lowerLetter"/>
      <w:lvlText w:val="%5."/>
      <w:lvlJc w:val="start"/>
      <w:pPr>
        <w:tabs>
          <w:tab w:val="num" w:pos="180pt"/>
        </w:tabs>
        <w:ind w:start="180pt" w:hanging="18pt"/>
      </w:pPr>
    </w:lvl>
    <w:lvl w:ilvl="5" w:tplc="040E001B">
      <w:start w:val="1"/>
      <w:numFmt w:val="lowerRoman"/>
      <w:lvlText w:val="%6."/>
      <w:lvlJc w:val="end"/>
      <w:pPr>
        <w:tabs>
          <w:tab w:val="num" w:pos="216pt"/>
        </w:tabs>
        <w:ind w:start="216pt" w:hanging="9pt"/>
      </w:pPr>
    </w:lvl>
    <w:lvl w:ilvl="6" w:tplc="040E000F">
      <w:start w:val="1"/>
      <w:numFmt w:val="decimal"/>
      <w:lvlText w:val="%7."/>
      <w:lvlJc w:val="start"/>
      <w:pPr>
        <w:tabs>
          <w:tab w:val="num" w:pos="252pt"/>
        </w:tabs>
        <w:ind w:start="252pt" w:hanging="18pt"/>
      </w:pPr>
    </w:lvl>
    <w:lvl w:ilvl="7" w:tplc="040E0019">
      <w:start w:val="1"/>
      <w:numFmt w:val="lowerLetter"/>
      <w:lvlText w:val="%8."/>
      <w:lvlJc w:val="start"/>
      <w:pPr>
        <w:tabs>
          <w:tab w:val="num" w:pos="288pt"/>
        </w:tabs>
        <w:ind w:start="288pt" w:hanging="18pt"/>
      </w:pPr>
    </w:lvl>
    <w:lvl w:ilvl="8" w:tplc="040E001B">
      <w:start w:val="1"/>
      <w:numFmt w:val="lowerRoman"/>
      <w:lvlText w:val="%9."/>
      <w:lvlJc w:val="end"/>
      <w:pPr>
        <w:tabs>
          <w:tab w:val="num" w:pos="324pt"/>
        </w:tabs>
        <w:ind w:start="324pt" w:hanging="9pt"/>
      </w:pPr>
    </w:lvl>
  </w:abstractNum>
  <w:abstractNum w:abstractNumId="27" w15:restartNumberingAfterBreak="0">
    <w:nsid w:val="498D60E0"/>
    <w:multiLevelType w:val="hybridMultilevel"/>
    <w:tmpl w:val="DF1EFE94"/>
    <w:lvl w:ilvl="0" w:tplc="594C4F70">
      <w:start w:val="1"/>
      <w:numFmt w:val="lowerLetter"/>
      <w:lvlText w:val="%1)"/>
      <w:lvlJc w:val="start"/>
      <w:pPr>
        <w:tabs>
          <w:tab w:val="num" w:pos="36pt"/>
        </w:tabs>
        <w:ind w:start="36pt" w:hanging="18pt"/>
      </w:pPr>
      <w:rPr>
        <w:rFonts w:hint="default"/>
      </w:rPr>
    </w:lvl>
    <w:lvl w:ilvl="1" w:tplc="040E0019" w:tentative="1">
      <w:start w:val="1"/>
      <w:numFmt w:val="lowerLetter"/>
      <w:lvlText w:val="%2."/>
      <w:lvlJc w:val="start"/>
      <w:pPr>
        <w:tabs>
          <w:tab w:val="num" w:pos="72pt"/>
        </w:tabs>
        <w:ind w:start="72pt" w:hanging="18pt"/>
      </w:pPr>
    </w:lvl>
    <w:lvl w:ilvl="2" w:tplc="040E001B" w:tentative="1">
      <w:start w:val="1"/>
      <w:numFmt w:val="lowerRoman"/>
      <w:lvlText w:val="%3."/>
      <w:lvlJc w:val="end"/>
      <w:pPr>
        <w:tabs>
          <w:tab w:val="num" w:pos="108pt"/>
        </w:tabs>
        <w:ind w:start="108pt" w:hanging="9pt"/>
      </w:pPr>
    </w:lvl>
    <w:lvl w:ilvl="3" w:tplc="040E000F" w:tentative="1">
      <w:start w:val="1"/>
      <w:numFmt w:val="decimal"/>
      <w:lvlText w:val="%4."/>
      <w:lvlJc w:val="start"/>
      <w:pPr>
        <w:tabs>
          <w:tab w:val="num" w:pos="144pt"/>
        </w:tabs>
        <w:ind w:start="144pt" w:hanging="18pt"/>
      </w:pPr>
    </w:lvl>
    <w:lvl w:ilvl="4" w:tplc="040E0019" w:tentative="1">
      <w:start w:val="1"/>
      <w:numFmt w:val="lowerLetter"/>
      <w:lvlText w:val="%5."/>
      <w:lvlJc w:val="start"/>
      <w:pPr>
        <w:tabs>
          <w:tab w:val="num" w:pos="180pt"/>
        </w:tabs>
        <w:ind w:start="180pt" w:hanging="18pt"/>
      </w:pPr>
    </w:lvl>
    <w:lvl w:ilvl="5" w:tplc="040E001B" w:tentative="1">
      <w:start w:val="1"/>
      <w:numFmt w:val="lowerRoman"/>
      <w:lvlText w:val="%6."/>
      <w:lvlJc w:val="end"/>
      <w:pPr>
        <w:tabs>
          <w:tab w:val="num" w:pos="216pt"/>
        </w:tabs>
        <w:ind w:start="216pt" w:hanging="9pt"/>
      </w:pPr>
    </w:lvl>
    <w:lvl w:ilvl="6" w:tplc="040E000F" w:tentative="1">
      <w:start w:val="1"/>
      <w:numFmt w:val="decimal"/>
      <w:lvlText w:val="%7."/>
      <w:lvlJc w:val="start"/>
      <w:pPr>
        <w:tabs>
          <w:tab w:val="num" w:pos="252pt"/>
        </w:tabs>
        <w:ind w:start="252pt" w:hanging="18pt"/>
      </w:pPr>
    </w:lvl>
    <w:lvl w:ilvl="7" w:tplc="040E0019" w:tentative="1">
      <w:start w:val="1"/>
      <w:numFmt w:val="lowerLetter"/>
      <w:lvlText w:val="%8."/>
      <w:lvlJc w:val="start"/>
      <w:pPr>
        <w:tabs>
          <w:tab w:val="num" w:pos="288pt"/>
        </w:tabs>
        <w:ind w:start="288pt" w:hanging="18pt"/>
      </w:pPr>
    </w:lvl>
    <w:lvl w:ilvl="8" w:tplc="040E001B" w:tentative="1">
      <w:start w:val="1"/>
      <w:numFmt w:val="lowerRoman"/>
      <w:lvlText w:val="%9."/>
      <w:lvlJc w:val="end"/>
      <w:pPr>
        <w:tabs>
          <w:tab w:val="num" w:pos="324pt"/>
        </w:tabs>
        <w:ind w:start="324pt" w:hanging="9pt"/>
      </w:pPr>
    </w:lvl>
  </w:abstractNum>
  <w:abstractNum w:abstractNumId="28" w15:restartNumberingAfterBreak="0">
    <w:nsid w:val="4BCD4EF0"/>
    <w:multiLevelType w:val="hybridMultilevel"/>
    <w:tmpl w:val="A648B350"/>
    <w:lvl w:ilvl="0" w:tplc="8AA66C68">
      <w:start w:val="1"/>
      <w:numFmt w:val="bullet"/>
      <w:pStyle w:val="Felsorollista"/>
      <w:lvlText w:val=""/>
      <w:lvlJc w:val="start"/>
      <w:pPr>
        <w:tabs>
          <w:tab w:val="num" w:pos="34pt"/>
        </w:tabs>
        <w:ind w:start="34pt" w:hanging="17pt"/>
      </w:pPr>
      <w:rPr>
        <w:rFonts w:ascii="Symbol" w:hAnsi="Symbol" w:hint="default"/>
      </w:rPr>
    </w:lvl>
    <w:lvl w:ilvl="1" w:tplc="040E0003">
      <w:start w:val="1"/>
      <w:numFmt w:val="bullet"/>
      <w:lvlText w:val="o"/>
      <w:lvlJc w:val="start"/>
      <w:pPr>
        <w:tabs>
          <w:tab w:val="num" w:pos="72pt"/>
        </w:tabs>
        <w:ind w:start="72pt" w:hanging="18pt"/>
      </w:pPr>
      <w:rPr>
        <w:rFonts w:ascii="Courier New" w:hAnsi="Courier New" w:hint="default"/>
      </w:rPr>
    </w:lvl>
    <w:lvl w:ilvl="2" w:tplc="040E0005">
      <w:start w:val="1"/>
      <w:numFmt w:val="bullet"/>
      <w:lvlText w:val=""/>
      <w:lvlJc w:val="start"/>
      <w:pPr>
        <w:tabs>
          <w:tab w:val="num" w:pos="108pt"/>
        </w:tabs>
        <w:ind w:start="108pt" w:hanging="18pt"/>
      </w:pPr>
      <w:rPr>
        <w:rFonts w:ascii="Wingdings" w:hAnsi="Wingdings" w:hint="default"/>
      </w:rPr>
    </w:lvl>
    <w:lvl w:ilvl="3" w:tplc="040E0001">
      <w:start w:val="1"/>
      <w:numFmt w:val="bullet"/>
      <w:lvlText w:val=""/>
      <w:lvlJc w:val="start"/>
      <w:pPr>
        <w:tabs>
          <w:tab w:val="num" w:pos="144pt"/>
        </w:tabs>
        <w:ind w:start="144pt" w:hanging="18pt"/>
      </w:pPr>
      <w:rPr>
        <w:rFonts w:ascii="Symbol" w:hAnsi="Symbol" w:hint="default"/>
      </w:rPr>
    </w:lvl>
    <w:lvl w:ilvl="4" w:tplc="040E0003">
      <w:start w:val="1"/>
      <w:numFmt w:val="bullet"/>
      <w:lvlText w:val="o"/>
      <w:lvlJc w:val="start"/>
      <w:pPr>
        <w:tabs>
          <w:tab w:val="num" w:pos="180pt"/>
        </w:tabs>
        <w:ind w:start="180pt" w:hanging="18pt"/>
      </w:pPr>
      <w:rPr>
        <w:rFonts w:ascii="Courier New" w:hAnsi="Courier New" w:hint="default"/>
      </w:rPr>
    </w:lvl>
    <w:lvl w:ilvl="5" w:tplc="040E0005">
      <w:start w:val="1"/>
      <w:numFmt w:val="bullet"/>
      <w:lvlText w:val=""/>
      <w:lvlJc w:val="start"/>
      <w:pPr>
        <w:tabs>
          <w:tab w:val="num" w:pos="216pt"/>
        </w:tabs>
        <w:ind w:start="216pt" w:hanging="18pt"/>
      </w:pPr>
      <w:rPr>
        <w:rFonts w:ascii="Wingdings" w:hAnsi="Wingdings" w:hint="default"/>
      </w:rPr>
    </w:lvl>
    <w:lvl w:ilvl="6" w:tplc="040E0001">
      <w:start w:val="1"/>
      <w:numFmt w:val="bullet"/>
      <w:lvlText w:val=""/>
      <w:lvlJc w:val="start"/>
      <w:pPr>
        <w:tabs>
          <w:tab w:val="num" w:pos="252pt"/>
        </w:tabs>
        <w:ind w:start="252pt" w:hanging="18pt"/>
      </w:pPr>
      <w:rPr>
        <w:rFonts w:ascii="Symbol" w:hAnsi="Symbol" w:hint="default"/>
      </w:rPr>
    </w:lvl>
    <w:lvl w:ilvl="7" w:tplc="040E0003">
      <w:start w:val="1"/>
      <w:numFmt w:val="bullet"/>
      <w:lvlText w:val="o"/>
      <w:lvlJc w:val="start"/>
      <w:pPr>
        <w:tabs>
          <w:tab w:val="num" w:pos="288pt"/>
        </w:tabs>
        <w:ind w:start="288pt" w:hanging="18pt"/>
      </w:pPr>
      <w:rPr>
        <w:rFonts w:ascii="Courier New" w:hAnsi="Courier New" w:hint="default"/>
      </w:rPr>
    </w:lvl>
    <w:lvl w:ilvl="8" w:tplc="040E0005">
      <w:start w:val="1"/>
      <w:numFmt w:val="bullet"/>
      <w:lvlText w:val=""/>
      <w:lvlJc w:val="start"/>
      <w:pPr>
        <w:tabs>
          <w:tab w:val="num" w:pos="324pt"/>
        </w:tabs>
        <w:ind w:start="324pt" w:hanging="18pt"/>
      </w:pPr>
      <w:rPr>
        <w:rFonts w:ascii="Wingdings" w:hAnsi="Wingdings" w:hint="default"/>
      </w:rPr>
    </w:lvl>
  </w:abstractNum>
  <w:abstractNum w:abstractNumId="29" w15:restartNumberingAfterBreak="0">
    <w:nsid w:val="4C745547"/>
    <w:multiLevelType w:val="hybridMultilevel"/>
    <w:tmpl w:val="16F88EA6"/>
    <w:lvl w:ilvl="0" w:tplc="DAB2715A">
      <w:start w:val="1"/>
      <w:numFmt w:val="decimal"/>
      <w:lvlText w:val="(%1)"/>
      <w:lvlJc w:val="start"/>
      <w:pPr>
        <w:tabs>
          <w:tab w:val="num" w:pos="19.75pt"/>
        </w:tabs>
        <w:ind w:start="19.75pt" w:hanging="18pt"/>
      </w:pPr>
    </w:lvl>
    <w:lvl w:ilvl="1" w:tplc="040E0019">
      <w:start w:val="1"/>
      <w:numFmt w:val="lowerLetter"/>
      <w:lvlText w:val="%2."/>
      <w:lvlJc w:val="start"/>
      <w:pPr>
        <w:tabs>
          <w:tab w:val="num" w:pos="55.75pt"/>
        </w:tabs>
        <w:ind w:start="55.75pt" w:hanging="18pt"/>
      </w:pPr>
    </w:lvl>
    <w:lvl w:ilvl="2" w:tplc="040E001B">
      <w:start w:val="1"/>
      <w:numFmt w:val="lowerRoman"/>
      <w:lvlText w:val="%3."/>
      <w:lvlJc w:val="end"/>
      <w:pPr>
        <w:tabs>
          <w:tab w:val="num" w:pos="91.75pt"/>
        </w:tabs>
        <w:ind w:start="91.75pt" w:hanging="9pt"/>
      </w:pPr>
    </w:lvl>
    <w:lvl w:ilvl="3" w:tplc="040E000F">
      <w:start w:val="1"/>
      <w:numFmt w:val="decimal"/>
      <w:lvlText w:val="%4."/>
      <w:lvlJc w:val="start"/>
      <w:pPr>
        <w:tabs>
          <w:tab w:val="num" w:pos="127.75pt"/>
        </w:tabs>
        <w:ind w:start="127.75pt" w:hanging="18pt"/>
      </w:pPr>
    </w:lvl>
    <w:lvl w:ilvl="4" w:tplc="040E0019">
      <w:start w:val="1"/>
      <w:numFmt w:val="lowerLetter"/>
      <w:lvlText w:val="%5."/>
      <w:lvlJc w:val="start"/>
      <w:pPr>
        <w:tabs>
          <w:tab w:val="num" w:pos="163.75pt"/>
        </w:tabs>
        <w:ind w:start="163.75pt" w:hanging="18pt"/>
      </w:pPr>
    </w:lvl>
    <w:lvl w:ilvl="5" w:tplc="040E001B">
      <w:start w:val="1"/>
      <w:numFmt w:val="lowerRoman"/>
      <w:lvlText w:val="%6."/>
      <w:lvlJc w:val="end"/>
      <w:pPr>
        <w:tabs>
          <w:tab w:val="num" w:pos="199.75pt"/>
        </w:tabs>
        <w:ind w:start="199.75pt" w:hanging="9pt"/>
      </w:pPr>
    </w:lvl>
    <w:lvl w:ilvl="6" w:tplc="040E000F">
      <w:start w:val="1"/>
      <w:numFmt w:val="decimal"/>
      <w:lvlText w:val="%7."/>
      <w:lvlJc w:val="start"/>
      <w:pPr>
        <w:tabs>
          <w:tab w:val="num" w:pos="235.75pt"/>
        </w:tabs>
        <w:ind w:start="235.75pt" w:hanging="18pt"/>
      </w:pPr>
    </w:lvl>
    <w:lvl w:ilvl="7" w:tplc="040E0019">
      <w:start w:val="1"/>
      <w:numFmt w:val="lowerLetter"/>
      <w:lvlText w:val="%8."/>
      <w:lvlJc w:val="start"/>
      <w:pPr>
        <w:tabs>
          <w:tab w:val="num" w:pos="271.75pt"/>
        </w:tabs>
        <w:ind w:start="271.75pt" w:hanging="18pt"/>
      </w:pPr>
    </w:lvl>
    <w:lvl w:ilvl="8" w:tplc="040E001B">
      <w:start w:val="1"/>
      <w:numFmt w:val="lowerRoman"/>
      <w:lvlText w:val="%9."/>
      <w:lvlJc w:val="end"/>
      <w:pPr>
        <w:tabs>
          <w:tab w:val="num" w:pos="307.75pt"/>
        </w:tabs>
        <w:ind w:start="307.75pt" w:hanging="9pt"/>
      </w:pPr>
    </w:lvl>
  </w:abstractNum>
  <w:abstractNum w:abstractNumId="30" w15:restartNumberingAfterBreak="0">
    <w:nsid w:val="4DCE1379"/>
    <w:multiLevelType w:val="singleLevel"/>
    <w:tmpl w:val="C92C4086"/>
    <w:lvl w:ilvl="0">
      <w:start w:val="1"/>
      <w:numFmt w:val="decimal"/>
      <w:pStyle w:val="Napirend"/>
      <w:lvlText w:val="%1./"/>
      <w:lvlJc w:val="start"/>
      <w:pPr>
        <w:tabs>
          <w:tab w:val="num" w:pos="18pt"/>
        </w:tabs>
        <w:ind w:start="18pt" w:hanging="18pt"/>
      </w:pPr>
    </w:lvl>
  </w:abstractNum>
  <w:abstractNum w:abstractNumId="31" w15:restartNumberingAfterBreak="0">
    <w:nsid w:val="4F315C3C"/>
    <w:multiLevelType w:val="hybridMultilevel"/>
    <w:tmpl w:val="33384A64"/>
    <w:lvl w:ilvl="0" w:tplc="DB281E38">
      <w:start w:val="1"/>
      <w:numFmt w:val="decimal"/>
      <w:pStyle w:val="szmozott1"/>
      <w:lvlText w:val="%1."/>
      <w:lvlJc w:val="start"/>
      <w:pPr>
        <w:tabs>
          <w:tab w:val="num" w:pos="18pt"/>
        </w:tabs>
        <w:ind w:start="18pt" w:hanging="18pt"/>
      </w:pPr>
      <w:rPr>
        <w:rFonts w:hint="default"/>
      </w:rPr>
    </w:lvl>
    <w:lvl w:ilvl="1" w:tplc="040E0003" w:tentative="1">
      <w:start w:val="1"/>
      <w:numFmt w:val="lowerLetter"/>
      <w:lvlText w:val="%2."/>
      <w:lvlJc w:val="start"/>
      <w:pPr>
        <w:tabs>
          <w:tab w:val="num" w:pos="72pt"/>
        </w:tabs>
        <w:ind w:start="72pt" w:hanging="18pt"/>
      </w:pPr>
    </w:lvl>
    <w:lvl w:ilvl="2" w:tplc="040E0005" w:tentative="1">
      <w:start w:val="1"/>
      <w:numFmt w:val="lowerRoman"/>
      <w:lvlText w:val="%3."/>
      <w:lvlJc w:val="end"/>
      <w:pPr>
        <w:tabs>
          <w:tab w:val="num" w:pos="108pt"/>
        </w:tabs>
        <w:ind w:start="108pt" w:hanging="9pt"/>
      </w:pPr>
    </w:lvl>
    <w:lvl w:ilvl="3" w:tplc="040E0001" w:tentative="1">
      <w:start w:val="1"/>
      <w:numFmt w:val="decimal"/>
      <w:lvlText w:val="%4."/>
      <w:lvlJc w:val="start"/>
      <w:pPr>
        <w:tabs>
          <w:tab w:val="num" w:pos="144pt"/>
        </w:tabs>
        <w:ind w:start="144pt" w:hanging="18pt"/>
      </w:pPr>
    </w:lvl>
    <w:lvl w:ilvl="4" w:tplc="040E0003" w:tentative="1">
      <w:start w:val="1"/>
      <w:numFmt w:val="lowerLetter"/>
      <w:lvlText w:val="%5."/>
      <w:lvlJc w:val="start"/>
      <w:pPr>
        <w:tabs>
          <w:tab w:val="num" w:pos="180pt"/>
        </w:tabs>
        <w:ind w:start="180pt" w:hanging="18pt"/>
      </w:pPr>
    </w:lvl>
    <w:lvl w:ilvl="5" w:tplc="040E0005" w:tentative="1">
      <w:start w:val="1"/>
      <w:numFmt w:val="lowerRoman"/>
      <w:lvlText w:val="%6."/>
      <w:lvlJc w:val="end"/>
      <w:pPr>
        <w:tabs>
          <w:tab w:val="num" w:pos="216pt"/>
        </w:tabs>
        <w:ind w:start="216pt" w:hanging="9pt"/>
      </w:pPr>
    </w:lvl>
    <w:lvl w:ilvl="6" w:tplc="040E0001" w:tentative="1">
      <w:start w:val="1"/>
      <w:numFmt w:val="decimal"/>
      <w:lvlText w:val="%7."/>
      <w:lvlJc w:val="start"/>
      <w:pPr>
        <w:tabs>
          <w:tab w:val="num" w:pos="252pt"/>
        </w:tabs>
        <w:ind w:start="252pt" w:hanging="18pt"/>
      </w:pPr>
    </w:lvl>
    <w:lvl w:ilvl="7" w:tplc="040E0003" w:tentative="1">
      <w:start w:val="1"/>
      <w:numFmt w:val="lowerLetter"/>
      <w:lvlText w:val="%8."/>
      <w:lvlJc w:val="start"/>
      <w:pPr>
        <w:tabs>
          <w:tab w:val="num" w:pos="288pt"/>
        </w:tabs>
        <w:ind w:start="288pt" w:hanging="18pt"/>
      </w:pPr>
    </w:lvl>
    <w:lvl w:ilvl="8" w:tplc="040E0005" w:tentative="1">
      <w:start w:val="1"/>
      <w:numFmt w:val="lowerRoman"/>
      <w:lvlText w:val="%9."/>
      <w:lvlJc w:val="end"/>
      <w:pPr>
        <w:tabs>
          <w:tab w:val="num" w:pos="324pt"/>
        </w:tabs>
        <w:ind w:start="324pt" w:hanging="9pt"/>
      </w:pPr>
    </w:lvl>
  </w:abstractNum>
  <w:abstractNum w:abstractNumId="32" w15:restartNumberingAfterBreak="0">
    <w:nsid w:val="52554759"/>
    <w:multiLevelType w:val="hybridMultilevel"/>
    <w:tmpl w:val="74B824EA"/>
    <w:lvl w:ilvl="0" w:tplc="BACA556C">
      <w:start w:val="1"/>
      <w:numFmt w:val="decimal"/>
      <w:lvlText w:val="(%1)"/>
      <w:lvlJc w:val="start"/>
      <w:pPr>
        <w:tabs>
          <w:tab w:val="num" w:pos="36pt"/>
        </w:tabs>
        <w:ind w:start="36pt" w:hanging="18pt"/>
      </w:pPr>
    </w:lvl>
    <w:lvl w:ilvl="1" w:tplc="040E0019">
      <w:start w:val="1"/>
      <w:numFmt w:val="lowerLetter"/>
      <w:lvlText w:val="%2."/>
      <w:lvlJc w:val="start"/>
      <w:pPr>
        <w:tabs>
          <w:tab w:val="num" w:pos="72pt"/>
        </w:tabs>
        <w:ind w:start="72pt" w:hanging="18pt"/>
      </w:pPr>
    </w:lvl>
    <w:lvl w:ilvl="2" w:tplc="040E001B">
      <w:start w:val="1"/>
      <w:numFmt w:val="lowerRoman"/>
      <w:lvlText w:val="%3."/>
      <w:lvlJc w:val="end"/>
      <w:pPr>
        <w:tabs>
          <w:tab w:val="num" w:pos="108pt"/>
        </w:tabs>
        <w:ind w:start="108pt" w:hanging="9pt"/>
      </w:pPr>
    </w:lvl>
    <w:lvl w:ilvl="3" w:tplc="040E000F">
      <w:start w:val="1"/>
      <w:numFmt w:val="decimal"/>
      <w:lvlText w:val="%4."/>
      <w:lvlJc w:val="start"/>
      <w:pPr>
        <w:tabs>
          <w:tab w:val="num" w:pos="144pt"/>
        </w:tabs>
        <w:ind w:start="144pt" w:hanging="18pt"/>
      </w:pPr>
    </w:lvl>
    <w:lvl w:ilvl="4" w:tplc="040E0019">
      <w:start w:val="1"/>
      <w:numFmt w:val="lowerLetter"/>
      <w:lvlText w:val="%5."/>
      <w:lvlJc w:val="start"/>
      <w:pPr>
        <w:tabs>
          <w:tab w:val="num" w:pos="180pt"/>
        </w:tabs>
        <w:ind w:start="180pt" w:hanging="18pt"/>
      </w:pPr>
    </w:lvl>
    <w:lvl w:ilvl="5" w:tplc="040E001B">
      <w:start w:val="1"/>
      <w:numFmt w:val="lowerRoman"/>
      <w:lvlText w:val="%6."/>
      <w:lvlJc w:val="end"/>
      <w:pPr>
        <w:tabs>
          <w:tab w:val="num" w:pos="216pt"/>
        </w:tabs>
        <w:ind w:start="216pt" w:hanging="9pt"/>
      </w:pPr>
    </w:lvl>
    <w:lvl w:ilvl="6" w:tplc="040E000F">
      <w:start w:val="1"/>
      <w:numFmt w:val="decimal"/>
      <w:lvlText w:val="%7."/>
      <w:lvlJc w:val="start"/>
      <w:pPr>
        <w:tabs>
          <w:tab w:val="num" w:pos="252pt"/>
        </w:tabs>
        <w:ind w:start="252pt" w:hanging="18pt"/>
      </w:pPr>
    </w:lvl>
    <w:lvl w:ilvl="7" w:tplc="040E0019">
      <w:start w:val="1"/>
      <w:numFmt w:val="lowerLetter"/>
      <w:lvlText w:val="%8."/>
      <w:lvlJc w:val="start"/>
      <w:pPr>
        <w:tabs>
          <w:tab w:val="num" w:pos="288pt"/>
        </w:tabs>
        <w:ind w:start="288pt" w:hanging="18pt"/>
      </w:pPr>
    </w:lvl>
    <w:lvl w:ilvl="8" w:tplc="040E001B">
      <w:start w:val="1"/>
      <w:numFmt w:val="lowerRoman"/>
      <w:lvlText w:val="%9."/>
      <w:lvlJc w:val="end"/>
      <w:pPr>
        <w:tabs>
          <w:tab w:val="num" w:pos="324pt"/>
        </w:tabs>
        <w:ind w:start="324pt" w:hanging="9pt"/>
      </w:pPr>
    </w:lvl>
  </w:abstractNum>
  <w:abstractNum w:abstractNumId="33" w15:restartNumberingAfterBreak="0">
    <w:nsid w:val="56496A05"/>
    <w:multiLevelType w:val="hybridMultilevel"/>
    <w:tmpl w:val="F30E2626"/>
    <w:lvl w:ilvl="0" w:tplc="362ED982">
      <w:start w:val="1"/>
      <w:numFmt w:val="decimal"/>
      <w:lvlText w:val="(%1)"/>
      <w:lvlJc w:val="start"/>
      <w:pPr>
        <w:ind w:start="36pt" w:hanging="18pt"/>
      </w:pPr>
    </w:lvl>
    <w:lvl w:ilvl="1" w:tplc="040E0019">
      <w:start w:val="1"/>
      <w:numFmt w:val="lowerLetter"/>
      <w:lvlText w:val="%2."/>
      <w:lvlJc w:val="start"/>
      <w:pPr>
        <w:ind w:start="72pt" w:hanging="18pt"/>
      </w:pPr>
    </w:lvl>
    <w:lvl w:ilvl="2" w:tplc="040E001B">
      <w:start w:val="1"/>
      <w:numFmt w:val="lowerRoman"/>
      <w:lvlText w:val="%3."/>
      <w:lvlJc w:val="end"/>
      <w:pPr>
        <w:ind w:start="108pt" w:hanging="9pt"/>
      </w:pPr>
    </w:lvl>
    <w:lvl w:ilvl="3" w:tplc="040E000F">
      <w:start w:val="1"/>
      <w:numFmt w:val="decimal"/>
      <w:lvlText w:val="%4."/>
      <w:lvlJc w:val="start"/>
      <w:pPr>
        <w:ind w:start="144pt" w:hanging="18pt"/>
      </w:pPr>
    </w:lvl>
    <w:lvl w:ilvl="4" w:tplc="040E0019">
      <w:start w:val="1"/>
      <w:numFmt w:val="lowerLetter"/>
      <w:lvlText w:val="%5."/>
      <w:lvlJc w:val="start"/>
      <w:pPr>
        <w:ind w:start="180pt" w:hanging="18pt"/>
      </w:pPr>
    </w:lvl>
    <w:lvl w:ilvl="5" w:tplc="040E001B">
      <w:start w:val="1"/>
      <w:numFmt w:val="lowerRoman"/>
      <w:lvlText w:val="%6."/>
      <w:lvlJc w:val="end"/>
      <w:pPr>
        <w:ind w:start="216pt" w:hanging="9pt"/>
      </w:pPr>
    </w:lvl>
    <w:lvl w:ilvl="6" w:tplc="040E000F">
      <w:start w:val="1"/>
      <w:numFmt w:val="decimal"/>
      <w:lvlText w:val="%7."/>
      <w:lvlJc w:val="start"/>
      <w:pPr>
        <w:ind w:start="252pt" w:hanging="18pt"/>
      </w:pPr>
    </w:lvl>
    <w:lvl w:ilvl="7" w:tplc="040E0019">
      <w:start w:val="1"/>
      <w:numFmt w:val="lowerLetter"/>
      <w:lvlText w:val="%8."/>
      <w:lvlJc w:val="start"/>
      <w:pPr>
        <w:ind w:start="288pt" w:hanging="18pt"/>
      </w:pPr>
    </w:lvl>
    <w:lvl w:ilvl="8" w:tplc="040E001B">
      <w:start w:val="1"/>
      <w:numFmt w:val="lowerRoman"/>
      <w:lvlText w:val="%9."/>
      <w:lvlJc w:val="end"/>
      <w:pPr>
        <w:ind w:start="324pt" w:hanging="9pt"/>
      </w:pPr>
    </w:lvl>
  </w:abstractNum>
  <w:abstractNum w:abstractNumId="34" w15:restartNumberingAfterBreak="0">
    <w:nsid w:val="5CE61D3D"/>
    <w:multiLevelType w:val="hybridMultilevel"/>
    <w:tmpl w:val="2370C246"/>
    <w:lvl w:ilvl="0" w:tplc="A348B490">
      <w:start w:val="1"/>
      <w:numFmt w:val="decimal"/>
      <w:lvlText w:val="(%1)"/>
      <w:lvlJc w:val="start"/>
      <w:pPr>
        <w:tabs>
          <w:tab w:val="num" w:pos="18pt"/>
        </w:tabs>
        <w:ind w:start="18pt" w:hanging="18pt"/>
      </w:pPr>
    </w:lvl>
    <w:lvl w:ilvl="1" w:tplc="DF30C730">
      <w:start w:val="1"/>
      <w:numFmt w:val="bullet"/>
      <w:lvlText w:val="­"/>
      <w:lvlJc w:val="start"/>
      <w:pPr>
        <w:tabs>
          <w:tab w:val="num" w:pos="71pt"/>
        </w:tabs>
        <w:ind w:start="71pt" w:hanging="18pt"/>
      </w:pPr>
      <w:rPr>
        <w:rFonts w:ascii="Courier New" w:hAnsi="Courier New" w:cs="Times New Roman" w:hint="default"/>
      </w:rPr>
    </w:lvl>
    <w:lvl w:ilvl="2" w:tplc="8C588C0E">
      <w:start w:val="1"/>
      <w:numFmt w:val="lowerLetter"/>
      <w:lvlText w:val="%3)"/>
      <w:lvlJc w:val="start"/>
      <w:pPr>
        <w:tabs>
          <w:tab w:val="num" w:pos="116pt"/>
        </w:tabs>
        <w:ind w:start="116pt" w:hanging="18pt"/>
      </w:pPr>
      <w:rPr>
        <w:b w:val="0"/>
      </w:rPr>
    </w:lvl>
    <w:lvl w:ilvl="3" w:tplc="040E000F">
      <w:start w:val="1"/>
      <w:numFmt w:val="decimal"/>
      <w:lvlText w:val="%4."/>
      <w:lvlJc w:val="start"/>
      <w:pPr>
        <w:tabs>
          <w:tab w:val="num" w:pos="143pt"/>
        </w:tabs>
        <w:ind w:start="143pt" w:hanging="18pt"/>
      </w:pPr>
    </w:lvl>
    <w:lvl w:ilvl="4" w:tplc="040E0019">
      <w:start w:val="1"/>
      <w:numFmt w:val="lowerLetter"/>
      <w:lvlText w:val="%5."/>
      <w:lvlJc w:val="start"/>
      <w:pPr>
        <w:tabs>
          <w:tab w:val="num" w:pos="179pt"/>
        </w:tabs>
        <w:ind w:start="179pt" w:hanging="18pt"/>
      </w:pPr>
    </w:lvl>
    <w:lvl w:ilvl="5" w:tplc="040E001B">
      <w:start w:val="1"/>
      <w:numFmt w:val="lowerRoman"/>
      <w:lvlText w:val="%6."/>
      <w:lvlJc w:val="end"/>
      <w:pPr>
        <w:tabs>
          <w:tab w:val="num" w:pos="215pt"/>
        </w:tabs>
        <w:ind w:start="215pt" w:hanging="9pt"/>
      </w:pPr>
    </w:lvl>
    <w:lvl w:ilvl="6" w:tplc="040E000F">
      <w:start w:val="1"/>
      <w:numFmt w:val="decimal"/>
      <w:lvlText w:val="%7."/>
      <w:lvlJc w:val="start"/>
      <w:pPr>
        <w:tabs>
          <w:tab w:val="num" w:pos="251pt"/>
        </w:tabs>
        <w:ind w:start="251pt" w:hanging="18pt"/>
      </w:pPr>
    </w:lvl>
    <w:lvl w:ilvl="7" w:tplc="040E0019">
      <w:start w:val="1"/>
      <w:numFmt w:val="lowerLetter"/>
      <w:lvlText w:val="%8."/>
      <w:lvlJc w:val="start"/>
      <w:pPr>
        <w:tabs>
          <w:tab w:val="num" w:pos="287pt"/>
        </w:tabs>
        <w:ind w:start="287pt" w:hanging="18pt"/>
      </w:pPr>
    </w:lvl>
    <w:lvl w:ilvl="8" w:tplc="040E001B">
      <w:start w:val="1"/>
      <w:numFmt w:val="lowerRoman"/>
      <w:lvlText w:val="%9."/>
      <w:lvlJc w:val="end"/>
      <w:pPr>
        <w:tabs>
          <w:tab w:val="num" w:pos="323pt"/>
        </w:tabs>
        <w:ind w:start="323pt" w:hanging="9pt"/>
      </w:pPr>
    </w:lvl>
  </w:abstractNum>
  <w:abstractNum w:abstractNumId="35" w15:restartNumberingAfterBreak="0">
    <w:nsid w:val="5E26151C"/>
    <w:multiLevelType w:val="hybridMultilevel"/>
    <w:tmpl w:val="187EF52C"/>
    <w:lvl w:ilvl="0" w:tplc="2DDA66C6">
      <w:start w:val="1"/>
      <w:numFmt w:val="decimal"/>
      <w:lvlText w:val="(%1)"/>
      <w:lvlJc w:val="start"/>
      <w:pPr>
        <w:ind w:start="36pt" w:hanging="18pt"/>
      </w:pPr>
    </w:lvl>
    <w:lvl w:ilvl="1" w:tplc="040E0019">
      <w:start w:val="1"/>
      <w:numFmt w:val="lowerLetter"/>
      <w:lvlText w:val="%2."/>
      <w:lvlJc w:val="start"/>
      <w:pPr>
        <w:ind w:start="72pt" w:hanging="18pt"/>
      </w:pPr>
    </w:lvl>
    <w:lvl w:ilvl="2" w:tplc="040E001B">
      <w:start w:val="1"/>
      <w:numFmt w:val="lowerRoman"/>
      <w:lvlText w:val="%3."/>
      <w:lvlJc w:val="end"/>
      <w:pPr>
        <w:ind w:start="108pt" w:hanging="9pt"/>
      </w:pPr>
    </w:lvl>
    <w:lvl w:ilvl="3" w:tplc="040E000F">
      <w:start w:val="1"/>
      <w:numFmt w:val="decimal"/>
      <w:lvlText w:val="%4."/>
      <w:lvlJc w:val="start"/>
      <w:pPr>
        <w:ind w:start="144pt" w:hanging="18pt"/>
      </w:pPr>
    </w:lvl>
    <w:lvl w:ilvl="4" w:tplc="040E0019">
      <w:start w:val="1"/>
      <w:numFmt w:val="lowerLetter"/>
      <w:lvlText w:val="%5."/>
      <w:lvlJc w:val="start"/>
      <w:pPr>
        <w:ind w:start="180pt" w:hanging="18pt"/>
      </w:pPr>
    </w:lvl>
    <w:lvl w:ilvl="5" w:tplc="040E001B">
      <w:start w:val="1"/>
      <w:numFmt w:val="lowerRoman"/>
      <w:lvlText w:val="%6."/>
      <w:lvlJc w:val="end"/>
      <w:pPr>
        <w:ind w:start="216pt" w:hanging="9pt"/>
      </w:pPr>
    </w:lvl>
    <w:lvl w:ilvl="6" w:tplc="040E000F">
      <w:start w:val="1"/>
      <w:numFmt w:val="decimal"/>
      <w:lvlText w:val="%7."/>
      <w:lvlJc w:val="start"/>
      <w:pPr>
        <w:ind w:start="252pt" w:hanging="18pt"/>
      </w:pPr>
    </w:lvl>
    <w:lvl w:ilvl="7" w:tplc="040E0019">
      <w:start w:val="1"/>
      <w:numFmt w:val="lowerLetter"/>
      <w:lvlText w:val="%8."/>
      <w:lvlJc w:val="start"/>
      <w:pPr>
        <w:ind w:start="288pt" w:hanging="18pt"/>
      </w:pPr>
    </w:lvl>
    <w:lvl w:ilvl="8" w:tplc="040E001B">
      <w:start w:val="1"/>
      <w:numFmt w:val="lowerRoman"/>
      <w:lvlText w:val="%9."/>
      <w:lvlJc w:val="end"/>
      <w:pPr>
        <w:ind w:start="324pt" w:hanging="9pt"/>
      </w:pPr>
    </w:lvl>
  </w:abstractNum>
  <w:abstractNum w:abstractNumId="36" w15:restartNumberingAfterBreak="0">
    <w:nsid w:val="699E0EDF"/>
    <w:multiLevelType w:val="hybridMultilevel"/>
    <w:tmpl w:val="A834519A"/>
    <w:lvl w:ilvl="0" w:tplc="040E0017">
      <w:start w:val="1"/>
      <w:numFmt w:val="lowerLetter"/>
      <w:lvlText w:val="%1)"/>
      <w:lvlJc w:val="start"/>
      <w:pPr>
        <w:tabs>
          <w:tab w:val="num" w:pos="36pt"/>
        </w:tabs>
        <w:ind w:start="36pt" w:hanging="18pt"/>
      </w:pPr>
    </w:lvl>
    <w:lvl w:ilvl="1" w:tplc="040E0017">
      <w:start w:val="1"/>
      <w:numFmt w:val="lowerLetter"/>
      <w:lvlText w:val="%2)"/>
      <w:lvlJc w:val="start"/>
      <w:pPr>
        <w:tabs>
          <w:tab w:val="num" w:pos="36pt"/>
        </w:tabs>
        <w:ind w:start="36pt" w:hanging="18pt"/>
      </w:pPr>
    </w:lvl>
    <w:lvl w:ilvl="2" w:tplc="588681E2">
      <w:start w:val="1"/>
      <w:numFmt w:val="decimal"/>
      <w:lvlText w:val="(%3)"/>
      <w:lvlJc w:val="start"/>
      <w:pPr>
        <w:tabs>
          <w:tab w:val="num" w:pos="18pt"/>
        </w:tabs>
        <w:ind w:start="18pt" w:hanging="18pt"/>
      </w:pPr>
    </w:lvl>
    <w:lvl w:ilvl="3" w:tplc="040E0017">
      <w:start w:val="1"/>
      <w:numFmt w:val="lowerLetter"/>
      <w:lvlText w:val="%4)"/>
      <w:lvlJc w:val="start"/>
      <w:pPr>
        <w:tabs>
          <w:tab w:val="num" w:pos="144pt"/>
        </w:tabs>
        <w:ind w:start="144pt" w:hanging="18pt"/>
      </w:pPr>
    </w:lvl>
    <w:lvl w:ilvl="4" w:tplc="040E0019">
      <w:start w:val="1"/>
      <w:numFmt w:val="lowerLetter"/>
      <w:lvlText w:val="%5."/>
      <w:lvlJc w:val="start"/>
      <w:pPr>
        <w:tabs>
          <w:tab w:val="num" w:pos="180pt"/>
        </w:tabs>
        <w:ind w:start="180pt" w:hanging="18pt"/>
      </w:pPr>
    </w:lvl>
    <w:lvl w:ilvl="5" w:tplc="040E001B">
      <w:start w:val="1"/>
      <w:numFmt w:val="lowerRoman"/>
      <w:lvlText w:val="%6."/>
      <w:lvlJc w:val="end"/>
      <w:pPr>
        <w:tabs>
          <w:tab w:val="num" w:pos="216pt"/>
        </w:tabs>
        <w:ind w:start="216pt" w:hanging="9pt"/>
      </w:pPr>
    </w:lvl>
    <w:lvl w:ilvl="6" w:tplc="040E000F">
      <w:start w:val="1"/>
      <w:numFmt w:val="decimal"/>
      <w:lvlText w:val="%7."/>
      <w:lvlJc w:val="start"/>
      <w:pPr>
        <w:tabs>
          <w:tab w:val="num" w:pos="252pt"/>
        </w:tabs>
        <w:ind w:start="252pt" w:hanging="18pt"/>
      </w:pPr>
    </w:lvl>
    <w:lvl w:ilvl="7" w:tplc="040E0019">
      <w:start w:val="1"/>
      <w:numFmt w:val="lowerLetter"/>
      <w:lvlText w:val="%8."/>
      <w:lvlJc w:val="start"/>
      <w:pPr>
        <w:tabs>
          <w:tab w:val="num" w:pos="288pt"/>
        </w:tabs>
        <w:ind w:start="288pt" w:hanging="18pt"/>
      </w:pPr>
    </w:lvl>
    <w:lvl w:ilvl="8" w:tplc="040E001B">
      <w:start w:val="1"/>
      <w:numFmt w:val="lowerRoman"/>
      <w:lvlText w:val="%9."/>
      <w:lvlJc w:val="end"/>
      <w:pPr>
        <w:tabs>
          <w:tab w:val="num" w:pos="324pt"/>
        </w:tabs>
        <w:ind w:start="324pt" w:hanging="9pt"/>
      </w:pPr>
    </w:lvl>
  </w:abstractNum>
  <w:abstractNum w:abstractNumId="37" w15:restartNumberingAfterBreak="0">
    <w:nsid w:val="71300E0B"/>
    <w:multiLevelType w:val="hybridMultilevel"/>
    <w:tmpl w:val="9B12800C"/>
    <w:lvl w:ilvl="0" w:tplc="AE08F390">
      <w:start w:val="1"/>
      <w:numFmt w:val="upperRoman"/>
      <w:lvlText w:val="%1."/>
      <w:lvlJc w:val="start"/>
      <w:pPr>
        <w:ind w:start="54pt" w:hanging="36pt"/>
      </w:pPr>
    </w:lvl>
    <w:lvl w:ilvl="1" w:tplc="040E0019">
      <w:start w:val="1"/>
      <w:numFmt w:val="lowerLetter"/>
      <w:lvlText w:val="%2."/>
      <w:lvlJc w:val="start"/>
      <w:pPr>
        <w:ind w:start="72pt" w:hanging="18pt"/>
      </w:pPr>
    </w:lvl>
    <w:lvl w:ilvl="2" w:tplc="040E001B">
      <w:start w:val="1"/>
      <w:numFmt w:val="lowerRoman"/>
      <w:lvlText w:val="%3."/>
      <w:lvlJc w:val="end"/>
      <w:pPr>
        <w:ind w:start="108pt" w:hanging="9pt"/>
      </w:pPr>
    </w:lvl>
    <w:lvl w:ilvl="3" w:tplc="040E000F">
      <w:start w:val="1"/>
      <w:numFmt w:val="decimal"/>
      <w:lvlText w:val="%4."/>
      <w:lvlJc w:val="start"/>
      <w:pPr>
        <w:ind w:start="144pt" w:hanging="18pt"/>
      </w:pPr>
    </w:lvl>
    <w:lvl w:ilvl="4" w:tplc="040E0019">
      <w:start w:val="1"/>
      <w:numFmt w:val="lowerLetter"/>
      <w:lvlText w:val="%5."/>
      <w:lvlJc w:val="start"/>
      <w:pPr>
        <w:ind w:start="180pt" w:hanging="18pt"/>
      </w:pPr>
    </w:lvl>
    <w:lvl w:ilvl="5" w:tplc="040E001B">
      <w:start w:val="1"/>
      <w:numFmt w:val="lowerRoman"/>
      <w:lvlText w:val="%6."/>
      <w:lvlJc w:val="end"/>
      <w:pPr>
        <w:ind w:start="216pt" w:hanging="9pt"/>
      </w:pPr>
    </w:lvl>
    <w:lvl w:ilvl="6" w:tplc="040E000F">
      <w:start w:val="1"/>
      <w:numFmt w:val="decimal"/>
      <w:lvlText w:val="%7."/>
      <w:lvlJc w:val="start"/>
      <w:pPr>
        <w:ind w:start="252pt" w:hanging="18pt"/>
      </w:pPr>
    </w:lvl>
    <w:lvl w:ilvl="7" w:tplc="040E0019">
      <w:start w:val="1"/>
      <w:numFmt w:val="lowerLetter"/>
      <w:lvlText w:val="%8."/>
      <w:lvlJc w:val="start"/>
      <w:pPr>
        <w:ind w:start="288pt" w:hanging="18pt"/>
      </w:pPr>
    </w:lvl>
    <w:lvl w:ilvl="8" w:tplc="040E001B">
      <w:start w:val="1"/>
      <w:numFmt w:val="lowerRoman"/>
      <w:lvlText w:val="%9."/>
      <w:lvlJc w:val="end"/>
      <w:pPr>
        <w:ind w:start="324pt" w:hanging="9pt"/>
      </w:pPr>
    </w:lvl>
  </w:abstractNum>
  <w:abstractNum w:abstractNumId="38" w15:restartNumberingAfterBreak="0">
    <w:nsid w:val="726B33D0"/>
    <w:multiLevelType w:val="multilevel"/>
    <w:tmpl w:val="65D2A24A"/>
    <w:lvl w:ilvl="0">
      <w:start w:val="1"/>
      <w:numFmt w:val="decimal"/>
      <w:lvlText w:val="(%1)"/>
      <w:lvlJc w:val="start"/>
      <w:pPr>
        <w:tabs>
          <w:tab w:val="num" w:pos="18pt"/>
        </w:tabs>
        <w:ind w:start="18pt" w:hanging="18pt"/>
      </w:pPr>
      <w:rPr>
        <w:rFonts w:ascii="Times New Roman" w:eastAsia="Times New Roman" w:hAnsi="Times New Roman" w:cs="Times New Roman"/>
      </w:rPr>
    </w:lvl>
    <w:lvl w:ilvl="1">
      <w:start w:val="1"/>
      <w:numFmt w:val="lowerLetter"/>
      <w:lvlText w:val="%2)"/>
      <w:lvlJc w:val="start"/>
      <w:pPr>
        <w:tabs>
          <w:tab w:val="num" w:pos="36pt"/>
        </w:tabs>
        <w:ind w:start="36pt" w:hanging="18pt"/>
      </w:pPr>
      <w:rPr>
        <w:rFonts w:cs="Times New Roman" w:hint="default"/>
      </w:rPr>
    </w:lvl>
    <w:lvl w:ilvl="2">
      <w:start w:val="1"/>
      <w:numFmt w:val="bullet"/>
      <w:pStyle w:val="Szocintzmny"/>
      <w:lvlText w:val=""/>
      <w:lvlJc w:val="start"/>
      <w:pPr>
        <w:tabs>
          <w:tab w:val="num" w:pos="54pt"/>
        </w:tabs>
        <w:ind w:start="54pt" w:hanging="18pt"/>
      </w:pPr>
      <w:rPr>
        <w:rFonts w:ascii="Symbol" w:hAnsi="Symbol" w:hint="default"/>
        <w:color w:val="auto"/>
      </w:rPr>
    </w:lvl>
    <w:lvl w:ilvl="3">
      <w:start w:val="1"/>
      <w:numFmt w:val="none"/>
      <w:lvlText w:val=""/>
      <w:lvlJc w:val="start"/>
      <w:pPr>
        <w:tabs>
          <w:tab w:val="num" w:pos="72pt"/>
        </w:tabs>
        <w:ind w:start="72pt" w:hanging="18pt"/>
      </w:pPr>
      <w:rPr>
        <w:rFonts w:cs="Times New Roman" w:hint="default"/>
      </w:rPr>
    </w:lvl>
    <w:lvl w:ilvl="4">
      <w:start w:val="1"/>
      <w:numFmt w:val="lowerLetter"/>
      <w:lvlText w:val="(%5)"/>
      <w:lvlJc w:val="start"/>
      <w:pPr>
        <w:tabs>
          <w:tab w:val="num" w:pos="90pt"/>
        </w:tabs>
        <w:ind w:start="90pt" w:hanging="18pt"/>
      </w:pPr>
      <w:rPr>
        <w:rFonts w:cs="Times New Roman" w:hint="default"/>
      </w:rPr>
    </w:lvl>
    <w:lvl w:ilvl="5">
      <w:start w:val="1"/>
      <w:numFmt w:val="lowerRoman"/>
      <w:lvlText w:val="(%6)"/>
      <w:lvlJc w:val="start"/>
      <w:pPr>
        <w:tabs>
          <w:tab w:val="num" w:pos="108pt"/>
        </w:tabs>
        <w:ind w:start="108pt" w:hanging="18pt"/>
      </w:pPr>
      <w:rPr>
        <w:rFonts w:cs="Times New Roman" w:hint="default"/>
      </w:rPr>
    </w:lvl>
    <w:lvl w:ilvl="6">
      <w:start w:val="1"/>
      <w:numFmt w:val="decimal"/>
      <w:lvlText w:val="%7."/>
      <w:lvlJc w:val="start"/>
      <w:pPr>
        <w:tabs>
          <w:tab w:val="num" w:pos="126pt"/>
        </w:tabs>
        <w:ind w:start="126pt" w:hanging="18pt"/>
      </w:pPr>
      <w:rPr>
        <w:rFonts w:cs="Times New Roman" w:hint="default"/>
      </w:rPr>
    </w:lvl>
    <w:lvl w:ilvl="7">
      <w:start w:val="1"/>
      <w:numFmt w:val="lowerLetter"/>
      <w:lvlText w:val="%8."/>
      <w:lvlJc w:val="start"/>
      <w:pPr>
        <w:tabs>
          <w:tab w:val="num" w:pos="144pt"/>
        </w:tabs>
        <w:ind w:start="144pt" w:hanging="18pt"/>
      </w:pPr>
      <w:rPr>
        <w:rFonts w:cs="Times New Roman" w:hint="default"/>
      </w:rPr>
    </w:lvl>
    <w:lvl w:ilvl="8">
      <w:start w:val="1"/>
      <w:numFmt w:val="lowerRoman"/>
      <w:lvlText w:val="%9."/>
      <w:lvlJc w:val="start"/>
      <w:pPr>
        <w:tabs>
          <w:tab w:val="num" w:pos="162pt"/>
        </w:tabs>
        <w:ind w:start="162pt" w:hanging="18pt"/>
      </w:pPr>
      <w:rPr>
        <w:rFonts w:cs="Times New Roman" w:hint="default"/>
      </w:rPr>
    </w:lvl>
  </w:abstractNum>
  <w:abstractNum w:abstractNumId="39" w15:restartNumberingAfterBreak="0">
    <w:nsid w:val="72D93069"/>
    <w:multiLevelType w:val="hybridMultilevel"/>
    <w:tmpl w:val="780A952A"/>
    <w:lvl w:ilvl="0" w:tplc="684C8EAE">
      <w:start w:val="1"/>
      <w:numFmt w:val="decimal"/>
      <w:pStyle w:val="Napirendipont"/>
      <w:lvlText w:val="%1."/>
      <w:lvlJc w:val="start"/>
      <w:pPr>
        <w:tabs>
          <w:tab w:val="num" w:pos="36pt"/>
        </w:tabs>
        <w:ind w:start="36pt" w:hanging="18pt"/>
      </w:pPr>
      <w:rPr>
        <w:b w:val="0"/>
      </w:rPr>
    </w:lvl>
    <w:lvl w:ilvl="1" w:tplc="040E0019">
      <w:start w:val="1"/>
      <w:numFmt w:val="lowerLetter"/>
      <w:lvlText w:val="%2."/>
      <w:lvlJc w:val="start"/>
      <w:pPr>
        <w:tabs>
          <w:tab w:val="num" w:pos="72pt"/>
        </w:tabs>
        <w:ind w:start="72pt" w:hanging="18pt"/>
      </w:pPr>
    </w:lvl>
    <w:lvl w:ilvl="2" w:tplc="040E001B" w:tentative="1">
      <w:start w:val="1"/>
      <w:numFmt w:val="lowerRoman"/>
      <w:lvlText w:val="%3."/>
      <w:lvlJc w:val="end"/>
      <w:pPr>
        <w:tabs>
          <w:tab w:val="num" w:pos="108pt"/>
        </w:tabs>
        <w:ind w:start="108pt" w:hanging="9pt"/>
      </w:pPr>
    </w:lvl>
    <w:lvl w:ilvl="3" w:tplc="040E000F" w:tentative="1">
      <w:start w:val="1"/>
      <w:numFmt w:val="decimal"/>
      <w:lvlText w:val="%4."/>
      <w:lvlJc w:val="start"/>
      <w:pPr>
        <w:tabs>
          <w:tab w:val="num" w:pos="144pt"/>
        </w:tabs>
        <w:ind w:start="144pt" w:hanging="18pt"/>
      </w:pPr>
    </w:lvl>
    <w:lvl w:ilvl="4" w:tplc="040E0019" w:tentative="1">
      <w:start w:val="1"/>
      <w:numFmt w:val="lowerLetter"/>
      <w:lvlText w:val="%5."/>
      <w:lvlJc w:val="start"/>
      <w:pPr>
        <w:tabs>
          <w:tab w:val="num" w:pos="180pt"/>
        </w:tabs>
        <w:ind w:start="180pt" w:hanging="18pt"/>
      </w:pPr>
    </w:lvl>
    <w:lvl w:ilvl="5" w:tplc="040E001B" w:tentative="1">
      <w:start w:val="1"/>
      <w:numFmt w:val="lowerRoman"/>
      <w:lvlText w:val="%6."/>
      <w:lvlJc w:val="end"/>
      <w:pPr>
        <w:tabs>
          <w:tab w:val="num" w:pos="216pt"/>
        </w:tabs>
        <w:ind w:start="216pt" w:hanging="9pt"/>
      </w:pPr>
    </w:lvl>
    <w:lvl w:ilvl="6" w:tplc="040E000F" w:tentative="1">
      <w:start w:val="1"/>
      <w:numFmt w:val="decimal"/>
      <w:lvlText w:val="%7."/>
      <w:lvlJc w:val="start"/>
      <w:pPr>
        <w:tabs>
          <w:tab w:val="num" w:pos="252pt"/>
        </w:tabs>
        <w:ind w:start="252pt" w:hanging="18pt"/>
      </w:pPr>
    </w:lvl>
    <w:lvl w:ilvl="7" w:tplc="040E0019" w:tentative="1">
      <w:start w:val="1"/>
      <w:numFmt w:val="lowerLetter"/>
      <w:lvlText w:val="%8."/>
      <w:lvlJc w:val="start"/>
      <w:pPr>
        <w:tabs>
          <w:tab w:val="num" w:pos="288pt"/>
        </w:tabs>
        <w:ind w:start="288pt" w:hanging="18pt"/>
      </w:pPr>
    </w:lvl>
    <w:lvl w:ilvl="8" w:tplc="040E001B" w:tentative="1">
      <w:start w:val="1"/>
      <w:numFmt w:val="lowerRoman"/>
      <w:lvlText w:val="%9."/>
      <w:lvlJc w:val="end"/>
      <w:pPr>
        <w:tabs>
          <w:tab w:val="num" w:pos="324pt"/>
        </w:tabs>
        <w:ind w:start="324pt" w:hanging="9pt"/>
      </w:pPr>
    </w:lvl>
  </w:abstractNum>
  <w:abstractNum w:abstractNumId="40" w15:restartNumberingAfterBreak="0">
    <w:nsid w:val="73D44B4E"/>
    <w:multiLevelType w:val="hybridMultilevel"/>
    <w:tmpl w:val="949CB49A"/>
    <w:lvl w:ilvl="0" w:tplc="AC048D8C">
      <w:start w:val="1"/>
      <w:numFmt w:val="lowerLetter"/>
      <w:lvlText w:val="%1)"/>
      <w:lvlJc w:val="start"/>
      <w:pPr>
        <w:ind w:start="39.30pt" w:hanging="18pt"/>
      </w:pPr>
      <w:rPr>
        <w:rFonts w:hint="default"/>
      </w:rPr>
    </w:lvl>
    <w:lvl w:ilvl="1" w:tplc="040E0019" w:tentative="1">
      <w:start w:val="1"/>
      <w:numFmt w:val="lowerLetter"/>
      <w:lvlText w:val="%2."/>
      <w:lvlJc w:val="start"/>
      <w:pPr>
        <w:ind w:start="75.30pt" w:hanging="18pt"/>
      </w:pPr>
    </w:lvl>
    <w:lvl w:ilvl="2" w:tplc="040E001B" w:tentative="1">
      <w:start w:val="1"/>
      <w:numFmt w:val="lowerRoman"/>
      <w:lvlText w:val="%3."/>
      <w:lvlJc w:val="end"/>
      <w:pPr>
        <w:ind w:start="111.30pt" w:hanging="9pt"/>
      </w:pPr>
    </w:lvl>
    <w:lvl w:ilvl="3" w:tplc="040E000F" w:tentative="1">
      <w:start w:val="1"/>
      <w:numFmt w:val="decimal"/>
      <w:lvlText w:val="%4."/>
      <w:lvlJc w:val="start"/>
      <w:pPr>
        <w:ind w:start="147.30pt" w:hanging="18pt"/>
      </w:pPr>
    </w:lvl>
    <w:lvl w:ilvl="4" w:tplc="040E0019" w:tentative="1">
      <w:start w:val="1"/>
      <w:numFmt w:val="lowerLetter"/>
      <w:lvlText w:val="%5."/>
      <w:lvlJc w:val="start"/>
      <w:pPr>
        <w:ind w:start="183.30pt" w:hanging="18pt"/>
      </w:pPr>
    </w:lvl>
    <w:lvl w:ilvl="5" w:tplc="040E001B" w:tentative="1">
      <w:start w:val="1"/>
      <w:numFmt w:val="lowerRoman"/>
      <w:lvlText w:val="%6."/>
      <w:lvlJc w:val="end"/>
      <w:pPr>
        <w:ind w:start="219.30pt" w:hanging="9pt"/>
      </w:pPr>
    </w:lvl>
    <w:lvl w:ilvl="6" w:tplc="040E000F" w:tentative="1">
      <w:start w:val="1"/>
      <w:numFmt w:val="decimal"/>
      <w:lvlText w:val="%7."/>
      <w:lvlJc w:val="start"/>
      <w:pPr>
        <w:ind w:start="255.30pt" w:hanging="18pt"/>
      </w:pPr>
    </w:lvl>
    <w:lvl w:ilvl="7" w:tplc="040E0019" w:tentative="1">
      <w:start w:val="1"/>
      <w:numFmt w:val="lowerLetter"/>
      <w:lvlText w:val="%8."/>
      <w:lvlJc w:val="start"/>
      <w:pPr>
        <w:ind w:start="291.30pt" w:hanging="18pt"/>
      </w:pPr>
    </w:lvl>
    <w:lvl w:ilvl="8" w:tplc="040E001B" w:tentative="1">
      <w:start w:val="1"/>
      <w:numFmt w:val="lowerRoman"/>
      <w:lvlText w:val="%9."/>
      <w:lvlJc w:val="end"/>
      <w:pPr>
        <w:ind w:start="327.30pt" w:hanging="9pt"/>
      </w:pPr>
    </w:lvl>
  </w:abstractNum>
  <w:abstractNum w:abstractNumId="41" w15:restartNumberingAfterBreak="0">
    <w:nsid w:val="762362AC"/>
    <w:multiLevelType w:val="singleLevel"/>
    <w:tmpl w:val="36D4E3A6"/>
    <w:lvl w:ilvl="0">
      <w:numFmt w:val="bullet"/>
      <w:lvlText w:val="-"/>
      <w:lvlJc w:val="start"/>
      <w:pPr>
        <w:tabs>
          <w:tab w:val="num" w:pos="18pt"/>
        </w:tabs>
        <w:ind w:start="18pt" w:hanging="18pt"/>
      </w:pPr>
      <w:rPr>
        <w:rFonts w:hint="default"/>
      </w:rPr>
    </w:lvl>
  </w:abstractNum>
  <w:abstractNum w:abstractNumId="42" w15:restartNumberingAfterBreak="0">
    <w:nsid w:val="76C83A8C"/>
    <w:multiLevelType w:val="hybridMultilevel"/>
    <w:tmpl w:val="5CBAAF32"/>
    <w:lvl w:ilvl="0" w:tplc="FC341DB8">
      <w:start w:val="1"/>
      <w:numFmt w:val="decimal"/>
      <w:lvlText w:val="(%1)"/>
      <w:lvlJc w:val="start"/>
      <w:pPr>
        <w:tabs>
          <w:tab w:val="num" w:pos="18pt"/>
        </w:tabs>
        <w:ind w:start="18pt" w:hanging="18pt"/>
      </w:pPr>
    </w:lvl>
    <w:lvl w:ilvl="1" w:tplc="040E0019">
      <w:start w:val="1"/>
      <w:numFmt w:val="lowerLetter"/>
      <w:lvlText w:val="%2."/>
      <w:lvlJc w:val="start"/>
      <w:pPr>
        <w:tabs>
          <w:tab w:val="num" w:pos="54pt"/>
        </w:tabs>
        <w:ind w:start="54pt" w:hanging="18pt"/>
      </w:pPr>
    </w:lvl>
    <w:lvl w:ilvl="2" w:tplc="040E001B">
      <w:start w:val="1"/>
      <w:numFmt w:val="lowerRoman"/>
      <w:lvlText w:val="%3."/>
      <w:lvlJc w:val="end"/>
      <w:pPr>
        <w:tabs>
          <w:tab w:val="num" w:pos="90pt"/>
        </w:tabs>
        <w:ind w:start="90pt" w:hanging="9pt"/>
      </w:pPr>
    </w:lvl>
    <w:lvl w:ilvl="3" w:tplc="040E000F">
      <w:start w:val="1"/>
      <w:numFmt w:val="decimal"/>
      <w:lvlText w:val="%4."/>
      <w:lvlJc w:val="start"/>
      <w:pPr>
        <w:tabs>
          <w:tab w:val="num" w:pos="126pt"/>
        </w:tabs>
        <w:ind w:start="126pt" w:hanging="18pt"/>
      </w:pPr>
    </w:lvl>
    <w:lvl w:ilvl="4" w:tplc="040E0019">
      <w:start w:val="1"/>
      <w:numFmt w:val="lowerLetter"/>
      <w:lvlText w:val="%5."/>
      <w:lvlJc w:val="start"/>
      <w:pPr>
        <w:tabs>
          <w:tab w:val="num" w:pos="162pt"/>
        </w:tabs>
        <w:ind w:start="162pt" w:hanging="18pt"/>
      </w:pPr>
    </w:lvl>
    <w:lvl w:ilvl="5" w:tplc="040E001B">
      <w:start w:val="1"/>
      <w:numFmt w:val="lowerRoman"/>
      <w:lvlText w:val="%6."/>
      <w:lvlJc w:val="end"/>
      <w:pPr>
        <w:tabs>
          <w:tab w:val="num" w:pos="198pt"/>
        </w:tabs>
        <w:ind w:start="198pt" w:hanging="9pt"/>
      </w:pPr>
    </w:lvl>
    <w:lvl w:ilvl="6" w:tplc="040E000F">
      <w:start w:val="1"/>
      <w:numFmt w:val="decimal"/>
      <w:lvlText w:val="%7."/>
      <w:lvlJc w:val="start"/>
      <w:pPr>
        <w:tabs>
          <w:tab w:val="num" w:pos="234pt"/>
        </w:tabs>
        <w:ind w:start="234pt" w:hanging="18pt"/>
      </w:pPr>
    </w:lvl>
    <w:lvl w:ilvl="7" w:tplc="040E0019">
      <w:start w:val="1"/>
      <w:numFmt w:val="lowerLetter"/>
      <w:lvlText w:val="%8."/>
      <w:lvlJc w:val="start"/>
      <w:pPr>
        <w:tabs>
          <w:tab w:val="num" w:pos="270pt"/>
        </w:tabs>
        <w:ind w:start="270pt" w:hanging="18pt"/>
      </w:pPr>
    </w:lvl>
    <w:lvl w:ilvl="8" w:tplc="040E001B">
      <w:start w:val="1"/>
      <w:numFmt w:val="lowerRoman"/>
      <w:lvlText w:val="%9."/>
      <w:lvlJc w:val="end"/>
      <w:pPr>
        <w:tabs>
          <w:tab w:val="num" w:pos="306pt"/>
        </w:tabs>
        <w:ind w:start="306pt" w:hanging="9pt"/>
      </w:pPr>
    </w:lvl>
  </w:abstractNum>
  <w:abstractNum w:abstractNumId="43" w15:restartNumberingAfterBreak="0">
    <w:nsid w:val="7DB6756F"/>
    <w:multiLevelType w:val="hybridMultilevel"/>
    <w:tmpl w:val="38604514"/>
    <w:lvl w:ilvl="0" w:tplc="976CAE02">
      <w:start w:val="4"/>
      <w:numFmt w:val="lowerLetter"/>
      <w:lvlText w:val="%1)"/>
      <w:lvlJc w:val="start"/>
      <w:pPr>
        <w:ind w:start="39.30pt" w:hanging="18pt"/>
      </w:pPr>
      <w:rPr>
        <w:rFonts w:hint="default"/>
      </w:rPr>
    </w:lvl>
    <w:lvl w:ilvl="1" w:tplc="040E0019" w:tentative="1">
      <w:start w:val="1"/>
      <w:numFmt w:val="lowerLetter"/>
      <w:lvlText w:val="%2."/>
      <w:lvlJc w:val="start"/>
      <w:pPr>
        <w:ind w:start="75.30pt" w:hanging="18pt"/>
      </w:pPr>
    </w:lvl>
    <w:lvl w:ilvl="2" w:tplc="040E001B" w:tentative="1">
      <w:start w:val="1"/>
      <w:numFmt w:val="lowerRoman"/>
      <w:lvlText w:val="%3."/>
      <w:lvlJc w:val="end"/>
      <w:pPr>
        <w:ind w:start="111.30pt" w:hanging="9pt"/>
      </w:pPr>
    </w:lvl>
    <w:lvl w:ilvl="3" w:tplc="040E000F" w:tentative="1">
      <w:start w:val="1"/>
      <w:numFmt w:val="decimal"/>
      <w:lvlText w:val="%4."/>
      <w:lvlJc w:val="start"/>
      <w:pPr>
        <w:ind w:start="147.30pt" w:hanging="18pt"/>
      </w:pPr>
    </w:lvl>
    <w:lvl w:ilvl="4" w:tplc="040E0019" w:tentative="1">
      <w:start w:val="1"/>
      <w:numFmt w:val="lowerLetter"/>
      <w:lvlText w:val="%5."/>
      <w:lvlJc w:val="start"/>
      <w:pPr>
        <w:ind w:start="183.30pt" w:hanging="18pt"/>
      </w:pPr>
    </w:lvl>
    <w:lvl w:ilvl="5" w:tplc="040E001B" w:tentative="1">
      <w:start w:val="1"/>
      <w:numFmt w:val="lowerRoman"/>
      <w:lvlText w:val="%6."/>
      <w:lvlJc w:val="end"/>
      <w:pPr>
        <w:ind w:start="219.30pt" w:hanging="9pt"/>
      </w:pPr>
    </w:lvl>
    <w:lvl w:ilvl="6" w:tplc="040E000F" w:tentative="1">
      <w:start w:val="1"/>
      <w:numFmt w:val="decimal"/>
      <w:lvlText w:val="%7."/>
      <w:lvlJc w:val="start"/>
      <w:pPr>
        <w:ind w:start="255.30pt" w:hanging="18pt"/>
      </w:pPr>
    </w:lvl>
    <w:lvl w:ilvl="7" w:tplc="040E0019" w:tentative="1">
      <w:start w:val="1"/>
      <w:numFmt w:val="lowerLetter"/>
      <w:lvlText w:val="%8."/>
      <w:lvlJc w:val="start"/>
      <w:pPr>
        <w:ind w:start="291.30pt" w:hanging="18pt"/>
      </w:pPr>
    </w:lvl>
    <w:lvl w:ilvl="8" w:tplc="040E001B" w:tentative="1">
      <w:start w:val="1"/>
      <w:numFmt w:val="lowerRoman"/>
      <w:lvlText w:val="%9."/>
      <w:lvlJc w:val="end"/>
      <w:pPr>
        <w:ind w:start="327.30pt" w:hanging="9pt"/>
      </w:pPr>
    </w:lvl>
  </w:abstractNum>
  <w:num w:numId="1">
    <w:abstractNumId w:val="41"/>
  </w:num>
  <w:num w:numId="2">
    <w:abstractNumId w:val="13"/>
  </w:num>
  <w:num w:numId="3">
    <w:abstractNumId w:val="9"/>
  </w:num>
  <w:num w:numId="4">
    <w:abstractNumId w:val="28"/>
  </w:num>
  <w:num w:numId="5">
    <w:abstractNumId w:val="38"/>
  </w:num>
  <w:num w:numId="6">
    <w:abstractNumId w:val="18"/>
  </w:num>
  <w:num w:numId="7">
    <w:abstractNumId w:val="12"/>
  </w:num>
  <w:num w:numId="8">
    <w:abstractNumId w:val="3"/>
  </w:num>
  <w:num w:numId="9">
    <w:abstractNumId w:val="20"/>
  </w:num>
  <w:num w:numId="10">
    <w:abstractNumId w:val="27"/>
  </w:num>
  <w:num w:numId="11">
    <w:abstractNumId w:val="2"/>
  </w:num>
  <w:num w:numId="12">
    <w:abstractNumId w:val="30"/>
  </w:num>
  <w:num w:numId="13">
    <w:abstractNumId w:val="39"/>
  </w:num>
  <w:num w:numId="14">
    <w:abstractNumId w:val="31"/>
  </w:num>
  <w:num w:numId="15">
    <w:abstractNumId w:val="21"/>
  </w:num>
  <w:num w:numId="16">
    <w:abstractNumId w:val="0"/>
  </w:num>
  <w:num w:numId="17">
    <w:abstractNumId w:val="7"/>
  </w:num>
  <w:num w:numId="18">
    <w:abstractNumId w:val="15"/>
  </w:num>
  <w:num w:numId="19">
    <w:abstractNumId w:val="19"/>
  </w:num>
  <w:num w:numId="20">
    <w:abstractNumId w:val="11"/>
  </w:num>
  <w:num w:numId="21">
    <w:abstractNumId w:val="32"/>
  </w:num>
  <w:num w:numId="22">
    <w:abstractNumId w:val="34"/>
  </w:num>
  <w:num w:numId="23">
    <w:abstractNumId w:val="5"/>
  </w:num>
  <w:num w:numId="24">
    <w:abstractNumId w:val="42"/>
  </w:num>
  <w:num w:numId="25">
    <w:abstractNumId w:val="29"/>
  </w:num>
  <w:num w:numId="26">
    <w:abstractNumId w:val="4"/>
  </w:num>
  <w:num w:numId="27">
    <w:abstractNumId w:val="36"/>
  </w:num>
  <w:num w:numId="28">
    <w:abstractNumId w:val="25"/>
  </w:num>
  <w:num w:numId="29">
    <w:abstractNumId w:val="26"/>
  </w:num>
  <w:num w:numId="30">
    <w:abstractNumId w:val="33"/>
  </w:num>
  <w:num w:numId="31">
    <w:abstractNumId w:val="35"/>
  </w:num>
  <w:num w:numId="32">
    <w:abstractNumId w:val="37"/>
  </w:num>
  <w:num w:numId="33">
    <w:abstractNumId w:val="24"/>
  </w:num>
  <w:num w:numId="34">
    <w:abstractNumId w:val="16"/>
  </w:num>
  <w:num w:numId="35">
    <w:abstractNumId w:val="14"/>
  </w:num>
  <w:num w:numId="36">
    <w:abstractNumId w:val="22"/>
  </w:num>
  <w:num w:numId="37">
    <w:abstractNumId w:val="1"/>
  </w:num>
  <w:num w:numId="38">
    <w:abstractNumId w:val="17"/>
  </w:num>
  <w:num w:numId="39">
    <w:abstractNumId w:val="8"/>
  </w:num>
  <w:num w:numId="40">
    <w:abstractNumId w:val="10"/>
  </w:num>
  <w:num w:numId="41">
    <w:abstractNumId w:val="40"/>
  </w:num>
  <w:num w:numId="42">
    <w:abstractNumId w:val="43"/>
  </w:num>
  <w:num w:numId="43">
    <w:abstractNumId w:val="23"/>
  </w:num>
  <w:num w:numId="44">
    <w:abstractNumId w:val="6"/>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lvlOverride w:ilvl="1"/>
    <w:lvlOverride w:ilvl="2"/>
    <w:lvlOverride w:ilvl="3"/>
    <w:lvlOverride w:ilvl="4"/>
    <w:lvlOverride w:ilvl="5"/>
    <w:lvlOverride w:ilvl="6"/>
    <w:lvlOverride w:ilvl="7"/>
    <w:lvlOverride w:ilvl="8"/>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name"/>
  <w:defaultTabStop w:val="35.45pt"/>
  <w:hyphenationZone w:val="21.25pt"/>
  <w:doNotHyphenateCaps/>
  <w:drawingGridHorizontalSpacing w:val="6pt"/>
  <w:drawingGridVerticalSpacing w:val="6pt"/>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D15"/>
    <w:rsid w:val="00000226"/>
    <w:rsid w:val="00001567"/>
    <w:rsid w:val="0000265A"/>
    <w:rsid w:val="00004435"/>
    <w:rsid w:val="00004EEE"/>
    <w:rsid w:val="000061F2"/>
    <w:rsid w:val="000064BC"/>
    <w:rsid w:val="000078D1"/>
    <w:rsid w:val="000101EE"/>
    <w:rsid w:val="0001312B"/>
    <w:rsid w:val="000135FF"/>
    <w:rsid w:val="00013C51"/>
    <w:rsid w:val="00015A83"/>
    <w:rsid w:val="00015AA7"/>
    <w:rsid w:val="00015F7E"/>
    <w:rsid w:val="0001608A"/>
    <w:rsid w:val="00020943"/>
    <w:rsid w:val="00021AA6"/>
    <w:rsid w:val="00022301"/>
    <w:rsid w:val="00023CEB"/>
    <w:rsid w:val="00024A30"/>
    <w:rsid w:val="00024C29"/>
    <w:rsid w:val="00025D1C"/>
    <w:rsid w:val="00026BB5"/>
    <w:rsid w:val="00026DA4"/>
    <w:rsid w:val="00027FB5"/>
    <w:rsid w:val="0003011A"/>
    <w:rsid w:val="00031508"/>
    <w:rsid w:val="00031CBE"/>
    <w:rsid w:val="00033CA3"/>
    <w:rsid w:val="00034579"/>
    <w:rsid w:val="00034B03"/>
    <w:rsid w:val="00036CAF"/>
    <w:rsid w:val="00037401"/>
    <w:rsid w:val="00040B36"/>
    <w:rsid w:val="00041051"/>
    <w:rsid w:val="000413A6"/>
    <w:rsid w:val="000424A5"/>
    <w:rsid w:val="00042B3F"/>
    <w:rsid w:val="000450C6"/>
    <w:rsid w:val="0004614B"/>
    <w:rsid w:val="000467E9"/>
    <w:rsid w:val="000522AD"/>
    <w:rsid w:val="00052924"/>
    <w:rsid w:val="000529FB"/>
    <w:rsid w:val="00053774"/>
    <w:rsid w:val="000561CA"/>
    <w:rsid w:val="0006055E"/>
    <w:rsid w:val="00063794"/>
    <w:rsid w:val="00065F3E"/>
    <w:rsid w:val="000663A3"/>
    <w:rsid w:val="0007003C"/>
    <w:rsid w:val="0007090C"/>
    <w:rsid w:val="000711E2"/>
    <w:rsid w:val="00071353"/>
    <w:rsid w:val="00071888"/>
    <w:rsid w:val="00072B0E"/>
    <w:rsid w:val="000736EC"/>
    <w:rsid w:val="00073EB9"/>
    <w:rsid w:val="000747E2"/>
    <w:rsid w:val="00075263"/>
    <w:rsid w:val="000763E5"/>
    <w:rsid w:val="00076B07"/>
    <w:rsid w:val="0007745B"/>
    <w:rsid w:val="0007753A"/>
    <w:rsid w:val="000778E7"/>
    <w:rsid w:val="000822E7"/>
    <w:rsid w:val="000823BA"/>
    <w:rsid w:val="000867BD"/>
    <w:rsid w:val="0008756D"/>
    <w:rsid w:val="00087A5A"/>
    <w:rsid w:val="0009376D"/>
    <w:rsid w:val="00093988"/>
    <w:rsid w:val="00093E37"/>
    <w:rsid w:val="0009443F"/>
    <w:rsid w:val="00094B8E"/>
    <w:rsid w:val="00094E5C"/>
    <w:rsid w:val="00095E86"/>
    <w:rsid w:val="00096F0A"/>
    <w:rsid w:val="000A052B"/>
    <w:rsid w:val="000A140F"/>
    <w:rsid w:val="000A3A7C"/>
    <w:rsid w:val="000A4581"/>
    <w:rsid w:val="000A48F0"/>
    <w:rsid w:val="000A5B69"/>
    <w:rsid w:val="000B247E"/>
    <w:rsid w:val="000C13E1"/>
    <w:rsid w:val="000C2001"/>
    <w:rsid w:val="000C24B6"/>
    <w:rsid w:val="000C293F"/>
    <w:rsid w:val="000C29B2"/>
    <w:rsid w:val="000C439C"/>
    <w:rsid w:val="000C4DB4"/>
    <w:rsid w:val="000C5CCC"/>
    <w:rsid w:val="000C61F9"/>
    <w:rsid w:val="000C622F"/>
    <w:rsid w:val="000C646F"/>
    <w:rsid w:val="000D1E57"/>
    <w:rsid w:val="000D3045"/>
    <w:rsid w:val="000D315E"/>
    <w:rsid w:val="000D6918"/>
    <w:rsid w:val="000D7258"/>
    <w:rsid w:val="000D78A8"/>
    <w:rsid w:val="000E01B8"/>
    <w:rsid w:val="000E1A3C"/>
    <w:rsid w:val="000E268C"/>
    <w:rsid w:val="000E56D1"/>
    <w:rsid w:val="000E5CE3"/>
    <w:rsid w:val="000E76FA"/>
    <w:rsid w:val="000E7EF6"/>
    <w:rsid w:val="000F0653"/>
    <w:rsid w:val="000F0E62"/>
    <w:rsid w:val="000F149D"/>
    <w:rsid w:val="000F424B"/>
    <w:rsid w:val="000F4BE7"/>
    <w:rsid w:val="000F5815"/>
    <w:rsid w:val="000F5D15"/>
    <w:rsid w:val="000F6A7C"/>
    <w:rsid w:val="000F6A82"/>
    <w:rsid w:val="000F729E"/>
    <w:rsid w:val="000F7527"/>
    <w:rsid w:val="001006B1"/>
    <w:rsid w:val="00100F61"/>
    <w:rsid w:val="00102687"/>
    <w:rsid w:val="0010574B"/>
    <w:rsid w:val="00105DEB"/>
    <w:rsid w:val="0011056F"/>
    <w:rsid w:val="00110A99"/>
    <w:rsid w:val="0011126E"/>
    <w:rsid w:val="00111475"/>
    <w:rsid w:val="00114205"/>
    <w:rsid w:val="0011668F"/>
    <w:rsid w:val="00116D6C"/>
    <w:rsid w:val="001226D4"/>
    <w:rsid w:val="0012436A"/>
    <w:rsid w:val="0012499D"/>
    <w:rsid w:val="00124BBD"/>
    <w:rsid w:val="00126847"/>
    <w:rsid w:val="00127346"/>
    <w:rsid w:val="001301A8"/>
    <w:rsid w:val="00130E59"/>
    <w:rsid w:val="00132330"/>
    <w:rsid w:val="0013471F"/>
    <w:rsid w:val="00136984"/>
    <w:rsid w:val="00136E1C"/>
    <w:rsid w:val="0013722C"/>
    <w:rsid w:val="001403C4"/>
    <w:rsid w:val="00142CA2"/>
    <w:rsid w:val="0014581F"/>
    <w:rsid w:val="00145BB2"/>
    <w:rsid w:val="00150250"/>
    <w:rsid w:val="0015052C"/>
    <w:rsid w:val="001514BC"/>
    <w:rsid w:val="00155AC0"/>
    <w:rsid w:val="00156BCB"/>
    <w:rsid w:val="0016311F"/>
    <w:rsid w:val="00163B3D"/>
    <w:rsid w:val="00163CF8"/>
    <w:rsid w:val="001644EA"/>
    <w:rsid w:val="00164767"/>
    <w:rsid w:val="00167373"/>
    <w:rsid w:val="00167E97"/>
    <w:rsid w:val="0017018C"/>
    <w:rsid w:val="00170B3B"/>
    <w:rsid w:val="00170C37"/>
    <w:rsid w:val="00171317"/>
    <w:rsid w:val="001734DA"/>
    <w:rsid w:val="001743F9"/>
    <w:rsid w:val="00174575"/>
    <w:rsid w:val="001771CF"/>
    <w:rsid w:val="0017764E"/>
    <w:rsid w:val="00182B24"/>
    <w:rsid w:val="00182E5C"/>
    <w:rsid w:val="00184B8D"/>
    <w:rsid w:val="00186D27"/>
    <w:rsid w:val="00190BF1"/>
    <w:rsid w:val="00191921"/>
    <w:rsid w:val="00191DCF"/>
    <w:rsid w:val="00192297"/>
    <w:rsid w:val="00192ED3"/>
    <w:rsid w:val="00193BA5"/>
    <w:rsid w:val="001943B6"/>
    <w:rsid w:val="0019449F"/>
    <w:rsid w:val="001976F4"/>
    <w:rsid w:val="001A2184"/>
    <w:rsid w:val="001A3305"/>
    <w:rsid w:val="001A346B"/>
    <w:rsid w:val="001A3D7C"/>
    <w:rsid w:val="001A6FC7"/>
    <w:rsid w:val="001B0C91"/>
    <w:rsid w:val="001B1096"/>
    <w:rsid w:val="001B23A4"/>
    <w:rsid w:val="001B2C42"/>
    <w:rsid w:val="001B39BD"/>
    <w:rsid w:val="001B3ED8"/>
    <w:rsid w:val="001B57A5"/>
    <w:rsid w:val="001C00F8"/>
    <w:rsid w:val="001C10ED"/>
    <w:rsid w:val="001C13C4"/>
    <w:rsid w:val="001C1F59"/>
    <w:rsid w:val="001C26AF"/>
    <w:rsid w:val="001C3D61"/>
    <w:rsid w:val="001C42A5"/>
    <w:rsid w:val="001C4FEA"/>
    <w:rsid w:val="001C7162"/>
    <w:rsid w:val="001C784F"/>
    <w:rsid w:val="001D14D8"/>
    <w:rsid w:val="001D1FA6"/>
    <w:rsid w:val="001D34AB"/>
    <w:rsid w:val="001D3EE9"/>
    <w:rsid w:val="001D4BD4"/>
    <w:rsid w:val="001D5746"/>
    <w:rsid w:val="001D5FD9"/>
    <w:rsid w:val="001D6B4B"/>
    <w:rsid w:val="001D6B83"/>
    <w:rsid w:val="001D77AB"/>
    <w:rsid w:val="001D77B1"/>
    <w:rsid w:val="001E0142"/>
    <w:rsid w:val="001E3AB5"/>
    <w:rsid w:val="001E3D5C"/>
    <w:rsid w:val="001E401E"/>
    <w:rsid w:val="001E4080"/>
    <w:rsid w:val="001E49B4"/>
    <w:rsid w:val="001E4C9B"/>
    <w:rsid w:val="001E6D75"/>
    <w:rsid w:val="001E6FD6"/>
    <w:rsid w:val="001F07AC"/>
    <w:rsid w:val="001F135E"/>
    <w:rsid w:val="001F6325"/>
    <w:rsid w:val="001F6542"/>
    <w:rsid w:val="001F7A60"/>
    <w:rsid w:val="001F7EAD"/>
    <w:rsid w:val="00206CAE"/>
    <w:rsid w:val="0021015D"/>
    <w:rsid w:val="00210769"/>
    <w:rsid w:val="002121DB"/>
    <w:rsid w:val="002122F4"/>
    <w:rsid w:val="00212941"/>
    <w:rsid w:val="00213D61"/>
    <w:rsid w:val="002145D9"/>
    <w:rsid w:val="0021549F"/>
    <w:rsid w:val="00215C55"/>
    <w:rsid w:val="00217097"/>
    <w:rsid w:val="002217C2"/>
    <w:rsid w:val="00223CC9"/>
    <w:rsid w:val="00225036"/>
    <w:rsid w:val="00226A2F"/>
    <w:rsid w:val="00226EC5"/>
    <w:rsid w:val="00230357"/>
    <w:rsid w:val="00230C81"/>
    <w:rsid w:val="00231120"/>
    <w:rsid w:val="0023130E"/>
    <w:rsid w:val="002319BA"/>
    <w:rsid w:val="002331DE"/>
    <w:rsid w:val="002333E0"/>
    <w:rsid w:val="00233A89"/>
    <w:rsid w:val="002345BB"/>
    <w:rsid w:val="00234E82"/>
    <w:rsid w:val="00234FA8"/>
    <w:rsid w:val="002352FA"/>
    <w:rsid w:val="00235846"/>
    <w:rsid w:val="00235A5A"/>
    <w:rsid w:val="00235CBF"/>
    <w:rsid w:val="00237346"/>
    <w:rsid w:val="00240F31"/>
    <w:rsid w:val="00241295"/>
    <w:rsid w:val="00241908"/>
    <w:rsid w:val="00245964"/>
    <w:rsid w:val="00245A7D"/>
    <w:rsid w:val="00246653"/>
    <w:rsid w:val="002479A2"/>
    <w:rsid w:val="002503FC"/>
    <w:rsid w:val="00251A7C"/>
    <w:rsid w:val="00251BAC"/>
    <w:rsid w:val="00251CE5"/>
    <w:rsid w:val="00253CEB"/>
    <w:rsid w:val="002549C6"/>
    <w:rsid w:val="002553A0"/>
    <w:rsid w:val="0025559C"/>
    <w:rsid w:val="00255C5E"/>
    <w:rsid w:val="00256737"/>
    <w:rsid w:val="002579C1"/>
    <w:rsid w:val="00260607"/>
    <w:rsid w:val="0026262D"/>
    <w:rsid w:val="002658C1"/>
    <w:rsid w:val="00266913"/>
    <w:rsid w:val="00266DCD"/>
    <w:rsid w:val="002670F3"/>
    <w:rsid w:val="00271F46"/>
    <w:rsid w:val="002728FE"/>
    <w:rsid w:val="00274777"/>
    <w:rsid w:val="002750B6"/>
    <w:rsid w:val="002759DE"/>
    <w:rsid w:val="00275AD2"/>
    <w:rsid w:val="0027692B"/>
    <w:rsid w:val="00276A46"/>
    <w:rsid w:val="00282FD9"/>
    <w:rsid w:val="0028371B"/>
    <w:rsid w:val="002838F3"/>
    <w:rsid w:val="002855CA"/>
    <w:rsid w:val="002864DE"/>
    <w:rsid w:val="00286A36"/>
    <w:rsid w:val="00286CDA"/>
    <w:rsid w:val="00287650"/>
    <w:rsid w:val="00287704"/>
    <w:rsid w:val="00290301"/>
    <w:rsid w:val="002910D0"/>
    <w:rsid w:val="00291148"/>
    <w:rsid w:val="00291D3D"/>
    <w:rsid w:val="00291DF8"/>
    <w:rsid w:val="0029218F"/>
    <w:rsid w:val="002942CA"/>
    <w:rsid w:val="00294F82"/>
    <w:rsid w:val="00295179"/>
    <w:rsid w:val="0029586E"/>
    <w:rsid w:val="002966CD"/>
    <w:rsid w:val="0029705C"/>
    <w:rsid w:val="002A1585"/>
    <w:rsid w:val="002A23DC"/>
    <w:rsid w:val="002A3808"/>
    <w:rsid w:val="002A3BB8"/>
    <w:rsid w:val="002A4D2F"/>
    <w:rsid w:val="002A5974"/>
    <w:rsid w:val="002A6C67"/>
    <w:rsid w:val="002A7178"/>
    <w:rsid w:val="002B1B79"/>
    <w:rsid w:val="002B28A9"/>
    <w:rsid w:val="002B2CEB"/>
    <w:rsid w:val="002B3783"/>
    <w:rsid w:val="002B3F82"/>
    <w:rsid w:val="002B40EA"/>
    <w:rsid w:val="002B7C97"/>
    <w:rsid w:val="002C0160"/>
    <w:rsid w:val="002C05C7"/>
    <w:rsid w:val="002C32EE"/>
    <w:rsid w:val="002C3329"/>
    <w:rsid w:val="002C3BD6"/>
    <w:rsid w:val="002C3DDE"/>
    <w:rsid w:val="002C3FA7"/>
    <w:rsid w:val="002C4290"/>
    <w:rsid w:val="002C4661"/>
    <w:rsid w:val="002C4A86"/>
    <w:rsid w:val="002C7B7A"/>
    <w:rsid w:val="002D1826"/>
    <w:rsid w:val="002D2EB0"/>
    <w:rsid w:val="002D3363"/>
    <w:rsid w:val="002D3AB9"/>
    <w:rsid w:val="002D5E41"/>
    <w:rsid w:val="002D6E05"/>
    <w:rsid w:val="002E0FF1"/>
    <w:rsid w:val="002E144F"/>
    <w:rsid w:val="002E173A"/>
    <w:rsid w:val="002E1D69"/>
    <w:rsid w:val="002E2BF0"/>
    <w:rsid w:val="002E348D"/>
    <w:rsid w:val="002E4267"/>
    <w:rsid w:val="002E498B"/>
    <w:rsid w:val="002E59EE"/>
    <w:rsid w:val="002E62CF"/>
    <w:rsid w:val="002E6DE2"/>
    <w:rsid w:val="002E7A25"/>
    <w:rsid w:val="002E7BC3"/>
    <w:rsid w:val="002F0CFF"/>
    <w:rsid w:val="002F11E6"/>
    <w:rsid w:val="002F1B03"/>
    <w:rsid w:val="002F2F19"/>
    <w:rsid w:val="002F35B2"/>
    <w:rsid w:val="002F4C5B"/>
    <w:rsid w:val="002F510D"/>
    <w:rsid w:val="00301B0D"/>
    <w:rsid w:val="003037E8"/>
    <w:rsid w:val="003100FF"/>
    <w:rsid w:val="00310D64"/>
    <w:rsid w:val="00310F59"/>
    <w:rsid w:val="003121F2"/>
    <w:rsid w:val="00313925"/>
    <w:rsid w:val="00313E97"/>
    <w:rsid w:val="00314D57"/>
    <w:rsid w:val="00315F75"/>
    <w:rsid w:val="00316182"/>
    <w:rsid w:val="003176DE"/>
    <w:rsid w:val="00317A50"/>
    <w:rsid w:val="003204AA"/>
    <w:rsid w:val="00320F97"/>
    <w:rsid w:val="003223D2"/>
    <w:rsid w:val="00322782"/>
    <w:rsid w:val="0032318C"/>
    <w:rsid w:val="003236E7"/>
    <w:rsid w:val="00325615"/>
    <w:rsid w:val="00325625"/>
    <w:rsid w:val="00326F88"/>
    <w:rsid w:val="00330E48"/>
    <w:rsid w:val="00333C22"/>
    <w:rsid w:val="00334045"/>
    <w:rsid w:val="00334601"/>
    <w:rsid w:val="00335A51"/>
    <w:rsid w:val="00336099"/>
    <w:rsid w:val="0033705E"/>
    <w:rsid w:val="00337221"/>
    <w:rsid w:val="00340A5C"/>
    <w:rsid w:val="00341C4A"/>
    <w:rsid w:val="00341E5B"/>
    <w:rsid w:val="0034282D"/>
    <w:rsid w:val="00342917"/>
    <w:rsid w:val="0034372F"/>
    <w:rsid w:val="00343A0C"/>
    <w:rsid w:val="00345FF8"/>
    <w:rsid w:val="00346D2F"/>
    <w:rsid w:val="0034740F"/>
    <w:rsid w:val="00351A3D"/>
    <w:rsid w:val="003520C9"/>
    <w:rsid w:val="0035239C"/>
    <w:rsid w:val="00352FF5"/>
    <w:rsid w:val="00352FF8"/>
    <w:rsid w:val="0035446B"/>
    <w:rsid w:val="00354A0B"/>
    <w:rsid w:val="00355AC1"/>
    <w:rsid w:val="00360B8B"/>
    <w:rsid w:val="00361A11"/>
    <w:rsid w:val="00361C39"/>
    <w:rsid w:val="003637CA"/>
    <w:rsid w:val="00364282"/>
    <w:rsid w:val="00364BB8"/>
    <w:rsid w:val="00365214"/>
    <w:rsid w:val="00365F3F"/>
    <w:rsid w:val="00371C2E"/>
    <w:rsid w:val="003725AC"/>
    <w:rsid w:val="003725D4"/>
    <w:rsid w:val="00372CCC"/>
    <w:rsid w:val="003731CC"/>
    <w:rsid w:val="003739B4"/>
    <w:rsid w:val="003744F1"/>
    <w:rsid w:val="003755B2"/>
    <w:rsid w:val="00375D40"/>
    <w:rsid w:val="00376001"/>
    <w:rsid w:val="003768D5"/>
    <w:rsid w:val="0037764B"/>
    <w:rsid w:val="00381777"/>
    <w:rsid w:val="00382756"/>
    <w:rsid w:val="00390136"/>
    <w:rsid w:val="00391805"/>
    <w:rsid w:val="00392379"/>
    <w:rsid w:val="00393EF8"/>
    <w:rsid w:val="003951ED"/>
    <w:rsid w:val="0039563E"/>
    <w:rsid w:val="00396BA2"/>
    <w:rsid w:val="003A2D80"/>
    <w:rsid w:val="003A3D6D"/>
    <w:rsid w:val="003A46B8"/>
    <w:rsid w:val="003A5B2B"/>
    <w:rsid w:val="003A5BA0"/>
    <w:rsid w:val="003A714B"/>
    <w:rsid w:val="003A7C09"/>
    <w:rsid w:val="003B212B"/>
    <w:rsid w:val="003B43D2"/>
    <w:rsid w:val="003B61A6"/>
    <w:rsid w:val="003B73C0"/>
    <w:rsid w:val="003C1B90"/>
    <w:rsid w:val="003C21C1"/>
    <w:rsid w:val="003C2DEC"/>
    <w:rsid w:val="003C4ADE"/>
    <w:rsid w:val="003C5415"/>
    <w:rsid w:val="003C71F4"/>
    <w:rsid w:val="003C7A58"/>
    <w:rsid w:val="003C7D81"/>
    <w:rsid w:val="003D0CBE"/>
    <w:rsid w:val="003D0FAB"/>
    <w:rsid w:val="003D1403"/>
    <w:rsid w:val="003D1BEF"/>
    <w:rsid w:val="003D4014"/>
    <w:rsid w:val="003D42DA"/>
    <w:rsid w:val="003D56F3"/>
    <w:rsid w:val="003D7A2F"/>
    <w:rsid w:val="003D7CDF"/>
    <w:rsid w:val="003E0362"/>
    <w:rsid w:val="003E3E6E"/>
    <w:rsid w:val="003E4072"/>
    <w:rsid w:val="003E58F5"/>
    <w:rsid w:val="003E5E64"/>
    <w:rsid w:val="003E5F5B"/>
    <w:rsid w:val="003E7828"/>
    <w:rsid w:val="003E7D45"/>
    <w:rsid w:val="003F1BAE"/>
    <w:rsid w:val="003F2248"/>
    <w:rsid w:val="003F3D8F"/>
    <w:rsid w:val="003F50B8"/>
    <w:rsid w:val="003F7D60"/>
    <w:rsid w:val="0040165E"/>
    <w:rsid w:val="004023A8"/>
    <w:rsid w:val="004025D7"/>
    <w:rsid w:val="00402B62"/>
    <w:rsid w:val="00403CB2"/>
    <w:rsid w:val="00403DD7"/>
    <w:rsid w:val="00405E6B"/>
    <w:rsid w:val="00405FDB"/>
    <w:rsid w:val="00406E74"/>
    <w:rsid w:val="00410922"/>
    <w:rsid w:val="0041193A"/>
    <w:rsid w:val="004126B3"/>
    <w:rsid w:val="00412A51"/>
    <w:rsid w:val="00413884"/>
    <w:rsid w:val="00413910"/>
    <w:rsid w:val="004202F4"/>
    <w:rsid w:val="00421DB6"/>
    <w:rsid w:val="004224CD"/>
    <w:rsid w:val="00425124"/>
    <w:rsid w:val="00425E7D"/>
    <w:rsid w:val="004267A3"/>
    <w:rsid w:val="00427A93"/>
    <w:rsid w:val="004306B3"/>
    <w:rsid w:val="00432780"/>
    <w:rsid w:val="0043361A"/>
    <w:rsid w:val="004336CA"/>
    <w:rsid w:val="004346D7"/>
    <w:rsid w:val="0043481A"/>
    <w:rsid w:val="00440484"/>
    <w:rsid w:val="004409B0"/>
    <w:rsid w:val="004449B4"/>
    <w:rsid w:val="00444E68"/>
    <w:rsid w:val="0044646C"/>
    <w:rsid w:val="00446978"/>
    <w:rsid w:val="004478CB"/>
    <w:rsid w:val="004502F6"/>
    <w:rsid w:val="004505B2"/>
    <w:rsid w:val="00451420"/>
    <w:rsid w:val="004516FF"/>
    <w:rsid w:val="004524B0"/>
    <w:rsid w:val="00453B38"/>
    <w:rsid w:val="00454538"/>
    <w:rsid w:val="00454A80"/>
    <w:rsid w:val="00455452"/>
    <w:rsid w:val="0045589D"/>
    <w:rsid w:val="00455B4F"/>
    <w:rsid w:val="00460240"/>
    <w:rsid w:val="00462F93"/>
    <w:rsid w:val="004642B9"/>
    <w:rsid w:val="00464807"/>
    <w:rsid w:val="00464B98"/>
    <w:rsid w:val="00466A13"/>
    <w:rsid w:val="004701F2"/>
    <w:rsid w:val="00471AC1"/>
    <w:rsid w:val="00472909"/>
    <w:rsid w:val="004740DC"/>
    <w:rsid w:val="0047626E"/>
    <w:rsid w:val="00477DF9"/>
    <w:rsid w:val="0048011F"/>
    <w:rsid w:val="004834E7"/>
    <w:rsid w:val="00484116"/>
    <w:rsid w:val="00486A08"/>
    <w:rsid w:val="00486E6A"/>
    <w:rsid w:val="00492DC4"/>
    <w:rsid w:val="004960CB"/>
    <w:rsid w:val="004964D3"/>
    <w:rsid w:val="00496A5B"/>
    <w:rsid w:val="00496C75"/>
    <w:rsid w:val="00497AAF"/>
    <w:rsid w:val="004A2056"/>
    <w:rsid w:val="004A3B4C"/>
    <w:rsid w:val="004A4941"/>
    <w:rsid w:val="004A6170"/>
    <w:rsid w:val="004A61DC"/>
    <w:rsid w:val="004A6B82"/>
    <w:rsid w:val="004B1E45"/>
    <w:rsid w:val="004B1F93"/>
    <w:rsid w:val="004B2DC0"/>
    <w:rsid w:val="004B2F10"/>
    <w:rsid w:val="004B38A1"/>
    <w:rsid w:val="004B39EC"/>
    <w:rsid w:val="004B5C53"/>
    <w:rsid w:val="004B6032"/>
    <w:rsid w:val="004B6E79"/>
    <w:rsid w:val="004B724B"/>
    <w:rsid w:val="004C0071"/>
    <w:rsid w:val="004C1319"/>
    <w:rsid w:val="004C4667"/>
    <w:rsid w:val="004C55C3"/>
    <w:rsid w:val="004C5F57"/>
    <w:rsid w:val="004C7A25"/>
    <w:rsid w:val="004C7A95"/>
    <w:rsid w:val="004D03A8"/>
    <w:rsid w:val="004D0A16"/>
    <w:rsid w:val="004D0AF9"/>
    <w:rsid w:val="004D21DD"/>
    <w:rsid w:val="004D2383"/>
    <w:rsid w:val="004D4ED8"/>
    <w:rsid w:val="004D548E"/>
    <w:rsid w:val="004D6B7E"/>
    <w:rsid w:val="004D74B2"/>
    <w:rsid w:val="004D7555"/>
    <w:rsid w:val="004E0114"/>
    <w:rsid w:val="004E01E7"/>
    <w:rsid w:val="004E1508"/>
    <w:rsid w:val="004E1C9E"/>
    <w:rsid w:val="004E741C"/>
    <w:rsid w:val="004F0196"/>
    <w:rsid w:val="004F1FC9"/>
    <w:rsid w:val="004F30CC"/>
    <w:rsid w:val="004F48E1"/>
    <w:rsid w:val="004F5313"/>
    <w:rsid w:val="004F54EB"/>
    <w:rsid w:val="004F64E4"/>
    <w:rsid w:val="00500BD3"/>
    <w:rsid w:val="0050212B"/>
    <w:rsid w:val="00502A7A"/>
    <w:rsid w:val="00502E8C"/>
    <w:rsid w:val="00503993"/>
    <w:rsid w:val="00504B8A"/>
    <w:rsid w:val="005050A9"/>
    <w:rsid w:val="005054F0"/>
    <w:rsid w:val="00505C1B"/>
    <w:rsid w:val="005069A7"/>
    <w:rsid w:val="00506EED"/>
    <w:rsid w:val="0050788A"/>
    <w:rsid w:val="00510E32"/>
    <w:rsid w:val="00511167"/>
    <w:rsid w:val="00511313"/>
    <w:rsid w:val="00511D66"/>
    <w:rsid w:val="00513739"/>
    <w:rsid w:val="00513CAB"/>
    <w:rsid w:val="0051456F"/>
    <w:rsid w:val="005148CF"/>
    <w:rsid w:val="00514AED"/>
    <w:rsid w:val="00515A46"/>
    <w:rsid w:val="005167DD"/>
    <w:rsid w:val="0052075C"/>
    <w:rsid w:val="005215CD"/>
    <w:rsid w:val="00521BDB"/>
    <w:rsid w:val="00522179"/>
    <w:rsid w:val="00522DD5"/>
    <w:rsid w:val="00523627"/>
    <w:rsid w:val="00524D3F"/>
    <w:rsid w:val="00526E45"/>
    <w:rsid w:val="005307ED"/>
    <w:rsid w:val="00533736"/>
    <w:rsid w:val="00534F6F"/>
    <w:rsid w:val="0053554F"/>
    <w:rsid w:val="00536B88"/>
    <w:rsid w:val="0053762A"/>
    <w:rsid w:val="005377C0"/>
    <w:rsid w:val="00537C5D"/>
    <w:rsid w:val="00540E84"/>
    <w:rsid w:val="0054276F"/>
    <w:rsid w:val="0054295D"/>
    <w:rsid w:val="00542D2B"/>
    <w:rsid w:val="005434E9"/>
    <w:rsid w:val="005438F4"/>
    <w:rsid w:val="00544011"/>
    <w:rsid w:val="00547925"/>
    <w:rsid w:val="00547FA9"/>
    <w:rsid w:val="00550D7D"/>
    <w:rsid w:val="005515D4"/>
    <w:rsid w:val="00561276"/>
    <w:rsid w:val="00562255"/>
    <w:rsid w:val="00562CE4"/>
    <w:rsid w:val="00563EE9"/>
    <w:rsid w:val="00565526"/>
    <w:rsid w:val="00574925"/>
    <w:rsid w:val="00574CB9"/>
    <w:rsid w:val="0057664B"/>
    <w:rsid w:val="0058092D"/>
    <w:rsid w:val="00582ADF"/>
    <w:rsid w:val="00584B2F"/>
    <w:rsid w:val="00586704"/>
    <w:rsid w:val="0058713E"/>
    <w:rsid w:val="005902AE"/>
    <w:rsid w:val="00591D3B"/>
    <w:rsid w:val="00592250"/>
    <w:rsid w:val="00593696"/>
    <w:rsid w:val="00593B81"/>
    <w:rsid w:val="00593ECC"/>
    <w:rsid w:val="0059435C"/>
    <w:rsid w:val="0059623D"/>
    <w:rsid w:val="00596ADF"/>
    <w:rsid w:val="005976E5"/>
    <w:rsid w:val="005A0286"/>
    <w:rsid w:val="005A0464"/>
    <w:rsid w:val="005A19F3"/>
    <w:rsid w:val="005A3EDA"/>
    <w:rsid w:val="005A50F1"/>
    <w:rsid w:val="005A5497"/>
    <w:rsid w:val="005B0EA8"/>
    <w:rsid w:val="005B2654"/>
    <w:rsid w:val="005B2E1A"/>
    <w:rsid w:val="005B2FFD"/>
    <w:rsid w:val="005B51F7"/>
    <w:rsid w:val="005B523D"/>
    <w:rsid w:val="005B5ACC"/>
    <w:rsid w:val="005B5DDB"/>
    <w:rsid w:val="005B7AB3"/>
    <w:rsid w:val="005C1C35"/>
    <w:rsid w:val="005C1D08"/>
    <w:rsid w:val="005C40C1"/>
    <w:rsid w:val="005C71BB"/>
    <w:rsid w:val="005D1867"/>
    <w:rsid w:val="005D33C2"/>
    <w:rsid w:val="005D47EA"/>
    <w:rsid w:val="005D4CDC"/>
    <w:rsid w:val="005D56CD"/>
    <w:rsid w:val="005D5AF6"/>
    <w:rsid w:val="005D6522"/>
    <w:rsid w:val="005D7A5B"/>
    <w:rsid w:val="005E03C3"/>
    <w:rsid w:val="005E1E7F"/>
    <w:rsid w:val="005E41D9"/>
    <w:rsid w:val="005E4C95"/>
    <w:rsid w:val="005E55F4"/>
    <w:rsid w:val="005E58E8"/>
    <w:rsid w:val="005E77B6"/>
    <w:rsid w:val="005E7E16"/>
    <w:rsid w:val="005F06A8"/>
    <w:rsid w:val="005F09EA"/>
    <w:rsid w:val="005F0F8C"/>
    <w:rsid w:val="005F6B32"/>
    <w:rsid w:val="006017FA"/>
    <w:rsid w:val="00604AAA"/>
    <w:rsid w:val="00604B7C"/>
    <w:rsid w:val="006056AE"/>
    <w:rsid w:val="00606E1A"/>
    <w:rsid w:val="0060726D"/>
    <w:rsid w:val="0061406E"/>
    <w:rsid w:val="006156A4"/>
    <w:rsid w:val="006174F6"/>
    <w:rsid w:val="00617AE1"/>
    <w:rsid w:val="00621EAF"/>
    <w:rsid w:val="006227E7"/>
    <w:rsid w:val="00622933"/>
    <w:rsid w:val="006243A4"/>
    <w:rsid w:val="00625CEE"/>
    <w:rsid w:val="0062632A"/>
    <w:rsid w:val="00626983"/>
    <w:rsid w:val="00630242"/>
    <w:rsid w:val="006307FC"/>
    <w:rsid w:val="00630C53"/>
    <w:rsid w:val="00630F5C"/>
    <w:rsid w:val="0063112C"/>
    <w:rsid w:val="006323FF"/>
    <w:rsid w:val="00633B23"/>
    <w:rsid w:val="006365F0"/>
    <w:rsid w:val="00636737"/>
    <w:rsid w:val="006408CB"/>
    <w:rsid w:val="00641CC6"/>
    <w:rsid w:val="006420BD"/>
    <w:rsid w:val="006432BD"/>
    <w:rsid w:val="00643348"/>
    <w:rsid w:val="0064491E"/>
    <w:rsid w:val="00644F76"/>
    <w:rsid w:val="006520EB"/>
    <w:rsid w:val="006526BE"/>
    <w:rsid w:val="006537FF"/>
    <w:rsid w:val="006539A2"/>
    <w:rsid w:val="00655323"/>
    <w:rsid w:val="006604E9"/>
    <w:rsid w:val="00661D7A"/>
    <w:rsid w:val="00661F19"/>
    <w:rsid w:val="0066250E"/>
    <w:rsid w:val="006652FE"/>
    <w:rsid w:val="0067073D"/>
    <w:rsid w:val="00671451"/>
    <w:rsid w:val="006719A8"/>
    <w:rsid w:val="00671F03"/>
    <w:rsid w:val="006757D0"/>
    <w:rsid w:val="00675BD2"/>
    <w:rsid w:val="00675C3C"/>
    <w:rsid w:val="006761DF"/>
    <w:rsid w:val="006762C8"/>
    <w:rsid w:val="00685446"/>
    <w:rsid w:val="006876C7"/>
    <w:rsid w:val="00690A8A"/>
    <w:rsid w:val="0069153F"/>
    <w:rsid w:val="00691D33"/>
    <w:rsid w:val="006923AB"/>
    <w:rsid w:val="0069342F"/>
    <w:rsid w:val="0069401D"/>
    <w:rsid w:val="0069422A"/>
    <w:rsid w:val="00694719"/>
    <w:rsid w:val="00695BA4"/>
    <w:rsid w:val="00696AE8"/>
    <w:rsid w:val="006974AD"/>
    <w:rsid w:val="00697509"/>
    <w:rsid w:val="006A07C6"/>
    <w:rsid w:val="006A0F94"/>
    <w:rsid w:val="006A26F0"/>
    <w:rsid w:val="006A27E8"/>
    <w:rsid w:val="006A2B55"/>
    <w:rsid w:val="006A3C9C"/>
    <w:rsid w:val="006A6095"/>
    <w:rsid w:val="006A6DF4"/>
    <w:rsid w:val="006A6E59"/>
    <w:rsid w:val="006A7D2D"/>
    <w:rsid w:val="006B0CA5"/>
    <w:rsid w:val="006B2835"/>
    <w:rsid w:val="006B2980"/>
    <w:rsid w:val="006B4A1E"/>
    <w:rsid w:val="006B4D7E"/>
    <w:rsid w:val="006B529E"/>
    <w:rsid w:val="006B5304"/>
    <w:rsid w:val="006B5D5B"/>
    <w:rsid w:val="006B5EC6"/>
    <w:rsid w:val="006B72D7"/>
    <w:rsid w:val="006B7749"/>
    <w:rsid w:val="006B7C53"/>
    <w:rsid w:val="006C00AD"/>
    <w:rsid w:val="006C0521"/>
    <w:rsid w:val="006C2724"/>
    <w:rsid w:val="006C5E42"/>
    <w:rsid w:val="006C5FCB"/>
    <w:rsid w:val="006C6014"/>
    <w:rsid w:val="006C662C"/>
    <w:rsid w:val="006C7BB9"/>
    <w:rsid w:val="006C7BBC"/>
    <w:rsid w:val="006D1E3D"/>
    <w:rsid w:val="006D2259"/>
    <w:rsid w:val="006D2470"/>
    <w:rsid w:val="006D5DD9"/>
    <w:rsid w:val="006E0AB2"/>
    <w:rsid w:val="006E0DD0"/>
    <w:rsid w:val="006E23EF"/>
    <w:rsid w:val="006E2EDE"/>
    <w:rsid w:val="006E4259"/>
    <w:rsid w:val="006E571C"/>
    <w:rsid w:val="006E63C8"/>
    <w:rsid w:val="006F1EB8"/>
    <w:rsid w:val="006F2D01"/>
    <w:rsid w:val="006F2F3E"/>
    <w:rsid w:val="006F32E1"/>
    <w:rsid w:val="006F385B"/>
    <w:rsid w:val="006F3E54"/>
    <w:rsid w:val="006F494F"/>
    <w:rsid w:val="006F576B"/>
    <w:rsid w:val="006F6D45"/>
    <w:rsid w:val="006F73B7"/>
    <w:rsid w:val="0070059C"/>
    <w:rsid w:val="007021D6"/>
    <w:rsid w:val="00704210"/>
    <w:rsid w:val="007068EF"/>
    <w:rsid w:val="007069A4"/>
    <w:rsid w:val="0070787B"/>
    <w:rsid w:val="00711B8F"/>
    <w:rsid w:val="00711D3F"/>
    <w:rsid w:val="00713481"/>
    <w:rsid w:val="0071448D"/>
    <w:rsid w:val="00714EB1"/>
    <w:rsid w:val="00715386"/>
    <w:rsid w:val="00715DA9"/>
    <w:rsid w:val="00715F4A"/>
    <w:rsid w:val="00715FEF"/>
    <w:rsid w:val="00716F1A"/>
    <w:rsid w:val="00717F8D"/>
    <w:rsid w:val="00720229"/>
    <w:rsid w:val="0072095B"/>
    <w:rsid w:val="0072148A"/>
    <w:rsid w:val="0072385C"/>
    <w:rsid w:val="00725AAD"/>
    <w:rsid w:val="007270D1"/>
    <w:rsid w:val="0072745C"/>
    <w:rsid w:val="00730FD3"/>
    <w:rsid w:val="0073118D"/>
    <w:rsid w:val="00732B53"/>
    <w:rsid w:val="00733705"/>
    <w:rsid w:val="0073508E"/>
    <w:rsid w:val="0073649A"/>
    <w:rsid w:val="007369CD"/>
    <w:rsid w:val="00737F69"/>
    <w:rsid w:val="007415DD"/>
    <w:rsid w:val="00742D3E"/>
    <w:rsid w:val="0074389A"/>
    <w:rsid w:val="00743965"/>
    <w:rsid w:val="007459E6"/>
    <w:rsid w:val="007472DB"/>
    <w:rsid w:val="007504B9"/>
    <w:rsid w:val="0075169D"/>
    <w:rsid w:val="00756F32"/>
    <w:rsid w:val="0075719B"/>
    <w:rsid w:val="007573CB"/>
    <w:rsid w:val="00757FC8"/>
    <w:rsid w:val="00761B04"/>
    <w:rsid w:val="00762972"/>
    <w:rsid w:val="00763805"/>
    <w:rsid w:val="00763ACF"/>
    <w:rsid w:val="007648F9"/>
    <w:rsid w:val="00764AD4"/>
    <w:rsid w:val="00764F04"/>
    <w:rsid w:val="00767844"/>
    <w:rsid w:val="00770F42"/>
    <w:rsid w:val="00771867"/>
    <w:rsid w:val="00771FB6"/>
    <w:rsid w:val="00772CF3"/>
    <w:rsid w:val="00774482"/>
    <w:rsid w:val="00774620"/>
    <w:rsid w:val="00774B08"/>
    <w:rsid w:val="007753ED"/>
    <w:rsid w:val="007772E9"/>
    <w:rsid w:val="00781C9E"/>
    <w:rsid w:val="00781E64"/>
    <w:rsid w:val="00782B68"/>
    <w:rsid w:val="007841BC"/>
    <w:rsid w:val="007843E5"/>
    <w:rsid w:val="007844A7"/>
    <w:rsid w:val="00784FA0"/>
    <w:rsid w:val="00785992"/>
    <w:rsid w:val="00785C1C"/>
    <w:rsid w:val="00787D6B"/>
    <w:rsid w:val="007907CB"/>
    <w:rsid w:val="00790A30"/>
    <w:rsid w:val="00790E9B"/>
    <w:rsid w:val="00792552"/>
    <w:rsid w:val="00792AD1"/>
    <w:rsid w:val="00792B82"/>
    <w:rsid w:val="00793872"/>
    <w:rsid w:val="007941E6"/>
    <w:rsid w:val="007946A1"/>
    <w:rsid w:val="007951CD"/>
    <w:rsid w:val="007962F1"/>
    <w:rsid w:val="00796D1E"/>
    <w:rsid w:val="00796EBB"/>
    <w:rsid w:val="007971AC"/>
    <w:rsid w:val="007A0909"/>
    <w:rsid w:val="007A16C8"/>
    <w:rsid w:val="007A2EBD"/>
    <w:rsid w:val="007A3E5F"/>
    <w:rsid w:val="007A5005"/>
    <w:rsid w:val="007A5F1B"/>
    <w:rsid w:val="007A69E0"/>
    <w:rsid w:val="007A755E"/>
    <w:rsid w:val="007A7E7C"/>
    <w:rsid w:val="007B081B"/>
    <w:rsid w:val="007B1B93"/>
    <w:rsid w:val="007B206D"/>
    <w:rsid w:val="007B33DA"/>
    <w:rsid w:val="007B582C"/>
    <w:rsid w:val="007B5904"/>
    <w:rsid w:val="007B5B9C"/>
    <w:rsid w:val="007C06D5"/>
    <w:rsid w:val="007C12F6"/>
    <w:rsid w:val="007C1A0A"/>
    <w:rsid w:val="007C4071"/>
    <w:rsid w:val="007C68F1"/>
    <w:rsid w:val="007D2D03"/>
    <w:rsid w:val="007D3C33"/>
    <w:rsid w:val="007D6113"/>
    <w:rsid w:val="007E03B4"/>
    <w:rsid w:val="007E0D7B"/>
    <w:rsid w:val="007E1EA0"/>
    <w:rsid w:val="007E41B5"/>
    <w:rsid w:val="007E6757"/>
    <w:rsid w:val="007E780F"/>
    <w:rsid w:val="007F0253"/>
    <w:rsid w:val="007F05A5"/>
    <w:rsid w:val="007F11BD"/>
    <w:rsid w:val="007F390F"/>
    <w:rsid w:val="007F4103"/>
    <w:rsid w:val="007F48C1"/>
    <w:rsid w:val="008018DE"/>
    <w:rsid w:val="00803EDD"/>
    <w:rsid w:val="0080551E"/>
    <w:rsid w:val="008064D0"/>
    <w:rsid w:val="00806AA6"/>
    <w:rsid w:val="00810FF7"/>
    <w:rsid w:val="008110D1"/>
    <w:rsid w:val="00811D87"/>
    <w:rsid w:val="00812330"/>
    <w:rsid w:val="00812A82"/>
    <w:rsid w:val="00812CD9"/>
    <w:rsid w:val="00813E17"/>
    <w:rsid w:val="00816498"/>
    <w:rsid w:val="0081697B"/>
    <w:rsid w:val="008169DF"/>
    <w:rsid w:val="008172A0"/>
    <w:rsid w:val="00820D81"/>
    <w:rsid w:val="008217EE"/>
    <w:rsid w:val="0082189F"/>
    <w:rsid w:val="00822DE0"/>
    <w:rsid w:val="00823755"/>
    <w:rsid w:val="008238B0"/>
    <w:rsid w:val="0082407B"/>
    <w:rsid w:val="00824199"/>
    <w:rsid w:val="00824224"/>
    <w:rsid w:val="008251CE"/>
    <w:rsid w:val="008251D5"/>
    <w:rsid w:val="008255BF"/>
    <w:rsid w:val="00827850"/>
    <w:rsid w:val="008305AA"/>
    <w:rsid w:val="008305B3"/>
    <w:rsid w:val="008306DB"/>
    <w:rsid w:val="0083108C"/>
    <w:rsid w:val="0083335E"/>
    <w:rsid w:val="0083510D"/>
    <w:rsid w:val="0083686E"/>
    <w:rsid w:val="00836DE4"/>
    <w:rsid w:val="008423CA"/>
    <w:rsid w:val="0084514E"/>
    <w:rsid w:val="00845943"/>
    <w:rsid w:val="00845AE0"/>
    <w:rsid w:val="00845F78"/>
    <w:rsid w:val="008463C1"/>
    <w:rsid w:val="008470D2"/>
    <w:rsid w:val="00847BB8"/>
    <w:rsid w:val="00853D3D"/>
    <w:rsid w:val="00853F80"/>
    <w:rsid w:val="008561F7"/>
    <w:rsid w:val="0085672E"/>
    <w:rsid w:val="00857282"/>
    <w:rsid w:val="00857521"/>
    <w:rsid w:val="008578EB"/>
    <w:rsid w:val="008609B2"/>
    <w:rsid w:val="00860F0C"/>
    <w:rsid w:val="008615BF"/>
    <w:rsid w:val="00863F39"/>
    <w:rsid w:val="00864363"/>
    <w:rsid w:val="008672F8"/>
    <w:rsid w:val="00870C9A"/>
    <w:rsid w:val="0087128C"/>
    <w:rsid w:val="008721A8"/>
    <w:rsid w:val="00873E0E"/>
    <w:rsid w:val="00875A6D"/>
    <w:rsid w:val="00876451"/>
    <w:rsid w:val="00876F4A"/>
    <w:rsid w:val="008776B6"/>
    <w:rsid w:val="00877D6E"/>
    <w:rsid w:val="008831E2"/>
    <w:rsid w:val="00884943"/>
    <w:rsid w:val="00884CA8"/>
    <w:rsid w:val="00885C06"/>
    <w:rsid w:val="008862C8"/>
    <w:rsid w:val="00890051"/>
    <w:rsid w:val="0089084D"/>
    <w:rsid w:val="008908D8"/>
    <w:rsid w:val="00893328"/>
    <w:rsid w:val="00893A22"/>
    <w:rsid w:val="00893E06"/>
    <w:rsid w:val="008948BC"/>
    <w:rsid w:val="00896A83"/>
    <w:rsid w:val="008972A6"/>
    <w:rsid w:val="0089744E"/>
    <w:rsid w:val="00897A3A"/>
    <w:rsid w:val="00897AA7"/>
    <w:rsid w:val="00897C44"/>
    <w:rsid w:val="008A0161"/>
    <w:rsid w:val="008A0C2D"/>
    <w:rsid w:val="008A1A2E"/>
    <w:rsid w:val="008A6D0F"/>
    <w:rsid w:val="008A76CC"/>
    <w:rsid w:val="008B10C6"/>
    <w:rsid w:val="008B1A10"/>
    <w:rsid w:val="008B46DE"/>
    <w:rsid w:val="008B501C"/>
    <w:rsid w:val="008B5395"/>
    <w:rsid w:val="008B5811"/>
    <w:rsid w:val="008B5BDE"/>
    <w:rsid w:val="008B6936"/>
    <w:rsid w:val="008C141A"/>
    <w:rsid w:val="008C1EBB"/>
    <w:rsid w:val="008C2EEE"/>
    <w:rsid w:val="008C39C3"/>
    <w:rsid w:val="008C407A"/>
    <w:rsid w:val="008C407B"/>
    <w:rsid w:val="008C44B2"/>
    <w:rsid w:val="008C55EB"/>
    <w:rsid w:val="008C5688"/>
    <w:rsid w:val="008C5972"/>
    <w:rsid w:val="008C5A7C"/>
    <w:rsid w:val="008C6E3A"/>
    <w:rsid w:val="008C6F12"/>
    <w:rsid w:val="008C7075"/>
    <w:rsid w:val="008C7FC5"/>
    <w:rsid w:val="008D0F2C"/>
    <w:rsid w:val="008D315F"/>
    <w:rsid w:val="008D3948"/>
    <w:rsid w:val="008D45AA"/>
    <w:rsid w:val="008D5434"/>
    <w:rsid w:val="008D5618"/>
    <w:rsid w:val="008D5CD1"/>
    <w:rsid w:val="008D6794"/>
    <w:rsid w:val="008D7494"/>
    <w:rsid w:val="008D7E46"/>
    <w:rsid w:val="008E013B"/>
    <w:rsid w:val="008E0432"/>
    <w:rsid w:val="008E26AE"/>
    <w:rsid w:val="008E2995"/>
    <w:rsid w:val="008E383B"/>
    <w:rsid w:val="008E4B0D"/>
    <w:rsid w:val="008E5510"/>
    <w:rsid w:val="008E5D7E"/>
    <w:rsid w:val="008E6096"/>
    <w:rsid w:val="008E7057"/>
    <w:rsid w:val="008E71B9"/>
    <w:rsid w:val="008F0F4D"/>
    <w:rsid w:val="008F4128"/>
    <w:rsid w:val="008F5338"/>
    <w:rsid w:val="008F67AE"/>
    <w:rsid w:val="00900BB0"/>
    <w:rsid w:val="0090120F"/>
    <w:rsid w:val="009013A8"/>
    <w:rsid w:val="00902405"/>
    <w:rsid w:val="00902B83"/>
    <w:rsid w:val="00902EAB"/>
    <w:rsid w:val="0090381D"/>
    <w:rsid w:val="00903C56"/>
    <w:rsid w:val="0090414B"/>
    <w:rsid w:val="0090527D"/>
    <w:rsid w:val="009062F3"/>
    <w:rsid w:val="00906923"/>
    <w:rsid w:val="00907C66"/>
    <w:rsid w:val="00910116"/>
    <w:rsid w:val="00913AF1"/>
    <w:rsid w:val="00914155"/>
    <w:rsid w:val="00914918"/>
    <w:rsid w:val="00916108"/>
    <w:rsid w:val="00916435"/>
    <w:rsid w:val="00917C5C"/>
    <w:rsid w:val="00917DE8"/>
    <w:rsid w:val="00917EF9"/>
    <w:rsid w:val="009203D8"/>
    <w:rsid w:val="00920770"/>
    <w:rsid w:val="00920A15"/>
    <w:rsid w:val="00920EB1"/>
    <w:rsid w:val="00921123"/>
    <w:rsid w:val="009222A9"/>
    <w:rsid w:val="00922A60"/>
    <w:rsid w:val="0092498F"/>
    <w:rsid w:val="00925F11"/>
    <w:rsid w:val="00926164"/>
    <w:rsid w:val="00926890"/>
    <w:rsid w:val="00926ED2"/>
    <w:rsid w:val="00927918"/>
    <w:rsid w:val="00930ECF"/>
    <w:rsid w:val="00935A4D"/>
    <w:rsid w:val="00937392"/>
    <w:rsid w:val="009401D3"/>
    <w:rsid w:val="00942F57"/>
    <w:rsid w:val="00943608"/>
    <w:rsid w:val="00944BD9"/>
    <w:rsid w:val="00945433"/>
    <w:rsid w:val="009470C2"/>
    <w:rsid w:val="00952FF2"/>
    <w:rsid w:val="0095399B"/>
    <w:rsid w:val="00954C16"/>
    <w:rsid w:val="0095512B"/>
    <w:rsid w:val="00955198"/>
    <w:rsid w:val="009556BC"/>
    <w:rsid w:val="00955D2D"/>
    <w:rsid w:val="00956140"/>
    <w:rsid w:val="009563C7"/>
    <w:rsid w:val="00956D0E"/>
    <w:rsid w:val="00961AE7"/>
    <w:rsid w:val="00961E59"/>
    <w:rsid w:val="00963DC4"/>
    <w:rsid w:val="00964CF4"/>
    <w:rsid w:val="00964E36"/>
    <w:rsid w:val="00965D55"/>
    <w:rsid w:val="009701C8"/>
    <w:rsid w:val="00971264"/>
    <w:rsid w:val="00971A0A"/>
    <w:rsid w:val="009737F1"/>
    <w:rsid w:val="00973BDC"/>
    <w:rsid w:val="00974EF6"/>
    <w:rsid w:val="009777AF"/>
    <w:rsid w:val="00981128"/>
    <w:rsid w:val="009813D8"/>
    <w:rsid w:val="0098579B"/>
    <w:rsid w:val="00985D7E"/>
    <w:rsid w:val="0098624F"/>
    <w:rsid w:val="00986B8D"/>
    <w:rsid w:val="00987320"/>
    <w:rsid w:val="00987808"/>
    <w:rsid w:val="009914D6"/>
    <w:rsid w:val="0099269B"/>
    <w:rsid w:val="00992AAB"/>
    <w:rsid w:val="009939ED"/>
    <w:rsid w:val="00994C71"/>
    <w:rsid w:val="009955F9"/>
    <w:rsid w:val="00995804"/>
    <w:rsid w:val="009961F3"/>
    <w:rsid w:val="0099630D"/>
    <w:rsid w:val="009A0CCA"/>
    <w:rsid w:val="009A12E5"/>
    <w:rsid w:val="009A15B9"/>
    <w:rsid w:val="009A26E6"/>
    <w:rsid w:val="009A2D05"/>
    <w:rsid w:val="009A3AFC"/>
    <w:rsid w:val="009A4035"/>
    <w:rsid w:val="009A468C"/>
    <w:rsid w:val="009A4C06"/>
    <w:rsid w:val="009A5C1A"/>
    <w:rsid w:val="009A63F1"/>
    <w:rsid w:val="009A72DB"/>
    <w:rsid w:val="009A7E03"/>
    <w:rsid w:val="009B21CC"/>
    <w:rsid w:val="009B575A"/>
    <w:rsid w:val="009B5FB3"/>
    <w:rsid w:val="009B691F"/>
    <w:rsid w:val="009B6DFB"/>
    <w:rsid w:val="009B725F"/>
    <w:rsid w:val="009B7DF7"/>
    <w:rsid w:val="009C2CA6"/>
    <w:rsid w:val="009C4D6B"/>
    <w:rsid w:val="009C6761"/>
    <w:rsid w:val="009C6C98"/>
    <w:rsid w:val="009C783D"/>
    <w:rsid w:val="009C7B1D"/>
    <w:rsid w:val="009C7D3E"/>
    <w:rsid w:val="009D01AF"/>
    <w:rsid w:val="009D0B4E"/>
    <w:rsid w:val="009D0DDB"/>
    <w:rsid w:val="009D11FF"/>
    <w:rsid w:val="009D26C0"/>
    <w:rsid w:val="009D5165"/>
    <w:rsid w:val="009D5597"/>
    <w:rsid w:val="009D644D"/>
    <w:rsid w:val="009E0D8E"/>
    <w:rsid w:val="009E0F64"/>
    <w:rsid w:val="009E10C3"/>
    <w:rsid w:val="009E167E"/>
    <w:rsid w:val="009E1F86"/>
    <w:rsid w:val="009E26FC"/>
    <w:rsid w:val="009E2E20"/>
    <w:rsid w:val="009E301F"/>
    <w:rsid w:val="009E37F3"/>
    <w:rsid w:val="009E383F"/>
    <w:rsid w:val="009E47F7"/>
    <w:rsid w:val="009E51D7"/>
    <w:rsid w:val="009E65D7"/>
    <w:rsid w:val="009E74CC"/>
    <w:rsid w:val="009F02F4"/>
    <w:rsid w:val="009F061D"/>
    <w:rsid w:val="009F1F68"/>
    <w:rsid w:val="009F3331"/>
    <w:rsid w:val="009F343C"/>
    <w:rsid w:val="00A0110C"/>
    <w:rsid w:val="00A01A00"/>
    <w:rsid w:val="00A02385"/>
    <w:rsid w:val="00A03C05"/>
    <w:rsid w:val="00A03FB7"/>
    <w:rsid w:val="00A05D1B"/>
    <w:rsid w:val="00A068D3"/>
    <w:rsid w:val="00A072B0"/>
    <w:rsid w:val="00A074D6"/>
    <w:rsid w:val="00A10768"/>
    <w:rsid w:val="00A11DA8"/>
    <w:rsid w:val="00A1200A"/>
    <w:rsid w:val="00A13DE2"/>
    <w:rsid w:val="00A152AB"/>
    <w:rsid w:val="00A17D8D"/>
    <w:rsid w:val="00A2376E"/>
    <w:rsid w:val="00A25E9B"/>
    <w:rsid w:val="00A302F2"/>
    <w:rsid w:val="00A30604"/>
    <w:rsid w:val="00A30C38"/>
    <w:rsid w:val="00A32206"/>
    <w:rsid w:val="00A3283F"/>
    <w:rsid w:val="00A3429C"/>
    <w:rsid w:val="00A34CF8"/>
    <w:rsid w:val="00A3509F"/>
    <w:rsid w:val="00A35B73"/>
    <w:rsid w:val="00A41389"/>
    <w:rsid w:val="00A42696"/>
    <w:rsid w:val="00A42E04"/>
    <w:rsid w:val="00A43FC7"/>
    <w:rsid w:val="00A440B7"/>
    <w:rsid w:val="00A44575"/>
    <w:rsid w:val="00A46216"/>
    <w:rsid w:val="00A4633B"/>
    <w:rsid w:val="00A466DC"/>
    <w:rsid w:val="00A46D00"/>
    <w:rsid w:val="00A4753E"/>
    <w:rsid w:val="00A47B7F"/>
    <w:rsid w:val="00A54130"/>
    <w:rsid w:val="00A5736A"/>
    <w:rsid w:val="00A606FA"/>
    <w:rsid w:val="00A60A91"/>
    <w:rsid w:val="00A60ECF"/>
    <w:rsid w:val="00A61388"/>
    <w:rsid w:val="00A6204E"/>
    <w:rsid w:val="00A6313A"/>
    <w:rsid w:val="00A632D5"/>
    <w:rsid w:val="00A6488C"/>
    <w:rsid w:val="00A64ADC"/>
    <w:rsid w:val="00A66A35"/>
    <w:rsid w:val="00A710FA"/>
    <w:rsid w:val="00A7208B"/>
    <w:rsid w:val="00A7265C"/>
    <w:rsid w:val="00A760D5"/>
    <w:rsid w:val="00A76B5A"/>
    <w:rsid w:val="00A805F6"/>
    <w:rsid w:val="00A80F5E"/>
    <w:rsid w:val="00A815FD"/>
    <w:rsid w:val="00A827C5"/>
    <w:rsid w:val="00A82AC6"/>
    <w:rsid w:val="00A83CD0"/>
    <w:rsid w:val="00A85099"/>
    <w:rsid w:val="00A864C1"/>
    <w:rsid w:val="00A867F0"/>
    <w:rsid w:val="00A8702B"/>
    <w:rsid w:val="00A873BA"/>
    <w:rsid w:val="00A87FAA"/>
    <w:rsid w:val="00A909CD"/>
    <w:rsid w:val="00A90E10"/>
    <w:rsid w:val="00A931E9"/>
    <w:rsid w:val="00A949BA"/>
    <w:rsid w:val="00A94D85"/>
    <w:rsid w:val="00A961F2"/>
    <w:rsid w:val="00A9756C"/>
    <w:rsid w:val="00A977E0"/>
    <w:rsid w:val="00A97E3F"/>
    <w:rsid w:val="00AA07ED"/>
    <w:rsid w:val="00AA0B2C"/>
    <w:rsid w:val="00AA1BA7"/>
    <w:rsid w:val="00AA1C51"/>
    <w:rsid w:val="00AA2757"/>
    <w:rsid w:val="00AA27FB"/>
    <w:rsid w:val="00AA2F9C"/>
    <w:rsid w:val="00AA43BB"/>
    <w:rsid w:val="00AA5B73"/>
    <w:rsid w:val="00AA5F5B"/>
    <w:rsid w:val="00AA7340"/>
    <w:rsid w:val="00AA771D"/>
    <w:rsid w:val="00AA78AC"/>
    <w:rsid w:val="00AA7DE9"/>
    <w:rsid w:val="00AB0230"/>
    <w:rsid w:val="00AB0F47"/>
    <w:rsid w:val="00AB158D"/>
    <w:rsid w:val="00AB4F07"/>
    <w:rsid w:val="00AB62BC"/>
    <w:rsid w:val="00AB748C"/>
    <w:rsid w:val="00AB7FCA"/>
    <w:rsid w:val="00AC1659"/>
    <w:rsid w:val="00AC16BD"/>
    <w:rsid w:val="00AC1C79"/>
    <w:rsid w:val="00AC26E3"/>
    <w:rsid w:val="00AC40C5"/>
    <w:rsid w:val="00AC413E"/>
    <w:rsid w:val="00AC54E9"/>
    <w:rsid w:val="00AC5FE2"/>
    <w:rsid w:val="00AD0173"/>
    <w:rsid w:val="00AD0A2D"/>
    <w:rsid w:val="00AD23C8"/>
    <w:rsid w:val="00AD38B2"/>
    <w:rsid w:val="00AD57A5"/>
    <w:rsid w:val="00AD7780"/>
    <w:rsid w:val="00AE1DED"/>
    <w:rsid w:val="00AE4B71"/>
    <w:rsid w:val="00AE58F7"/>
    <w:rsid w:val="00AF0AC2"/>
    <w:rsid w:val="00AF12BB"/>
    <w:rsid w:val="00AF2EA2"/>
    <w:rsid w:val="00AF311B"/>
    <w:rsid w:val="00AF4C37"/>
    <w:rsid w:val="00AF509B"/>
    <w:rsid w:val="00AF55DB"/>
    <w:rsid w:val="00AF5660"/>
    <w:rsid w:val="00AF5F37"/>
    <w:rsid w:val="00AF771D"/>
    <w:rsid w:val="00AF78B3"/>
    <w:rsid w:val="00B01D03"/>
    <w:rsid w:val="00B0207E"/>
    <w:rsid w:val="00B0274E"/>
    <w:rsid w:val="00B0506F"/>
    <w:rsid w:val="00B054EC"/>
    <w:rsid w:val="00B071B8"/>
    <w:rsid w:val="00B10D83"/>
    <w:rsid w:val="00B11665"/>
    <w:rsid w:val="00B11A74"/>
    <w:rsid w:val="00B123EF"/>
    <w:rsid w:val="00B14774"/>
    <w:rsid w:val="00B2010A"/>
    <w:rsid w:val="00B218DD"/>
    <w:rsid w:val="00B23012"/>
    <w:rsid w:val="00B23E27"/>
    <w:rsid w:val="00B247EF"/>
    <w:rsid w:val="00B2528D"/>
    <w:rsid w:val="00B25685"/>
    <w:rsid w:val="00B26541"/>
    <w:rsid w:val="00B269B9"/>
    <w:rsid w:val="00B27C26"/>
    <w:rsid w:val="00B27E67"/>
    <w:rsid w:val="00B32924"/>
    <w:rsid w:val="00B32F43"/>
    <w:rsid w:val="00B33700"/>
    <w:rsid w:val="00B34AC2"/>
    <w:rsid w:val="00B350A8"/>
    <w:rsid w:val="00B353C4"/>
    <w:rsid w:val="00B35F2C"/>
    <w:rsid w:val="00B3648F"/>
    <w:rsid w:val="00B365BD"/>
    <w:rsid w:val="00B36C48"/>
    <w:rsid w:val="00B3757C"/>
    <w:rsid w:val="00B3786C"/>
    <w:rsid w:val="00B3793B"/>
    <w:rsid w:val="00B37D89"/>
    <w:rsid w:val="00B4011C"/>
    <w:rsid w:val="00B410DE"/>
    <w:rsid w:val="00B4191F"/>
    <w:rsid w:val="00B42559"/>
    <w:rsid w:val="00B47A77"/>
    <w:rsid w:val="00B47C8C"/>
    <w:rsid w:val="00B505F5"/>
    <w:rsid w:val="00B52EEF"/>
    <w:rsid w:val="00B53F3F"/>
    <w:rsid w:val="00B55BCD"/>
    <w:rsid w:val="00B55C10"/>
    <w:rsid w:val="00B60402"/>
    <w:rsid w:val="00B618A6"/>
    <w:rsid w:val="00B61957"/>
    <w:rsid w:val="00B62106"/>
    <w:rsid w:val="00B62608"/>
    <w:rsid w:val="00B62B32"/>
    <w:rsid w:val="00B63456"/>
    <w:rsid w:val="00B64728"/>
    <w:rsid w:val="00B64E6F"/>
    <w:rsid w:val="00B66184"/>
    <w:rsid w:val="00B70562"/>
    <w:rsid w:val="00B70695"/>
    <w:rsid w:val="00B70B8C"/>
    <w:rsid w:val="00B70F49"/>
    <w:rsid w:val="00B7189E"/>
    <w:rsid w:val="00B718D4"/>
    <w:rsid w:val="00B73698"/>
    <w:rsid w:val="00B73F3A"/>
    <w:rsid w:val="00B74ACA"/>
    <w:rsid w:val="00B756BE"/>
    <w:rsid w:val="00B76228"/>
    <w:rsid w:val="00B7749A"/>
    <w:rsid w:val="00B8222A"/>
    <w:rsid w:val="00B839FB"/>
    <w:rsid w:val="00B84062"/>
    <w:rsid w:val="00B8632D"/>
    <w:rsid w:val="00B86ECF"/>
    <w:rsid w:val="00B8758D"/>
    <w:rsid w:val="00B91101"/>
    <w:rsid w:val="00B91E44"/>
    <w:rsid w:val="00B92896"/>
    <w:rsid w:val="00B94574"/>
    <w:rsid w:val="00B95169"/>
    <w:rsid w:val="00B955DD"/>
    <w:rsid w:val="00B97B44"/>
    <w:rsid w:val="00B97F54"/>
    <w:rsid w:val="00BA01F1"/>
    <w:rsid w:val="00BA0639"/>
    <w:rsid w:val="00BA2862"/>
    <w:rsid w:val="00BA4BEF"/>
    <w:rsid w:val="00BA646F"/>
    <w:rsid w:val="00BB07AC"/>
    <w:rsid w:val="00BB3BA1"/>
    <w:rsid w:val="00BB3D1C"/>
    <w:rsid w:val="00BB4433"/>
    <w:rsid w:val="00BB4F0E"/>
    <w:rsid w:val="00BB74B2"/>
    <w:rsid w:val="00BC2BE1"/>
    <w:rsid w:val="00BC312D"/>
    <w:rsid w:val="00BC454D"/>
    <w:rsid w:val="00BC52E8"/>
    <w:rsid w:val="00BC56E4"/>
    <w:rsid w:val="00BC6232"/>
    <w:rsid w:val="00BD0298"/>
    <w:rsid w:val="00BD1338"/>
    <w:rsid w:val="00BD272F"/>
    <w:rsid w:val="00BD3EE1"/>
    <w:rsid w:val="00BD4472"/>
    <w:rsid w:val="00BD4514"/>
    <w:rsid w:val="00BD5B43"/>
    <w:rsid w:val="00BD639D"/>
    <w:rsid w:val="00BD7B68"/>
    <w:rsid w:val="00BD7D50"/>
    <w:rsid w:val="00BE21E4"/>
    <w:rsid w:val="00BE389E"/>
    <w:rsid w:val="00BE42E5"/>
    <w:rsid w:val="00BE7555"/>
    <w:rsid w:val="00BF4418"/>
    <w:rsid w:val="00BF6EBC"/>
    <w:rsid w:val="00BF7A69"/>
    <w:rsid w:val="00C006D2"/>
    <w:rsid w:val="00C01CB9"/>
    <w:rsid w:val="00C02512"/>
    <w:rsid w:val="00C0270D"/>
    <w:rsid w:val="00C05576"/>
    <w:rsid w:val="00C06258"/>
    <w:rsid w:val="00C06D15"/>
    <w:rsid w:val="00C07C6C"/>
    <w:rsid w:val="00C10225"/>
    <w:rsid w:val="00C11DB1"/>
    <w:rsid w:val="00C1234E"/>
    <w:rsid w:val="00C12A02"/>
    <w:rsid w:val="00C136A5"/>
    <w:rsid w:val="00C13F8D"/>
    <w:rsid w:val="00C15E42"/>
    <w:rsid w:val="00C161CD"/>
    <w:rsid w:val="00C16B37"/>
    <w:rsid w:val="00C16FCA"/>
    <w:rsid w:val="00C17DE1"/>
    <w:rsid w:val="00C20961"/>
    <w:rsid w:val="00C22E54"/>
    <w:rsid w:val="00C23AC4"/>
    <w:rsid w:val="00C26DE4"/>
    <w:rsid w:val="00C2701A"/>
    <w:rsid w:val="00C27E18"/>
    <w:rsid w:val="00C30A7A"/>
    <w:rsid w:val="00C3111E"/>
    <w:rsid w:val="00C3174D"/>
    <w:rsid w:val="00C32EAA"/>
    <w:rsid w:val="00C361EF"/>
    <w:rsid w:val="00C378B7"/>
    <w:rsid w:val="00C37CD1"/>
    <w:rsid w:val="00C37F63"/>
    <w:rsid w:val="00C402D2"/>
    <w:rsid w:val="00C41EDC"/>
    <w:rsid w:val="00C4237C"/>
    <w:rsid w:val="00C434E1"/>
    <w:rsid w:val="00C43B68"/>
    <w:rsid w:val="00C448C5"/>
    <w:rsid w:val="00C472CD"/>
    <w:rsid w:val="00C5064E"/>
    <w:rsid w:val="00C508CF"/>
    <w:rsid w:val="00C51748"/>
    <w:rsid w:val="00C53B23"/>
    <w:rsid w:val="00C541CE"/>
    <w:rsid w:val="00C55872"/>
    <w:rsid w:val="00C56625"/>
    <w:rsid w:val="00C57274"/>
    <w:rsid w:val="00C57DA6"/>
    <w:rsid w:val="00C600F4"/>
    <w:rsid w:val="00C615A6"/>
    <w:rsid w:val="00C6318D"/>
    <w:rsid w:val="00C63248"/>
    <w:rsid w:val="00C6336C"/>
    <w:rsid w:val="00C65F7D"/>
    <w:rsid w:val="00C662D5"/>
    <w:rsid w:val="00C705AC"/>
    <w:rsid w:val="00C712E8"/>
    <w:rsid w:val="00C71BC5"/>
    <w:rsid w:val="00C74652"/>
    <w:rsid w:val="00C8009C"/>
    <w:rsid w:val="00C814D8"/>
    <w:rsid w:val="00C82C66"/>
    <w:rsid w:val="00C834FD"/>
    <w:rsid w:val="00C835A6"/>
    <w:rsid w:val="00C85C51"/>
    <w:rsid w:val="00C86E5F"/>
    <w:rsid w:val="00C87067"/>
    <w:rsid w:val="00C8792F"/>
    <w:rsid w:val="00C900C9"/>
    <w:rsid w:val="00C93316"/>
    <w:rsid w:val="00C9575B"/>
    <w:rsid w:val="00C9689F"/>
    <w:rsid w:val="00C97E1E"/>
    <w:rsid w:val="00CA06AC"/>
    <w:rsid w:val="00CA3623"/>
    <w:rsid w:val="00CA3A47"/>
    <w:rsid w:val="00CA5B37"/>
    <w:rsid w:val="00CA7718"/>
    <w:rsid w:val="00CA7BCA"/>
    <w:rsid w:val="00CB16E0"/>
    <w:rsid w:val="00CB1EBB"/>
    <w:rsid w:val="00CB3CEE"/>
    <w:rsid w:val="00CB3F20"/>
    <w:rsid w:val="00CB4101"/>
    <w:rsid w:val="00CB4E3C"/>
    <w:rsid w:val="00CB6713"/>
    <w:rsid w:val="00CB7DAC"/>
    <w:rsid w:val="00CC1122"/>
    <w:rsid w:val="00CC321F"/>
    <w:rsid w:val="00CC3B46"/>
    <w:rsid w:val="00CC3D36"/>
    <w:rsid w:val="00CC543B"/>
    <w:rsid w:val="00CC5848"/>
    <w:rsid w:val="00CC6EE3"/>
    <w:rsid w:val="00CC6F62"/>
    <w:rsid w:val="00CD031C"/>
    <w:rsid w:val="00CD0A23"/>
    <w:rsid w:val="00CD20B1"/>
    <w:rsid w:val="00CD4B96"/>
    <w:rsid w:val="00CD5010"/>
    <w:rsid w:val="00CD64C3"/>
    <w:rsid w:val="00CE1AE3"/>
    <w:rsid w:val="00CE1FD2"/>
    <w:rsid w:val="00CE3622"/>
    <w:rsid w:val="00CE3833"/>
    <w:rsid w:val="00CE4546"/>
    <w:rsid w:val="00CE4806"/>
    <w:rsid w:val="00CE4959"/>
    <w:rsid w:val="00CE59A2"/>
    <w:rsid w:val="00CE6339"/>
    <w:rsid w:val="00CE6B80"/>
    <w:rsid w:val="00CF0595"/>
    <w:rsid w:val="00CF086C"/>
    <w:rsid w:val="00CF1281"/>
    <w:rsid w:val="00CF1E38"/>
    <w:rsid w:val="00CF606A"/>
    <w:rsid w:val="00CF6362"/>
    <w:rsid w:val="00CF672B"/>
    <w:rsid w:val="00D0060D"/>
    <w:rsid w:val="00D00BE6"/>
    <w:rsid w:val="00D01064"/>
    <w:rsid w:val="00D07267"/>
    <w:rsid w:val="00D1093E"/>
    <w:rsid w:val="00D111C5"/>
    <w:rsid w:val="00D11EBE"/>
    <w:rsid w:val="00D128F2"/>
    <w:rsid w:val="00D14665"/>
    <w:rsid w:val="00D14792"/>
    <w:rsid w:val="00D14BEB"/>
    <w:rsid w:val="00D15CDB"/>
    <w:rsid w:val="00D16293"/>
    <w:rsid w:val="00D16756"/>
    <w:rsid w:val="00D21ED5"/>
    <w:rsid w:val="00D2228E"/>
    <w:rsid w:val="00D22642"/>
    <w:rsid w:val="00D228D0"/>
    <w:rsid w:val="00D229BF"/>
    <w:rsid w:val="00D250B7"/>
    <w:rsid w:val="00D30283"/>
    <w:rsid w:val="00D312AF"/>
    <w:rsid w:val="00D3148E"/>
    <w:rsid w:val="00D3284D"/>
    <w:rsid w:val="00D32BE3"/>
    <w:rsid w:val="00D32F50"/>
    <w:rsid w:val="00D332BE"/>
    <w:rsid w:val="00D34532"/>
    <w:rsid w:val="00D3459B"/>
    <w:rsid w:val="00D34E05"/>
    <w:rsid w:val="00D360CD"/>
    <w:rsid w:val="00D36F35"/>
    <w:rsid w:val="00D3704A"/>
    <w:rsid w:val="00D40E5C"/>
    <w:rsid w:val="00D4104A"/>
    <w:rsid w:val="00D41324"/>
    <w:rsid w:val="00D44F89"/>
    <w:rsid w:val="00D47828"/>
    <w:rsid w:val="00D47BC5"/>
    <w:rsid w:val="00D509E9"/>
    <w:rsid w:val="00D52F08"/>
    <w:rsid w:val="00D53C0C"/>
    <w:rsid w:val="00D5596F"/>
    <w:rsid w:val="00D5644A"/>
    <w:rsid w:val="00D578C3"/>
    <w:rsid w:val="00D60C65"/>
    <w:rsid w:val="00D63FF7"/>
    <w:rsid w:val="00D6601E"/>
    <w:rsid w:val="00D66A97"/>
    <w:rsid w:val="00D70006"/>
    <w:rsid w:val="00D7190A"/>
    <w:rsid w:val="00D7342A"/>
    <w:rsid w:val="00D74468"/>
    <w:rsid w:val="00D74857"/>
    <w:rsid w:val="00D75AF4"/>
    <w:rsid w:val="00D76480"/>
    <w:rsid w:val="00D76B47"/>
    <w:rsid w:val="00D8337F"/>
    <w:rsid w:val="00D8585F"/>
    <w:rsid w:val="00D861CC"/>
    <w:rsid w:val="00D8652F"/>
    <w:rsid w:val="00D876F9"/>
    <w:rsid w:val="00D913BD"/>
    <w:rsid w:val="00D918BB"/>
    <w:rsid w:val="00D925DC"/>
    <w:rsid w:val="00D937C1"/>
    <w:rsid w:val="00D96032"/>
    <w:rsid w:val="00D9608F"/>
    <w:rsid w:val="00D96AE5"/>
    <w:rsid w:val="00D96F32"/>
    <w:rsid w:val="00D9717B"/>
    <w:rsid w:val="00D97D31"/>
    <w:rsid w:val="00DA1216"/>
    <w:rsid w:val="00DA1E01"/>
    <w:rsid w:val="00DA3224"/>
    <w:rsid w:val="00DA35A2"/>
    <w:rsid w:val="00DA49E5"/>
    <w:rsid w:val="00DA4AAA"/>
    <w:rsid w:val="00DA4CF5"/>
    <w:rsid w:val="00DA5792"/>
    <w:rsid w:val="00DA5A2A"/>
    <w:rsid w:val="00DA689B"/>
    <w:rsid w:val="00DB484F"/>
    <w:rsid w:val="00DB48DD"/>
    <w:rsid w:val="00DB5BC7"/>
    <w:rsid w:val="00DB7D98"/>
    <w:rsid w:val="00DC0D1A"/>
    <w:rsid w:val="00DC1E48"/>
    <w:rsid w:val="00DC541B"/>
    <w:rsid w:val="00DD3CB3"/>
    <w:rsid w:val="00DD3D6E"/>
    <w:rsid w:val="00DD516F"/>
    <w:rsid w:val="00DD55E3"/>
    <w:rsid w:val="00DD77B7"/>
    <w:rsid w:val="00DE0DD2"/>
    <w:rsid w:val="00DE10B1"/>
    <w:rsid w:val="00DE139F"/>
    <w:rsid w:val="00DE2E36"/>
    <w:rsid w:val="00DF281C"/>
    <w:rsid w:val="00DF4756"/>
    <w:rsid w:val="00DF60C7"/>
    <w:rsid w:val="00DF6EA9"/>
    <w:rsid w:val="00E035CB"/>
    <w:rsid w:val="00E10035"/>
    <w:rsid w:val="00E10A8D"/>
    <w:rsid w:val="00E10B39"/>
    <w:rsid w:val="00E12B23"/>
    <w:rsid w:val="00E131E1"/>
    <w:rsid w:val="00E1321A"/>
    <w:rsid w:val="00E15B07"/>
    <w:rsid w:val="00E15B08"/>
    <w:rsid w:val="00E2104E"/>
    <w:rsid w:val="00E22262"/>
    <w:rsid w:val="00E238B9"/>
    <w:rsid w:val="00E247D4"/>
    <w:rsid w:val="00E265FE"/>
    <w:rsid w:val="00E26AD5"/>
    <w:rsid w:val="00E26D7D"/>
    <w:rsid w:val="00E30E64"/>
    <w:rsid w:val="00E30E76"/>
    <w:rsid w:val="00E32A6D"/>
    <w:rsid w:val="00E32F48"/>
    <w:rsid w:val="00E33758"/>
    <w:rsid w:val="00E33B6F"/>
    <w:rsid w:val="00E34850"/>
    <w:rsid w:val="00E37FED"/>
    <w:rsid w:val="00E40DCF"/>
    <w:rsid w:val="00E40DE9"/>
    <w:rsid w:val="00E419B0"/>
    <w:rsid w:val="00E42547"/>
    <w:rsid w:val="00E42D92"/>
    <w:rsid w:val="00E43CDA"/>
    <w:rsid w:val="00E45536"/>
    <w:rsid w:val="00E45DD2"/>
    <w:rsid w:val="00E50177"/>
    <w:rsid w:val="00E51108"/>
    <w:rsid w:val="00E51D4B"/>
    <w:rsid w:val="00E53245"/>
    <w:rsid w:val="00E53760"/>
    <w:rsid w:val="00E5385E"/>
    <w:rsid w:val="00E53AC8"/>
    <w:rsid w:val="00E53C09"/>
    <w:rsid w:val="00E53F8C"/>
    <w:rsid w:val="00E54C74"/>
    <w:rsid w:val="00E54F90"/>
    <w:rsid w:val="00E56167"/>
    <w:rsid w:val="00E566C5"/>
    <w:rsid w:val="00E572DA"/>
    <w:rsid w:val="00E573EF"/>
    <w:rsid w:val="00E57625"/>
    <w:rsid w:val="00E57B9E"/>
    <w:rsid w:val="00E62D57"/>
    <w:rsid w:val="00E631F3"/>
    <w:rsid w:val="00E63350"/>
    <w:rsid w:val="00E6435D"/>
    <w:rsid w:val="00E6535C"/>
    <w:rsid w:val="00E66CA8"/>
    <w:rsid w:val="00E66E65"/>
    <w:rsid w:val="00E672ED"/>
    <w:rsid w:val="00E70344"/>
    <w:rsid w:val="00E71858"/>
    <w:rsid w:val="00E73279"/>
    <w:rsid w:val="00E73AD6"/>
    <w:rsid w:val="00E824B1"/>
    <w:rsid w:val="00E82812"/>
    <w:rsid w:val="00E831EC"/>
    <w:rsid w:val="00E83F15"/>
    <w:rsid w:val="00E84FAF"/>
    <w:rsid w:val="00E8702F"/>
    <w:rsid w:val="00E900BD"/>
    <w:rsid w:val="00E90559"/>
    <w:rsid w:val="00E91163"/>
    <w:rsid w:val="00E91479"/>
    <w:rsid w:val="00E91B0B"/>
    <w:rsid w:val="00E92661"/>
    <w:rsid w:val="00E9320E"/>
    <w:rsid w:val="00E93465"/>
    <w:rsid w:val="00EA00C0"/>
    <w:rsid w:val="00EA1C7A"/>
    <w:rsid w:val="00EA258D"/>
    <w:rsid w:val="00EA3478"/>
    <w:rsid w:val="00EA3C56"/>
    <w:rsid w:val="00EA3F92"/>
    <w:rsid w:val="00EA4252"/>
    <w:rsid w:val="00EA45E8"/>
    <w:rsid w:val="00EA6765"/>
    <w:rsid w:val="00EA74F7"/>
    <w:rsid w:val="00EB3041"/>
    <w:rsid w:val="00EB3FF8"/>
    <w:rsid w:val="00EB4D5E"/>
    <w:rsid w:val="00EB7129"/>
    <w:rsid w:val="00EC14EB"/>
    <w:rsid w:val="00EC398C"/>
    <w:rsid w:val="00EC72FB"/>
    <w:rsid w:val="00ED00F1"/>
    <w:rsid w:val="00ED0C42"/>
    <w:rsid w:val="00ED28F4"/>
    <w:rsid w:val="00ED3525"/>
    <w:rsid w:val="00ED48AB"/>
    <w:rsid w:val="00ED5595"/>
    <w:rsid w:val="00ED6DF9"/>
    <w:rsid w:val="00ED7919"/>
    <w:rsid w:val="00EE00ED"/>
    <w:rsid w:val="00EE0BBA"/>
    <w:rsid w:val="00EE146C"/>
    <w:rsid w:val="00EE3503"/>
    <w:rsid w:val="00EE50DF"/>
    <w:rsid w:val="00EE5AA5"/>
    <w:rsid w:val="00EE603A"/>
    <w:rsid w:val="00EE6802"/>
    <w:rsid w:val="00EE793C"/>
    <w:rsid w:val="00EF0A04"/>
    <w:rsid w:val="00EF2AE3"/>
    <w:rsid w:val="00EF579A"/>
    <w:rsid w:val="00EF6327"/>
    <w:rsid w:val="00EF749F"/>
    <w:rsid w:val="00EF7D4F"/>
    <w:rsid w:val="00F00B27"/>
    <w:rsid w:val="00F024D2"/>
    <w:rsid w:val="00F02C1F"/>
    <w:rsid w:val="00F046D7"/>
    <w:rsid w:val="00F07A3D"/>
    <w:rsid w:val="00F10261"/>
    <w:rsid w:val="00F10891"/>
    <w:rsid w:val="00F11230"/>
    <w:rsid w:val="00F1183D"/>
    <w:rsid w:val="00F1185D"/>
    <w:rsid w:val="00F11FEB"/>
    <w:rsid w:val="00F14BDD"/>
    <w:rsid w:val="00F157EE"/>
    <w:rsid w:val="00F16634"/>
    <w:rsid w:val="00F202B3"/>
    <w:rsid w:val="00F20D5D"/>
    <w:rsid w:val="00F2147E"/>
    <w:rsid w:val="00F22139"/>
    <w:rsid w:val="00F2429B"/>
    <w:rsid w:val="00F24FF0"/>
    <w:rsid w:val="00F264BA"/>
    <w:rsid w:val="00F312DF"/>
    <w:rsid w:val="00F32251"/>
    <w:rsid w:val="00F33965"/>
    <w:rsid w:val="00F36FCB"/>
    <w:rsid w:val="00F37E3E"/>
    <w:rsid w:val="00F4034F"/>
    <w:rsid w:val="00F41943"/>
    <w:rsid w:val="00F42402"/>
    <w:rsid w:val="00F430CE"/>
    <w:rsid w:val="00F43AE0"/>
    <w:rsid w:val="00F4491C"/>
    <w:rsid w:val="00F45A3D"/>
    <w:rsid w:val="00F46419"/>
    <w:rsid w:val="00F5069A"/>
    <w:rsid w:val="00F51E3C"/>
    <w:rsid w:val="00F53A5F"/>
    <w:rsid w:val="00F568F5"/>
    <w:rsid w:val="00F56FAD"/>
    <w:rsid w:val="00F601CB"/>
    <w:rsid w:val="00F6066A"/>
    <w:rsid w:val="00F60F35"/>
    <w:rsid w:val="00F61330"/>
    <w:rsid w:val="00F62AC6"/>
    <w:rsid w:val="00F62F8E"/>
    <w:rsid w:val="00F6396E"/>
    <w:rsid w:val="00F676EE"/>
    <w:rsid w:val="00F71442"/>
    <w:rsid w:val="00F738B4"/>
    <w:rsid w:val="00F751F2"/>
    <w:rsid w:val="00F7620C"/>
    <w:rsid w:val="00F76D75"/>
    <w:rsid w:val="00F80520"/>
    <w:rsid w:val="00F81F10"/>
    <w:rsid w:val="00F82009"/>
    <w:rsid w:val="00F823AB"/>
    <w:rsid w:val="00F83549"/>
    <w:rsid w:val="00F837EA"/>
    <w:rsid w:val="00F84745"/>
    <w:rsid w:val="00F866E5"/>
    <w:rsid w:val="00F913AF"/>
    <w:rsid w:val="00F91D13"/>
    <w:rsid w:val="00F9325B"/>
    <w:rsid w:val="00F939C1"/>
    <w:rsid w:val="00F95E11"/>
    <w:rsid w:val="00F96F5A"/>
    <w:rsid w:val="00F9760F"/>
    <w:rsid w:val="00FA230A"/>
    <w:rsid w:val="00FA2316"/>
    <w:rsid w:val="00FA3178"/>
    <w:rsid w:val="00FA34C0"/>
    <w:rsid w:val="00FA623F"/>
    <w:rsid w:val="00FB0191"/>
    <w:rsid w:val="00FB0F76"/>
    <w:rsid w:val="00FB2BC4"/>
    <w:rsid w:val="00FB2D59"/>
    <w:rsid w:val="00FB397D"/>
    <w:rsid w:val="00FB41E5"/>
    <w:rsid w:val="00FB44BC"/>
    <w:rsid w:val="00FB4F95"/>
    <w:rsid w:val="00FB6C0E"/>
    <w:rsid w:val="00FC004D"/>
    <w:rsid w:val="00FC0E7D"/>
    <w:rsid w:val="00FC0F15"/>
    <w:rsid w:val="00FC117B"/>
    <w:rsid w:val="00FC15A1"/>
    <w:rsid w:val="00FC2334"/>
    <w:rsid w:val="00FC44EE"/>
    <w:rsid w:val="00FC632C"/>
    <w:rsid w:val="00FC6D9F"/>
    <w:rsid w:val="00FD0A99"/>
    <w:rsid w:val="00FD0C8E"/>
    <w:rsid w:val="00FD1A66"/>
    <w:rsid w:val="00FD326D"/>
    <w:rsid w:val="00FD4576"/>
    <w:rsid w:val="00FD5132"/>
    <w:rsid w:val="00FD5FFD"/>
    <w:rsid w:val="00FD6B5D"/>
    <w:rsid w:val="00FE23F3"/>
    <w:rsid w:val="00FE2E8E"/>
    <w:rsid w:val="00FE4F9B"/>
    <w:rsid w:val="00FE766F"/>
    <w:rsid w:val="00FF09D5"/>
    <w:rsid w:val="00FF111A"/>
    <w:rsid w:val="00FF12BC"/>
    <w:rsid w:val="00FF2550"/>
    <w:rsid w:val="00FF2CF1"/>
    <w:rsid w:val="00FF3F4B"/>
    <w:rsid w:val="00FF455C"/>
    <w:rsid w:val="00FF5FB2"/>
    <w:rsid w:val="00FF68B6"/>
    <w:rsid w:val="00FF6FEE"/>
    <w:rsid w:val="00FF7C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decimalSymbol w:val=","/>
  <w:listSeparator w:val=";"/>
  <w15:chartTrackingRefBased/>
  <w15:docId w15:val="{147FF2E2-0DDF-4042-A465-90E2B60C2E2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iPriority="0"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3648F"/>
    <w:pPr>
      <w:autoSpaceDE w:val="0"/>
      <w:autoSpaceDN w:val="0"/>
      <w:jc w:val="both"/>
    </w:pPr>
    <w:rPr>
      <w:sz w:val="24"/>
      <w:szCs w:val="24"/>
      <w:lang w:eastAsia="en-US"/>
    </w:rPr>
  </w:style>
  <w:style w:type="paragraph" w:styleId="Cmsor1">
    <w:name w:val="heading 1"/>
    <w:aliases w:val="Címsor 1 Char Char Char Char Char"/>
    <w:basedOn w:val="Norml"/>
    <w:next w:val="Norml"/>
    <w:link w:val="Cmsor1Char"/>
    <w:autoRedefine/>
    <w:qFormat/>
    <w:rsid w:val="0047626E"/>
    <w:pPr>
      <w:widowControl w:val="0"/>
      <w:tabs>
        <w:tab w:val="start" w:pos="0pt"/>
      </w:tabs>
      <w:adjustRightInd w:val="0"/>
      <w:outlineLvl w:val="0"/>
    </w:pPr>
    <w:rPr>
      <w:b/>
      <w:bCs/>
    </w:rPr>
  </w:style>
  <w:style w:type="paragraph" w:styleId="Cmsor2">
    <w:name w:val="heading 2"/>
    <w:basedOn w:val="Norml"/>
    <w:next w:val="Norml"/>
    <w:link w:val="Cmsor2Char"/>
    <w:qFormat/>
    <w:pPr>
      <w:keepNext/>
      <w:jc w:val="center"/>
      <w:outlineLvl w:val="1"/>
    </w:pPr>
    <w:rPr>
      <w:b/>
      <w:bCs/>
      <w:sz w:val="28"/>
      <w:szCs w:val="28"/>
    </w:rPr>
  </w:style>
  <w:style w:type="paragraph" w:styleId="Cmsor3">
    <w:name w:val="heading 3"/>
    <w:basedOn w:val="Norml"/>
    <w:next w:val="Norml"/>
    <w:link w:val="Cmsor3Char"/>
    <w:qFormat/>
    <w:pPr>
      <w:keepNext/>
      <w:spacing w:before="12pt" w:after="3pt"/>
      <w:jc w:val="start"/>
      <w:outlineLvl w:val="2"/>
    </w:pPr>
    <w:rPr>
      <w:rFonts w:ascii="Arial" w:hAnsi="Arial" w:cs="Arial"/>
      <w:b/>
      <w:bCs/>
      <w:sz w:val="26"/>
      <w:szCs w:val="26"/>
    </w:rPr>
  </w:style>
  <w:style w:type="paragraph" w:styleId="Cmsor4">
    <w:name w:val="heading 4"/>
    <w:basedOn w:val="Norml"/>
    <w:next w:val="Norml"/>
    <w:link w:val="Cmsor4Char"/>
    <w:qFormat/>
    <w:pPr>
      <w:keepNext/>
      <w:spacing w:before="12pt" w:after="3pt"/>
      <w:jc w:val="start"/>
      <w:outlineLvl w:val="3"/>
    </w:pPr>
    <w:rPr>
      <w:b/>
      <w:bCs/>
      <w:sz w:val="28"/>
      <w:szCs w:val="28"/>
    </w:rPr>
  </w:style>
  <w:style w:type="paragraph" w:styleId="Cmsor5">
    <w:name w:val="heading 5"/>
    <w:basedOn w:val="Norml"/>
    <w:next w:val="Norml"/>
    <w:link w:val="Cmsor5Char"/>
    <w:qFormat/>
    <w:pPr>
      <w:spacing w:before="12pt" w:after="3pt"/>
      <w:jc w:val="start"/>
      <w:outlineLvl w:val="4"/>
    </w:pPr>
    <w:rPr>
      <w:b/>
      <w:bCs/>
      <w:i/>
      <w:iCs/>
      <w:sz w:val="26"/>
      <w:szCs w:val="26"/>
    </w:rPr>
  </w:style>
  <w:style w:type="paragraph" w:styleId="Cmsor6">
    <w:name w:val="heading 6"/>
    <w:basedOn w:val="Norml"/>
    <w:next w:val="Norml"/>
    <w:link w:val="Cmsor6Char"/>
    <w:qFormat/>
    <w:pPr>
      <w:spacing w:before="12pt" w:after="3pt"/>
      <w:jc w:val="start"/>
      <w:outlineLvl w:val="5"/>
    </w:pPr>
    <w:rPr>
      <w:b/>
      <w:bCs/>
      <w:sz w:val="22"/>
      <w:szCs w:val="22"/>
    </w:rPr>
  </w:style>
  <w:style w:type="paragraph" w:styleId="Cmsor7">
    <w:name w:val="heading 7"/>
    <w:basedOn w:val="Norml"/>
    <w:next w:val="Norml"/>
    <w:link w:val="Cmsor7Char"/>
    <w:qFormat/>
    <w:pPr>
      <w:spacing w:before="12pt" w:after="3pt"/>
      <w:jc w:val="start"/>
      <w:outlineLvl w:val="6"/>
    </w:pPr>
  </w:style>
  <w:style w:type="paragraph" w:styleId="Cmsor8">
    <w:name w:val="heading 8"/>
    <w:basedOn w:val="Norml"/>
    <w:next w:val="Norml"/>
    <w:link w:val="Cmsor8Char"/>
    <w:qFormat/>
    <w:pPr>
      <w:spacing w:before="12pt" w:after="3pt"/>
      <w:jc w:val="start"/>
      <w:outlineLvl w:val="7"/>
    </w:pPr>
    <w:rPr>
      <w:i/>
      <w:iCs/>
    </w:rPr>
  </w:style>
  <w:style w:type="paragraph" w:styleId="Cmsor9">
    <w:name w:val="heading 9"/>
    <w:basedOn w:val="Norml"/>
    <w:next w:val="Norml"/>
    <w:link w:val="Cmsor9Char"/>
    <w:qFormat/>
    <w:pPr>
      <w:spacing w:before="12pt" w:after="3pt"/>
      <w:jc w:val="start"/>
      <w:outlineLvl w:val="8"/>
    </w:pPr>
    <w:rPr>
      <w:rFonts w:ascii="Arial" w:hAnsi="Arial" w:cs="Arial"/>
      <w:sz w:val="22"/>
      <w:szCs w:val="22"/>
    </w:rPr>
  </w:style>
  <w:style w:type="character" w:default="1" w:styleId="Bekezdsalapbettpusa">
    <w:name w:val="Default Paragraph Font"/>
    <w:uiPriority w:val="99"/>
    <w:semiHidden/>
    <w:locked/>
  </w:style>
  <w:style w:type="table" w:default="1" w:styleId="Normltblzat">
    <w:name w:val="Normal Table"/>
    <w:uiPriority w:val="99"/>
    <w:semiHidden/>
    <w:unhideWhenUsed/>
    <w:qFormat/>
    <w:tblPr>
      <w:tblInd w:w="0pt" w:type="dxa"/>
      <w:tblCellMar>
        <w:top w:w="0pt" w:type="dxa"/>
        <w:start w:w="5.40pt" w:type="dxa"/>
        <w:bottom w:w="0pt" w:type="dxa"/>
        <w:end w:w="5.40pt" w:type="dxa"/>
      </w:tblCellMar>
    </w:tblPr>
  </w:style>
  <w:style w:type="numbering" w:default="1" w:styleId="Nemlista">
    <w:name w:val="No List"/>
    <w:uiPriority w:val="99"/>
    <w:semiHidden/>
    <w:unhideWhenUsed/>
  </w:style>
  <w:style w:type="character" w:customStyle="1" w:styleId="Cmsor1Char">
    <w:name w:val="Címsor 1 Char"/>
    <w:aliases w:val="Címsor 1 Char Char Char Char Char Char"/>
    <w:link w:val="Cmsor1"/>
    <w:locked/>
    <w:rsid w:val="0047626E"/>
    <w:rPr>
      <w:b/>
      <w:bCs/>
      <w:sz w:val="24"/>
      <w:szCs w:val="24"/>
      <w:lang w:val="hu-HU" w:eastAsia="en-US" w:bidi="ar-SA"/>
    </w:rPr>
  </w:style>
  <w:style w:type="character" w:customStyle="1" w:styleId="Cmsor2Char">
    <w:name w:val="Címsor 2 Char"/>
    <w:link w:val="Cmsor2"/>
    <w:locked/>
    <w:rPr>
      <w:rFonts w:ascii="Cambria" w:hAnsi="Cambria" w:cs="Cambria"/>
      <w:b/>
      <w:bCs/>
      <w:i/>
      <w:iCs/>
      <w:sz w:val="28"/>
      <w:szCs w:val="28"/>
      <w:lang w:val="x-none" w:eastAsia="en-US"/>
    </w:rPr>
  </w:style>
  <w:style w:type="character" w:customStyle="1" w:styleId="Cmsor3Char">
    <w:name w:val="Címsor 3 Char"/>
    <w:link w:val="Cmsor3"/>
    <w:locked/>
    <w:rPr>
      <w:rFonts w:ascii="Cambria" w:hAnsi="Cambria" w:cs="Cambria"/>
      <w:b/>
      <w:bCs/>
      <w:sz w:val="26"/>
      <w:szCs w:val="26"/>
      <w:lang w:val="x-none" w:eastAsia="en-US"/>
    </w:rPr>
  </w:style>
  <w:style w:type="character" w:customStyle="1" w:styleId="Cmsor4Char">
    <w:name w:val="Címsor 4 Char"/>
    <w:link w:val="Cmsor4"/>
    <w:locked/>
    <w:rPr>
      <w:rFonts w:ascii="Calibri" w:hAnsi="Calibri" w:cs="Calibri"/>
      <w:b/>
      <w:bCs/>
      <w:sz w:val="28"/>
      <w:szCs w:val="28"/>
      <w:lang w:val="x-none" w:eastAsia="en-US"/>
    </w:rPr>
  </w:style>
  <w:style w:type="character" w:customStyle="1" w:styleId="Cmsor5Char">
    <w:name w:val="Címsor 5 Char"/>
    <w:link w:val="Cmsor5"/>
    <w:locked/>
    <w:rPr>
      <w:rFonts w:ascii="Calibri" w:hAnsi="Calibri" w:cs="Calibri"/>
      <w:b/>
      <w:bCs/>
      <w:i/>
      <w:iCs/>
      <w:sz w:val="26"/>
      <w:szCs w:val="26"/>
      <w:lang w:val="x-none" w:eastAsia="en-US"/>
    </w:rPr>
  </w:style>
  <w:style w:type="character" w:customStyle="1" w:styleId="Cmsor6Char">
    <w:name w:val="Címsor 6 Char"/>
    <w:link w:val="Cmsor6"/>
    <w:locked/>
    <w:rPr>
      <w:rFonts w:ascii="Calibri" w:hAnsi="Calibri" w:cs="Calibri"/>
      <w:b/>
      <w:bCs/>
      <w:lang w:val="x-none" w:eastAsia="en-US"/>
    </w:rPr>
  </w:style>
  <w:style w:type="character" w:customStyle="1" w:styleId="Cmsor7Char">
    <w:name w:val="Címsor 7 Char"/>
    <w:link w:val="Cmsor7"/>
    <w:locked/>
    <w:rPr>
      <w:rFonts w:ascii="Calibri" w:hAnsi="Calibri" w:cs="Calibri"/>
      <w:sz w:val="24"/>
      <w:szCs w:val="24"/>
      <w:lang w:val="x-none" w:eastAsia="en-US"/>
    </w:rPr>
  </w:style>
  <w:style w:type="character" w:customStyle="1" w:styleId="Cmsor8Char">
    <w:name w:val="Címsor 8 Char"/>
    <w:link w:val="Cmsor8"/>
    <w:locked/>
    <w:rPr>
      <w:rFonts w:ascii="Calibri" w:hAnsi="Calibri" w:cs="Calibri"/>
      <w:i/>
      <w:iCs/>
      <w:sz w:val="24"/>
      <w:szCs w:val="24"/>
      <w:lang w:val="x-none" w:eastAsia="en-US"/>
    </w:rPr>
  </w:style>
  <w:style w:type="character" w:customStyle="1" w:styleId="Cmsor9Char">
    <w:name w:val="Címsor 9 Char"/>
    <w:link w:val="Cmsor9"/>
    <w:locked/>
    <w:rPr>
      <w:rFonts w:ascii="Cambria" w:hAnsi="Cambria" w:cs="Cambria"/>
      <w:lang w:val="x-none" w:eastAsia="en-US"/>
    </w:rPr>
  </w:style>
  <w:style w:type="paragraph" w:customStyle="1" w:styleId="dtum">
    <w:name w:val="dátum"/>
    <w:basedOn w:val="Bekezds"/>
    <w:uiPriority w:val="99"/>
    <w:pPr>
      <w:tabs>
        <w:tab w:val="center" w:pos="70.90pt"/>
      </w:tabs>
      <w:spacing w:before="36pt"/>
    </w:pPr>
  </w:style>
  <w:style w:type="paragraph" w:customStyle="1" w:styleId="Bekezds">
    <w:name w:val="Bekezdés"/>
    <w:basedOn w:val="Norml"/>
    <w:link w:val="BekezdsCharChar"/>
    <w:uiPriority w:val="99"/>
    <w:rsid w:val="00C43B68"/>
    <w:pPr>
      <w:spacing w:before="9pt"/>
    </w:pPr>
  </w:style>
  <w:style w:type="character" w:customStyle="1" w:styleId="BekezdsCharChar">
    <w:name w:val="Bekezdés Char Char"/>
    <w:link w:val="Bekezds"/>
    <w:uiPriority w:val="99"/>
    <w:locked/>
    <w:rsid w:val="00C43B68"/>
    <w:rPr>
      <w:sz w:val="24"/>
      <w:szCs w:val="24"/>
      <w:lang w:val="hu-HU" w:eastAsia="en-US" w:bidi="ar-SA"/>
    </w:rPr>
  </w:style>
  <w:style w:type="paragraph" w:styleId="lfej">
    <w:name w:val="header"/>
    <w:basedOn w:val="Norml"/>
    <w:link w:val="lfejChar"/>
    <w:uiPriority w:val="99"/>
    <w:pPr>
      <w:tabs>
        <w:tab w:val="center" w:pos="226.80pt"/>
        <w:tab w:val="end" w:pos="453.60pt"/>
      </w:tabs>
      <w:jc w:val="start"/>
    </w:pPr>
  </w:style>
  <w:style w:type="character" w:customStyle="1" w:styleId="lfejChar">
    <w:name w:val="Élőfej Char"/>
    <w:link w:val="lfej"/>
    <w:uiPriority w:val="99"/>
    <w:locked/>
    <w:rPr>
      <w:rFonts w:cs="Times New Roman"/>
      <w:sz w:val="24"/>
      <w:szCs w:val="24"/>
      <w:lang w:val="x-none" w:eastAsia="en-US"/>
    </w:rPr>
  </w:style>
  <w:style w:type="paragraph" w:styleId="llb">
    <w:name w:val="footer"/>
    <w:basedOn w:val="Norml"/>
    <w:link w:val="llbChar"/>
    <w:uiPriority w:val="99"/>
    <w:pPr>
      <w:tabs>
        <w:tab w:val="center" w:pos="226.80pt"/>
        <w:tab w:val="end" w:pos="453.60pt"/>
      </w:tabs>
      <w:jc w:val="start"/>
    </w:pPr>
  </w:style>
  <w:style w:type="character" w:customStyle="1" w:styleId="llbChar">
    <w:name w:val="Élőláb Char"/>
    <w:link w:val="llb"/>
    <w:uiPriority w:val="99"/>
    <w:locked/>
    <w:rPr>
      <w:rFonts w:cs="Times New Roman"/>
      <w:sz w:val="24"/>
      <w:szCs w:val="24"/>
      <w:lang w:val="x-none" w:eastAsia="en-US"/>
    </w:rPr>
  </w:style>
  <w:style w:type="paragraph" w:styleId="Lbjegyzetszveg">
    <w:name w:val="footnote text"/>
    <w:basedOn w:val="Norml"/>
    <w:link w:val="LbjegyzetszvegChar"/>
    <w:semiHidden/>
    <w:pPr>
      <w:widowControl w:val="0"/>
      <w:jc w:val="start"/>
    </w:pPr>
  </w:style>
  <w:style w:type="character" w:customStyle="1" w:styleId="LbjegyzetszvegChar">
    <w:name w:val="Lábjegyzetszöveg Char"/>
    <w:link w:val="Lbjegyzetszveg"/>
    <w:semiHidden/>
    <w:locked/>
    <w:rPr>
      <w:rFonts w:cs="Times New Roman"/>
      <w:sz w:val="20"/>
      <w:szCs w:val="20"/>
      <w:lang w:val="x-none" w:eastAsia="en-US"/>
    </w:rPr>
  </w:style>
  <w:style w:type="paragraph" w:customStyle="1" w:styleId="Fejezet">
    <w:name w:val="Fejezet"/>
    <w:basedOn w:val="Norml"/>
    <w:autoRedefine/>
    <w:rsid w:val="00325625"/>
    <w:pPr>
      <w:keepNext/>
      <w:jc w:val="center"/>
    </w:pPr>
    <w:rPr>
      <w:b/>
      <w:bCs/>
    </w:rPr>
  </w:style>
  <w:style w:type="paragraph" w:customStyle="1" w:styleId="Fejezetcm">
    <w:name w:val="Fejezetcím"/>
    <w:basedOn w:val="Norml"/>
    <w:rsid w:val="00563EE9"/>
    <w:pPr>
      <w:keepNext/>
      <w:spacing w:before="9pt"/>
      <w:jc w:val="center"/>
    </w:pPr>
    <w:rPr>
      <w:b/>
    </w:rPr>
  </w:style>
  <w:style w:type="paragraph" w:customStyle="1" w:styleId="Bekezdsszmozott">
    <w:name w:val="Bekezdés számozott"/>
    <w:basedOn w:val="Bekezds"/>
    <w:link w:val="BekezdsszmozottCharChar"/>
    <w:rsid w:val="00B123EF"/>
    <w:pPr>
      <w:tabs>
        <w:tab w:val="start" w:pos="21.25pt"/>
      </w:tabs>
      <w:ind w:start="21.25pt" w:hanging="21.25pt"/>
    </w:pPr>
  </w:style>
  <w:style w:type="character" w:customStyle="1" w:styleId="BekezdsszmozottCharChar">
    <w:name w:val="Bekezdés számozott Char Char"/>
    <w:basedOn w:val="BekezdsCharChar"/>
    <w:link w:val="Bekezdsszmozott"/>
    <w:locked/>
    <w:rsid w:val="00B123EF"/>
    <w:rPr>
      <w:sz w:val="24"/>
      <w:szCs w:val="24"/>
      <w:lang w:val="hu-HU" w:eastAsia="en-US" w:bidi="ar-SA"/>
    </w:rPr>
  </w:style>
  <w:style w:type="paragraph" w:customStyle="1" w:styleId="Albekezdsszmozott">
    <w:name w:val="Albekezdés számozott"/>
    <w:basedOn w:val="Norml"/>
    <w:rsid w:val="00563EE9"/>
    <w:pPr>
      <w:spacing w:before="9pt"/>
      <w:ind w:start="42.50pt" w:hanging="21.25pt"/>
      <w:contextualSpacing/>
    </w:pPr>
  </w:style>
  <w:style w:type="paragraph" w:customStyle="1" w:styleId="Egyszerfelsorols">
    <w:name w:val="Egyszerű felsorolás"/>
    <w:basedOn w:val="Norml"/>
    <w:rsid w:val="00AA1C51"/>
    <w:pPr>
      <w:numPr>
        <w:numId w:val="8"/>
      </w:numPr>
      <w:tabs>
        <w:tab w:val="clear" w:pos="57.25pt"/>
        <w:tab w:val="start" w:pos="21.25pt"/>
      </w:tabs>
      <w:spacing w:before="6pt"/>
      <w:ind w:start="56.95pt" w:hanging="17.85pt"/>
      <w:contextualSpacing/>
    </w:pPr>
  </w:style>
  <w:style w:type="paragraph" w:customStyle="1" w:styleId="alrs">
    <w:name w:val="aláírás"/>
    <w:basedOn w:val="Norml"/>
    <w:rsid w:val="004025D7"/>
    <w:pPr>
      <w:tabs>
        <w:tab w:val="center" w:pos="85.05pt"/>
        <w:tab w:val="center" w:pos="382.75pt"/>
      </w:tabs>
      <w:spacing w:before="24pt"/>
      <w:contextualSpacing/>
      <w:jc w:val="start"/>
    </w:pPr>
    <w:rPr>
      <w:bCs/>
    </w:rPr>
  </w:style>
  <w:style w:type="paragraph" w:customStyle="1" w:styleId="Szmozottfelsorols">
    <w:name w:val="Számozott felsorolás"/>
    <w:basedOn w:val="Norml"/>
    <w:rsid w:val="00641CC6"/>
    <w:pPr>
      <w:numPr>
        <w:numId w:val="2"/>
      </w:numPr>
      <w:tabs>
        <w:tab w:val="clear" w:pos="36pt"/>
        <w:tab w:val="start" w:pos="42.55pt"/>
      </w:tabs>
      <w:adjustRightInd w:val="0"/>
      <w:spacing w:before="6pt"/>
      <w:ind w:start="42.50pt" w:hanging="21.25pt"/>
    </w:pPr>
    <w:rPr>
      <w:iCs/>
    </w:rPr>
  </w:style>
  <w:style w:type="paragraph" w:customStyle="1" w:styleId="Keltezs">
    <w:name w:val="Keltezés"/>
    <w:basedOn w:val="Norml"/>
    <w:rsid w:val="001C3D61"/>
    <w:pPr>
      <w:spacing w:before="30pt"/>
    </w:pPr>
  </w:style>
  <w:style w:type="paragraph" w:customStyle="1" w:styleId="Stlus1">
    <w:name w:val="Stílus1"/>
    <w:basedOn w:val="Fejezet"/>
    <w:uiPriority w:val="99"/>
    <w:rPr>
      <w:b w:val="0"/>
      <w:bCs w:val="0"/>
      <w:i/>
      <w:iCs/>
    </w:rPr>
  </w:style>
  <w:style w:type="paragraph" w:customStyle="1" w:styleId="Fejezetdlt">
    <w:name w:val="Fejezet dölt"/>
    <w:basedOn w:val="Fejezet"/>
    <w:uiPriority w:val="99"/>
    <w:rPr>
      <w:i/>
      <w:iCs/>
    </w:rPr>
  </w:style>
  <w:style w:type="paragraph" w:customStyle="1" w:styleId="Bizottsg">
    <w:name w:val="Bizottság"/>
    <w:basedOn w:val="Norml"/>
    <w:uiPriority w:val="99"/>
    <w:rsid w:val="00001567"/>
    <w:pPr>
      <w:keepNext/>
      <w:spacing w:before="15pt" w:after="3pt"/>
    </w:pPr>
    <w:rPr>
      <w:b/>
      <w:bCs/>
      <w:u w:val="single"/>
    </w:rPr>
  </w:style>
  <w:style w:type="paragraph" w:customStyle="1" w:styleId="Bizottsglista">
    <w:name w:val="Bizottság lista"/>
    <w:basedOn w:val="Norml"/>
    <w:pPr>
      <w:numPr>
        <w:numId w:val="3"/>
      </w:numPr>
      <w:tabs>
        <w:tab w:val="start" w:pos="14.20pt"/>
      </w:tabs>
    </w:pPr>
  </w:style>
  <w:style w:type="paragraph" w:styleId="Szvegtrzs2">
    <w:name w:val="Body Text 2"/>
    <w:basedOn w:val="Norml"/>
    <w:link w:val="Szvegtrzs2Char"/>
    <w:rsid w:val="00A46216"/>
    <w:pPr>
      <w:overflowPunct w:val="0"/>
      <w:adjustRightInd w:val="0"/>
      <w:textAlignment w:val="baseline"/>
    </w:pPr>
    <w:rPr>
      <w:rFonts w:ascii="Arial" w:hAnsi="Arial" w:cs="Arial"/>
      <w:sz w:val="22"/>
      <w:szCs w:val="22"/>
      <w:lang w:eastAsia="hu-HU"/>
    </w:rPr>
  </w:style>
  <w:style w:type="character" w:customStyle="1" w:styleId="Szvegtrzs2Char">
    <w:name w:val="Szövegtörzs 2 Char"/>
    <w:link w:val="Szvegtrzs2"/>
    <w:locked/>
    <w:rPr>
      <w:rFonts w:cs="Times New Roman"/>
      <w:sz w:val="24"/>
      <w:szCs w:val="24"/>
      <w:lang w:val="x-none" w:eastAsia="en-US"/>
    </w:rPr>
  </w:style>
  <w:style w:type="paragraph" w:styleId="Szvegtrzs">
    <w:name w:val="Body Text"/>
    <w:basedOn w:val="Norml"/>
    <w:link w:val="SzvegtrzsChar"/>
    <w:pPr>
      <w:jc w:val="start"/>
    </w:pPr>
    <w:rPr>
      <w:i/>
      <w:iCs/>
    </w:rPr>
  </w:style>
  <w:style w:type="character" w:customStyle="1" w:styleId="SzvegtrzsChar">
    <w:name w:val="Szövegtörzs Char"/>
    <w:link w:val="Szvegtrzs"/>
    <w:locked/>
    <w:rPr>
      <w:rFonts w:cs="Times New Roman"/>
      <w:sz w:val="24"/>
      <w:szCs w:val="24"/>
      <w:lang w:val="x-none" w:eastAsia="en-US"/>
    </w:rPr>
  </w:style>
  <w:style w:type="paragraph" w:styleId="TJ2">
    <w:name w:val="toc 2"/>
    <w:basedOn w:val="Norml"/>
    <w:next w:val="Norml"/>
    <w:autoRedefine/>
    <w:uiPriority w:val="39"/>
    <w:pPr>
      <w:ind w:start="12pt"/>
      <w:jc w:val="start"/>
    </w:pPr>
  </w:style>
  <w:style w:type="paragraph" w:styleId="TJ1">
    <w:name w:val="toc 1"/>
    <w:basedOn w:val="Norml"/>
    <w:next w:val="Norml"/>
    <w:autoRedefine/>
    <w:uiPriority w:val="39"/>
    <w:rsid w:val="00927918"/>
    <w:pPr>
      <w:tabs>
        <w:tab w:val="end" w:leader="dot" w:pos="481.95pt"/>
      </w:tabs>
      <w:spacing w:after="6pt"/>
    </w:pPr>
    <w:rPr>
      <w:noProof/>
    </w:rPr>
  </w:style>
  <w:style w:type="paragraph" w:styleId="TJ3">
    <w:name w:val="toc 3"/>
    <w:basedOn w:val="Norml"/>
    <w:next w:val="Norml"/>
    <w:autoRedefine/>
    <w:pPr>
      <w:ind w:start="24pt"/>
      <w:jc w:val="start"/>
    </w:pPr>
  </w:style>
  <w:style w:type="paragraph" w:styleId="TJ4">
    <w:name w:val="toc 4"/>
    <w:basedOn w:val="Norml"/>
    <w:next w:val="Norml"/>
    <w:autoRedefine/>
    <w:pPr>
      <w:ind w:start="36pt"/>
      <w:jc w:val="start"/>
    </w:pPr>
  </w:style>
  <w:style w:type="paragraph" w:styleId="TJ5">
    <w:name w:val="toc 5"/>
    <w:basedOn w:val="Norml"/>
    <w:next w:val="Norml"/>
    <w:autoRedefine/>
    <w:pPr>
      <w:ind w:start="48pt"/>
      <w:jc w:val="start"/>
    </w:pPr>
  </w:style>
  <w:style w:type="paragraph" w:styleId="TJ6">
    <w:name w:val="toc 6"/>
    <w:basedOn w:val="Norml"/>
    <w:next w:val="Norml"/>
    <w:autoRedefine/>
    <w:pPr>
      <w:ind w:start="60pt"/>
      <w:jc w:val="start"/>
    </w:pPr>
  </w:style>
  <w:style w:type="paragraph" w:styleId="TJ7">
    <w:name w:val="toc 7"/>
    <w:basedOn w:val="Norml"/>
    <w:next w:val="Norml"/>
    <w:autoRedefine/>
    <w:pPr>
      <w:ind w:start="72pt"/>
      <w:jc w:val="start"/>
    </w:pPr>
  </w:style>
  <w:style w:type="paragraph" w:styleId="TJ8">
    <w:name w:val="toc 8"/>
    <w:basedOn w:val="Norml"/>
    <w:next w:val="Norml"/>
    <w:autoRedefine/>
    <w:pPr>
      <w:ind w:start="84pt"/>
      <w:jc w:val="start"/>
    </w:pPr>
  </w:style>
  <w:style w:type="paragraph" w:styleId="TJ9">
    <w:name w:val="toc 9"/>
    <w:basedOn w:val="Norml"/>
    <w:next w:val="Norml"/>
    <w:autoRedefine/>
    <w:pPr>
      <w:ind w:start="96pt"/>
      <w:jc w:val="start"/>
    </w:pPr>
  </w:style>
  <w:style w:type="character" w:styleId="Hiperhivatkozs">
    <w:name w:val="Hyperlink"/>
    <w:uiPriority w:val="99"/>
    <w:rPr>
      <w:rFonts w:cs="Times New Roman"/>
      <w:color w:val="0000FF"/>
      <w:u w:val="single"/>
    </w:rPr>
  </w:style>
  <w:style w:type="paragraph" w:styleId="Szvegtrzsbehzssal">
    <w:name w:val="Body Text Indent"/>
    <w:basedOn w:val="Norml"/>
    <w:link w:val="SzvegtrzsbehzssalChar"/>
    <w:rsid w:val="00A42696"/>
    <w:pPr>
      <w:spacing w:after="6pt"/>
      <w:ind w:start="14.15pt"/>
      <w:jc w:val="start"/>
    </w:pPr>
  </w:style>
  <w:style w:type="character" w:customStyle="1" w:styleId="SzvegtrzsbehzssalChar">
    <w:name w:val="Szövegtörzs behúzással Char"/>
    <w:link w:val="Szvegtrzsbehzssal"/>
    <w:locked/>
    <w:rPr>
      <w:rFonts w:cs="Times New Roman"/>
      <w:sz w:val="24"/>
      <w:szCs w:val="24"/>
      <w:lang w:val="x-none" w:eastAsia="en-US"/>
    </w:rPr>
  </w:style>
  <w:style w:type="paragraph" w:styleId="Szvegtrzsbehzssal2">
    <w:name w:val="Body Text Indent 2"/>
    <w:basedOn w:val="Norml"/>
    <w:link w:val="Szvegtrzsbehzssal2Char"/>
    <w:rsid w:val="004346D7"/>
    <w:pPr>
      <w:autoSpaceDE/>
      <w:autoSpaceDN/>
      <w:ind w:start="56.70pt" w:hanging="36.85pt"/>
    </w:pPr>
    <w:rPr>
      <w:lang w:eastAsia="hu-HU"/>
    </w:rPr>
  </w:style>
  <w:style w:type="character" w:customStyle="1" w:styleId="Szvegtrzsbehzssal2Char">
    <w:name w:val="Szövegtörzs behúzással 2 Char"/>
    <w:link w:val="Szvegtrzsbehzssal2"/>
    <w:locked/>
    <w:rPr>
      <w:rFonts w:cs="Times New Roman"/>
      <w:sz w:val="24"/>
      <w:szCs w:val="24"/>
      <w:lang w:val="x-none" w:eastAsia="en-US"/>
    </w:rPr>
  </w:style>
  <w:style w:type="paragraph" w:styleId="Szvegtrzs3">
    <w:name w:val="Body Text 3"/>
    <w:basedOn w:val="Norml"/>
    <w:link w:val="Szvegtrzs3Char"/>
    <w:rsid w:val="00A3283F"/>
    <w:pPr>
      <w:overflowPunct w:val="0"/>
      <w:adjustRightInd w:val="0"/>
      <w:textAlignment w:val="baseline"/>
    </w:pPr>
    <w:rPr>
      <w:lang w:eastAsia="hu-HU"/>
    </w:rPr>
  </w:style>
  <w:style w:type="character" w:customStyle="1" w:styleId="Szvegtrzs3Char">
    <w:name w:val="Szövegtörzs 3 Char"/>
    <w:link w:val="Szvegtrzs3"/>
    <w:locked/>
    <w:rPr>
      <w:rFonts w:cs="Times New Roman"/>
      <w:sz w:val="16"/>
      <w:szCs w:val="16"/>
      <w:lang w:val="x-none" w:eastAsia="en-US"/>
    </w:rPr>
  </w:style>
  <w:style w:type="paragraph" w:styleId="Szvegtrzsbehzssal3">
    <w:name w:val="Body Text Indent 3"/>
    <w:basedOn w:val="Norml"/>
    <w:link w:val="Szvegtrzsbehzssal3Char"/>
    <w:rsid w:val="004346D7"/>
    <w:pPr>
      <w:autoSpaceDE/>
      <w:autoSpaceDN/>
      <w:ind w:start="39.70pt" w:hanging="19.45pt"/>
    </w:pPr>
    <w:rPr>
      <w:lang w:eastAsia="hu-HU"/>
    </w:rPr>
  </w:style>
  <w:style w:type="character" w:customStyle="1" w:styleId="Szvegtrzsbehzssal3Char">
    <w:name w:val="Szövegtörzs behúzással 3 Char"/>
    <w:link w:val="Szvegtrzsbehzssal3"/>
    <w:locked/>
    <w:rPr>
      <w:rFonts w:cs="Times New Roman"/>
      <w:sz w:val="16"/>
      <w:szCs w:val="16"/>
      <w:lang w:val="x-none" w:eastAsia="en-US"/>
    </w:rPr>
  </w:style>
  <w:style w:type="paragraph" w:styleId="Cm">
    <w:name w:val="Title"/>
    <w:basedOn w:val="Norml"/>
    <w:link w:val="CmChar"/>
    <w:qFormat/>
    <w:rsid w:val="00A42696"/>
    <w:pPr>
      <w:autoSpaceDE/>
      <w:autoSpaceDN/>
      <w:jc w:val="center"/>
    </w:pPr>
    <w:rPr>
      <w:b/>
      <w:bCs/>
      <w:lang w:eastAsia="hu-HU"/>
    </w:rPr>
  </w:style>
  <w:style w:type="character" w:customStyle="1" w:styleId="CmChar">
    <w:name w:val="Cím Char"/>
    <w:link w:val="Cm"/>
    <w:locked/>
    <w:rPr>
      <w:rFonts w:ascii="Cambria" w:hAnsi="Cambria" w:cs="Cambria"/>
      <w:b/>
      <w:bCs/>
      <w:kern w:val="28"/>
      <w:sz w:val="32"/>
      <w:szCs w:val="32"/>
      <w:lang w:val="x-none" w:eastAsia="en-US"/>
    </w:rPr>
  </w:style>
  <w:style w:type="character" w:styleId="Oldalszm">
    <w:name w:val="page number"/>
    <w:rsid w:val="00364282"/>
    <w:rPr>
      <w:rFonts w:cs="Times New Roman"/>
    </w:rPr>
  </w:style>
  <w:style w:type="table" w:styleId="Rcsostblzat">
    <w:name w:val="Table Grid"/>
    <w:basedOn w:val="Normltblzat"/>
    <w:uiPriority w:val="59"/>
    <w:rsid w:val="00AA7DE9"/>
    <w:tblPr>
      <w:tblInd w:w="0pt" w:type="nil"/>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Cmsor10">
    <w:name w:val="Címsor1"/>
    <w:basedOn w:val="Norml"/>
    <w:rsid w:val="00CB6713"/>
    <w:pPr>
      <w:jc w:val="center"/>
    </w:pPr>
    <w:rPr>
      <w:b/>
      <w:bCs/>
      <w:sz w:val="28"/>
      <w:szCs w:val="28"/>
    </w:rPr>
  </w:style>
  <w:style w:type="character" w:styleId="Mrltotthiperhivatkozs">
    <w:name w:val="FollowedHyperlink"/>
    <w:uiPriority w:val="99"/>
    <w:rsid w:val="00E900BD"/>
    <w:rPr>
      <w:rFonts w:cs="Times New Roman"/>
      <w:color w:val="800080"/>
      <w:u w:val="single"/>
    </w:rPr>
  </w:style>
  <w:style w:type="paragraph" w:customStyle="1" w:styleId="Cmsor40">
    <w:name w:val="Címsor  4"/>
    <w:basedOn w:val="Norml"/>
    <w:rsid w:val="00A46216"/>
    <w:pPr>
      <w:tabs>
        <w:tab w:val="start" w:pos="21.25pt"/>
        <w:tab w:val="start" w:pos="42.55pt"/>
        <w:tab w:val="start" w:pos="63.80pt"/>
        <w:tab w:val="start" w:pos="85.05pt"/>
        <w:tab w:val="start" w:pos="106.30pt"/>
        <w:tab w:val="start" w:pos="127.60pt"/>
        <w:tab w:val="end" w:pos="411.10pt"/>
      </w:tabs>
      <w:autoSpaceDE/>
      <w:autoSpaceDN/>
    </w:pPr>
    <w:rPr>
      <w:rFonts w:ascii="Arial" w:hAnsi="Arial" w:cs="Arial"/>
      <w:b/>
      <w:bCs/>
      <w:caps/>
      <w:sz w:val="22"/>
      <w:szCs w:val="22"/>
      <w:u w:val="single"/>
      <w:lang w:eastAsia="hu-HU"/>
    </w:rPr>
  </w:style>
  <w:style w:type="character" w:styleId="Lbjegyzet-hivatkozs">
    <w:name w:val="footnote reference"/>
    <w:semiHidden/>
    <w:rsid w:val="00A46216"/>
    <w:rPr>
      <w:rFonts w:cs="Times New Roman"/>
      <w:vertAlign w:val="superscript"/>
    </w:rPr>
  </w:style>
  <w:style w:type="paragraph" w:customStyle="1" w:styleId="CharCharCharChar">
    <w:name w:val="Char Char Char Char"/>
    <w:basedOn w:val="Norml"/>
    <w:rsid w:val="00021AA6"/>
    <w:pPr>
      <w:autoSpaceDE/>
      <w:autoSpaceDN/>
      <w:spacing w:before="6pt" w:afterLines="50" w:after="8pt" w:line="12pt" w:lineRule="exact"/>
      <w:ind w:start="9pt"/>
      <w:jc w:val="start"/>
    </w:pPr>
    <w:rPr>
      <w:rFonts w:ascii="Verdana" w:hAnsi="Verdana" w:cs="Verdana"/>
      <w:noProof/>
      <w:sz w:val="20"/>
      <w:szCs w:val="20"/>
      <w:lang w:val="en-US"/>
    </w:rPr>
  </w:style>
  <w:style w:type="paragraph" w:styleId="NormlWeb">
    <w:name w:val="Normal (Web)"/>
    <w:basedOn w:val="Norml"/>
    <w:link w:val="NormlWebChar"/>
    <w:uiPriority w:val="99"/>
    <w:rsid w:val="004B1E45"/>
    <w:pPr>
      <w:autoSpaceDE/>
      <w:autoSpaceDN/>
      <w:spacing w:before="5pt" w:beforeAutospacing="1" w:after="5pt" w:afterAutospacing="1"/>
      <w:jc w:val="start"/>
    </w:pPr>
    <w:rPr>
      <w:lang w:eastAsia="hu-HU"/>
    </w:rPr>
  </w:style>
  <w:style w:type="character" w:customStyle="1" w:styleId="CharChar1">
    <w:name w:val="Char Char1"/>
    <w:uiPriority w:val="99"/>
    <w:rsid w:val="00406E74"/>
    <w:rPr>
      <w:rFonts w:cs="Times New Roman"/>
      <w:b/>
      <w:sz w:val="32"/>
      <w:lang w:val="hu-HU" w:eastAsia="hu-HU" w:bidi="ar-SA"/>
    </w:rPr>
  </w:style>
  <w:style w:type="paragraph" w:styleId="Listaszerbekezds">
    <w:name w:val="List Paragraph"/>
    <w:aliases w:val="List Paragraph à moi,Welt L Char,Welt L,Bullet List,FooterText,numbered,Paragraphe de liste1,Bulletr List Paragraph,列出段落,列出段落1,Listeafsnit1,Parágrafo da Lista1,List Paragraph2,List Paragraph21,リスト段落1,Párrafo de lista1,List Paragraph"/>
    <w:basedOn w:val="Norml"/>
    <w:link w:val="ListaszerbekezdsChar"/>
    <w:uiPriority w:val="34"/>
    <w:qFormat/>
    <w:rsid w:val="00D8337F"/>
    <w:pPr>
      <w:ind w:start="35.40pt"/>
    </w:pPr>
  </w:style>
  <w:style w:type="paragraph" w:customStyle="1" w:styleId="Paragrafuscm">
    <w:name w:val="Paragrafuscím"/>
    <w:basedOn w:val="Norml"/>
    <w:next w:val="Paragrafus"/>
    <w:link w:val="ParagrafuscmChar"/>
    <w:rsid w:val="006A6DF4"/>
    <w:pPr>
      <w:keepNext/>
      <w:spacing w:before="12pt"/>
      <w:jc w:val="center"/>
    </w:pPr>
    <w:rPr>
      <w:b/>
    </w:rPr>
  </w:style>
  <w:style w:type="paragraph" w:customStyle="1" w:styleId="Paragrafus">
    <w:name w:val="Paragrafus"/>
    <w:basedOn w:val="Norml"/>
    <w:rsid w:val="00563EE9"/>
    <w:pPr>
      <w:keepNext/>
      <w:spacing w:before="12pt"/>
      <w:jc w:val="center"/>
    </w:pPr>
    <w:rPr>
      <w:b/>
    </w:rPr>
  </w:style>
  <w:style w:type="character" w:customStyle="1" w:styleId="ParagrafuscmChar">
    <w:name w:val="Paragrafuscím Char"/>
    <w:link w:val="Paragrafuscm"/>
    <w:rsid w:val="006A6DF4"/>
    <w:rPr>
      <w:b/>
      <w:sz w:val="24"/>
      <w:szCs w:val="24"/>
      <w:lang w:val="hu-HU" w:eastAsia="en-US" w:bidi="ar-SA"/>
    </w:rPr>
  </w:style>
  <w:style w:type="paragraph" w:customStyle="1" w:styleId="Rendelet">
    <w:name w:val="Rendelet"/>
    <w:basedOn w:val="Norml"/>
    <w:rsid w:val="001C13C4"/>
    <w:pPr>
      <w:keepNext/>
      <w:pageBreakBefore/>
      <w:spacing w:after="18pt"/>
      <w:jc w:val="center"/>
      <w:outlineLvl w:val="0"/>
    </w:pPr>
    <w:rPr>
      <w:b/>
    </w:rPr>
  </w:style>
  <w:style w:type="paragraph" w:customStyle="1" w:styleId="Ffejezet">
    <w:name w:val="Főfejezet"/>
    <w:basedOn w:val="Norml"/>
    <w:rsid w:val="00563EE9"/>
    <w:pPr>
      <w:keepNext/>
      <w:spacing w:before="18pt"/>
      <w:jc w:val="center"/>
    </w:pPr>
    <w:rPr>
      <w:b/>
    </w:rPr>
  </w:style>
  <w:style w:type="paragraph" w:customStyle="1" w:styleId="Paragrafusnv">
    <w:name w:val="Paragrafusnév"/>
    <w:basedOn w:val="Paragrafuscm"/>
    <w:rsid w:val="001C13C4"/>
    <w:pPr>
      <w:spacing w:before="6pt" w:after="6pt"/>
    </w:pPr>
  </w:style>
  <w:style w:type="paragraph" w:customStyle="1" w:styleId="Bekezdsdlt">
    <w:name w:val="Bekezdés dőlt"/>
    <w:basedOn w:val="Bekezds"/>
    <w:rsid w:val="00C71BC5"/>
    <w:rPr>
      <w:i/>
    </w:rPr>
  </w:style>
  <w:style w:type="paragraph" w:customStyle="1" w:styleId="Felsorolslezrsor">
    <w:name w:val="Felsorolás lezáró sor"/>
    <w:basedOn w:val="Norml"/>
    <w:rsid w:val="00540E84"/>
    <w:pPr>
      <w:ind w:start="21.25pt"/>
    </w:pPr>
  </w:style>
  <w:style w:type="paragraph" w:customStyle="1" w:styleId="Bekezdsbehzott">
    <w:name w:val="Bekezdés behúzott"/>
    <w:basedOn w:val="Bekezds"/>
    <w:rsid w:val="003C71F4"/>
    <w:pPr>
      <w:tabs>
        <w:tab w:val="start" w:pos="21.25pt"/>
        <w:tab w:val="end" w:pos="453.60pt"/>
      </w:tabs>
      <w:ind w:start="21.25pt"/>
    </w:pPr>
  </w:style>
  <w:style w:type="paragraph" w:customStyle="1" w:styleId="Al-albekezdsszmozott">
    <w:name w:val="Al-albekezdés számozott"/>
    <w:basedOn w:val="Norml"/>
    <w:rsid w:val="002728FE"/>
    <w:pPr>
      <w:tabs>
        <w:tab w:val="start" w:pos="63.80pt"/>
      </w:tabs>
      <w:autoSpaceDE/>
      <w:autoSpaceDN/>
      <w:spacing w:before="6pt"/>
      <w:ind w:start="63.80pt" w:hanging="21.25pt"/>
      <w:contextualSpacing/>
    </w:pPr>
  </w:style>
  <w:style w:type="paragraph" w:customStyle="1" w:styleId="Felsorollista">
    <w:name w:val="Felsoroló lista"/>
    <w:basedOn w:val="Bizottsglista"/>
    <w:rsid w:val="002333E0"/>
    <w:pPr>
      <w:numPr>
        <w:numId w:val="4"/>
      </w:numPr>
      <w:tabs>
        <w:tab w:val="clear" w:pos="14.20pt"/>
        <w:tab w:val="clear" w:pos="34pt"/>
        <w:tab w:val="start" w:pos="21.25pt"/>
      </w:tabs>
      <w:spacing w:before="6pt"/>
      <w:ind w:start="21.25pt" w:hanging="21.25pt"/>
    </w:pPr>
  </w:style>
  <w:style w:type="paragraph" w:customStyle="1" w:styleId="Simafelsorols">
    <w:name w:val="Sima felsorolás"/>
    <w:basedOn w:val="Norml"/>
    <w:rsid w:val="00604AAA"/>
    <w:pPr>
      <w:numPr>
        <w:numId w:val="7"/>
      </w:numPr>
    </w:pPr>
  </w:style>
  <w:style w:type="paragraph" w:customStyle="1" w:styleId="TRTkzlekedsig">
    <w:name w:val="TRT közlekedési ág"/>
    <w:basedOn w:val="Norml"/>
    <w:rsid w:val="005F6B32"/>
    <w:pPr>
      <w:spacing w:before="18pt" w:after="12pt"/>
    </w:pPr>
    <w:rPr>
      <w:b/>
      <w:u w:val="single"/>
    </w:rPr>
  </w:style>
  <w:style w:type="paragraph" w:customStyle="1" w:styleId="TRTtfajtk">
    <w:name w:val="TRT útfajták"/>
    <w:basedOn w:val="Norml"/>
    <w:rsid w:val="00D4104A"/>
    <w:pPr>
      <w:spacing w:before="12pt" w:after="9pt"/>
    </w:pPr>
    <w:rPr>
      <w:i/>
      <w:iCs/>
      <w:u w:val="single"/>
    </w:rPr>
  </w:style>
  <w:style w:type="paragraph" w:customStyle="1" w:styleId="TRTvastivonalfajtk">
    <w:name w:val="TRT vasúti vonalfajták"/>
    <w:basedOn w:val="Norml"/>
    <w:rsid w:val="00D4104A"/>
    <w:pPr>
      <w:spacing w:before="9pt"/>
    </w:pPr>
    <w:rPr>
      <w:u w:val="single"/>
    </w:rPr>
  </w:style>
  <w:style w:type="paragraph" w:customStyle="1" w:styleId="TRTvezetlista">
    <w:name w:val="TRT övezet lista"/>
    <w:basedOn w:val="Norml"/>
    <w:rsid w:val="004F54EB"/>
    <w:pPr>
      <w:tabs>
        <w:tab w:val="start" w:pos="42.55pt"/>
      </w:tabs>
      <w:autoSpaceDE/>
      <w:autoSpaceDN/>
      <w:spacing w:before="9pt"/>
      <w:ind w:start="21.25pt"/>
    </w:pPr>
  </w:style>
  <w:style w:type="paragraph" w:customStyle="1" w:styleId="TRTvezet">
    <w:name w:val="TRT övezet"/>
    <w:basedOn w:val="Norml"/>
    <w:next w:val="TRTvezetlista"/>
    <w:rsid w:val="004F54EB"/>
    <w:pPr>
      <w:keepNext/>
      <w:spacing w:before="12pt"/>
    </w:pPr>
  </w:style>
  <w:style w:type="paragraph" w:customStyle="1" w:styleId="TRTvrosfajta">
    <w:name w:val="TRT városfajta"/>
    <w:basedOn w:val="Norml"/>
    <w:rsid w:val="00484116"/>
    <w:pPr>
      <w:keepNext/>
      <w:spacing w:before="12pt"/>
    </w:pPr>
    <w:rPr>
      <w:b/>
      <w:bCs/>
    </w:rPr>
  </w:style>
  <w:style w:type="paragraph" w:customStyle="1" w:styleId="TRTkistrsg">
    <w:name w:val="TRT kistérség"/>
    <w:basedOn w:val="Norml"/>
    <w:next w:val="Norml"/>
    <w:rsid w:val="00484116"/>
    <w:pPr>
      <w:keepNext/>
      <w:spacing w:before="9pt"/>
    </w:pPr>
    <w:rPr>
      <w:u w:val="single"/>
    </w:rPr>
  </w:style>
  <w:style w:type="paragraph" w:customStyle="1" w:styleId="TRTtelepls">
    <w:name w:val="TRT település"/>
    <w:basedOn w:val="Norml"/>
    <w:rsid w:val="00484116"/>
    <w:pPr>
      <w:spacing w:before="6pt"/>
    </w:pPr>
  </w:style>
  <w:style w:type="paragraph" w:customStyle="1" w:styleId="TRTlista">
    <w:name w:val="TRT lista"/>
    <w:basedOn w:val="Norml"/>
    <w:rsid w:val="00A3429C"/>
    <w:pPr>
      <w:tabs>
        <w:tab w:val="start" w:pos="42.55pt"/>
      </w:tabs>
      <w:spacing w:before="6pt"/>
      <w:ind w:start="63.80pt" w:hanging="42.55pt"/>
    </w:pPr>
  </w:style>
  <w:style w:type="paragraph" w:customStyle="1" w:styleId="TRTAllista">
    <w:name w:val="TRT Allista"/>
    <w:basedOn w:val="Norml"/>
    <w:rsid w:val="00A3429C"/>
    <w:pPr>
      <w:tabs>
        <w:tab w:val="start" w:pos="63.80pt"/>
      </w:tabs>
      <w:autoSpaceDE/>
      <w:autoSpaceDN/>
      <w:spacing w:before="6pt"/>
      <w:ind w:start="63.80pt" w:hanging="21.25pt"/>
    </w:pPr>
  </w:style>
  <w:style w:type="paragraph" w:customStyle="1" w:styleId="TRTflista">
    <w:name w:val="TRT főlista"/>
    <w:basedOn w:val="Norml"/>
    <w:rsid w:val="008776B6"/>
    <w:pPr>
      <w:numPr>
        <w:numId w:val="9"/>
      </w:numPr>
      <w:tabs>
        <w:tab w:val="clear" w:pos="18pt"/>
        <w:tab w:val="start" w:pos="21.25pt"/>
      </w:tabs>
      <w:ind w:start="21.25pt" w:hanging="21.25pt"/>
    </w:pPr>
  </w:style>
  <w:style w:type="paragraph" w:styleId="Buborkszveg">
    <w:name w:val="Balloon Text"/>
    <w:basedOn w:val="Norml"/>
    <w:link w:val="BuborkszvegChar"/>
    <w:semiHidden/>
    <w:locked/>
    <w:rsid w:val="006A6DF4"/>
    <w:rPr>
      <w:rFonts w:ascii="Tahoma" w:hAnsi="Tahoma" w:cs="Tahoma"/>
      <w:sz w:val="16"/>
      <w:szCs w:val="16"/>
    </w:rPr>
  </w:style>
  <w:style w:type="paragraph" w:customStyle="1" w:styleId="Szocintzmny">
    <w:name w:val="Szoc. intézmény"/>
    <w:basedOn w:val="Norml"/>
    <w:rsid w:val="001F07AC"/>
    <w:pPr>
      <w:numPr>
        <w:ilvl w:val="2"/>
        <w:numId w:val="5"/>
      </w:numPr>
      <w:tabs>
        <w:tab w:val="clear" w:pos="54pt"/>
        <w:tab w:val="start" w:pos="42.55pt"/>
      </w:tabs>
      <w:ind w:start="42.50pt" w:hanging="21.25pt"/>
    </w:pPr>
  </w:style>
  <w:style w:type="paragraph" w:customStyle="1" w:styleId="Telephely">
    <w:name w:val="Telephely"/>
    <w:basedOn w:val="Norml"/>
    <w:rsid w:val="001F07AC"/>
    <w:pPr>
      <w:ind w:start="63.80pt"/>
    </w:pPr>
  </w:style>
  <w:style w:type="paragraph" w:customStyle="1" w:styleId="Dltbehzott">
    <w:name w:val="Dőlt behúzott"/>
    <w:basedOn w:val="Norml"/>
    <w:rsid w:val="0089084D"/>
    <w:pPr>
      <w:spacing w:before="9pt"/>
      <w:ind w:start="42.50pt" w:hanging="21.25pt"/>
    </w:pPr>
    <w:rPr>
      <w:bCs/>
      <w:i/>
      <w:iCs/>
      <w:szCs w:val="20"/>
    </w:rPr>
  </w:style>
  <w:style w:type="paragraph" w:customStyle="1" w:styleId="Flkvrdltfelsorols">
    <w:name w:val="Félkövér dőlt felsorolás"/>
    <w:basedOn w:val="Norml"/>
    <w:rsid w:val="00C12A02"/>
    <w:pPr>
      <w:tabs>
        <w:tab w:val="start" w:pos="21.25pt"/>
      </w:tabs>
      <w:spacing w:before="12pt"/>
    </w:pPr>
    <w:rPr>
      <w:b/>
      <w:i/>
    </w:rPr>
  </w:style>
  <w:style w:type="paragraph" w:customStyle="1" w:styleId="mellkletszm">
    <w:name w:val="mellékletszám"/>
    <w:basedOn w:val="Norml"/>
    <w:rsid w:val="00942F57"/>
    <w:pPr>
      <w:keepNext/>
      <w:pageBreakBefore/>
      <w:spacing w:after="12pt"/>
      <w:jc w:val="end"/>
    </w:pPr>
  </w:style>
  <w:style w:type="paragraph" w:customStyle="1" w:styleId="Mellkletstblacm">
    <w:name w:val="Melléklet és táblacím"/>
    <w:basedOn w:val="Norml"/>
    <w:rsid w:val="00EA74F7"/>
    <w:pPr>
      <w:spacing w:before="6pt" w:after="18pt"/>
      <w:jc w:val="center"/>
    </w:pPr>
    <w:rPr>
      <w:rFonts w:cs="Arial"/>
      <w:b/>
    </w:rPr>
  </w:style>
  <w:style w:type="paragraph" w:customStyle="1" w:styleId="Kmnyfpont">
    <w:name w:val="Kémény főpont"/>
    <w:basedOn w:val="Norml"/>
    <w:rsid w:val="005D56CD"/>
    <w:pPr>
      <w:keepNext/>
      <w:tabs>
        <w:tab w:val="start" w:pos="21.25pt"/>
        <w:tab w:val="end" w:pos="348.70pt"/>
      </w:tabs>
      <w:spacing w:before="12pt"/>
      <w:ind w:start="21.25pt" w:hanging="21.25pt"/>
    </w:pPr>
  </w:style>
  <w:style w:type="paragraph" w:customStyle="1" w:styleId="Kmnyfejezet">
    <w:name w:val="Kémény fejezet"/>
    <w:basedOn w:val="Norml"/>
    <w:rsid w:val="00FF455C"/>
    <w:pPr>
      <w:keepNext/>
      <w:tabs>
        <w:tab w:val="start" w:pos="21.25pt"/>
      </w:tabs>
      <w:spacing w:before="18pt"/>
    </w:pPr>
    <w:rPr>
      <w:b/>
      <w:bCs/>
    </w:rPr>
  </w:style>
  <w:style w:type="paragraph" w:customStyle="1" w:styleId="Kmnyalpont">
    <w:name w:val="Kémény alpont"/>
    <w:basedOn w:val="Norml"/>
    <w:rsid w:val="005D56CD"/>
    <w:pPr>
      <w:tabs>
        <w:tab w:val="start" w:pos="42.55pt"/>
        <w:tab w:val="end" w:pos="348.70pt"/>
      </w:tabs>
      <w:spacing w:before="6pt"/>
      <w:ind w:start="42.50pt" w:hanging="21.25pt"/>
    </w:pPr>
  </w:style>
  <w:style w:type="paragraph" w:customStyle="1" w:styleId="Kmnyal-alpont">
    <w:name w:val="Kémény al-alpont"/>
    <w:basedOn w:val="Norml"/>
    <w:rsid w:val="005D56CD"/>
    <w:pPr>
      <w:tabs>
        <w:tab w:val="start" w:pos="63.80pt"/>
        <w:tab w:val="end" w:pos="348.70pt"/>
      </w:tabs>
      <w:ind w:start="63.80pt" w:hanging="21.25pt"/>
    </w:pPr>
  </w:style>
  <w:style w:type="paragraph" w:customStyle="1" w:styleId="StlusKmnyal-alpontDlt">
    <w:name w:val="Stílus Kémány al-alpont + Dőlt"/>
    <w:basedOn w:val="Kmnyal-alpont"/>
    <w:rsid w:val="005D56CD"/>
    <w:pPr>
      <w:tabs>
        <w:tab w:val="end" w:pos="368.55pt"/>
      </w:tabs>
    </w:pPr>
    <w:rPr>
      <w:i/>
      <w:iCs/>
    </w:rPr>
  </w:style>
  <w:style w:type="paragraph" w:styleId="Dokumentumtrkp">
    <w:name w:val="Document Map"/>
    <w:basedOn w:val="Norml"/>
    <w:link w:val="DokumentumtrkpChar"/>
    <w:semiHidden/>
    <w:locked/>
    <w:rsid w:val="006761DF"/>
    <w:pPr>
      <w:shd w:val="clear" w:color="auto" w:fill="000080"/>
    </w:pPr>
    <w:rPr>
      <w:rFonts w:ascii="Tahoma" w:hAnsi="Tahoma" w:cs="Tahoma"/>
      <w:sz w:val="20"/>
      <w:szCs w:val="20"/>
    </w:rPr>
  </w:style>
  <w:style w:type="paragraph" w:customStyle="1" w:styleId="Stlus11ptBal27cm">
    <w:name w:val="Stílus 11 pt Bal:  27 cm"/>
    <w:basedOn w:val="Norml"/>
    <w:rsid w:val="005D1867"/>
    <w:pPr>
      <w:ind w:start="70.90pt"/>
    </w:pPr>
    <w:rPr>
      <w:sz w:val="22"/>
      <w:szCs w:val="20"/>
    </w:rPr>
  </w:style>
  <w:style w:type="paragraph" w:customStyle="1" w:styleId="Stlus11ptBal19cm">
    <w:name w:val="Stílus 11 pt Bal:  19 cm"/>
    <w:basedOn w:val="Norml"/>
    <w:rsid w:val="005D1867"/>
    <w:pPr>
      <w:ind w:start="49.60pt"/>
    </w:pPr>
    <w:rPr>
      <w:sz w:val="22"/>
      <w:szCs w:val="20"/>
    </w:rPr>
  </w:style>
  <w:style w:type="paragraph" w:customStyle="1" w:styleId="Stlus11ptBal19cm1">
    <w:name w:val="Stílus 11 pt Bal:  19 cm1"/>
    <w:basedOn w:val="Norml"/>
    <w:rsid w:val="005D1867"/>
    <w:pPr>
      <w:ind w:start="51.05pt"/>
    </w:pPr>
    <w:rPr>
      <w:sz w:val="22"/>
      <w:szCs w:val="20"/>
    </w:rPr>
  </w:style>
  <w:style w:type="paragraph" w:styleId="Felsorols">
    <w:name w:val="List Bullet"/>
    <w:basedOn w:val="Norml"/>
    <w:autoRedefine/>
    <w:locked/>
    <w:rsid w:val="0034282D"/>
    <w:pPr>
      <w:tabs>
        <w:tab w:val="num" w:pos="18pt"/>
      </w:tabs>
      <w:autoSpaceDE/>
      <w:autoSpaceDN/>
      <w:ind w:start="18pt" w:hanging="18pt"/>
      <w:jc w:val="start"/>
    </w:pPr>
    <w:rPr>
      <w:szCs w:val="20"/>
      <w:lang w:eastAsia="hu-HU"/>
    </w:rPr>
  </w:style>
  <w:style w:type="paragraph" w:customStyle="1" w:styleId="Szvegtrzs21">
    <w:name w:val="Szövegtörzs 21"/>
    <w:basedOn w:val="Norml"/>
    <w:rsid w:val="0034282D"/>
    <w:pPr>
      <w:overflowPunct w:val="0"/>
      <w:adjustRightInd w:val="0"/>
      <w:ind w:start="35.25pt"/>
      <w:textAlignment w:val="baseline"/>
    </w:pPr>
    <w:rPr>
      <w:b/>
      <w:i/>
      <w:szCs w:val="20"/>
      <w:lang w:eastAsia="hu-HU"/>
    </w:rPr>
  </w:style>
  <w:style w:type="paragraph" w:styleId="Szvegblokk">
    <w:name w:val="Block Text"/>
    <w:basedOn w:val="Norml"/>
    <w:locked/>
    <w:rsid w:val="0034282D"/>
    <w:pPr>
      <w:tabs>
        <w:tab w:val="center" w:pos="340.20pt"/>
      </w:tabs>
      <w:autoSpaceDE/>
      <w:autoSpaceDN/>
      <w:ind w:start="28.35pt" w:end="28.35pt"/>
    </w:pPr>
    <w:rPr>
      <w:szCs w:val="20"/>
      <w:lang w:eastAsia="hu-HU"/>
    </w:rPr>
  </w:style>
  <w:style w:type="character" w:customStyle="1" w:styleId="bekszmozottChar">
    <w:name w:val="bek számozott Char"/>
    <w:link w:val="bekszmozott"/>
    <w:locked/>
    <w:rsid w:val="0034282D"/>
    <w:rPr>
      <w:i/>
      <w:iCs/>
      <w:sz w:val="24"/>
      <w:szCs w:val="24"/>
    </w:rPr>
  </w:style>
  <w:style w:type="paragraph" w:customStyle="1" w:styleId="bekszmozott">
    <w:name w:val="bek számozott"/>
    <w:basedOn w:val="Norml"/>
    <w:link w:val="bekszmozottChar"/>
    <w:autoRedefine/>
    <w:rsid w:val="0034282D"/>
    <w:pPr>
      <w:keepLines/>
    </w:pPr>
    <w:rPr>
      <w:i/>
      <w:iCs/>
      <w:lang w:eastAsia="hu-HU"/>
    </w:rPr>
  </w:style>
  <w:style w:type="paragraph" w:customStyle="1" w:styleId="Napirend">
    <w:name w:val="Napirend"/>
    <w:basedOn w:val="Szvegtrzs3"/>
    <w:rsid w:val="0034282D"/>
    <w:pPr>
      <w:numPr>
        <w:numId w:val="12"/>
      </w:numPr>
      <w:tabs>
        <w:tab w:val="clear" w:pos="18pt"/>
        <w:tab w:val="start" w:pos="28.35pt"/>
      </w:tabs>
      <w:overflowPunct/>
      <w:autoSpaceDE/>
      <w:autoSpaceDN/>
      <w:adjustRightInd/>
      <w:ind w:start="28.35pt" w:hanging="28.35pt"/>
      <w:textAlignment w:val="auto"/>
    </w:pPr>
    <w:rPr>
      <w:b/>
    </w:rPr>
  </w:style>
  <w:style w:type="paragraph" w:customStyle="1" w:styleId="Alapbehzott">
    <w:name w:val="Alap behúzott"/>
    <w:basedOn w:val="Norml"/>
    <w:rsid w:val="0034282D"/>
    <w:pPr>
      <w:autoSpaceDE/>
      <w:autoSpaceDN/>
      <w:ind w:start="28.35pt"/>
      <w:jc w:val="start"/>
    </w:pPr>
    <w:rPr>
      <w:i/>
      <w:lang w:eastAsia="hu-HU"/>
    </w:rPr>
  </w:style>
  <w:style w:type="paragraph" w:customStyle="1" w:styleId="BodyText21">
    <w:name w:val="Body Text 21"/>
    <w:basedOn w:val="Norml"/>
    <w:rsid w:val="0034282D"/>
    <w:pPr>
      <w:widowControl w:val="0"/>
      <w:overflowPunct w:val="0"/>
      <w:adjustRightInd w:val="0"/>
      <w:textAlignment w:val="baseline"/>
    </w:pPr>
    <w:rPr>
      <w:szCs w:val="20"/>
      <w:lang w:eastAsia="hu-HU"/>
    </w:rPr>
  </w:style>
  <w:style w:type="paragraph" w:customStyle="1" w:styleId="Szvegtrzsbehzssal21">
    <w:name w:val="Szövegtörzs behúzással 21"/>
    <w:basedOn w:val="Norml"/>
    <w:rsid w:val="0034282D"/>
    <w:pPr>
      <w:widowControl w:val="0"/>
      <w:overflowPunct w:val="0"/>
      <w:adjustRightInd w:val="0"/>
      <w:ind w:start="18pt"/>
      <w:textAlignment w:val="baseline"/>
    </w:pPr>
    <w:rPr>
      <w:szCs w:val="20"/>
      <w:lang w:eastAsia="hu-HU"/>
    </w:rPr>
  </w:style>
  <w:style w:type="character" w:customStyle="1" w:styleId="DokumentumtrkpChar">
    <w:name w:val="Dokumentumtérkép Char"/>
    <w:link w:val="Dokumentumtrkp"/>
    <w:semiHidden/>
    <w:rsid w:val="0034282D"/>
    <w:rPr>
      <w:rFonts w:ascii="Tahoma" w:hAnsi="Tahoma" w:cs="Tahoma"/>
      <w:shd w:val="clear" w:color="auto" w:fill="000080"/>
      <w:lang w:eastAsia="en-US"/>
    </w:rPr>
  </w:style>
  <w:style w:type="character" w:customStyle="1" w:styleId="BuborkszvegChar">
    <w:name w:val="Buborékszöveg Char"/>
    <w:link w:val="Buborkszveg"/>
    <w:semiHidden/>
    <w:rsid w:val="0034282D"/>
    <w:rPr>
      <w:rFonts w:ascii="Tahoma" w:hAnsi="Tahoma" w:cs="Tahoma"/>
      <w:sz w:val="16"/>
      <w:szCs w:val="16"/>
      <w:lang w:eastAsia="en-US"/>
    </w:rPr>
  </w:style>
  <w:style w:type="paragraph" w:customStyle="1" w:styleId="Napirend2">
    <w:name w:val="Napirend2"/>
    <w:basedOn w:val="Napirend"/>
    <w:rsid w:val="0034282D"/>
    <w:pPr>
      <w:numPr>
        <w:numId w:val="0"/>
      </w:numPr>
      <w:tabs>
        <w:tab w:val="num" w:pos="28.35pt"/>
      </w:tabs>
      <w:ind w:start="28.35pt" w:hanging="28.35pt"/>
    </w:pPr>
  </w:style>
  <w:style w:type="paragraph" w:styleId="Alcm">
    <w:name w:val="Subtitle"/>
    <w:basedOn w:val="Norml"/>
    <w:link w:val="AlcmChar"/>
    <w:qFormat/>
    <w:rsid w:val="0034282D"/>
    <w:pPr>
      <w:autoSpaceDE/>
      <w:autoSpaceDN/>
      <w:jc w:val="center"/>
    </w:pPr>
    <w:rPr>
      <w:b/>
      <w:lang w:eastAsia="hu-HU"/>
    </w:rPr>
  </w:style>
  <w:style w:type="character" w:customStyle="1" w:styleId="AlcmChar">
    <w:name w:val="Alcím Char"/>
    <w:link w:val="Alcm"/>
    <w:rsid w:val="0034282D"/>
    <w:rPr>
      <w:b/>
      <w:sz w:val="24"/>
      <w:szCs w:val="24"/>
    </w:rPr>
  </w:style>
  <w:style w:type="paragraph" w:customStyle="1" w:styleId="Elad">
    <w:name w:val="Előadó"/>
    <w:basedOn w:val="Norml"/>
    <w:next w:val="Napirend"/>
    <w:rsid w:val="0034282D"/>
    <w:pPr>
      <w:autoSpaceDE/>
      <w:autoSpaceDN/>
      <w:spacing w:after="12pt"/>
      <w:ind w:start="28.35pt"/>
    </w:pPr>
    <w:rPr>
      <w:lang w:eastAsia="hu-HU"/>
    </w:rPr>
  </w:style>
  <w:style w:type="paragraph" w:customStyle="1" w:styleId="H2">
    <w:name w:val="H2"/>
    <w:basedOn w:val="Norml"/>
    <w:next w:val="Norml"/>
    <w:rsid w:val="0034282D"/>
    <w:pPr>
      <w:keepNext/>
      <w:autoSpaceDE/>
      <w:autoSpaceDN/>
      <w:spacing w:before="5pt" w:after="5pt"/>
      <w:jc w:val="start"/>
      <w:outlineLvl w:val="2"/>
    </w:pPr>
    <w:rPr>
      <w:b/>
      <w:snapToGrid w:val="0"/>
      <w:sz w:val="36"/>
      <w:lang w:eastAsia="hu-HU"/>
    </w:rPr>
  </w:style>
  <w:style w:type="character" w:customStyle="1" w:styleId="zenetfej-felirat">
    <w:name w:val="Üzenetfej-felirat"/>
    <w:rsid w:val="0034282D"/>
    <w:rPr>
      <w:rFonts w:ascii="Arial Black" w:hAnsi="Arial Black"/>
      <w:sz w:val="18"/>
      <w:lang w:bidi="ar-SA"/>
    </w:rPr>
  </w:style>
  <w:style w:type="paragraph" w:customStyle="1" w:styleId="Char">
    <w:name w:val="Char"/>
    <w:basedOn w:val="Norml"/>
    <w:rsid w:val="0034282D"/>
    <w:pPr>
      <w:autoSpaceDE/>
      <w:autoSpaceDN/>
      <w:spacing w:after="8pt" w:line="12pt" w:lineRule="exact"/>
      <w:jc w:val="start"/>
    </w:pPr>
    <w:rPr>
      <w:rFonts w:ascii="Verdana" w:hAnsi="Verdana"/>
      <w:sz w:val="20"/>
      <w:szCs w:val="20"/>
      <w:lang w:val="en-US"/>
    </w:rPr>
  </w:style>
  <w:style w:type="paragraph" w:customStyle="1" w:styleId="Listaszerbekezds1">
    <w:name w:val="Listaszerű bekezdés1"/>
    <w:basedOn w:val="Norml"/>
    <w:qFormat/>
    <w:rsid w:val="0034282D"/>
    <w:pPr>
      <w:autoSpaceDE/>
      <w:autoSpaceDN/>
      <w:ind w:start="35.40pt"/>
      <w:jc w:val="start"/>
    </w:pPr>
    <w:rPr>
      <w:lang w:eastAsia="hu-HU"/>
    </w:rPr>
  </w:style>
  <w:style w:type="paragraph" w:styleId="Feladcmebortkon">
    <w:name w:val="envelope return"/>
    <w:basedOn w:val="Norml"/>
    <w:locked/>
    <w:rsid w:val="0034282D"/>
    <w:pPr>
      <w:autoSpaceDE/>
      <w:autoSpaceDN/>
      <w:jc w:val="start"/>
    </w:pPr>
    <w:rPr>
      <w:szCs w:val="20"/>
      <w:lang w:eastAsia="hu-HU"/>
    </w:rPr>
  </w:style>
  <w:style w:type="paragraph" w:customStyle="1" w:styleId="Szvegblokk1">
    <w:name w:val="Szövegblokk1"/>
    <w:basedOn w:val="Norml"/>
    <w:rsid w:val="0034282D"/>
    <w:pPr>
      <w:widowControl w:val="0"/>
      <w:overflowPunct w:val="0"/>
      <w:adjustRightInd w:val="0"/>
      <w:ind w:start="177.20pt" w:end="-42.55pt" w:hanging="0.20pt"/>
      <w:textAlignment w:val="baseline"/>
    </w:pPr>
    <w:rPr>
      <w:i/>
      <w:sz w:val="26"/>
      <w:szCs w:val="20"/>
      <w:lang w:eastAsia="hu-HU"/>
    </w:rPr>
  </w:style>
  <w:style w:type="paragraph" w:customStyle="1" w:styleId="bekalszmozott">
    <w:name w:val="bek al számozott"/>
    <w:basedOn w:val="Norml"/>
    <w:autoRedefine/>
    <w:rsid w:val="0034282D"/>
    <w:pPr>
      <w:keepLines/>
      <w:spacing w:before="2pt"/>
    </w:pPr>
  </w:style>
  <w:style w:type="paragraph" w:customStyle="1" w:styleId="Hatrozatszm">
    <w:name w:val="Határozatszám"/>
    <w:basedOn w:val="Norml"/>
    <w:rsid w:val="0034282D"/>
    <w:pPr>
      <w:keepNext/>
      <w:autoSpaceDE/>
      <w:autoSpaceDN/>
      <w:spacing w:before="3pt"/>
    </w:pPr>
    <w:rPr>
      <w:b/>
      <w:iCs/>
      <w:u w:val="single"/>
      <w:lang w:eastAsia="hu-HU"/>
    </w:rPr>
  </w:style>
  <w:style w:type="paragraph" w:customStyle="1" w:styleId="Napirendipont">
    <w:name w:val="Napirendi pont"/>
    <w:basedOn w:val="Norml"/>
    <w:rsid w:val="0034282D"/>
    <w:pPr>
      <w:keepNext/>
      <w:numPr>
        <w:numId w:val="13"/>
      </w:numPr>
      <w:autoSpaceDE/>
      <w:autoSpaceDN/>
      <w:spacing w:before="12pt"/>
      <w:ind w:start="35.70pt" w:hanging="17.85pt"/>
    </w:pPr>
    <w:rPr>
      <w:lang w:eastAsia="hu-HU"/>
    </w:rPr>
  </w:style>
  <w:style w:type="paragraph" w:customStyle="1" w:styleId="alapbehzott0">
    <w:name w:val="alapbehzott"/>
    <w:basedOn w:val="Norml"/>
    <w:rsid w:val="0034282D"/>
    <w:pPr>
      <w:autoSpaceDE/>
      <w:autoSpaceDN/>
      <w:ind w:start="28.35pt"/>
      <w:jc w:val="start"/>
    </w:pPr>
    <w:rPr>
      <w:i/>
      <w:iCs/>
      <w:lang w:eastAsia="hu-HU"/>
    </w:rPr>
  </w:style>
  <w:style w:type="paragraph" w:customStyle="1" w:styleId="Fsor">
    <w:name w:val="Fősor"/>
    <w:basedOn w:val="Norml"/>
    <w:rsid w:val="0034282D"/>
    <w:pPr>
      <w:keepNext/>
      <w:spacing w:before="18pt" w:after="6pt"/>
      <w:outlineLvl w:val="0"/>
    </w:pPr>
    <w:rPr>
      <w:b/>
      <w:bCs/>
      <w:szCs w:val="20"/>
      <w:lang w:eastAsia="hu-HU"/>
    </w:rPr>
  </w:style>
  <w:style w:type="paragraph" w:customStyle="1" w:styleId="Alsor">
    <w:name w:val="Alsor"/>
    <w:basedOn w:val="Norml"/>
    <w:rsid w:val="0034282D"/>
    <w:pPr>
      <w:autoSpaceDE/>
      <w:autoSpaceDN/>
      <w:adjustRightInd w:val="0"/>
      <w:spacing w:before="12pt" w:after="6pt"/>
    </w:pPr>
    <w:rPr>
      <w:b/>
      <w:szCs w:val="20"/>
      <w:lang w:eastAsia="hu-HU"/>
    </w:rPr>
  </w:style>
  <w:style w:type="paragraph" w:customStyle="1" w:styleId="szmozott1">
    <w:name w:val="számozott1"/>
    <w:basedOn w:val="Norml"/>
    <w:rsid w:val="0034282D"/>
    <w:pPr>
      <w:numPr>
        <w:numId w:val="14"/>
      </w:numPr>
      <w:adjustRightInd w:val="0"/>
      <w:spacing w:after="3pt"/>
    </w:pPr>
    <w:rPr>
      <w:szCs w:val="20"/>
      <w:lang w:eastAsia="hu-HU"/>
    </w:rPr>
  </w:style>
  <w:style w:type="paragraph" w:customStyle="1" w:styleId="szmozott3">
    <w:name w:val="számozott3"/>
    <w:basedOn w:val="Norml"/>
    <w:rsid w:val="0034282D"/>
    <w:pPr>
      <w:numPr>
        <w:numId w:val="15"/>
      </w:numPr>
      <w:tabs>
        <w:tab w:val="start" w:pos="17.85pt"/>
      </w:tabs>
      <w:autoSpaceDE/>
      <w:autoSpaceDN/>
      <w:spacing w:after="3pt"/>
      <w:ind w:start="17.85pt" w:hanging="17.85pt"/>
    </w:pPr>
    <w:rPr>
      <w:szCs w:val="20"/>
      <w:lang w:eastAsia="hu-HU"/>
    </w:rPr>
  </w:style>
  <w:style w:type="paragraph" w:customStyle="1" w:styleId="napirendipont0">
    <w:name w:val="napirendipont"/>
    <w:basedOn w:val="Norml"/>
    <w:rsid w:val="0034282D"/>
    <w:pPr>
      <w:keepNext/>
      <w:tabs>
        <w:tab w:val="num" w:pos="54pt"/>
      </w:tabs>
      <w:autoSpaceDE/>
      <w:autoSpaceDN/>
      <w:spacing w:before="12pt"/>
      <w:ind w:start="35.70pt" w:hanging="17.85pt"/>
    </w:pPr>
    <w:rPr>
      <w:lang w:eastAsia="hu-HU"/>
    </w:rPr>
  </w:style>
  <w:style w:type="paragraph" w:customStyle="1" w:styleId="bek">
    <w:name w:val="bek"/>
    <w:basedOn w:val="Norml"/>
    <w:link w:val="bekChar"/>
    <w:autoRedefine/>
    <w:rsid w:val="0034282D"/>
    <w:pPr>
      <w:keepLines/>
    </w:pPr>
  </w:style>
  <w:style w:type="paragraph" w:customStyle="1" w:styleId="paragrafus0">
    <w:name w:val="paragrafus"/>
    <w:basedOn w:val="Norml"/>
    <w:autoRedefine/>
    <w:rsid w:val="0034282D"/>
    <w:pPr>
      <w:keepNext/>
    </w:pPr>
    <w:rPr>
      <w:bCs/>
    </w:rPr>
  </w:style>
  <w:style w:type="character" w:customStyle="1" w:styleId="bekChar">
    <w:name w:val="bek Char"/>
    <w:link w:val="bek"/>
    <w:locked/>
    <w:rsid w:val="0034282D"/>
    <w:rPr>
      <w:sz w:val="24"/>
      <w:szCs w:val="24"/>
      <w:lang w:eastAsia="en-US"/>
    </w:rPr>
  </w:style>
  <w:style w:type="paragraph" w:customStyle="1" w:styleId="Default">
    <w:name w:val="Default"/>
    <w:rsid w:val="0034282D"/>
    <w:pPr>
      <w:autoSpaceDE w:val="0"/>
      <w:autoSpaceDN w:val="0"/>
      <w:adjustRightInd w:val="0"/>
    </w:pPr>
    <w:rPr>
      <w:color w:val="000000"/>
      <w:sz w:val="24"/>
      <w:szCs w:val="24"/>
    </w:rPr>
  </w:style>
  <w:style w:type="character" w:styleId="Kiemels2">
    <w:name w:val="Kiemelés2"/>
    <w:uiPriority w:val="22"/>
    <w:qFormat/>
    <w:rsid w:val="0034282D"/>
    <w:rPr>
      <w:b/>
      <w:bCs/>
    </w:rPr>
  </w:style>
  <w:style w:type="paragraph" w:customStyle="1" w:styleId="Elnkdtum">
    <w:name w:val="Elnök dátum"/>
    <w:basedOn w:val="Norml"/>
    <w:rsid w:val="0034282D"/>
    <w:pPr>
      <w:keepNext/>
      <w:autoSpaceDE/>
      <w:autoSpaceDN/>
      <w:spacing w:before="12pt"/>
    </w:pPr>
    <w:rPr>
      <w:b/>
      <w:lang w:eastAsia="hu-HU"/>
    </w:rPr>
  </w:style>
  <w:style w:type="paragraph" w:customStyle="1" w:styleId="CharCharCharCharCharCharCharCharCharCharCharCharCharCharChar1CharCharCharChar">
    <w:name w:val="Char Char Char Char Char Char Char Char Char Char Char Char Char Char Char1 Char Char Char Char"/>
    <w:basedOn w:val="Norml"/>
    <w:rsid w:val="0034282D"/>
    <w:pPr>
      <w:autoSpaceDE/>
      <w:autoSpaceDN/>
      <w:spacing w:after="8pt" w:line="12pt" w:lineRule="exact"/>
      <w:jc w:val="start"/>
    </w:pPr>
    <w:rPr>
      <w:rFonts w:ascii="Tahoma" w:hAnsi="Tahoma"/>
      <w:sz w:val="20"/>
      <w:szCs w:val="20"/>
      <w:lang w:val="en-US"/>
    </w:rPr>
  </w:style>
  <w:style w:type="paragraph" w:styleId="Felsorols2">
    <w:name w:val="List Bullet 2"/>
    <w:basedOn w:val="Norml"/>
    <w:locked/>
    <w:rsid w:val="0034282D"/>
    <w:pPr>
      <w:numPr>
        <w:numId w:val="16"/>
      </w:numPr>
      <w:autoSpaceDE/>
      <w:autoSpaceDN/>
      <w:contextualSpacing/>
      <w:jc w:val="start"/>
    </w:pPr>
    <w:rPr>
      <w:sz w:val="20"/>
      <w:szCs w:val="20"/>
      <w:lang w:eastAsia="hu-HU"/>
    </w:rPr>
  </w:style>
  <w:style w:type="paragraph" w:customStyle="1" w:styleId="StlusCmsor1">
    <w:name w:val="Stílus Címsor 1"/>
    <w:aliases w:val="Címsor 1 Char Char Char Char Char + 11 pt Sorkizárt..."/>
    <w:basedOn w:val="Cmsor1"/>
    <w:rsid w:val="0034282D"/>
    <w:pPr>
      <w:keepNext/>
      <w:widowControl/>
      <w:pBdr>
        <w:bottom w:val="double" w:sz="4" w:space="1" w:color="auto"/>
      </w:pBdr>
      <w:tabs>
        <w:tab w:val="num" w:pos="0pt"/>
        <w:tab w:val="num" w:pos="17.85pt"/>
      </w:tabs>
      <w:autoSpaceDE/>
      <w:autoSpaceDN/>
      <w:adjustRightInd/>
      <w:ind w:start="17.85pt" w:hanging="18pt"/>
    </w:pPr>
    <w:rPr>
      <w:rFonts w:ascii="Arial" w:hAnsi="Arial"/>
      <w:kern w:val="32"/>
      <w:sz w:val="22"/>
      <w:szCs w:val="20"/>
      <w:lang w:eastAsia="hu-HU"/>
    </w:rPr>
  </w:style>
  <w:style w:type="paragraph" w:customStyle="1" w:styleId="StlusCmsor2SorkizrtEltte0ptUtna0ptAlulSzi">
    <w:name w:val="Stílus Címsor 2 + Sorkizárt Előtte:  0 pt Utána:  0 pt Alul: (Szi..."/>
    <w:basedOn w:val="Cmsor2"/>
    <w:rsid w:val="0034282D"/>
    <w:pPr>
      <w:pBdr>
        <w:bottom w:val="single" w:sz="4" w:space="1" w:color="auto"/>
      </w:pBdr>
      <w:tabs>
        <w:tab w:val="num" w:pos="72pt"/>
      </w:tabs>
      <w:autoSpaceDE/>
      <w:autoSpaceDN/>
      <w:ind w:start="72pt" w:hanging="18pt"/>
      <w:jc w:val="both"/>
    </w:pPr>
    <w:rPr>
      <w:rFonts w:ascii="Arial" w:hAnsi="Arial"/>
      <w:i/>
      <w:iCs/>
      <w:sz w:val="22"/>
      <w:szCs w:val="20"/>
      <w:lang w:eastAsia="hu-HU"/>
    </w:rPr>
  </w:style>
  <w:style w:type="paragraph" w:customStyle="1" w:styleId="Felsorolsbal">
    <w:name w:val="Felsorolás bal"/>
    <w:basedOn w:val="Norml"/>
    <w:rsid w:val="0034282D"/>
    <w:pPr>
      <w:tabs>
        <w:tab w:val="start" w:pos="85.05pt"/>
      </w:tabs>
      <w:autoSpaceDE/>
      <w:autoSpaceDN/>
    </w:pPr>
    <w:rPr>
      <w:szCs w:val="20"/>
      <w:lang w:eastAsia="hu-HU"/>
    </w:rPr>
  </w:style>
  <w:style w:type="paragraph" w:customStyle="1" w:styleId="Cmsoru4">
    <w:name w:val="Címsoru 4"/>
    <w:basedOn w:val="Norml"/>
    <w:rsid w:val="0034282D"/>
    <w:pPr>
      <w:keepNext/>
      <w:tabs>
        <w:tab w:val="start" w:pos="21.25pt"/>
        <w:tab w:val="start" w:pos="42.55pt"/>
        <w:tab w:val="start" w:pos="63.80pt"/>
        <w:tab w:val="start" w:pos="85.05pt"/>
        <w:tab w:val="start" w:pos="106.30pt"/>
        <w:tab w:val="start" w:pos="127.60pt"/>
        <w:tab w:val="end" w:pos="411.10pt"/>
        <w:tab w:val="end" w:pos="439.45pt"/>
      </w:tabs>
      <w:autoSpaceDE/>
      <w:autoSpaceDN/>
    </w:pPr>
    <w:rPr>
      <w:rFonts w:ascii="Arial" w:hAnsi="Arial"/>
      <w:sz w:val="22"/>
      <w:u w:val="single"/>
      <w:lang w:eastAsia="hu-HU"/>
    </w:rPr>
  </w:style>
  <w:style w:type="paragraph" w:customStyle="1" w:styleId="StlusCmsor3NemFlkvr">
    <w:name w:val="Stílus Címsor 3 + Nem Félkövér"/>
    <w:basedOn w:val="Cmsor3"/>
    <w:rsid w:val="0034282D"/>
    <w:pPr>
      <w:numPr>
        <w:ilvl w:val="2"/>
      </w:numPr>
      <w:tabs>
        <w:tab w:val="start" w:pos="21.25pt"/>
        <w:tab w:val="num" w:pos="36pt"/>
        <w:tab w:val="start" w:pos="42.55pt"/>
        <w:tab w:val="start" w:pos="63.80pt"/>
        <w:tab w:val="start" w:pos="85.05pt"/>
        <w:tab w:val="start" w:pos="106.30pt"/>
        <w:tab w:val="start" w:pos="127.60pt"/>
        <w:tab w:val="end" w:pos="411.10pt"/>
      </w:tabs>
      <w:autoSpaceDE/>
      <w:autoSpaceDN/>
      <w:spacing w:before="0pt" w:after="0pt"/>
      <w:ind w:start="36pt" w:hanging="36pt"/>
      <w:jc w:val="both"/>
    </w:pPr>
    <w:rPr>
      <w:bCs w:val="0"/>
      <w:sz w:val="22"/>
      <w:szCs w:val="22"/>
      <w:u w:val="single"/>
      <w:lang w:eastAsia="hu-HU"/>
    </w:rPr>
  </w:style>
  <w:style w:type="paragraph" w:customStyle="1" w:styleId="StlusCmsor2Arial11ptNemNagybetsBalrazrtEltte">
    <w:name w:val="Stílus Címsor 2 + Arial 11 pt Nem Nagybetűs Balra zárt Előtte:  ..."/>
    <w:basedOn w:val="Cmsor2"/>
    <w:rsid w:val="0034282D"/>
    <w:pPr>
      <w:pBdr>
        <w:bottom w:val="single" w:sz="4" w:space="1" w:color="auto"/>
      </w:pBdr>
      <w:shd w:val="clear" w:color="auto" w:fill="E6E6E6"/>
      <w:tabs>
        <w:tab w:val="num" w:pos="0pt"/>
        <w:tab w:val="start" w:pos="21.25pt"/>
        <w:tab w:val="start" w:pos="42.55pt"/>
        <w:tab w:val="start" w:pos="63.80pt"/>
        <w:tab w:val="start" w:pos="85.05pt"/>
        <w:tab w:val="start" w:pos="106.30pt"/>
        <w:tab w:val="start" w:pos="127.60pt"/>
        <w:tab w:val="end" w:pos="411.10pt"/>
      </w:tabs>
      <w:autoSpaceDE/>
      <w:autoSpaceDN/>
      <w:spacing w:before="12pt"/>
      <w:ind w:start="28.35pt" w:hanging="28.35pt"/>
      <w:jc w:val="start"/>
    </w:pPr>
    <w:rPr>
      <w:rFonts w:ascii="Arial" w:hAnsi="Arial"/>
      <w:sz w:val="22"/>
      <w:szCs w:val="20"/>
      <w:lang w:eastAsia="hu-HU"/>
    </w:rPr>
  </w:style>
  <w:style w:type="paragraph" w:customStyle="1" w:styleId="emeles">
    <w:name w:val="emeles"/>
    <w:basedOn w:val="Norml"/>
    <w:rsid w:val="0034282D"/>
    <w:pPr>
      <w:autoSpaceDE/>
      <w:autoSpaceDN/>
      <w:spacing w:after="6pt"/>
    </w:pPr>
    <w:rPr>
      <w:sz w:val="28"/>
      <w:szCs w:val="20"/>
      <w:lang w:eastAsia="hu-HU"/>
    </w:rPr>
  </w:style>
  <w:style w:type="paragraph" w:customStyle="1" w:styleId="Kpalrs1">
    <w:name w:val="Képaláírás1"/>
    <w:basedOn w:val="Norml"/>
    <w:next w:val="Norml"/>
    <w:rsid w:val="0034282D"/>
    <w:pPr>
      <w:autoSpaceDE/>
      <w:autoSpaceDN/>
      <w:jc w:val="start"/>
    </w:pPr>
    <w:rPr>
      <w:sz w:val="28"/>
      <w:szCs w:val="20"/>
      <w:lang w:eastAsia="hu-HU"/>
    </w:rPr>
  </w:style>
  <w:style w:type="paragraph" w:customStyle="1" w:styleId="nyuducm1">
    <w:name w:val="nyuducím 1"/>
    <w:basedOn w:val="Norml"/>
    <w:next w:val="Norml"/>
    <w:rsid w:val="0034282D"/>
    <w:pPr>
      <w:numPr>
        <w:numId w:val="17"/>
      </w:numPr>
      <w:autoSpaceDE/>
      <w:autoSpaceDN/>
      <w:spacing w:before="12pt" w:after="12pt"/>
    </w:pPr>
    <w:rPr>
      <w:b/>
      <w:smallCaps/>
      <w:sz w:val="28"/>
      <w:szCs w:val="28"/>
      <w:lang w:eastAsia="hu-HU"/>
    </w:rPr>
  </w:style>
  <w:style w:type="paragraph" w:customStyle="1" w:styleId="nyuducm2">
    <w:name w:val="nyuducím2"/>
    <w:basedOn w:val="nyuducm1"/>
    <w:rsid w:val="0034282D"/>
    <w:rPr>
      <w:i/>
      <w:smallCaps w:val="0"/>
      <w:sz w:val="24"/>
      <w:szCs w:val="24"/>
    </w:rPr>
  </w:style>
  <w:style w:type="paragraph" w:customStyle="1" w:styleId="nyuducm4">
    <w:name w:val="nyuducím 4"/>
    <w:basedOn w:val="Norml"/>
    <w:rsid w:val="0034282D"/>
    <w:pPr>
      <w:numPr>
        <w:ilvl w:val="3"/>
        <w:numId w:val="17"/>
      </w:numPr>
      <w:autoSpaceDE/>
      <w:autoSpaceDN/>
      <w:spacing w:before="12pt" w:after="12pt"/>
    </w:pPr>
    <w:rPr>
      <w:u w:val="single"/>
      <w:lang w:eastAsia="hu-HU"/>
    </w:rPr>
  </w:style>
  <w:style w:type="paragraph" w:customStyle="1" w:styleId="nyudu-normal">
    <w:name w:val="nyudu-normal"/>
    <w:basedOn w:val="Norml"/>
    <w:rsid w:val="0034282D"/>
    <w:pPr>
      <w:autoSpaceDE/>
      <w:autoSpaceDN/>
      <w:spacing w:after="6pt"/>
    </w:pPr>
    <w:rPr>
      <w:lang w:eastAsia="hu-HU"/>
    </w:rPr>
  </w:style>
  <w:style w:type="paragraph" w:customStyle="1" w:styleId="nyuducm3">
    <w:name w:val="nyuducím3"/>
    <w:basedOn w:val="nyuducm2"/>
    <w:rsid w:val="0034282D"/>
    <w:pPr>
      <w:numPr>
        <w:numId w:val="0"/>
      </w:numPr>
      <w:tabs>
        <w:tab w:val="num" w:pos="21.25pt"/>
      </w:tabs>
      <w:ind w:start="21.25pt" w:hanging="21.25pt"/>
    </w:pPr>
    <w:rPr>
      <w:b w:val="0"/>
    </w:rPr>
  </w:style>
  <w:style w:type="paragraph" w:customStyle="1" w:styleId="cim3">
    <w:name w:val="cim3"/>
    <w:basedOn w:val="Norml"/>
    <w:rsid w:val="0034282D"/>
    <w:pPr>
      <w:keepNext/>
      <w:tabs>
        <w:tab w:val="start" w:pos="21.25pt"/>
        <w:tab w:val="start" w:pos="42.55pt"/>
        <w:tab w:val="start" w:pos="63.80pt"/>
        <w:tab w:val="start" w:pos="85.05pt"/>
        <w:tab w:val="start" w:pos="106.30pt"/>
        <w:tab w:val="start" w:pos="127.60pt"/>
        <w:tab w:val="end" w:pos="411.10pt"/>
      </w:tabs>
      <w:autoSpaceDE/>
      <w:autoSpaceDN/>
    </w:pPr>
    <w:rPr>
      <w:rFonts w:ascii="Arial" w:hAnsi="Arial"/>
      <w:b/>
      <w:sz w:val="22"/>
      <w:szCs w:val="20"/>
      <w:lang w:eastAsia="hu-HU"/>
    </w:rPr>
  </w:style>
  <w:style w:type="paragraph" w:styleId="Kpalrs">
    <w:name w:val="caption"/>
    <w:basedOn w:val="Norml"/>
    <w:next w:val="Norml"/>
    <w:qFormat/>
    <w:rsid w:val="0034282D"/>
    <w:pPr>
      <w:tabs>
        <w:tab w:val="start" w:pos="21.25pt"/>
        <w:tab w:val="start" w:pos="42.55pt"/>
        <w:tab w:val="start" w:pos="63.80pt"/>
        <w:tab w:val="start" w:pos="85.05pt"/>
        <w:tab w:val="start" w:pos="106.30pt"/>
        <w:tab w:val="start" w:pos="127.60pt"/>
        <w:tab w:val="end" w:pos="411.10pt"/>
        <w:tab w:val="end" w:pos="439.45pt"/>
      </w:tabs>
      <w:autoSpaceDE/>
      <w:autoSpaceDN/>
    </w:pPr>
    <w:rPr>
      <w:rFonts w:ascii="Arial Narrow" w:hAnsi="Arial Narrow"/>
      <w:i/>
      <w:iCs/>
      <w:sz w:val="20"/>
      <w:lang w:eastAsia="hu-HU"/>
    </w:rPr>
  </w:style>
  <w:style w:type="paragraph" w:styleId="Jegyzetszveg">
    <w:name w:val="annotation text"/>
    <w:basedOn w:val="Norml"/>
    <w:link w:val="JegyzetszvegChar"/>
    <w:locked/>
    <w:rsid w:val="0034282D"/>
    <w:pPr>
      <w:tabs>
        <w:tab w:val="start" w:pos="14.20pt"/>
        <w:tab w:val="start" w:pos="28.35pt"/>
        <w:tab w:val="start" w:pos="56.70pt"/>
        <w:tab w:val="start" w:pos="85.05pt"/>
        <w:tab w:val="start" w:pos="113.40pt"/>
        <w:tab w:val="start" w:pos="170.10pt"/>
        <w:tab w:val="start" w:pos="226.80pt"/>
        <w:tab w:val="start" w:pos="283.50pt"/>
        <w:tab w:val="start" w:pos="340.20pt"/>
        <w:tab w:val="start" w:pos="396.90pt"/>
        <w:tab w:val="start" w:pos="453.60pt"/>
      </w:tabs>
      <w:autoSpaceDE/>
      <w:autoSpaceDN/>
    </w:pPr>
    <w:rPr>
      <w:rFonts w:ascii="Arial" w:hAnsi="Arial"/>
      <w:sz w:val="20"/>
      <w:szCs w:val="20"/>
      <w:lang w:eastAsia="hu-HU"/>
    </w:rPr>
  </w:style>
  <w:style w:type="character" w:customStyle="1" w:styleId="JegyzetszvegChar">
    <w:name w:val="Jegyzetszöveg Char"/>
    <w:link w:val="Jegyzetszveg"/>
    <w:rsid w:val="0034282D"/>
    <w:rPr>
      <w:rFonts w:ascii="Arial" w:hAnsi="Arial"/>
    </w:rPr>
  </w:style>
  <w:style w:type="character" w:customStyle="1" w:styleId="Kiemelt">
    <w:name w:val="Kiemelt"/>
    <w:rsid w:val="0034282D"/>
    <w:rPr>
      <w:i/>
      <w:iCs/>
    </w:rPr>
  </w:style>
  <w:style w:type="paragraph" w:styleId="Nincstrkz">
    <w:name w:val="No Spacing"/>
    <w:uiPriority w:val="1"/>
    <w:qFormat/>
    <w:rsid w:val="00675BD2"/>
    <w:rPr>
      <w:rFonts w:ascii="Calibri" w:eastAsia="Calibri" w:hAnsi="Calibri"/>
      <w:sz w:val="22"/>
      <w:szCs w:val="22"/>
      <w:lang w:eastAsia="en-US"/>
    </w:rPr>
  </w:style>
  <w:style w:type="paragraph" w:styleId="Tartalomjegyzkcmsora">
    <w:name w:val="TOC Heading"/>
    <w:basedOn w:val="Cmsor1"/>
    <w:next w:val="Norml"/>
    <w:uiPriority w:val="39"/>
    <w:semiHidden/>
    <w:unhideWhenUsed/>
    <w:qFormat/>
    <w:rsid w:val="00927918"/>
    <w:pPr>
      <w:keepNext/>
      <w:keepLines/>
      <w:widowControl/>
      <w:tabs>
        <w:tab w:val="clear" w:pos="0pt"/>
      </w:tabs>
      <w:autoSpaceDE/>
      <w:autoSpaceDN/>
      <w:adjustRightInd/>
      <w:spacing w:before="24pt" w:line="13.80pt" w:lineRule="auto"/>
      <w:jc w:val="start"/>
      <w:outlineLvl w:val="9"/>
    </w:pPr>
    <w:rPr>
      <w:rFonts w:ascii="Cambria" w:hAnsi="Cambria"/>
      <w:color w:val="365F91"/>
      <w:sz w:val="28"/>
      <w:szCs w:val="28"/>
      <w:lang w:eastAsia="hu-HU"/>
    </w:rPr>
  </w:style>
  <w:style w:type="paragraph" w:customStyle="1" w:styleId="StlusParagrafusnvUtna0pt">
    <w:name w:val="Stílus Paragrafusnév + Utána:  0 pt"/>
    <w:basedOn w:val="Paragrafusnv"/>
    <w:rsid w:val="0070059C"/>
    <w:pPr>
      <w:spacing w:after="0pt"/>
    </w:pPr>
    <w:rPr>
      <w:bCs/>
      <w:szCs w:val="20"/>
    </w:rPr>
  </w:style>
  <w:style w:type="paragraph" w:customStyle="1" w:styleId="Teleplstpus">
    <w:name w:val="Település típus"/>
    <w:basedOn w:val="Norml"/>
    <w:qFormat/>
    <w:rsid w:val="004B6E79"/>
    <w:pPr>
      <w:spacing w:before="12pt" w:after="12pt"/>
    </w:pPr>
    <w:rPr>
      <w:b/>
    </w:rPr>
  </w:style>
  <w:style w:type="paragraph" w:customStyle="1" w:styleId="Kistrsg">
    <w:name w:val="Kistérség"/>
    <w:basedOn w:val="Norml"/>
    <w:next w:val="Alcm"/>
    <w:qFormat/>
    <w:rsid w:val="004B6E79"/>
    <w:pPr>
      <w:spacing w:before="12pt" w:after="12pt"/>
    </w:pPr>
    <w:rPr>
      <w:b/>
      <w:i/>
      <w:u w:val="single"/>
    </w:rPr>
  </w:style>
  <w:style w:type="paragraph" w:customStyle="1" w:styleId="StlusFlkvrBal127cm">
    <w:name w:val="Stílus Félkövér Bal:  127 cm"/>
    <w:basedOn w:val="Norml"/>
    <w:rsid w:val="004B6E79"/>
    <w:pPr>
      <w:ind w:start="35.45pt"/>
    </w:pPr>
    <w:rPr>
      <w:b/>
      <w:bCs/>
      <w:szCs w:val="20"/>
    </w:rPr>
  </w:style>
  <w:style w:type="paragraph" w:customStyle="1" w:styleId="StlusFlkvrBal125cm">
    <w:name w:val="Stílus Félkövér Bal:  125 cm"/>
    <w:basedOn w:val="Norml"/>
    <w:rsid w:val="004B6E79"/>
    <w:pPr>
      <w:ind w:start="35.45pt"/>
    </w:pPr>
    <w:rPr>
      <w:b/>
      <w:bCs/>
      <w:szCs w:val="20"/>
    </w:rPr>
  </w:style>
  <w:style w:type="paragraph" w:customStyle="1" w:styleId="StlusFeketeBal125cm">
    <w:name w:val="Stílus Fekete Bal:  125 cm"/>
    <w:basedOn w:val="Norml"/>
    <w:rsid w:val="004B6E79"/>
    <w:pPr>
      <w:ind w:start="35.40pt"/>
    </w:pPr>
    <w:rPr>
      <w:szCs w:val="20"/>
    </w:rPr>
  </w:style>
  <w:style w:type="character" w:customStyle="1" w:styleId="StlusFekete">
    <w:name w:val="Stílus Fekete"/>
    <w:rsid w:val="004B6E79"/>
    <w:rPr>
      <w:color w:val="auto"/>
    </w:rPr>
  </w:style>
  <w:style w:type="paragraph" w:customStyle="1" w:styleId="StlusBal125cm">
    <w:name w:val="Stílus Bal:  125 cm"/>
    <w:basedOn w:val="Norml"/>
    <w:rsid w:val="004B6E79"/>
    <w:pPr>
      <w:ind w:start="35.45pt"/>
    </w:pPr>
    <w:rPr>
      <w:szCs w:val="20"/>
    </w:rPr>
  </w:style>
  <w:style w:type="paragraph" w:customStyle="1" w:styleId="Lngrnagybets">
    <w:name w:val="Lángőr nagybetűs"/>
    <w:basedOn w:val="Norml"/>
    <w:qFormat/>
    <w:rsid w:val="00371C2E"/>
    <w:pPr>
      <w:keepNext/>
      <w:tabs>
        <w:tab w:val="start" w:pos="14.20pt"/>
        <w:tab w:val="start" w:pos="28.35pt"/>
        <w:tab w:val="start" w:pos="297.70pt"/>
        <w:tab w:val="start" w:pos="311.85pt"/>
      </w:tabs>
      <w:autoSpaceDE/>
      <w:autoSpaceDN/>
      <w:spacing w:before="18pt" w:after="12pt"/>
    </w:pPr>
    <w:rPr>
      <w:b/>
      <w:bCs/>
      <w:lang w:eastAsia="hu-HU"/>
    </w:rPr>
  </w:style>
  <w:style w:type="paragraph" w:customStyle="1" w:styleId="Lngrszmozott">
    <w:name w:val="Lángőr számozott"/>
    <w:basedOn w:val="Norml"/>
    <w:qFormat/>
    <w:rsid w:val="00371C2E"/>
    <w:pPr>
      <w:keepNext/>
      <w:tabs>
        <w:tab w:val="end" w:pos="453.60pt"/>
      </w:tabs>
      <w:autoSpaceDE/>
      <w:autoSpaceDN/>
      <w:spacing w:before="12pt"/>
      <w:ind w:start="14.20pt" w:hanging="14.20pt"/>
    </w:pPr>
    <w:rPr>
      <w:lang w:eastAsia="hu-HU"/>
    </w:rPr>
  </w:style>
  <w:style w:type="paragraph" w:customStyle="1" w:styleId="Lngrbets">
    <w:name w:val="Lángőr betűs"/>
    <w:basedOn w:val="Norml"/>
    <w:qFormat/>
    <w:rsid w:val="00371C2E"/>
    <w:pPr>
      <w:tabs>
        <w:tab w:val="end" w:pos="453.60pt"/>
      </w:tabs>
      <w:autoSpaceDE/>
      <w:autoSpaceDN/>
      <w:spacing w:before="3pt"/>
      <w:ind w:start="14.20pt"/>
    </w:pPr>
    <w:rPr>
      <w:lang w:eastAsia="hu-HU"/>
    </w:rPr>
  </w:style>
  <w:style w:type="paragraph" w:customStyle="1" w:styleId="Lngrfelsorols">
    <w:name w:val="Lángőr felsorolás"/>
    <w:basedOn w:val="Norml"/>
    <w:qFormat/>
    <w:rsid w:val="00371C2E"/>
    <w:pPr>
      <w:numPr>
        <w:numId w:val="19"/>
      </w:numPr>
      <w:tabs>
        <w:tab w:val="start" w:pos="42.55pt"/>
        <w:tab w:val="end" w:pos="453.60pt"/>
      </w:tabs>
      <w:autoSpaceDE/>
      <w:autoSpaceDN/>
      <w:ind w:start="42.55pt" w:hanging="14.20pt"/>
    </w:pPr>
    <w:rPr>
      <w:lang w:eastAsia="hu-HU"/>
    </w:rPr>
  </w:style>
  <w:style w:type="paragraph" w:customStyle="1" w:styleId="Lngrcmsor">
    <w:name w:val="Lángőr címsor"/>
    <w:basedOn w:val="Norml"/>
    <w:qFormat/>
    <w:rsid w:val="00371C2E"/>
    <w:pPr>
      <w:keepNext/>
      <w:autoSpaceDE/>
      <w:autoSpaceDN/>
      <w:spacing w:after="18pt"/>
      <w:contextualSpacing/>
      <w:jc w:val="center"/>
      <w:outlineLvl w:val="1"/>
    </w:pPr>
    <w:rPr>
      <w:b/>
      <w:bCs/>
      <w:szCs w:val="20"/>
      <w:u w:val="single"/>
      <w:lang w:eastAsia="hu-HU"/>
    </w:rPr>
  </w:style>
  <w:style w:type="paragraph" w:customStyle="1" w:styleId="BodyText2">
    <w:name w:val="Body Text 2"/>
    <w:basedOn w:val="Norml"/>
    <w:rsid w:val="00896A83"/>
    <w:pPr>
      <w:widowControl w:val="0"/>
      <w:overflowPunct w:val="0"/>
      <w:adjustRightInd w:val="0"/>
    </w:pPr>
    <w:rPr>
      <w:szCs w:val="20"/>
      <w:lang w:eastAsia="hu-HU"/>
    </w:rPr>
  </w:style>
  <w:style w:type="paragraph" w:customStyle="1" w:styleId="BodyTextIndent2">
    <w:name w:val="Body Text Indent 2"/>
    <w:basedOn w:val="Norml"/>
    <w:rsid w:val="00896A83"/>
    <w:pPr>
      <w:widowControl w:val="0"/>
      <w:overflowPunct w:val="0"/>
      <w:adjustRightInd w:val="0"/>
      <w:ind w:start="18pt"/>
    </w:pPr>
    <w:rPr>
      <w:szCs w:val="20"/>
      <w:lang w:eastAsia="hu-HU"/>
    </w:rPr>
  </w:style>
  <w:style w:type="table" w:customStyle="1" w:styleId="Rcsostblzat1">
    <w:name w:val="Rácsos táblázat1"/>
    <w:basedOn w:val="Normltblzat"/>
    <w:next w:val="Rcsostblzat"/>
    <w:uiPriority w:val="59"/>
    <w:rsid w:val="00D8585F"/>
    <w:tblP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Pr>
  </w:style>
  <w:style w:type="character" w:customStyle="1" w:styleId="ListaszerbekezdsChar">
    <w:name w:val="Listaszerű bekezdés Char"/>
    <w:aliases w:val="List Paragraph à moi Char,Welt L Char Char,Welt L Char1,Bullet List Char,FooterText Char,numbered Char,Paragraphe de liste1 Char,Bulletr List Paragraph Char,列出段落 Char,列出段落1 Char,Listeafsnit1 Char,Parágrafo da Lista1 Char"/>
    <w:link w:val="Listaszerbekezds"/>
    <w:uiPriority w:val="34"/>
    <w:locked/>
    <w:rsid w:val="006C662C"/>
    <w:rPr>
      <w:sz w:val="24"/>
      <w:szCs w:val="24"/>
      <w:lang w:eastAsia="en-US"/>
    </w:rPr>
  </w:style>
  <w:style w:type="paragraph" w:customStyle="1" w:styleId="TSZIAlcm">
    <w:name w:val="TSZI Alcím"/>
    <w:link w:val="TSZIAlcmChar"/>
    <w:qFormat/>
    <w:rsid w:val="006C662C"/>
    <w:pPr>
      <w:keepNext/>
      <w:kinsoku w:val="0"/>
      <w:overflowPunct w:val="0"/>
      <w:spacing w:before="12pt" w:after="6pt" w:line="18pt" w:lineRule="auto"/>
      <w:outlineLvl w:val="1"/>
    </w:pPr>
    <w:rPr>
      <w:rFonts w:ascii="Calibri" w:hAnsi="Calibri" w:cs="Calibri"/>
      <w:b/>
      <w:i/>
      <w:color w:val="4F81BD"/>
      <w:sz w:val="24"/>
    </w:rPr>
  </w:style>
  <w:style w:type="character" w:customStyle="1" w:styleId="TSZIAlcmChar">
    <w:name w:val="TSZI Alcím Char"/>
    <w:link w:val="TSZIAlcm"/>
    <w:rsid w:val="006C662C"/>
    <w:rPr>
      <w:rFonts w:ascii="Calibri" w:hAnsi="Calibri" w:cs="Calibri"/>
      <w:b/>
      <w:i/>
      <w:color w:val="4F81BD"/>
      <w:sz w:val="24"/>
    </w:rPr>
  </w:style>
  <w:style w:type="paragraph" w:customStyle="1" w:styleId="TSZICm">
    <w:name w:val="TSZI Cím"/>
    <w:link w:val="TSZICmChar"/>
    <w:qFormat/>
    <w:rsid w:val="006C662C"/>
    <w:pPr>
      <w:keepNext/>
      <w:kinsoku w:val="0"/>
      <w:overflowPunct w:val="0"/>
      <w:spacing w:line="18pt" w:lineRule="auto"/>
      <w:outlineLvl w:val="0"/>
    </w:pPr>
    <w:rPr>
      <w:rFonts w:ascii="Calibri" w:hAnsi="Calibri" w:cs="Calibri"/>
      <w:b/>
      <w:bCs/>
      <w:caps/>
      <w:color w:val="4F81BD"/>
      <w:sz w:val="32"/>
    </w:rPr>
  </w:style>
  <w:style w:type="character" w:customStyle="1" w:styleId="TSZICmChar">
    <w:name w:val="TSZI Cím Char"/>
    <w:link w:val="TSZICm"/>
    <w:rsid w:val="006C662C"/>
    <w:rPr>
      <w:rFonts w:ascii="Calibri" w:hAnsi="Calibri" w:cs="Calibri"/>
      <w:b/>
      <w:bCs/>
      <w:caps/>
      <w:color w:val="4F81BD"/>
      <w:sz w:val="32"/>
    </w:rPr>
  </w:style>
  <w:style w:type="character" w:customStyle="1" w:styleId="NormlWebChar">
    <w:name w:val="Normál (Web) Char"/>
    <w:link w:val="NormlWeb"/>
    <w:uiPriority w:val="99"/>
    <w:rsid w:val="006C662C"/>
    <w:rPr>
      <w:sz w:val="24"/>
      <w:szCs w:val="24"/>
    </w:rPr>
  </w:style>
  <w:style w:type="paragraph" w:customStyle="1" w:styleId="cf0agj">
    <w:name w:val="cf0 agj"/>
    <w:basedOn w:val="Norml"/>
    <w:rsid w:val="006C662C"/>
    <w:pPr>
      <w:autoSpaceDE/>
      <w:autoSpaceDN/>
      <w:spacing w:before="5pt" w:beforeAutospacing="1" w:after="5pt" w:afterAutospacing="1"/>
      <w:jc w:val="start"/>
    </w:pPr>
    <w:rPr>
      <w:lang w:eastAsia="hu-HU"/>
    </w:rPr>
  </w:style>
  <w:style w:type="character" w:customStyle="1" w:styleId="JegyzetszvegChar1">
    <w:name w:val="Jegyzetszöveg Char1"/>
    <w:basedOn w:val="Bekezdsalapbettpusa"/>
    <w:uiPriority w:val="99"/>
    <w:semiHidden/>
    <w:rsid w:val="006C662C"/>
  </w:style>
  <w:style w:type="paragraph" w:customStyle="1" w:styleId="felsorolas">
    <w:name w:val="felsorolas"/>
    <w:basedOn w:val="Norml"/>
    <w:rsid w:val="006C662C"/>
    <w:pPr>
      <w:numPr>
        <w:numId w:val="21"/>
      </w:numPr>
      <w:autoSpaceDE/>
      <w:autoSpaceDN/>
      <w:spacing w:after="12pt"/>
    </w:pPr>
    <w:rPr>
      <w:rFonts w:ascii="Arial" w:hAnsi="Arial"/>
      <w:lang w:eastAsia="hu-HU"/>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295530813">
      <w:bodyDiv w:val="1"/>
      <w:marLeft w:val="0pt"/>
      <w:marRight w:val="0pt"/>
      <w:marTop w:val="0pt"/>
      <w:marBottom w:val="0pt"/>
      <w:divBdr>
        <w:top w:val="none" w:sz="0" w:space="0" w:color="auto"/>
        <w:left w:val="none" w:sz="0" w:space="0" w:color="auto"/>
        <w:bottom w:val="none" w:sz="0" w:space="0" w:color="auto"/>
        <w:right w:val="none" w:sz="0" w:space="0" w:color="auto"/>
      </w:divBdr>
    </w:div>
    <w:div w:id="388917766">
      <w:bodyDiv w:val="1"/>
      <w:marLeft w:val="0pt"/>
      <w:marRight w:val="0pt"/>
      <w:marTop w:val="0pt"/>
      <w:marBottom w:val="0pt"/>
      <w:divBdr>
        <w:top w:val="none" w:sz="0" w:space="0" w:color="auto"/>
        <w:left w:val="none" w:sz="0" w:space="0" w:color="auto"/>
        <w:bottom w:val="none" w:sz="0" w:space="0" w:color="auto"/>
        <w:right w:val="none" w:sz="0" w:space="0" w:color="auto"/>
      </w:divBdr>
    </w:div>
    <w:div w:id="654264179">
      <w:bodyDiv w:val="1"/>
      <w:marLeft w:val="0pt"/>
      <w:marRight w:val="0pt"/>
      <w:marTop w:val="0pt"/>
      <w:marBottom w:val="0pt"/>
      <w:divBdr>
        <w:top w:val="none" w:sz="0" w:space="0" w:color="auto"/>
        <w:left w:val="none" w:sz="0" w:space="0" w:color="auto"/>
        <w:bottom w:val="none" w:sz="0" w:space="0" w:color="auto"/>
        <w:right w:val="none" w:sz="0" w:space="0" w:color="auto"/>
      </w:divBdr>
    </w:div>
    <w:div w:id="789934135">
      <w:bodyDiv w:val="1"/>
      <w:marLeft w:val="0pt"/>
      <w:marRight w:val="0pt"/>
      <w:marTop w:val="0pt"/>
      <w:marBottom w:val="0pt"/>
      <w:divBdr>
        <w:top w:val="none" w:sz="0" w:space="0" w:color="auto"/>
        <w:left w:val="none" w:sz="0" w:space="0" w:color="auto"/>
        <w:bottom w:val="none" w:sz="0" w:space="0" w:color="auto"/>
        <w:right w:val="none" w:sz="0" w:space="0" w:color="auto"/>
      </w:divBdr>
    </w:div>
    <w:div w:id="896472220">
      <w:bodyDiv w:val="1"/>
      <w:marLeft w:val="0pt"/>
      <w:marRight w:val="0pt"/>
      <w:marTop w:val="0pt"/>
      <w:marBottom w:val="0pt"/>
      <w:divBdr>
        <w:top w:val="none" w:sz="0" w:space="0" w:color="auto"/>
        <w:left w:val="none" w:sz="0" w:space="0" w:color="auto"/>
        <w:bottom w:val="none" w:sz="0" w:space="0" w:color="auto"/>
        <w:right w:val="none" w:sz="0" w:space="0" w:color="auto"/>
      </w:divBdr>
    </w:div>
    <w:div w:id="1290433798">
      <w:marLeft w:val="0pt"/>
      <w:marRight w:val="0pt"/>
      <w:marTop w:val="0pt"/>
      <w:marBottom w:val="0pt"/>
      <w:divBdr>
        <w:top w:val="none" w:sz="0" w:space="0" w:color="auto"/>
        <w:left w:val="none" w:sz="0" w:space="0" w:color="auto"/>
        <w:bottom w:val="none" w:sz="0" w:space="0" w:color="auto"/>
        <w:right w:val="none" w:sz="0" w:space="0" w:color="auto"/>
      </w:divBdr>
    </w:div>
    <w:div w:id="1290433799">
      <w:marLeft w:val="0pt"/>
      <w:marRight w:val="0pt"/>
      <w:marTop w:val="0pt"/>
      <w:marBottom w:val="0pt"/>
      <w:divBdr>
        <w:top w:val="none" w:sz="0" w:space="0" w:color="auto"/>
        <w:left w:val="none" w:sz="0" w:space="0" w:color="auto"/>
        <w:bottom w:val="none" w:sz="0" w:space="0" w:color="auto"/>
        <w:right w:val="none" w:sz="0" w:space="0" w:color="auto"/>
      </w:divBdr>
    </w:div>
    <w:div w:id="1290433800">
      <w:marLeft w:val="0pt"/>
      <w:marRight w:val="0pt"/>
      <w:marTop w:val="0pt"/>
      <w:marBottom w:val="0pt"/>
      <w:divBdr>
        <w:top w:val="none" w:sz="0" w:space="0" w:color="auto"/>
        <w:left w:val="none" w:sz="0" w:space="0" w:color="auto"/>
        <w:bottom w:val="none" w:sz="0" w:space="0" w:color="auto"/>
        <w:right w:val="none" w:sz="0" w:space="0" w:color="auto"/>
      </w:divBdr>
    </w:div>
    <w:div w:id="1290433801">
      <w:marLeft w:val="0pt"/>
      <w:marRight w:val="0pt"/>
      <w:marTop w:val="0pt"/>
      <w:marBottom w:val="0pt"/>
      <w:divBdr>
        <w:top w:val="none" w:sz="0" w:space="0" w:color="auto"/>
        <w:left w:val="none" w:sz="0" w:space="0" w:color="auto"/>
        <w:bottom w:val="none" w:sz="0" w:space="0" w:color="auto"/>
        <w:right w:val="none" w:sz="0" w:space="0" w:color="auto"/>
      </w:divBdr>
    </w:div>
    <w:div w:id="1552962427">
      <w:bodyDiv w:val="1"/>
      <w:marLeft w:val="0pt"/>
      <w:marRight w:val="0pt"/>
      <w:marTop w:val="0pt"/>
      <w:marBottom w:val="0pt"/>
      <w:divBdr>
        <w:top w:val="none" w:sz="0" w:space="0" w:color="auto"/>
        <w:left w:val="none" w:sz="0" w:space="0" w:color="auto"/>
        <w:bottom w:val="none" w:sz="0" w:space="0" w:color="auto"/>
        <w:right w:val="none" w:sz="0" w:space="0" w:color="auto"/>
      </w:divBdr>
    </w:div>
    <w:div w:id="1568761223">
      <w:bodyDiv w:val="1"/>
      <w:marLeft w:val="0pt"/>
      <w:marRight w:val="0pt"/>
      <w:marTop w:val="0pt"/>
      <w:marBottom w:val="0pt"/>
      <w:divBdr>
        <w:top w:val="none" w:sz="0" w:space="0" w:color="auto"/>
        <w:left w:val="none" w:sz="0" w:space="0" w:color="auto"/>
        <w:bottom w:val="none" w:sz="0" w:space="0" w:color="auto"/>
        <w:right w:val="none" w:sz="0" w:space="0" w:color="auto"/>
      </w:divBdr>
    </w:div>
    <w:div w:id="1593277208">
      <w:bodyDiv w:val="1"/>
      <w:marLeft w:val="0pt"/>
      <w:marRight w:val="0pt"/>
      <w:marTop w:val="0pt"/>
      <w:marBottom w:val="0pt"/>
      <w:divBdr>
        <w:top w:val="none" w:sz="0" w:space="0" w:color="auto"/>
        <w:left w:val="none" w:sz="0" w:space="0" w:color="auto"/>
        <w:bottom w:val="none" w:sz="0" w:space="0" w:color="auto"/>
        <w:right w:val="none" w:sz="0" w:space="0" w:color="auto"/>
      </w:divBdr>
    </w:div>
    <w:div w:id="1660378778">
      <w:bodyDiv w:val="1"/>
      <w:marLeft w:val="0pt"/>
      <w:marRight w:val="0pt"/>
      <w:marTop w:val="0pt"/>
      <w:marBottom w:val="0pt"/>
      <w:divBdr>
        <w:top w:val="none" w:sz="0" w:space="0" w:color="auto"/>
        <w:left w:val="none" w:sz="0" w:space="0" w:color="auto"/>
        <w:bottom w:val="none" w:sz="0" w:space="0" w:color="auto"/>
        <w:right w:val="none" w:sz="0" w:space="0" w:color="auto"/>
      </w:divBdr>
    </w:div>
    <w:div w:id="2138640917">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purl.oclc.org/ooxml/officeDocument/relationships/image" Target="media/image1.emf"/><Relationship Id="rId13" Type="http://purl.oclc.org/ooxml/officeDocument/relationships/hyperlink" Target="http://www.zalamegye.hu/kozgyulesdoktar/rend_melleklet/Zala%20turisztikai%20logo%20%20dokument&#225;ci&#243;.pdf" TargetMode="External"/><Relationship Id="rId18"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image" Target="media/image2.jpeg"/><Relationship Id="rId17" Type="http://purl.oclc.org/ooxml/officeDocument/relationships/fontTable" Target="fontTable.xml"/><Relationship Id="rId2" Type="http://purl.oclc.org/ooxml/officeDocument/relationships/numbering" Target="numbering.xml"/><Relationship Id="rId16" Type="http://purl.oclc.org/ooxml/officeDocument/relationships/header" Target="header3.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www.zalamegye.hu" TargetMode="External"/><Relationship Id="rId5" Type="http://purl.oclc.org/ooxml/officeDocument/relationships/webSettings" Target="webSettings.xml"/><Relationship Id="rId15" Type="http://purl.oclc.org/ooxml/officeDocument/relationships/header" Target="header2.xml"/><Relationship Id="rId10" Type="http://purl.oclc.org/ooxml/officeDocument/relationships/footer" Target="footer2.xml"/><Relationship Id="rId4" Type="http://purl.oclc.org/ooxml/officeDocument/relationships/settings" Target="settings.xml"/><Relationship Id="rId9" Type="http://purl.oclc.org/ooxml/officeDocument/relationships/footer" Target="footer1.xml"/><Relationship Id="rId14" Type="http://purl.oclc.org/ooxml/officeDocument/relationships/header" Target="header1.xml"/></Relationships>
</file>

<file path=word/theme/theme1.xml><?xml version="1.0" encoding="utf-8"?>
<a:theme xmlns:a="http://purl.oclc.org/ooxml/drawingml/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2488F99-EB9E-4229-AC41-80FD1CC9CD80}">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1</Pages>
  <Words>30651</Words>
  <Characters>211497</Characters>
  <Application>Microsoft Office Word</Application>
  <DocSecurity>0</DocSecurity>
  <Lines>1762</Lines>
  <Paragraphs>483</Paragraphs>
  <ScaleCrop>false</ScaleCrop>
  <HeadingPairs>
    <vt:vector size="2" baseType="variant">
      <vt:variant>
        <vt:lpstr>Cím</vt:lpstr>
      </vt:variant>
      <vt:variant>
        <vt:i4>1</vt:i4>
      </vt:variant>
    </vt:vector>
  </HeadingPairs>
  <TitlesOfParts>
    <vt:vector size="1" baseType="lpstr">
      <vt:lpstr>Zala Megyei Önkormányzati Közgyűlés</vt:lpstr>
    </vt:vector>
  </TitlesOfParts>
  <Company/>
  <LinksUpToDate>false</LinksUpToDate>
  <CharactersWithSpaces>241665</CharactersWithSpaces>
  <SharedDoc>false</SharedDoc>
  <HLinks>
    <vt:vector size="78" baseType="variant">
      <vt:variant>
        <vt:i4>14942340</vt:i4>
      </vt:variant>
      <vt:variant>
        <vt:i4>72</vt:i4>
      </vt:variant>
      <vt:variant>
        <vt:i4>0</vt:i4>
      </vt:variant>
      <vt:variant>
        <vt:i4>5</vt:i4>
      </vt:variant>
      <vt:variant>
        <vt:lpwstr>http://www.zalamegye.hu/kozgyulesdoktar/rend_melleklet/Zala turisztikai logo  dokumentáció.pdf</vt:lpwstr>
      </vt:variant>
      <vt:variant>
        <vt:lpwstr/>
      </vt:variant>
      <vt:variant>
        <vt:i4>1376279</vt:i4>
      </vt:variant>
      <vt:variant>
        <vt:i4>69</vt:i4>
      </vt:variant>
      <vt:variant>
        <vt:i4>0</vt:i4>
      </vt:variant>
      <vt:variant>
        <vt:i4>5</vt:i4>
      </vt:variant>
      <vt:variant>
        <vt:lpwstr>http://www.zalamegye.hu/</vt:lpwstr>
      </vt:variant>
      <vt:variant>
        <vt:lpwstr/>
      </vt:variant>
      <vt:variant>
        <vt:i4>1507384</vt:i4>
      </vt:variant>
      <vt:variant>
        <vt:i4>62</vt:i4>
      </vt:variant>
      <vt:variant>
        <vt:i4>0</vt:i4>
      </vt:variant>
      <vt:variant>
        <vt:i4>5</vt:i4>
      </vt:variant>
      <vt:variant>
        <vt:lpwstr/>
      </vt:variant>
      <vt:variant>
        <vt:lpwstr>_Toc23248601</vt:lpwstr>
      </vt:variant>
      <vt:variant>
        <vt:i4>1441848</vt:i4>
      </vt:variant>
      <vt:variant>
        <vt:i4>56</vt:i4>
      </vt:variant>
      <vt:variant>
        <vt:i4>0</vt:i4>
      </vt:variant>
      <vt:variant>
        <vt:i4>5</vt:i4>
      </vt:variant>
      <vt:variant>
        <vt:lpwstr/>
      </vt:variant>
      <vt:variant>
        <vt:lpwstr>_Toc23248600</vt:lpwstr>
      </vt:variant>
      <vt:variant>
        <vt:i4>1835057</vt:i4>
      </vt:variant>
      <vt:variant>
        <vt:i4>50</vt:i4>
      </vt:variant>
      <vt:variant>
        <vt:i4>0</vt:i4>
      </vt:variant>
      <vt:variant>
        <vt:i4>5</vt:i4>
      </vt:variant>
      <vt:variant>
        <vt:lpwstr/>
      </vt:variant>
      <vt:variant>
        <vt:lpwstr>_Toc23248599</vt:lpwstr>
      </vt:variant>
      <vt:variant>
        <vt:i4>1900593</vt:i4>
      </vt:variant>
      <vt:variant>
        <vt:i4>44</vt:i4>
      </vt:variant>
      <vt:variant>
        <vt:i4>0</vt:i4>
      </vt:variant>
      <vt:variant>
        <vt:i4>5</vt:i4>
      </vt:variant>
      <vt:variant>
        <vt:lpwstr/>
      </vt:variant>
      <vt:variant>
        <vt:lpwstr>_Toc23248598</vt:lpwstr>
      </vt:variant>
      <vt:variant>
        <vt:i4>1179697</vt:i4>
      </vt:variant>
      <vt:variant>
        <vt:i4>38</vt:i4>
      </vt:variant>
      <vt:variant>
        <vt:i4>0</vt:i4>
      </vt:variant>
      <vt:variant>
        <vt:i4>5</vt:i4>
      </vt:variant>
      <vt:variant>
        <vt:lpwstr/>
      </vt:variant>
      <vt:variant>
        <vt:lpwstr>_Toc23248597</vt:lpwstr>
      </vt:variant>
      <vt:variant>
        <vt:i4>1245233</vt:i4>
      </vt:variant>
      <vt:variant>
        <vt:i4>32</vt:i4>
      </vt:variant>
      <vt:variant>
        <vt:i4>0</vt:i4>
      </vt:variant>
      <vt:variant>
        <vt:i4>5</vt:i4>
      </vt:variant>
      <vt:variant>
        <vt:lpwstr/>
      </vt:variant>
      <vt:variant>
        <vt:lpwstr>_Toc23248596</vt:lpwstr>
      </vt:variant>
      <vt:variant>
        <vt:i4>1048625</vt:i4>
      </vt:variant>
      <vt:variant>
        <vt:i4>26</vt:i4>
      </vt:variant>
      <vt:variant>
        <vt:i4>0</vt:i4>
      </vt:variant>
      <vt:variant>
        <vt:i4>5</vt:i4>
      </vt:variant>
      <vt:variant>
        <vt:lpwstr/>
      </vt:variant>
      <vt:variant>
        <vt:lpwstr>_Toc23248595</vt:lpwstr>
      </vt:variant>
      <vt:variant>
        <vt:i4>1114161</vt:i4>
      </vt:variant>
      <vt:variant>
        <vt:i4>20</vt:i4>
      </vt:variant>
      <vt:variant>
        <vt:i4>0</vt:i4>
      </vt:variant>
      <vt:variant>
        <vt:i4>5</vt:i4>
      </vt:variant>
      <vt:variant>
        <vt:lpwstr/>
      </vt:variant>
      <vt:variant>
        <vt:lpwstr>_Toc23248594</vt:lpwstr>
      </vt:variant>
      <vt:variant>
        <vt:i4>1441841</vt:i4>
      </vt:variant>
      <vt:variant>
        <vt:i4>14</vt:i4>
      </vt:variant>
      <vt:variant>
        <vt:i4>0</vt:i4>
      </vt:variant>
      <vt:variant>
        <vt:i4>5</vt:i4>
      </vt:variant>
      <vt:variant>
        <vt:lpwstr/>
      </vt:variant>
      <vt:variant>
        <vt:lpwstr>_Toc23248593</vt:lpwstr>
      </vt:variant>
      <vt:variant>
        <vt:i4>1507377</vt:i4>
      </vt:variant>
      <vt:variant>
        <vt:i4>8</vt:i4>
      </vt:variant>
      <vt:variant>
        <vt:i4>0</vt:i4>
      </vt:variant>
      <vt:variant>
        <vt:i4>5</vt:i4>
      </vt:variant>
      <vt:variant>
        <vt:lpwstr/>
      </vt:variant>
      <vt:variant>
        <vt:lpwstr>_Toc23248592</vt:lpwstr>
      </vt:variant>
      <vt:variant>
        <vt:i4>1310769</vt:i4>
      </vt:variant>
      <vt:variant>
        <vt:i4>2</vt:i4>
      </vt:variant>
      <vt:variant>
        <vt:i4>0</vt:i4>
      </vt:variant>
      <vt:variant>
        <vt:i4>5</vt:i4>
      </vt:variant>
      <vt:variant>
        <vt:lpwstr/>
      </vt:variant>
      <vt:variant>
        <vt:lpwstr>_Toc23248591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Zala Megyei Önkormányzati Közgyűlés</dc:title>
  <dc:subject/>
  <dc:creator>Simonné Nagy Margit</dc:creator>
  <cp:keywords/>
  <cp:lastModifiedBy>Laki Tamás</cp:lastModifiedBy>
  <cp:revision>3</cp:revision>
  <cp:lastPrinted>2019-10-29T12:09:00Z</cp:lastPrinted>
  <dcterms:created xsi:type="dcterms:W3CDTF">2020-10-15T09:07:00Z</dcterms:created>
  <dcterms:modified xsi:type="dcterms:W3CDTF">2020-10-15T09:08:00Z</dcterms:modified>
</cp:coreProperties>
</file>